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9D4FD" w14:textId="77777777" w:rsidR="001B10ED" w:rsidRPr="00C6690B" w:rsidRDefault="001B10ED">
      <w:pPr>
        <w:rPr>
          <w:rFonts w:ascii="Times New Roman" w:hAnsi="Times New Roman" w:cs="Times New Roman"/>
        </w:rPr>
      </w:pPr>
    </w:p>
    <w:p w14:paraId="19CCA4E9" w14:textId="77777777" w:rsidR="001B10ED" w:rsidRPr="00C6690B" w:rsidRDefault="00C15FBD" w:rsidP="00CC48D9">
      <w:pPr>
        <w:spacing w:line="360" w:lineRule="auto"/>
        <w:jc w:val="center"/>
        <w:rPr>
          <w:rFonts w:ascii="Times New Roman" w:hAnsi="Times New Roman" w:cs="Times New Roman"/>
          <w:sz w:val="44"/>
          <w:szCs w:val="44"/>
        </w:rPr>
      </w:pPr>
      <w:r w:rsidRPr="00C6690B">
        <w:rPr>
          <w:rFonts w:ascii="Times New Roman" w:hAnsi="Times New Roman" w:cs="Times New Roman"/>
          <w:sz w:val="44"/>
          <w:szCs w:val="44"/>
        </w:rPr>
        <w:t>國立台南大學資訊工程學系</w:t>
      </w:r>
    </w:p>
    <w:p w14:paraId="5ADF3E8F" w14:textId="77777777" w:rsidR="001B10ED" w:rsidRPr="00C6690B" w:rsidRDefault="00177475" w:rsidP="00CC48D9">
      <w:pPr>
        <w:spacing w:after="480" w:line="360" w:lineRule="auto"/>
        <w:jc w:val="center"/>
        <w:rPr>
          <w:rFonts w:ascii="Times New Roman" w:hAnsi="Times New Roman" w:cs="Times New Roman"/>
        </w:rPr>
      </w:pPr>
      <w:r w:rsidRPr="00C6690B">
        <w:rPr>
          <w:rFonts w:ascii="Times New Roman" w:hAnsi="Times New Roman" w:cs="Times New Roman"/>
          <w:sz w:val="44"/>
          <w:szCs w:val="44"/>
        </w:rPr>
        <w:t>116</w:t>
      </w:r>
      <w:r w:rsidRPr="00C6690B">
        <w:rPr>
          <w:rFonts w:ascii="Times New Roman" w:hAnsi="Times New Roman" w:cs="Times New Roman"/>
          <w:sz w:val="44"/>
          <w:szCs w:val="44"/>
        </w:rPr>
        <w:t>級畢業專題期中進度報告</w:t>
      </w:r>
    </w:p>
    <w:p w14:paraId="416FCB77" w14:textId="77777777" w:rsidR="008A48E5" w:rsidRPr="00C6690B" w:rsidRDefault="00C15FBD" w:rsidP="00CC074A">
      <w:pPr>
        <w:spacing w:after="120" w:line="276" w:lineRule="auto"/>
        <w:jc w:val="center"/>
        <w:rPr>
          <w:rFonts w:ascii="Times New Roman" w:hAnsi="Times New Roman" w:cs="Times New Roman"/>
          <w:b/>
          <w:bCs/>
          <w:sz w:val="36"/>
          <w:szCs w:val="36"/>
        </w:rPr>
      </w:pPr>
      <w:r w:rsidRPr="00C6690B">
        <w:rPr>
          <w:rFonts w:ascii="Times New Roman" w:hAnsi="Times New Roman" w:cs="Times New Roman"/>
          <w:b/>
          <w:bCs/>
          <w:sz w:val="36"/>
          <w:szCs w:val="36"/>
        </w:rPr>
        <w:t>以</w:t>
      </w:r>
      <w:r w:rsidRPr="00C6690B">
        <w:rPr>
          <w:rFonts w:ascii="Times New Roman" w:hAnsi="Times New Roman" w:cs="Times New Roman"/>
          <w:b/>
          <w:bCs/>
          <w:sz w:val="36"/>
          <w:szCs w:val="36"/>
        </w:rPr>
        <w:t>Slurm-on-Kubernetes</w:t>
      </w:r>
      <w:r w:rsidRPr="00C6690B">
        <w:rPr>
          <w:rFonts w:ascii="Times New Roman" w:hAnsi="Times New Roman" w:cs="Times New Roman"/>
          <w:b/>
          <w:bCs/>
          <w:sz w:val="36"/>
          <w:szCs w:val="36"/>
        </w:rPr>
        <w:t>為核心之共享</w:t>
      </w:r>
      <w:r w:rsidRPr="00C6690B">
        <w:rPr>
          <w:rFonts w:ascii="Times New Roman" w:hAnsi="Times New Roman" w:cs="Times New Roman"/>
          <w:b/>
          <w:bCs/>
          <w:sz w:val="36"/>
          <w:szCs w:val="36"/>
        </w:rPr>
        <w:t>GPU</w:t>
      </w:r>
    </w:p>
    <w:p w14:paraId="78DD7410" w14:textId="77777777" w:rsidR="00C15FBD" w:rsidRPr="00C6690B" w:rsidRDefault="00C15FBD" w:rsidP="00CC074A">
      <w:pPr>
        <w:spacing w:after="120" w:line="276" w:lineRule="auto"/>
        <w:jc w:val="center"/>
        <w:rPr>
          <w:rFonts w:ascii="Times New Roman" w:hAnsi="Times New Roman" w:cs="Times New Roman"/>
          <w:b/>
          <w:bCs/>
          <w:sz w:val="36"/>
          <w:szCs w:val="36"/>
        </w:rPr>
      </w:pPr>
      <w:r w:rsidRPr="00C6690B">
        <w:rPr>
          <w:rFonts w:ascii="Times New Roman" w:hAnsi="Times New Roman" w:cs="Times New Roman"/>
          <w:b/>
          <w:bCs/>
          <w:sz w:val="36"/>
          <w:szCs w:val="36"/>
        </w:rPr>
        <w:t>工作負載彈性排程平台</w:t>
      </w:r>
    </w:p>
    <w:p w14:paraId="62BA6FDD" w14:textId="77777777" w:rsidR="001B10ED" w:rsidRPr="00C6690B" w:rsidRDefault="00000000" w:rsidP="00CC074A">
      <w:pPr>
        <w:spacing w:after="120" w:line="276" w:lineRule="auto"/>
        <w:jc w:val="center"/>
        <w:rPr>
          <w:rFonts w:ascii="Times New Roman" w:hAnsi="Times New Roman" w:cs="Times New Roman"/>
          <w:sz w:val="32"/>
          <w:szCs w:val="32"/>
        </w:rPr>
      </w:pPr>
      <w:r w:rsidRPr="00C6690B">
        <w:rPr>
          <w:rFonts w:ascii="Times New Roman" w:eastAsia="Times New Roman" w:hAnsi="Times New Roman" w:cs="Times New Roman"/>
          <w:sz w:val="36"/>
          <w:szCs w:val="36"/>
        </w:rPr>
        <w:t>Elastic Slurm Scheduling on Kubernetes</w:t>
      </w:r>
    </w:p>
    <w:p w14:paraId="25625A69" w14:textId="77777777" w:rsidR="001B10ED" w:rsidRPr="00C6690B" w:rsidRDefault="00000000" w:rsidP="00CC074A">
      <w:pPr>
        <w:spacing w:after="240" w:line="276" w:lineRule="auto"/>
        <w:jc w:val="center"/>
        <w:rPr>
          <w:rFonts w:ascii="Times New Roman" w:hAnsi="Times New Roman" w:cs="Times New Roman"/>
          <w:sz w:val="32"/>
          <w:szCs w:val="32"/>
        </w:rPr>
      </w:pPr>
      <w:r w:rsidRPr="00C6690B">
        <w:rPr>
          <w:rFonts w:ascii="Times New Roman" w:eastAsia="Times New Roman" w:hAnsi="Times New Roman" w:cs="Times New Roman"/>
          <w:sz w:val="36"/>
          <w:szCs w:val="36"/>
        </w:rPr>
        <w:t>for Shared GPU Workloads</w:t>
      </w:r>
    </w:p>
    <w:p w14:paraId="493341EA" w14:textId="77777777" w:rsidR="001B10ED" w:rsidRPr="00C6690B" w:rsidRDefault="001B10ED" w:rsidP="007239B6">
      <w:pPr>
        <w:spacing w:line="360" w:lineRule="auto"/>
        <w:jc w:val="center"/>
        <w:rPr>
          <w:rFonts w:ascii="Times New Roman" w:hAnsi="Times New Roman" w:cs="Times New Roman"/>
        </w:rPr>
      </w:pPr>
    </w:p>
    <w:p w14:paraId="4E748AB2" w14:textId="77777777" w:rsidR="00327CE7" w:rsidRPr="00C6690B" w:rsidRDefault="00327CE7" w:rsidP="007239B6">
      <w:pPr>
        <w:spacing w:line="360" w:lineRule="auto"/>
        <w:jc w:val="center"/>
        <w:rPr>
          <w:rFonts w:ascii="Times New Roman" w:hAnsi="Times New Roman" w:cs="Times New Roman"/>
          <w:sz w:val="32"/>
          <w:szCs w:val="32"/>
        </w:rPr>
      </w:pPr>
      <w:r w:rsidRPr="00C6690B">
        <w:rPr>
          <w:rFonts w:ascii="Times New Roman" w:hAnsi="Times New Roman" w:cs="Times New Roman"/>
          <w:sz w:val="32"/>
          <w:szCs w:val="32"/>
        </w:rPr>
        <w:t>專案編號：</w:t>
      </w:r>
      <w:r w:rsidRPr="00C6690B">
        <w:rPr>
          <w:rFonts w:ascii="Times New Roman" w:hAnsi="Times New Roman" w:cs="Times New Roman"/>
          <w:sz w:val="32"/>
          <w:szCs w:val="32"/>
        </w:rPr>
        <w:t>NUTN-CSIE-PRJ-116-016</w:t>
      </w:r>
    </w:p>
    <w:p w14:paraId="67F99C96" w14:textId="77777777" w:rsidR="000A7905" w:rsidRPr="00C6690B" w:rsidRDefault="000A7905" w:rsidP="007239B6">
      <w:pPr>
        <w:spacing w:line="360" w:lineRule="auto"/>
        <w:jc w:val="center"/>
        <w:rPr>
          <w:rFonts w:ascii="Times New Roman" w:hAnsi="Times New Roman" w:cs="Times New Roman"/>
        </w:rPr>
      </w:pPr>
    </w:p>
    <w:p w14:paraId="6DF92318" w14:textId="77777777" w:rsidR="007239B6" w:rsidRPr="00C6690B" w:rsidRDefault="007239B6" w:rsidP="007239B6">
      <w:pPr>
        <w:spacing w:line="360" w:lineRule="auto"/>
        <w:jc w:val="center"/>
        <w:rPr>
          <w:rFonts w:ascii="Times New Roman" w:hAnsi="Times New Roman" w:cs="Times New Roman"/>
        </w:rPr>
      </w:pPr>
    </w:p>
    <w:tbl>
      <w:tblPr>
        <w:tblStyle w:val="ad"/>
        <w:tblW w:w="0" w:type="auto"/>
        <w:jc w:val="center"/>
        <w:tblLook w:val="04A0" w:firstRow="1" w:lastRow="0" w:firstColumn="1" w:lastColumn="0" w:noHBand="0" w:noVBand="1"/>
      </w:tblPr>
      <w:tblGrid>
        <w:gridCol w:w="1701"/>
        <w:gridCol w:w="3251"/>
      </w:tblGrid>
      <w:tr w:rsidR="007239B6" w:rsidRPr="00C6690B" w14:paraId="1B2D6184" w14:textId="77777777" w:rsidTr="00DA3458">
        <w:trPr>
          <w:jc w:val="center"/>
        </w:trPr>
        <w:tc>
          <w:tcPr>
            <w:tcW w:w="170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4F2F617" w14:textId="182201E5" w:rsidR="007239B6" w:rsidRPr="00C6690B" w:rsidRDefault="007239B6" w:rsidP="00F06212">
            <w:pPr>
              <w:spacing w:before="240" w:line="360" w:lineRule="auto"/>
              <w:jc w:val="right"/>
              <w:rPr>
                <w:rFonts w:ascii="Times New Roman" w:hAnsi="Times New Roman" w:cs="Times New Roman"/>
                <w:sz w:val="28"/>
                <w:szCs w:val="28"/>
              </w:rPr>
            </w:pPr>
            <w:r w:rsidRPr="00C6690B">
              <w:rPr>
                <w:rFonts w:ascii="Times New Roman" w:hAnsi="Times New Roman" w:cs="Times New Roman"/>
                <w:sz w:val="28"/>
                <w:szCs w:val="28"/>
              </w:rPr>
              <w:t>組員</w:t>
            </w:r>
            <w:r w:rsidR="00F06212">
              <w:rPr>
                <w:rFonts w:ascii="Times New Roman" w:hAnsi="Times New Roman" w:cs="Times New Roman" w:hint="eastAsia"/>
                <w:sz w:val="28"/>
                <w:szCs w:val="28"/>
              </w:rPr>
              <w:t>：</w:t>
            </w:r>
          </w:p>
        </w:tc>
        <w:tc>
          <w:tcPr>
            <w:tcW w:w="32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7D794B1" w14:textId="71CB6413"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S11259043</w:t>
            </w:r>
            <w:r w:rsidR="003E1C72">
              <w:rPr>
                <w:rFonts w:ascii="Times New Roman" w:hAnsi="Times New Roman" w:cs="Times New Roman" w:hint="eastAsia"/>
                <w:sz w:val="28"/>
                <w:szCs w:val="28"/>
              </w:rPr>
              <w:t>鄭珽升</w:t>
            </w:r>
          </w:p>
          <w:p w14:paraId="447016F4" w14:textId="755224D5"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S11259033</w:t>
            </w:r>
            <w:r w:rsidR="00DE5C71" w:rsidRPr="003654A7">
              <w:rPr>
                <w:rFonts w:ascii="Times New Roman" w:hAnsi="Times New Roman" w:cs="Times New Roman"/>
                <w:sz w:val="28"/>
                <w:szCs w:val="28"/>
              </w:rPr>
              <w:t>蕭友翰</w:t>
            </w:r>
          </w:p>
        </w:tc>
      </w:tr>
      <w:tr w:rsidR="007239B6" w:rsidRPr="00C6690B" w14:paraId="06583B26" w14:textId="77777777" w:rsidTr="00DA3458">
        <w:trPr>
          <w:jc w:val="center"/>
        </w:trPr>
        <w:tc>
          <w:tcPr>
            <w:tcW w:w="170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702B462" w14:textId="453FF135" w:rsidR="007239B6" w:rsidRPr="00C6690B" w:rsidRDefault="007239B6" w:rsidP="00066871">
            <w:pPr>
              <w:spacing w:before="240" w:line="360" w:lineRule="auto"/>
              <w:jc w:val="center"/>
              <w:rPr>
                <w:rFonts w:ascii="Times New Roman" w:hAnsi="Times New Roman" w:cs="Times New Roman"/>
                <w:sz w:val="28"/>
                <w:szCs w:val="28"/>
              </w:rPr>
            </w:pPr>
            <w:r w:rsidRPr="00C6690B">
              <w:rPr>
                <w:rFonts w:ascii="Times New Roman" w:hAnsi="Times New Roman" w:cs="Times New Roman"/>
                <w:sz w:val="28"/>
                <w:szCs w:val="28"/>
              </w:rPr>
              <w:t>指導老師</w:t>
            </w:r>
            <w:r w:rsidR="00061410">
              <w:rPr>
                <w:rFonts w:ascii="Times New Roman" w:hAnsi="Times New Roman" w:cs="Times New Roman" w:hint="eastAsia"/>
                <w:sz w:val="28"/>
                <w:szCs w:val="28"/>
              </w:rPr>
              <w:t>：</w:t>
            </w:r>
          </w:p>
        </w:tc>
        <w:tc>
          <w:tcPr>
            <w:tcW w:w="32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DCEEC9D" w14:textId="77777777"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陳宗禧</w:t>
            </w:r>
            <w:r w:rsidRPr="00C6690B">
              <w:rPr>
                <w:rFonts w:ascii="Times New Roman" w:hAnsi="Times New Roman" w:cs="Times New Roman"/>
                <w:sz w:val="28"/>
                <w:szCs w:val="28"/>
              </w:rPr>
              <w:t xml:space="preserve"> </w:t>
            </w:r>
            <w:r w:rsidRPr="00C6690B">
              <w:rPr>
                <w:rFonts w:ascii="Times New Roman" w:hAnsi="Times New Roman" w:cs="Times New Roman"/>
                <w:sz w:val="28"/>
                <w:szCs w:val="28"/>
              </w:rPr>
              <w:t>教授</w:t>
            </w:r>
          </w:p>
        </w:tc>
      </w:tr>
    </w:tbl>
    <w:p w14:paraId="01E1DAE1" w14:textId="77777777" w:rsidR="007239B6" w:rsidRPr="00C6690B" w:rsidRDefault="007239B6" w:rsidP="007239B6">
      <w:pPr>
        <w:spacing w:line="360" w:lineRule="auto"/>
        <w:jc w:val="center"/>
        <w:rPr>
          <w:rFonts w:ascii="Times New Roman" w:hAnsi="Times New Roman" w:cs="Times New Roman"/>
        </w:rPr>
      </w:pPr>
    </w:p>
    <w:p w14:paraId="50969472" w14:textId="77777777" w:rsidR="000A7905" w:rsidRPr="00C6690B" w:rsidRDefault="000A7905" w:rsidP="007239B6">
      <w:pPr>
        <w:spacing w:line="360" w:lineRule="auto"/>
        <w:jc w:val="center"/>
        <w:rPr>
          <w:rFonts w:ascii="Times New Roman" w:hAnsi="Times New Roman" w:cs="Times New Roman"/>
        </w:rPr>
      </w:pPr>
    </w:p>
    <w:p w14:paraId="470249DA" w14:textId="77777777" w:rsidR="000A7905" w:rsidRPr="00C6690B" w:rsidRDefault="000A7905" w:rsidP="00EE353A">
      <w:pPr>
        <w:spacing w:line="360" w:lineRule="auto"/>
        <w:rPr>
          <w:rFonts w:ascii="Times New Roman" w:hAnsi="Times New Roman" w:cs="Times New Roman"/>
        </w:rPr>
      </w:pPr>
    </w:p>
    <w:p w14:paraId="3DD81640" w14:textId="77777777" w:rsidR="007239B6" w:rsidRPr="00C6690B" w:rsidRDefault="007239B6" w:rsidP="007239B6">
      <w:pPr>
        <w:spacing w:line="360" w:lineRule="auto"/>
        <w:jc w:val="center"/>
        <w:rPr>
          <w:rFonts w:ascii="Times New Roman" w:hAnsi="Times New Roman" w:cs="Times New Roman"/>
        </w:rPr>
      </w:pPr>
    </w:p>
    <w:p w14:paraId="25DA57DD" w14:textId="77777777" w:rsidR="00A80B13" w:rsidRPr="00C6690B" w:rsidRDefault="00A80B13" w:rsidP="007239B6">
      <w:pPr>
        <w:spacing w:line="360" w:lineRule="auto"/>
        <w:jc w:val="center"/>
        <w:rPr>
          <w:rFonts w:ascii="Times New Roman" w:hAnsi="Times New Roman" w:cs="Times New Roman"/>
          <w:sz w:val="28"/>
          <w:szCs w:val="28"/>
        </w:rPr>
      </w:pPr>
      <w:r w:rsidRPr="00C6690B">
        <w:rPr>
          <w:rFonts w:ascii="Times New Roman" w:hAnsi="Times New Roman" w:cs="Times New Roman"/>
          <w:sz w:val="28"/>
          <w:szCs w:val="28"/>
        </w:rPr>
        <w:t>中華民國</w:t>
      </w:r>
      <w:r w:rsidRPr="00C6690B">
        <w:rPr>
          <w:rFonts w:ascii="Times New Roman" w:hAnsi="Times New Roman" w:cs="Times New Roman"/>
          <w:sz w:val="28"/>
          <w:szCs w:val="28"/>
        </w:rPr>
        <w:t xml:space="preserve"> 115 </w:t>
      </w:r>
      <w:r w:rsidRPr="00C6690B">
        <w:rPr>
          <w:rFonts w:ascii="Times New Roman" w:hAnsi="Times New Roman" w:cs="Times New Roman"/>
          <w:sz w:val="28"/>
          <w:szCs w:val="28"/>
        </w:rPr>
        <w:t>年</w:t>
      </w:r>
      <w:r w:rsidRPr="00C6690B">
        <w:rPr>
          <w:rFonts w:ascii="Times New Roman" w:hAnsi="Times New Roman" w:cs="Times New Roman"/>
          <w:sz w:val="28"/>
          <w:szCs w:val="28"/>
        </w:rPr>
        <w:t xml:space="preserve"> 6 </w:t>
      </w:r>
      <w:r w:rsidRPr="00C6690B">
        <w:rPr>
          <w:rFonts w:ascii="Times New Roman" w:hAnsi="Times New Roman" w:cs="Times New Roman"/>
          <w:sz w:val="28"/>
          <w:szCs w:val="28"/>
        </w:rPr>
        <w:t>月</w:t>
      </w:r>
    </w:p>
    <w:p w14:paraId="44697F1E" w14:textId="77777777" w:rsidR="007239B6" w:rsidRPr="00C6690B" w:rsidRDefault="007239B6" w:rsidP="007239B6">
      <w:pPr>
        <w:spacing w:line="360" w:lineRule="auto"/>
        <w:jc w:val="center"/>
        <w:rPr>
          <w:rFonts w:ascii="Times New Roman" w:hAnsi="Times New Roman" w:cs="Times New Roman"/>
        </w:rPr>
      </w:pPr>
    </w:p>
    <w:p w14:paraId="1E3E86D4" w14:textId="1AB9779F" w:rsidR="004419D3" w:rsidRDefault="004419D3">
      <w:pPr>
        <w:widowControl/>
        <w:rPr>
          <w:rFonts w:ascii="Times New Roman" w:hAnsi="Times New Roman" w:cs="Times New Roman"/>
        </w:rPr>
      </w:pPr>
      <w:r>
        <w:rPr>
          <w:rFonts w:ascii="Times New Roman" w:hAnsi="Times New Roman" w:cs="Times New Roman"/>
        </w:rPr>
        <w:br w:type="page"/>
      </w:r>
    </w:p>
    <w:p w14:paraId="1961FBD8" w14:textId="77777777" w:rsidR="004419D3" w:rsidRPr="00C6690B" w:rsidRDefault="004419D3" w:rsidP="004419D3">
      <w:pPr>
        <w:spacing w:line="360" w:lineRule="auto"/>
        <w:jc w:val="center"/>
        <w:rPr>
          <w:rFonts w:ascii="Times New Roman" w:hAnsi="Times New Roman" w:cs="Times New Roman"/>
          <w:sz w:val="44"/>
          <w:szCs w:val="44"/>
        </w:rPr>
      </w:pPr>
      <w:r w:rsidRPr="00C6690B">
        <w:rPr>
          <w:rFonts w:ascii="Times New Roman" w:hAnsi="Times New Roman" w:cs="Times New Roman"/>
          <w:sz w:val="44"/>
          <w:szCs w:val="44"/>
        </w:rPr>
        <w:lastRenderedPageBreak/>
        <w:t>國立台南大學資訊工程學系</w:t>
      </w:r>
    </w:p>
    <w:p w14:paraId="5F075FD0" w14:textId="244E1CD1" w:rsidR="004419D3" w:rsidRPr="00C6690B" w:rsidRDefault="004419D3" w:rsidP="004419D3">
      <w:pPr>
        <w:spacing w:after="480" w:line="360" w:lineRule="auto"/>
        <w:jc w:val="center"/>
        <w:rPr>
          <w:rFonts w:ascii="Times New Roman" w:hAnsi="Times New Roman" w:cs="Times New Roman"/>
        </w:rPr>
      </w:pPr>
      <w:r w:rsidRPr="00C6690B">
        <w:rPr>
          <w:rFonts w:ascii="Times New Roman" w:hAnsi="Times New Roman" w:cs="Times New Roman"/>
          <w:sz w:val="44"/>
          <w:szCs w:val="44"/>
        </w:rPr>
        <w:t>畢業專題期中進度報告</w:t>
      </w:r>
      <w:r w:rsidR="00444395">
        <w:rPr>
          <w:rFonts w:ascii="Times New Roman" w:hAnsi="Times New Roman" w:cs="Times New Roman" w:hint="eastAsia"/>
          <w:sz w:val="44"/>
          <w:szCs w:val="44"/>
        </w:rPr>
        <w:t>審定書</w:t>
      </w:r>
    </w:p>
    <w:p w14:paraId="38F3A04E" w14:textId="77777777" w:rsidR="004419D3" w:rsidRPr="00C6690B" w:rsidRDefault="004419D3" w:rsidP="004419D3">
      <w:pPr>
        <w:spacing w:after="120" w:line="276" w:lineRule="auto"/>
        <w:jc w:val="center"/>
        <w:rPr>
          <w:rFonts w:ascii="Times New Roman" w:hAnsi="Times New Roman" w:cs="Times New Roman"/>
          <w:b/>
          <w:bCs/>
          <w:sz w:val="36"/>
          <w:szCs w:val="36"/>
        </w:rPr>
      </w:pPr>
      <w:r w:rsidRPr="00C6690B">
        <w:rPr>
          <w:rFonts w:ascii="Times New Roman" w:hAnsi="Times New Roman" w:cs="Times New Roman"/>
          <w:b/>
          <w:bCs/>
          <w:sz w:val="36"/>
          <w:szCs w:val="36"/>
        </w:rPr>
        <w:t>以</w:t>
      </w:r>
      <w:r w:rsidRPr="00C6690B">
        <w:rPr>
          <w:rFonts w:ascii="Times New Roman" w:hAnsi="Times New Roman" w:cs="Times New Roman"/>
          <w:b/>
          <w:bCs/>
          <w:sz w:val="36"/>
          <w:szCs w:val="36"/>
        </w:rPr>
        <w:t>Slurm-on-Kubernetes</w:t>
      </w:r>
      <w:r w:rsidRPr="00C6690B">
        <w:rPr>
          <w:rFonts w:ascii="Times New Roman" w:hAnsi="Times New Roman" w:cs="Times New Roman"/>
          <w:b/>
          <w:bCs/>
          <w:sz w:val="36"/>
          <w:szCs w:val="36"/>
        </w:rPr>
        <w:t>為核心之共享</w:t>
      </w:r>
      <w:r w:rsidRPr="00C6690B">
        <w:rPr>
          <w:rFonts w:ascii="Times New Roman" w:hAnsi="Times New Roman" w:cs="Times New Roman"/>
          <w:b/>
          <w:bCs/>
          <w:sz w:val="36"/>
          <w:szCs w:val="36"/>
        </w:rPr>
        <w:t>GPU</w:t>
      </w:r>
    </w:p>
    <w:p w14:paraId="75599FD5" w14:textId="77777777" w:rsidR="004419D3" w:rsidRPr="00C6690B" w:rsidRDefault="004419D3" w:rsidP="004419D3">
      <w:pPr>
        <w:spacing w:after="120" w:line="276" w:lineRule="auto"/>
        <w:jc w:val="center"/>
        <w:rPr>
          <w:rFonts w:ascii="Times New Roman" w:hAnsi="Times New Roman" w:cs="Times New Roman"/>
          <w:b/>
          <w:bCs/>
          <w:sz w:val="36"/>
          <w:szCs w:val="36"/>
        </w:rPr>
      </w:pPr>
      <w:r w:rsidRPr="00C6690B">
        <w:rPr>
          <w:rFonts w:ascii="Times New Roman" w:hAnsi="Times New Roman" w:cs="Times New Roman"/>
          <w:b/>
          <w:bCs/>
          <w:sz w:val="36"/>
          <w:szCs w:val="36"/>
        </w:rPr>
        <w:t>工作負載彈性排程平台</w:t>
      </w:r>
    </w:p>
    <w:p w14:paraId="0A55A3DF" w14:textId="77777777" w:rsidR="004419D3" w:rsidRPr="00C6690B" w:rsidRDefault="004419D3" w:rsidP="004419D3">
      <w:pPr>
        <w:spacing w:after="120" w:line="276" w:lineRule="auto"/>
        <w:jc w:val="center"/>
        <w:rPr>
          <w:rFonts w:ascii="Times New Roman" w:hAnsi="Times New Roman" w:cs="Times New Roman"/>
          <w:sz w:val="32"/>
          <w:szCs w:val="32"/>
        </w:rPr>
      </w:pPr>
      <w:r w:rsidRPr="00C6690B">
        <w:rPr>
          <w:rFonts w:ascii="Times New Roman" w:eastAsia="Times New Roman" w:hAnsi="Times New Roman" w:cs="Times New Roman"/>
          <w:sz w:val="36"/>
          <w:szCs w:val="36"/>
        </w:rPr>
        <w:t>Elastic Slurm Scheduling on Kubernetes</w:t>
      </w:r>
    </w:p>
    <w:p w14:paraId="127C4E4C" w14:textId="77777777" w:rsidR="004419D3" w:rsidRPr="00C6690B" w:rsidRDefault="004419D3" w:rsidP="004419D3">
      <w:pPr>
        <w:spacing w:after="240" w:line="276" w:lineRule="auto"/>
        <w:jc w:val="center"/>
        <w:rPr>
          <w:rFonts w:ascii="Times New Roman" w:hAnsi="Times New Roman" w:cs="Times New Roman"/>
          <w:sz w:val="32"/>
          <w:szCs w:val="32"/>
        </w:rPr>
      </w:pPr>
      <w:r w:rsidRPr="00C6690B">
        <w:rPr>
          <w:rFonts w:ascii="Times New Roman" w:eastAsia="Times New Roman" w:hAnsi="Times New Roman" w:cs="Times New Roman"/>
          <w:sz w:val="36"/>
          <w:szCs w:val="36"/>
        </w:rPr>
        <w:t>for Shared GPU Workloads</w:t>
      </w:r>
    </w:p>
    <w:p w14:paraId="036C3F85" w14:textId="0D6B90B8" w:rsidR="004419D3" w:rsidRPr="00C6690B" w:rsidRDefault="004419D3" w:rsidP="00451C23">
      <w:pPr>
        <w:spacing w:line="360" w:lineRule="auto"/>
        <w:rPr>
          <w:rFonts w:ascii="Times New Roman" w:hAnsi="Times New Roman" w:cs="Times New Roman"/>
          <w:sz w:val="32"/>
          <w:szCs w:val="32"/>
        </w:rPr>
      </w:pPr>
    </w:p>
    <w:p w14:paraId="6ACD7B93" w14:textId="77777777" w:rsidR="004419D3" w:rsidRPr="00C6690B" w:rsidRDefault="004419D3" w:rsidP="004419D3">
      <w:pPr>
        <w:spacing w:line="360" w:lineRule="auto"/>
        <w:jc w:val="center"/>
        <w:rPr>
          <w:rFonts w:ascii="Times New Roman" w:hAnsi="Times New Roman" w:cs="Times New Roman"/>
        </w:rPr>
      </w:pPr>
    </w:p>
    <w:p w14:paraId="680AA153" w14:textId="77777777" w:rsidR="004419D3" w:rsidRPr="00C6690B" w:rsidRDefault="004419D3" w:rsidP="004419D3">
      <w:pPr>
        <w:spacing w:line="360" w:lineRule="auto"/>
        <w:jc w:val="center"/>
        <w:rPr>
          <w:rFonts w:ascii="Times New Roman" w:hAnsi="Times New Roman" w:cs="Times New Roman"/>
        </w:rPr>
      </w:pPr>
    </w:p>
    <w:tbl>
      <w:tblPr>
        <w:tblStyle w:val="ad"/>
        <w:tblW w:w="0" w:type="auto"/>
        <w:jc w:val="center"/>
        <w:tblLook w:val="04A0" w:firstRow="1" w:lastRow="0" w:firstColumn="1" w:lastColumn="0" w:noHBand="0" w:noVBand="1"/>
      </w:tblPr>
      <w:tblGrid>
        <w:gridCol w:w="1266"/>
        <w:gridCol w:w="2982"/>
        <w:gridCol w:w="2410"/>
      </w:tblGrid>
      <w:tr w:rsidR="004A3D70" w:rsidRPr="00C6690B" w14:paraId="149D95DB" w14:textId="06B1522D" w:rsidTr="0016460B">
        <w:trPr>
          <w:jc w:val="center"/>
        </w:trPr>
        <w:tc>
          <w:tcPr>
            <w:tcW w:w="126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24EE364" w14:textId="5E6F4647" w:rsidR="004A3D70" w:rsidRPr="00C6690B" w:rsidRDefault="004A3D70" w:rsidP="00864765">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學生</w:t>
            </w:r>
          </w:p>
        </w:tc>
        <w:tc>
          <w:tcPr>
            <w:tcW w:w="298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776483A" w14:textId="79775037" w:rsidR="004A3D70" w:rsidRPr="00C6690B"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學號：</w:t>
            </w:r>
            <w:r w:rsidRPr="00B724FE">
              <w:rPr>
                <w:rFonts w:ascii="Times New Roman" w:hAnsi="Times New Roman" w:cs="Times New Roman"/>
                <w:sz w:val="28"/>
                <w:szCs w:val="28"/>
                <w:u w:val="single"/>
              </w:rPr>
              <w:t>S11259043</w:t>
            </w:r>
          </w:p>
          <w:p w14:paraId="2FBD84D4" w14:textId="5FCDE92D" w:rsidR="004A3D70" w:rsidRPr="00C6690B"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學號：</w:t>
            </w:r>
            <w:r w:rsidRPr="00B724FE">
              <w:rPr>
                <w:rFonts w:ascii="Times New Roman" w:hAnsi="Times New Roman" w:cs="Times New Roman"/>
                <w:sz w:val="28"/>
                <w:szCs w:val="28"/>
                <w:u w:val="single"/>
              </w:rPr>
              <w:t>S11259033</w:t>
            </w:r>
          </w:p>
        </w:tc>
        <w:tc>
          <w:tcPr>
            <w:tcW w:w="24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4F7592" w14:textId="77777777" w:rsidR="004A3D70"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姓名：</w:t>
            </w:r>
            <w:r w:rsidRPr="00B724FE">
              <w:rPr>
                <w:rFonts w:ascii="Times New Roman" w:hAnsi="Times New Roman" w:cs="Times New Roman" w:hint="eastAsia"/>
                <w:sz w:val="28"/>
                <w:szCs w:val="28"/>
                <w:u w:val="single"/>
              </w:rPr>
              <w:t>鄭珽升</w:t>
            </w:r>
          </w:p>
          <w:p w14:paraId="5BAA4710" w14:textId="07482A5B" w:rsidR="00937FF9" w:rsidRPr="00C6690B" w:rsidRDefault="00937FF9"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姓名：</w:t>
            </w:r>
            <w:r w:rsidRPr="00B724FE">
              <w:rPr>
                <w:rFonts w:ascii="Times New Roman" w:hAnsi="Times New Roman" w:cs="Times New Roman"/>
                <w:sz w:val="28"/>
                <w:szCs w:val="28"/>
                <w:u w:val="single"/>
              </w:rPr>
              <w:t>蕭友翰</w:t>
            </w:r>
          </w:p>
        </w:tc>
      </w:tr>
    </w:tbl>
    <w:p w14:paraId="3513D732" w14:textId="77777777" w:rsidR="004419D3" w:rsidRPr="00C6690B" w:rsidRDefault="004419D3" w:rsidP="004419D3">
      <w:pPr>
        <w:spacing w:line="360" w:lineRule="auto"/>
        <w:jc w:val="center"/>
        <w:rPr>
          <w:rFonts w:ascii="Times New Roman" w:hAnsi="Times New Roman" w:cs="Times New Roman"/>
        </w:rPr>
      </w:pPr>
    </w:p>
    <w:p w14:paraId="55337BC5" w14:textId="3A4674E6" w:rsidR="004419D3" w:rsidRPr="007C68C6" w:rsidRDefault="0060250A" w:rsidP="004419D3">
      <w:pPr>
        <w:spacing w:line="360" w:lineRule="auto"/>
        <w:jc w:val="center"/>
        <w:rPr>
          <w:rFonts w:ascii="Times New Roman" w:hAnsi="Times New Roman" w:cs="Times New Roman"/>
          <w:sz w:val="28"/>
          <w:szCs w:val="28"/>
        </w:rPr>
      </w:pPr>
      <w:r w:rsidRPr="007C68C6">
        <w:rPr>
          <w:rFonts w:ascii="Times New Roman" w:hAnsi="Times New Roman" w:cs="Times New Roman" w:hint="eastAsia"/>
          <w:sz w:val="28"/>
          <w:szCs w:val="28"/>
        </w:rPr>
        <w:t>所提之報告內容符合本學系大學部畢業專題實作標準</w:t>
      </w:r>
    </w:p>
    <w:p w14:paraId="33200FE8" w14:textId="77777777" w:rsidR="004419D3" w:rsidRDefault="004419D3" w:rsidP="004419D3">
      <w:pPr>
        <w:spacing w:line="360" w:lineRule="auto"/>
        <w:jc w:val="center"/>
        <w:rPr>
          <w:rFonts w:ascii="Times New Roman" w:hAnsi="Times New Roman" w:cs="Times New Roman"/>
        </w:rPr>
      </w:pPr>
    </w:p>
    <w:p w14:paraId="3ACEC87E" w14:textId="77777777" w:rsidR="00BB420E" w:rsidRDefault="00BB420E" w:rsidP="004419D3">
      <w:pPr>
        <w:spacing w:line="360" w:lineRule="auto"/>
        <w:jc w:val="center"/>
        <w:rPr>
          <w:rFonts w:ascii="Times New Roman" w:hAnsi="Times New Roman" w:cs="Times New Roman"/>
        </w:rPr>
      </w:pPr>
    </w:p>
    <w:p w14:paraId="361A961E" w14:textId="1486B6DF" w:rsidR="00BB420E" w:rsidRPr="00BB420E" w:rsidRDefault="00BB420E" w:rsidP="006B50B1">
      <w:pPr>
        <w:spacing w:line="480" w:lineRule="auto"/>
        <w:jc w:val="center"/>
        <w:rPr>
          <w:rFonts w:ascii="Times New Roman" w:hAnsi="Times New Roman" w:cs="Times New Roman"/>
          <w:sz w:val="28"/>
          <w:szCs w:val="28"/>
        </w:rPr>
      </w:pPr>
      <w:r w:rsidRPr="00BB420E">
        <w:rPr>
          <w:rFonts w:ascii="Times New Roman" w:hAnsi="Times New Roman" w:cs="Times New Roman" w:hint="eastAsia"/>
          <w:sz w:val="28"/>
          <w:szCs w:val="28"/>
        </w:rPr>
        <w:t>指導教授：</w:t>
      </w:r>
      <w:r w:rsidR="00176877" w:rsidRPr="0048595B">
        <w:rPr>
          <w:rFonts w:ascii="Times New Roman" w:hAnsi="Times New Roman" w:cs="Times New Roman" w:hint="eastAsia"/>
          <w:color w:val="FFFFFF" w:themeColor="background1"/>
          <w:sz w:val="28"/>
          <w:szCs w:val="28"/>
          <w:u w:val="single" w:color="000000" w:themeColor="text1"/>
        </w:rPr>
        <w:t>11111111111</w:t>
      </w:r>
      <w:r w:rsidR="0037088A" w:rsidRPr="0048595B">
        <w:rPr>
          <w:rFonts w:ascii="Times New Roman" w:hAnsi="Times New Roman" w:cs="Times New Roman" w:hint="eastAsia"/>
          <w:color w:val="FFFFFF" w:themeColor="background1"/>
          <w:sz w:val="28"/>
          <w:szCs w:val="28"/>
          <w:u w:val="single" w:color="000000" w:themeColor="text1"/>
        </w:rPr>
        <w:t>111111</w:t>
      </w:r>
    </w:p>
    <w:p w14:paraId="4F09BAEB" w14:textId="2486A3A2" w:rsidR="00BB420E" w:rsidRPr="00BB420E" w:rsidRDefault="00BB420E" w:rsidP="006B50B1">
      <w:pPr>
        <w:spacing w:line="480" w:lineRule="auto"/>
        <w:jc w:val="center"/>
        <w:rPr>
          <w:rFonts w:ascii="Times New Roman" w:hAnsi="Times New Roman" w:cs="Times New Roman"/>
          <w:sz w:val="28"/>
          <w:szCs w:val="28"/>
        </w:rPr>
      </w:pPr>
      <w:r w:rsidRPr="00BB420E">
        <w:rPr>
          <w:rFonts w:ascii="Times New Roman" w:hAnsi="Times New Roman" w:cs="Times New Roman" w:hint="eastAsia"/>
          <w:sz w:val="28"/>
          <w:szCs w:val="28"/>
        </w:rPr>
        <w:t>系主任：</w:t>
      </w:r>
      <w:r w:rsidR="00176877" w:rsidRPr="0048595B">
        <w:rPr>
          <w:rFonts w:ascii="Times New Roman" w:hAnsi="Times New Roman" w:cs="Times New Roman" w:hint="eastAsia"/>
          <w:color w:val="FFFFFF" w:themeColor="background1"/>
          <w:sz w:val="28"/>
          <w:szCs w:val="28"/>
          <w:u w:val="single" w:color="000000" w:themeColor="text1"/>
        </w:rPr>
        <w:t>11111111111</w:t>
      </w:r>
      <w:r w:rsidR="0037088A" w:rsidRPr="0048595B">
        <w:rPr>
          <w:rFonts w:ascii="Times New Roman" w:hAnsi="Times New Roman" w:cs="Times New Roman" w:hint="eastAsia"/>
          <w:color w:val="FFFFFF" w:themeColor="background1"/>
          <w:sz w:val="28"/>
          <w:szCs w:val="28"/>
          <w:u w:val="single" w:color="000000" w:themeColor="text1"/>
        </w:rPr>
        <w:t>111111</w:t>
      </w:r>
    </w:p>
    <w:p w14:paraId="700EFADD" w14:textId="77777777" w:rsidR="004419D3" w:rsidRPr="00C6690B" w:rsidRDefault="004419D3" w:rsidP="004419D3">
      <w:pPr>
        <w:spacing w:line="360" w:lineRule="auto"/>
        <w:jc w:val="center"/>
        <w:rPr>
          <w:rFonts w:ascii="Times New Roman" w:hAnsi="Times New Roman" w:cs="Times New Roman"/>
        </w:rPr>
      </w:pPr>
    </w:p>
    <w:p w14:paraId="09BAEA59" w14:textId="77777777" w:rsidR="004419D3" w:rsidRPr="00C6690B" w:rsidRDefault="004419D3" w:rsidP="004419D3">
      <w:pPr>
        <w:spacing w:line="360" w:lineRule="auto"/>
        <w:jc w:val="center"/>
        <w:rPr>
          <w:rFonts w:ascii="Times New Roman" w:hAnsi="Times New Roman" w:cs="Times New Roman"/>
        </w:rPr>
      </w:pPr>
    </w:p>
    <w:p w14:paraId="62BD07C3" w14:textId="77777777" w:rsidR="004419D3" w:rsidRPr="00C6690B" w:rsidRDefault="004419D3" w:rsidP="004419D3">
      <w:pPr>
        <w:spacing w:line="360" w:lineRule="auto"/>
        <w:jc w:val="center"/>
        <w:rPr>
          <w:rFonts w:ascii="Times New Roman" w:hAnsi="Times New Roman" w:cs="Times New Roman"/>
          <w:sz w:val="28"/>
          <w:szCs w:val="28"/>
        </w:rPr>
      </w:pPr>
      <w:r w:rsidRPr="00C6690B">
        <w:rPr>
          <w:rFonts w:ascii="Times New Roman" w:hAnsi="Times New Roman" w:cs="Times New Roman"/>
          <w:sz w:val="28"/>
          <w:szCs w:val="28"/>
        </w:rPr>
        <w:t>中華民國</w:t>
      </w:r>
      <w:r w:rsidRPr="00C6690B">
        <w:rPr>
          <w:rFonts w:ascii="Times New Roman" w:hAnsi="Times New Roman" w:cs="Times New Roman"/>
          <w:sz w:val="28"/>
          <w:szCs w:val="28"/>
        </w:rPr>
        <w:t xml:space="preserve"> 115 </w:t>
      </w:r>
      <w:r w:rsidRPr="00C6690B">
        <w:rPr>
          <w:rFonts w:ascii="Times New Roman" w:hAnsi="Times New Roman" w:cs="Times New Roman"/>
          <w:sz w:val="28"/>
          <w:szCs w:val="28"/>
        </w:rPr>
        <w:t>年</w:t>
      </w:r>
      <w:r w:rsidRPr="00C6690B">
        <w:rPr>
          <w:rFonts w:ascii="Times New Roman" w:hAnsi="Times New Roman" w:cs="Times New Roman"/>
          <w:sz w:val="28"/>
          <w:szCs w:val="28"/>
        </w:rPr>
        <w:t xml:space="preserve"> 6 </w:t>
      </w:r>
      <w:r w:rsidRPr="00C6690B">
        <w:rPr>
          <w:rFonts w:ascii="Times New Roman" w:hAnsi="Times New Roman" w:cs="Times New Roman"/>
          <w:sz w:val="28"/>
          <w:szCs w:val="28"/>
        </w:rPr>
        <w:t>月</w:t>
      </w:r>
    </w:p>
    <w:p w14:paraId="08DF9CDC" w14:textId="77777777" w:rsidR="004419D3" w:rsidRPr="00C6690B" w:rsidRDefault="004419D3" w:rsidP="004419D3">
      <w:pPr>
        <w:spacing w:line="360" w:lineRule="auto"/>
        <w:jc w:val="center"/>
        <w:rPr>
          <w:rFonts w:ascii="Times New Roman" w:hAnsi="Times New Roman" w:cs="Times New Roman"/>
        </w:rPr>
      </w:pPr>
    </w:p>
    <w:p w14:paraId="582EE05C" w14:textId="77777777" w:rsidR="001B10ED" w:rsidRPr="00C6690B" w:rsidRDefault="001B10ED">
      <w:pPr>
        <w:rPr>
          <w:rFonts w:ascii="Times New Roman" w:hAnsi="Times New Roman" w:cs="Times New Roman"/>
        </w:rPr>
        <w:sectPr w:rsidR="001B10ED" w:rsidRPr="00C6690B">
          <w:pgSz w:w="11906" w:h="16838"/>
          <w:pgMar w:top="1800" w:right="1800" w:bottom="1800" w:left="1800" w:header="708" w:footer="708" w:gutter="0"/>
          <w:pgNumType w:start="1"/>
          <w:cols w:space="720"/>
          <w:docGrid w:linePitch="360"/>
        </w:sectPr>
      </w:pPr>
    </w:p>
    <w:p w14:paraId="5FC74031" w14:textId="77777777" w:rsidR="001B10ED" w:rsidRPr="00C6690B" w:rsidRDefault="00000000">
      <w:pPr>
        <w:pStyle w:val="1"/>
        <w:spacing w:after="160"/>
        <w:rPr>
          <w:rFonts w:ascii="Times New Roman" w:hAnsi="Times New Roman" w:cs="Times New Roman"/>
        </w:rPr>
      </w:pPr>
      <w:bookmarkStart w:id="0" w:name="_Toc233205868"/>
      <w:r w:rsidRPr="00C6690B">
        <w:rPr>
          <w:rFonts w:ascii="Times New Roman" w:hAnsi="Times New Roman" w:cs="Times New Roman"/>
        </w:rPr>
        <w:lastRenderedPageBreak/>
        <w:t>成果貢獻摘要</w:t>
      </w:r>
      <w:bookmarkEnd w:id="0"/>
    </w:p>
    <w:p w14:paraId="79F67515" w14:textId="77777777" w:rsidR="001B10ED" w:rsidRPr="00C6690B" w:rsidRDefault="00000000" w:rsidP="007236B1">
      <w:pPr>
        <w:spacing w:line="276" w:lineRule="auto"/>
        <w:rPr>
          <w:rFonts w:ascii="Times New Roman" w:hAnsi="Times New Roman" w:cs="Times New Roman"/>
        </w:rPr>
      </w:pPr>
      <w:r w:rsidRPr="00C6690B">
        <w:rPr>
          <w:rFonts w:ascii="Times New Roman" w:hAnsi="Times New Roman" w:cs="Times New Roman"/>
        </w:rPr>
        <w:t>本計畫已達成下列重要成果：</w:t>
      </w:r>
    </w:p>
    <w:p w14:paraId="7EF6AC4C" w14:textId="77777777" w:rsidR="00744724" w:rsidRPr="00C6690B" w:rsidRDefault="00744724">
      <w:pPr>
        <w:rPr>
          <w:rFonts w:ascii="Times New Roman" w:hAnsi="Times New Roman" w:cs="Times New Roman"/>
        </w:rPr>
      </w:pPr>
    </w:p>
    <w:p w14:paraId="583CE19C"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建立可實際運作之共享</w:t>
      </w:r>
      <w:r w:rsidRPr="00C6690B">
        <w:rPr>
          <w:rFonts w:ascii="Times New Roman" w:hAnsi="Times New Roman" w:cs="Times New Roman"/>
        </w:rPr>
        <w:t>GPU AI</w:t>
      </w:r>
      <w:r w:rsidRPr="00C6690B">
        <w:rPr>
          <w:rFonts w:ascii="Times New Roman" w:hAnsi="Times New Roman" w:cs="Times New Roman"/>
        </w:rPr>
        <w:t>工作負載彈性排程平台，整合</w:t>
      </w:r>
      <w:r w:rsidRPr="00C6690B">
        <w:rPr>
          <w:rFonts w:ascii="Times New Roman" w:hAnsi="Times New Roman" w:cs="Times New Roman"/>
        </w:rPr>
        <w:t>Slurm</w:t>
      </w:r>
      <w:r w:rsidRPr="00C6690B">
        <w:rPr>
          <w:rFonts w:ascii="Times New Roman" w:hAnsi="Times New Roman" w:cs="Times New Roman"/>
        </w:rPr>
        <w:t>批次排程與</w:t>
      </w:r>
      <w:r w:rsidRPr="00C6690B">
        <w:rPr>
          <w:rFonts w:ascii="Times New Roman" w:hAnsi="Times New Roman" w:cs="Times New Roman"/>
        </w:rPr>
        <w:t>Kubernetes</w:t>
      </w:r>
      <w:r w:rsidRPr="00C6690B">
        <w:rPr>
          <w:rFonts w:ascii="Times New Roman" w:hAnsi="Times New Roman" w:cs="Times New Roman"/>
        </w:rPr>
        <w:t>容器管理。</w:t>
      </w:r>
    </w:p>
    <w:p w14:paraId="32A7FD35"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實現</w:t>
      </w:r>
      <w:r w:rsidRPr="00C6690B">
        <w:rPr>
          <w:rFonts w:ascii="Times New Roman" w:hAnsi="Times New Roman" w:cs="Times New Roman"/>
        </w:rPr>
        <w:t>CPU/GPU</w:t>
      </w:r>
      <w:r w:rsidRPr="00C6690B">
        <w:rPr>
          <w:rFonts w:ascii="Times New Roman" w:hAnsi="Times New Roman" w:cs="Times New Roman"/>
        </w:rPr>
        <w:t>計算節點自動彈性擴縮，依工作佇列長度動態啟停節點，有效降低硬體閒置浪費。</w:t>
      </w:r>
    </w:p>
    <w:p w14:paraId="71A9A46E"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完成</w:t>
      </w:r>
      <w:r w:rsidRPr="00C6690B">
        <w:rPr>
          <w:rFonts w:ascii="Times New Roman" w:hAnsi="Times New Roman" w:cs="Times New Roman"/>
        </w:rPr>
        <w:t>GPU</w:t>
      </w:r>
      <w:r w:rsidRPr="00C6690B">
        <w:rPr>
          <w:rFonts w:ascii="Times New Roman" w:hAnsi="Times New Roman" w:cs="Times New Roman"/>
        </w:rPr>
        <w:t>資源切分機制</w:t>
      </w:r>
      <w:r w:rsidRPr="00C6690B">
        <w:rPr>
          <w:rFonts w:ascii="Times New Roman" w:hAnsi="Times New Roman" w:cs="Times New Roman"/>
        </w:rPr>
        <w:t>MPS</w:t>
      </w:r>
      <w:r w:rsidRPr="00C6690B">
        <w:rPr>
          <w:rFonts w:ascii="Times New Roman" w:hAnsi="Times New Roman" w:cs="Times New Roman"/>
        </w:rPr>
        <w:t>，支援多個小型工作共享同一張</w:t>
      </w:r>
      <w:r w:rsidRPr="00C6690B">
        <w:rPr>
          <w:rFonts w:ascii="Times New Roman" w:hAnsi="Times New Roman" w:cs="Times New Roman"/>
        </w:rPr>
        <w:t>GPU</w:t>
      </w:r>
      <w:r w:rsidRPr="00C6690B">
        <w:rPr>
          <w:rFonts w:ascii="Times New Roman" w:hAnsi="Times New Roman" w:cs="Times New Roman"/>
        </w:rPr>
        <w:t>，提升</w:t>
      </w:r>
      <w:r w:rsidRPr="00C6690B">
        <w:rPr>
          <w:rFonts w:ascii="Times New Roman" w:hAnsi="Times New Roman" w:cs="Times New Roman"/>
        </w:rPr>
        <w:t>GPU</w:t>
      </w:r>
      <w:r w:rsidRPr="00C6690B">
        <w:rPr>
          <w:rFonts w:ascii="Times New Roman" w:hAnsi="Times New Roman" w:cs="Times New Roman"/>
        </w:rPr>
        <w:t>使用效率。</w:t>
      </w:r>
    </w:p>
    <w:p w14:paraId="1416096C" w14:textId="61B51766"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實現風險敏感分佈式深度強化學習排程，模型可在真實系統中參與工作優先順序與資源放置決策。</w:t>
      </w:r>
    </w:p>
    <w:p w14:paraId="2C7438A5"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建立系統監控與視覺化介面，即時呈現工作佇列、節點狀態、</w:t>
      </w:r>
      <w:r w:rsidRPr="00C6690B">
        <w:rPr>
          <w:rFonts w:ascii="Times New Roman" w:hAnsi="Times New Roman" w:cs="Times New Roman"/>
        </w:rPr>
        <w:t>GPU</w:t>
      </w:r>
      <w:r w:rsidRPr="00C6690B">
        <w:rPr>
          <w:rFonts w:ascii="Times New Roman" w:hAnsi="Times New Roman" w:cs="Times New Roman"/>
        </w:rPr>
        <w:t>使用率及模型決策資訊。</w:t>
      </w:r>
    </w:p>
    <w:p w14:paraId="01ADE591" w14:textId="77777777" w:rsidR="001B10ED"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完成平台穩定性修正（節點狀態同步、</w:t>
      </w:r>
      <w:r w:rsidRPr="00C6690B">
        <w:rPr>
          <w:rFonts w:ascii="Times New Roman" w:hAnsi="Times New Roman" w:cs="Times New Roman"/>
        </w:rPr>
        <w:t>GPU</w:t>
      </w:r>
      <w:r w:rsidRPr="00C6690B">
        <w:rPr>
          <w:rFonts w:ascii="Times New Roman" w:hAnsi="Times New Roman" w:cs="Times New Roman"/>
        </w:rPr>
        <w:t>資源描述一致性），並通過實機驗證。</w:t>
      </w:r>
    </w:p>
    <w:p w14:paraId="074C9411"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1FD8FFFC" w14:textId="77777777" w:rsidR="001B10ED" w:rsidRPr="00C6690B" w:rsidRDefault="00000000">
      <w:pPr>
        <w:pStyle w:val="1"/>
        <w:spacing w:after="160"/>
        <w:rPr>
          <w:rFonts w:ascii="Times New Roman" w:hAnsi="Times New Roman" w:cs="Times New Roman"/>
        </w:rPr>
      </w:pPr>
      <w:bookmarkStart w:id="1" w:name="_Toc233205869"/>
      <w:r w:rsidRPr="00C6690B">
        <w:rPr>
          <w:rFonts w:ascii="Times New Roman" w:hAnsi="Times New Roman" w:cs="Times New Roman"/>
        </w:rPr>
        <w:lastRenderedPageBreak/>
        <w:t>摘要</w:t>
      </w:r>
      <w:bookmarkEnd w:id="1"/>
    </w:p>
    <w:p w14:paraId="65F6F711" w14:textId="74E4178E" w:rsidR="001B10ED" w:rsidRPr="00473F91" w:rsidRDefault="000900FB" w:rsidP="007059BB">
      <w:pPr>
        <w:spacing w:line="276" w:lineRule="auto"/>
        <w:jc w:val="both"/>
        <w:rPr>
          <w:rFonts w:ascii="Times New Roman" w:hAnsi="Times New Roman" w:cs="Times New Roman"/>
        </w:rPr>
      </w:pPr>
      <w:r>
        <w:rPr>
          <w:rFonts w:ascii="Times New Roman" w:hAnsi="Times New Roman" w:cs="Times New Roman" w:hint="eastAsia"/>
        </w:rPr>
        <w:t xml:space="preserve">　　</w:t>
      </w:r>
      <w:r w:rsidR="00467FE2" w:rsidRPr="00473F91">
        <w:rPr>
          <w:rFonts w:ascii="Times New Roman" w:hAnsi="Times New Roman" w:cs="Times New Roman"/>
        </w:rPr>
        <w:t>本研究以</w:t>
      </w:r>
      <w:r w:rsidR="00473F91">
        <w:rPr>
          <w:rFonts w:ascii="Times New Roman" w:hAnsi="Times New Roman" w:cs="Times New Roman" w:hint="eastAsia"/>
        </w:rPr>
        <w:t>實驗</w:t>
      </w:r>
      <w:r w:rsidR="00467FE2" w:rsidRPr="00473F91">
        <w:rPr>
          <w:rFonts w:ascii="Times New Roman" w:hAnsi="Times New Roman" w:cs="Times New Roman"/>
        </w:rPr>
        <w:t>室共享</w:t>
      </w:r>
      <w:r w:rsidR="00467FE2" w:rsidRPr="00473F91">
        <w:rPr>
          <w:rFonts w:ascii="Times New Roman" w:hAnsi="Times New Roman" w:cs="Times New Roman"/>
        </w:rPr>
        <w:t>GPU</w:t>
      </w:r>
      <w:r w:rsidR="00467FE2" w:rsidRPr="00473F91">
        <w:rPr>
          <w:rFonts w:ascii="Times New Roman" w:hAnsi="Times New Roman" w:cs="Times New Roman"/>
        </w:rPr>
        <w:t>主機常見的資源閒置、</w:t>
      </w:r>
      <w:r w:rsidR="00467FE2" w:rsidRPr="00473F91">
        <w:rPr>
          <w:rFonts w:ascii="Times New Roman" w:hAnsi="Times New Roman" w:cs="Times New Roman"/>
        </w:rPr>
        <w:t>GPU</w:t>
      </w:r>
      <w:r w:rsidR="00467FE2" w:rsidRPr="00473F91">
        <w:rPr>
          <w:rFonts w:ascii="Times New Roman" w:hAnsi="Times New Roman" w:cs="Times New Roman"/>
        </w:rPr>
        <w:t>利用率不足與批次工作管理困難為背景，探討如何在容器化環境中建立兼具彈性與穩定性的</w:t>
      </w:r>
      <w:r w:rsidR="00467FE2" w:rsidRPr="00473F91">
        <w:rPr>
          <w:rFonts w:ascii="Times New Roman" w:hAnsi="Times New Roman" w:cs="Times New Roman"/>
        </w:rPr>
        <w:t>AI</w:t>
      </w:r>
      <w:r w:rsidR="00467FE2" w:rsidRPr="00473F91">
        <w:rPr>
          <w:rFonts w:ascii="Times New Roman" w:hAnsi="Times New Roman" w:cs="Times New Roman"/>
        </w:rPr>
        <w:t>工作負載排程平台。</w:t>
      </w:r>
      <w:r>
        <w:rPr>
          <w:rFonts w:ascii="Times New Roman" w:hAnsi="Times New Roman" w:cs="Times New Roman" w:hint="eastAsia"/>
        </w:rPr>
        <w:t>旨</w:t>
      </w:r>
      <w:r w:rsidR="00467FE2" w:rsidRPr="00473F91">
        <w:rPr>
          <w:rFonts w:ascii="Times New Roman" w:hAnsi="Times New Roman" w:cs="Times New Roman"/>
        </w:rPr>
        <w:t>在整合</w:t>
      </w:r>
      <w:r w:rsidR="00467FE2" w:rsidRPr="00473F91">
        <w:rPr>
          <w:rFonts w:ascii="Times New Roman" w:hAnsi="Times New Roman" w:cs="Times New Roman"/>
        </w:rPr>
        <w:t>Slurm</w:t>
      </w:r>
      <w:r w:rsidR="00467FE2" w:rsidRPr="00473F91">
        <w:rPr>
          <w:rFonts w:ascii="Times New Roman" w:hAnsi="Times New Roman" w:cs="Times New Roman"/>
        </w:rPr>
        <w:t>的批次排程能力與</w:t>
      </w:r>
      <w:r w:rsidR="00467FE2" w:rsidRPr="00473F91">
        <w:rPr>
          <w:rFonts w:ascii="Times New Roman" w:hAnsi="Times New Roman" w:cs="Times New Roman"/>
        </w:rPr>
        <w:t>Kubernetes</w:t>
      </w:r>
      <w:r w:rsidR="00467FE2" w:rsidRPr="00473F91">
        <w:rPr>
          <w:rFonts w:ascii="Times New Roman" w:hAnsi="Times New Roman" w:cs="Times New Roman"/>
        </w:rPr>
        <w:t>的容器編排及彈性擴縮能力，讓使用者能以熟悉流程提交工作，同時由系統自動完成資源啟動、分配與監控。本專題提出以</w:t>
      </w:r>
      <w:r w:rsidR="00467FE2" w:rsidRPr="00473F91">
        <w:rPr>
          <w:rFonts w:ascii="Times New Roman" w:hAnsi="Times New Roman" w:cs="Times New Roman"/>
        </w:rPr>
        <w:t>Slurm-on-Kubernetes</w:t>
      </w:r>
      <w:r w:rsidR="00467FE2" w:rsidRPr="00473F91">
        <w:rPr>
          <w:rFonts w:ascii="Times New Roman" w:hAnsi="Times New Roman" w:cs="Times New Roman"/>
        </w:rPr>
        <w:t>為核心的共享</w:t>
      </w:r>
      <w:r w:rsidR="00467FE2" w:rsidRPr="00473F91">
        <w:rPr>
          <w:rFonts w:ascii="Times New Roman" w:hAnsi="Times New Roman" w:cs="Times New Roman"/>
        </w:rPr>
        <w:t>GPU</w:t>
      </w:r>
      <w:r w:rsidR="00467FE2" w:rsidRPr="00473F91">
        <w:rPr>
          <w:rFonts w:ascii="Times New Roman" w:hAnsi="Times New Roman" w:cs="Times New Roman"/>
        </w:rPr>
        <w:t>排程架構，並導入</w:t>
      </w:r>
      <w:r w:rsidR="00467FE2" w:rsidRPr="00473F91">
        <w:rPr>
          <w:rFonts w:ascii="Times New Roman" w:hAnsi="Times New Roman" w:cs="Times New Roman"/>
        </w:rPr>
        <w:t>MPS GPU</w:t>
      </w:r>
      <w:r w:rsidR="00467FE2" w:rsidRPr="00473F91">
        <w:rPr>
          <w:rFonts w:ascii="Times New Roman" w:hAnsi="Times New Roman" w:cs="Times New Roman"/>
        </w:rPr>
        <w:t>切分、節點自動擴縮、監控介面與深度強化學習排程插件等策略，以支援多工作共享</w:t>
      </w:r>
      <w:r w:rsidR="00467FE2" w:rsidRPr="00473F91">
        <w:rPr>
          <w:rFonts w:ascii="Times New Roman" w:hAnsi="Times New Roman" w:cs="Times New Roman"/>
        </w:rPr>
        <w:t>GPU</w:t>
      </w:r>
      <w:r w:rsidR="00467FE2" w:rsidRPr="00473F91">
        <w:rPr>
          <w:rFonts w:ascii="Times New Roman" w:hAnsi="Times New Roman" w:cs="Times New Roman"/>
        </w:rPr>
        <w:t>及智慧化資源放置。</w:t>
      </w:r>
      <w:r w:rsidR="000E00D6">
        <w:rPr>
          <w:rFonts w:ascii="Times New Roman" w:hAnsi="Times New Roman" w:cs="Times New Roman" w:hint="eastAsia"/>
        </w:rPr>
        <w:t>目前</w:t>
      </w:r>
      <w:r w:rsidR="00467FE2" w:rsidRPr="00473F91">
        <w:rPr>
          <w:rFonts w:ascii="Times New Roman" w:hAnsi="Times New Roman" w:cs="Times New Roman"/>
        </w:rPr>
        <w:t>本平台已能在實機環境正確執行工作提交、</w:t>
      </w:r>
      <w:r w:rsidR="00467FE2" w:rsidRPr="00473F91">
        <w:rPr>
          <w:rFonts w:ascii="Times New Roman" w:hAnsi="Times New Roman" w:cs="Times New Roman"/>
        </w:rPr>
        <w:t>GPU</w:t>
      </w:r>
      <w:r w:rsidR="00467FE2" w:rsidRPr="00473F91">
        <w:rPr>
          <w:rFonts w:ascii="Times New Roman" w:hAnsi="Times New Roman" w:cs="Times New Roman"/>
        </w:rPr>
        <w:t>分配、節點管理與</w:t>
      </w:r>
      <w:r w:rsidR="00467FE2" w:rsidRPr="00473F91">
        <w:rPr>
          <w:rFonts w:ascii="Times New Roman" w:hAnsi="Times New Roman" w:cs="Times New Roman"/>
        </w:rPr>
        <w:t>DRL</w:t>
      </w:r>
      <w:r w:rsidR="00467FE2" w:rsidRPr="00473F91">
        <w:rPr>
          <w:rFonts w:ascii="Times New Roman" w:hAnsi="Times New Roman" w:cs="Times New Roman"/>
        </w:rPr>
        <w:t>排程決策，但在模擬與實機</w:t>
      </w:r>
      <w:r w:rsidR="00467FE2" w:rsidRPr="00473F91">
        <w:rPr>
          <w:rFonts w:ascii="Times New Roman" w:hAnsi="Times New Roman" w:cs="Times New Roman"/>
        </w:rPr>
        <w:t>A/B</w:t>
      </w:r>
      <w:r w:rsidR="00467FE2" w:rsidRPr="00473F91">
        <w:rPr>
          <w:rFonts w:ascii="Times New Roman" w:hAnsi="Times New Roman" w:cs="Times New Roman"/>
        </w:rPr>
        <w:t>測試中，</w:t>
      </w:r>
      <w:r w:rsidR="00467FE2" w:rsidRPr="00473F91">
        <w:rPr>
          <w:rFonts w:ascii="Times New Roman" w:hAnsi="Times New Roman" w:cs="Times New Roman"/>
        </w:rPr>
        <w:t>DRL</w:t>
      </w:r>
      <w:r w:rsidR="00467FE2" w:rsidRPr="00473F91">
        <w:rPr>
          <w:rFonts w:ascii="Times New Roman" w:hAnsi="Times New Roman" w:cs="Times New Roman"/>
        </w:rPr>
        <w:t>方法尚未穩定優於啟發式</w:t>
      </w:r>
      <w:r w:rsidR="00467FE2" w:rsidRPr="00473F91">
        <w:rPr>
          <w:rFonts w:ascii="Times New Roman" w:hAnsi="Times New Roman" w:cs="Times New Roman"/>
        </w:rPr>
        <w:t>score baseline</w:t>
      </w:r>
      <w:r w:rsidR="00467FE2" w:rsidRPr="00473F91">
        <w:rPr>
          <w:rFonts w:ascii="Times New Roman" w:hAnsi="Times New Roman" w:cs="Times New Roman"/>
        </w:rPr>
        <w:t>。綜合而言，本研究完成了一套可運作的共享</w:t>
      </w:r>
      <w:r w:rsidR="00467FE2" w:rsidRPr="00473F91">
        <w:rPr>
          <w:rFonts w:ascii="Times New Roman" w:hAnsi="Times New Roman" w:cs="Times New Roman"/>
        </w:rPr>
        <w:t>GPU</w:t>
      </w:r>
      <w:r w:rsidR="00467FE2" w:rsidRPr="00473F91">
        <w:rPr>
          <w:rFonts w:ascii="Times New Roman" w:hAnsi="Times New Roman" w:cs="Times New Roman"/>
        </w:rPr>
        <w:t>彈性排程平台，並確認系統整合與實機驗證可行，後續仍需透過更完整的</w:t>
      </w:r>
      <w:r w:rsidR="00467FE2" w:rsidRPr="00473F91">
        <w:rPr>
          <w:rFonts w:ascii="Times New Roman" w:hAnsi="Times New Roman" w:cs="Times New Roman"/>
        </w:rPr>
        <w:t>baseline</w:t>
      </w:r>
      <w:r w:rsidR="00467FE2" w:rsidRPr="00473F91">
        <w:rPr>
          <w:rFonts w:ascii="Times New Roman" w:hAnsi="Times New Roman" w:cs="Times New Roman"/>
        </w:rPr>
        <w:t>、</w:t>
      </w:r>
      <w:r w:rsidR="00467FE2" w:rsidRPr="00473F91">
        <w:rPr>
          <w:rFonts w:ascii="Times New Roman" w:hAnsi="Times New Roman" w:cs="Times New Roman"/>
        </w:rPr>
        <w:t>RLPD</w:t>
      </w:r>
      <w:r w:rsidR="00467FE2" w:rsidRPr="00473F91">
        <w:rPr>
          <w:rFonts w:ascii="Times New Roman" w:hAnsi="Times New Roman" w:cs="Times New Roman"/>
        </w:rPr>
        <w:t>微調與真實資料訓練提升排程效能。</w:t>
      </w:r>
    </w:p>
    <w:p w14:paraId="4E89B2B8" w14:textId="77777777" w:rsidR="001B10ED" w:rsidRPr="00C6690B" w:rsidRDefault="001B10ED">
      <w:pPr>
        <w:rPr>
          <w:rFonts w:ascii="Times New Roman" w:hAnsi="Times New Roman" w:cs="Times New Roman"/>
        </w:rPr>
      </w:pPr>
    </w:p>
    <w:p w14:paraId="139A1DF4" w14:textId="6DFB5382" w:rsidR="001B10ED" w:rsidRPr="00C6690B" w:rsidRDefault="00000000" w:rsidP="007059BB">
      <w:pPr>
        <w:jc w:val="both"/>
        <w:rPr>
          <w:rFonts w:ascii="Times New Roman" w:hAnsi="Times New Roman" w:cs="Times New Roman"/>
        </w:rPr>
      </w:pPr>
      <w:r w:rsidRPr="00C6690B">
        <w:rPr>
          <w:rFonts w:ascii="Times New Roman" w:hAnsi="Times New Roman" w:cs="Times New Roman"/>
          <w:b/>
          <w:bCs/>
        </w:rPr>
        <w:t>關鍵詞：</w:t>
      </w:r>
      <w:r w:rsidRPr="00C6690B">
        <w:rPr>
          <w:rFonts w:ascii="Times New Roman" w:hAnsi="Times New Roman" w:cs="Times New Roman"/>
        </w:rPr>
        <w:t>GPU</w:t>
      </w:r>
      <w:r w:rsidRPr="00C6690B">
        <w:rPr>
          <w:rFonts w:ascii="Times New Roman" w:hAnsi="Times New Roman" w:cs="Times New Roman"/>
        </w:rPr>
        <w:t>資源排程、</w:t>
      </w:r>
      <w:r w:rsidRPr="00C6690B">
        <w:rPr>
          <w:rFonts w:ascii="Times New Roman" w:hAnsi="Times New Roman" w:cs="Times New Roman"/>
        </w:rPr>
        <w:t>Kubernetes</w:t>
      </w:r>
      <w:r w:rsidRPr="00C6690B">
        <w:rPr>
          <w:rFonts w:ascii="Times New Roman" w:hAnsi="Times New Roman" w:cs="Times New Roman"/>
        </w:rPr>
        <w:t>、</w:t>
      </w:r>
      <w:r w:rsidRPr="00C6690B">
        <w:rPr>
          <w:rFonts w:ascii="Times New Roman" w:hAnsi="Times New Roman" w:cs="Times New Roman"/>
        </w:rPr>
        <w:t>Slurm</w:t>
      </w:r>
      <w:r w:rsidRPr="00C6690B">
        <w:rPr>
          <w:rFonts w:ascii="Times New Roman" w:hAnsi="Times New Roman" w:cs="Times New Roman"/>
        </w:rPr>
        <w:t>、深度強化學習、彈性擴縮</w:t>
      </w:r>
    </w:p>
    <w:p w14:paraId="1A7BDCB4"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1CCEAEAC" w14:textId="77777777" w:rsidR="001B10ED" w:rsidRPr="00C6690B" w:rsidRDefault="00000000">
      <w:pPr>
        <w:pStyle w:val="1"/>
        <w:spacing w:after="160"/>
        <w:rPr>
          <w:rFonts w:ascii="Times New Roman" w:hAnsi="Times New Roman" w:cs="Times New Roman"/>
        </w:rPr>
      </w:pPr>
      <w:bookmarkStart w:id="2" w:name="_Toc233205870"/>
      <w:r w:rsidRPr="00C6690B">
        <w:rPr>
          <w:rFonts w:ascii="Times New Roman" w:hAnsi="Times New Roman" w:cs="Times New Roman"/>
        </w:rPr>
        <w:lastRenderedPageBreak/>
        <w:t>目錄</w:t>
      </w:r>
      <w:bookmarkEnd w:id="2"/>
    </w:p>
    <w:sdt>
      <w:sdtPr>
        <w:rPr>
          <w:b w:val="0"/>
          <w:bCs w:val="0"/>
          <w:noProof w:val="0"/>
        </w:rPr>
        <w:id w:val="-302231887"/>
      </w:sdtPr>
      <w:sdtContent>
        <w:p w14:paraId="012B710B" w14:textId="60398AF9" w:rsidR="00D25667" w:rsidRPr="00D25667" w:rsidRDefault="00000000">
          <w:pPr>
            <w:pStyle w:val="11"/>
            <w:rPr>
              <w:rFonts w:eastAsiaTheme="minorEastAsia"/>
              <w:b w:val="0"/>
              <w:bCs w:val="0"/>
              <w:kern w:val="2"/>
              <w14:ligatures w14:val="standardContextual"/>
            </w:rPr>
          </w:pPr>
          <w:r w:rsidRPr="00D25667">
            <w:fldChar w:fldCharType="begin"/>
          </w:r>
          <w:r w:rsidRPr="00D25667">
            <w:instrText>TOC \h \o "1-3"</w:instrText>
          </w:r>
          <w:r w:rsidRPr="00D25667">
            <w:fldChar w:fldCharType="separate"/>
          </w:r>
          <w:hyperlink w:anchor="_Toc233205868" w:history="1">
            <w:r w:rsidR="00D25667" w:rsidRPr="00D25667">
              <w:rPr>
                <w:rStyle w:val="a5"/>
              </w:rPr>
              <w:t>成果貢獻摘要</w:t>
            </w:r>
            <w:r w:rsidR="00D25667" w:rsidRPr="00D25667">
              <w:tab/>
            </w:r>
            <w:r w:rsidR="00D25667" w:rsidRPr="00D25667">
              <w:fldChar w:fldCharType="begin"/>
            </w:r>
            <w:r w:rsidR="00D25667" w:rsidRPr="00D25667">
              <w:instrText xml:space="preserve"> PAGEREF _Toc233205868 \h </w:instrText>
            </w:r>
            <w:r w:rsidR="00D25667" w:rsidRPr="00D25667">
              <w:fldChar w:fldCharType="separate"/>
            </w:r>
            <w:r w:rsidR="00D25667" w:rsidRPr="00D25667">
              <w:t>I</w:t>
            </w:r>
            <w:r w:rsidR="00D25667" w:rsidRPr="00D25667">
              <w:fldChar w:fldCharType="end"/>
            </w:r>
          </w:hyperlink>
        </w:p>
        <w:p w14:paraId="7A9C6904" w14:textId="6C26F695" w:rsidR="00D25667" w:rsidRPr="00D25667" w:rsidRDefault="00D25667">
          <w:pPr>
            <w:pStyle w:val="11"/>
            <w:rPr>
              <w:rFonts w:eastAsiaTheme="minorEastAsia"/>
              <w:b w:val="0"/>
              <w:bCs w:val="0"/>
              <w:kern w:val="2"/>
              <w14:ligatures w14:val="standardContextual"/>
            </w:rPr>
          </w:pPr>
          <w:hyperlink w:anchor="_Toc233205869" w:history="1">
            <w:r w:rsidRPr="00D25667">
              <w:rPr>
                <w:rStyle w:val="a5"/>
              </w:rPr>
              <w:t>摘要</w:t>
            </w:r>
            <w:r w:rsidRPr="00D25667">
              <w:tab/>
            </w:r>
            <w:r w:rsidRPr="00D25667">
              <w:fldChar w:fldCharType="begin"/>
            </w:r>
            <w:r w:rsidRPr="00D25667">
              <w:instrText xml:space="preserve"> PAGEREF _Toc233205869 \h </w:instrText>
            </w:r>
            <w:r w:rsidRPr="00D25667">
              <w:fldChar w:fldCharType="separate"/>
            </w:r>
            <w:r w:rsidRPr="00D25667">
              <w:t>II</w:t>
            </w:r>
            <w:r w:rsidRPr="00D25667">
              <w:fldChar w:fldCharType="end"/>
            </w:r>
          </w:hyperlink>
        </w:p>
        <w:p w14:paraId="5D75BD3B" w14:textId="6A1E40C5" w:rsidR="00D25667" w:rsidRPr="00D25667" w:rsidRDefault="00D25667">
          <w:pPr>
            <w:pStyle w:val="11"/>
            <w:rPr>
              <w:rFonts w:eastAsiaTheme="minorEastAsia"/>
              <w:b w:val="0"/>
              <w:bCs w:val="0"/>
              <w:kern w:val="2"/>
              <w14:ligatures w14:val="standardContextual"/>
            </w:rPr>
          </w:pPr>
          <w:hyperlink w:anchor="_Toc233205870" w:history="1">
            <w:r w:rsidRPr="00D25667">
              <w:rPr>
                <w:rStyle w:val="a5"/>
              </w:rPr>
              <w:t>目錄</w:t>
            </w:r>
            <w:r w:rsidRPr="00D25667">
              <w:tab/>
            </w:r>
            <w:r w:rsidRPr="00D25667">
              <w:fldChar w:fldCharType="begin"/>
            </w:r>
            <w:r w:rsidRPr="00D25667">
              <w:instrText xml:space="preserve"> PAGEREF _Toc233205870 \h </w:instrText>
            </w:r>
            <w:r w:rsidRPr="00D25667">
              <w:fldChar w:fldCharType="separate"/>
            </w:r>
            <w:r w:rsidRPr="00D25667">
              <w:t>III</w:t>
            </w:r>
            <w:r w:rsidRPr="00D25667">
              <w:fldChar w:fldCharType="end"/>
            </w:r>
          </w:hyperlink>
        </w:p>
        <w:p w14:paraId="08E972B4" w14:textId="2CE2B034" w:rsidR="00D25667" w:rsidRPr="00D25667" w:rsidRDefault="00D25667">
          <w:pPr>
            <w:pStyle w:val="11"/>
            <w:rPr>
              <w:rFonts w:eastAsiaTheme="minorEastAsia"/>
              <w:b w:val="0"/>
              <w:bCs w:val="0"/>
              <w:kern w:val="2"/>
              <w14:ligatures w14:val="standardContextual"/>
            </w:rPr>
          </w:pPr>
          <w:hyperlink w:anchor="_Toc233205871" w:history="1">
            <w:r w:rsidRPr="00D25667">
              <w:rPr>
                <w:rStyle w:val="a5"/>
              </w:rPr>
              <w:t>第一章　動機與問題</w:t>
            </w:r>
            <w:r w:rsidRPr="00D25667">
              <w:tab/>
            </w:r>
            <w:r w:rsidRPr="00D25667">
              <w:fldChar w:fldCharType="begin"/>
            </w:r>
            <w:r w:rsidRPr="00D25667">
              <w:instrText xml:space="preserve"> PAGEREF _Toc233205871 \h </w:instrText>
            </w:r>
            <w:r w:rsidRPr="00D25667">
              <w:fldChar w:fldCharType="separate"/>
            </w:r>
            <w:r w:rsidRPr="00D25667">
              <w:t>1</w:t>
            </w:r>
            <w:r w:rsidRPr="00D25667">
              <w:fldChar w:fldCharType="end"/>
            </w:r>
          </w:hyperlink>
        </w:p>
        <w:p w14:paraId="7EE216F0" w14:textId="673831CA"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2" w:history="1">
            <w:r w:rsidRPr="00D25667">
              <w:rPr>
                <w:rStyle w:val="a5"/>
                <w:rFonts w:ascii="Times New Roman" w:hAnsi="Times New Roman" w:cs="Times New Roman"/>
                <w:noProof/>
              </w:rPr>
              <w:t>1.1</w:t>
            </w:r>
            <w:r w:rsidRPr="00D25667">
              <w:rPr>
                <w:rStyle w:val="a5"/>
                <w:rFonts w:ascii="Times New Roman" w:hAnsi="Times New Roman" w:cs="Times New Roman"/>
                <w:noProof/>
              </w:rPr>
              <w:t xml:space="preserve">　研究動機</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_Toc233205872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w:t>
            </w:r>
            <w:r w:rsidRPr="00D25667">
              <w:rPr>
                <w:rFonts w:ascii="Times New Roman" w:hAnsi="Times New Roman" w:cs="Times New Roman"/>
                <w:noProof/>
              </w:rPr>
              <w:fldChar w:fldCharType="end"/>
            </w:r>
          </w:hyperlink>
        </w:p>
        <w:p w14:paraId="4296F431" w14:textId="7C61F64A"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3" w:history="1">
            <w:r w:rsidRPr="00D25667">
              <w:rPr>
                <w:rStyle w:val="a5"/>
                <w:rFonts w:ascii="Times New Roman" w:hAnsi="Times New Roman" w:cs="Times New Roman"/>
                <w:noProof/>
              </w:rPr>
              <w:t>1.2</w:t>
            </w:r>
            <w:r w:rsidRPr="00D25667">
              <w:rPr>
                <w:rStyle w:val="a5"/>
                <w:rFonts w:ascii="Times New Roman" w:hAnsi="Times New Roman" w:cs="Times New Roman"/>
                <w:noProof/>
              </w:rPr>
              <w:t xml:space="preserve">　研究問題</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_Toc233205873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w:t>
            </w:r>
            <w:r w:rsidRPr="00D25667">
              <w:rPr>
                <w:rFonts w:ascii="Times New Roman" w:hAnsi="Times New Roman" w:cs="Times New Roman"/>
                <w:noProof/>
              </w:rPr>
              <w:fldChar w:fldCharType="end"/>
            </w:r>
          </w:hyperlink>
        </w:p>
        <w:p w14:paraId="3422D125" w14:textId="0C525847" w:rsidR="00D25667" w:rsidRPr="00D25667" w:rsidRDefault="00D25667">
          <w:pPr>
            <w:pStyle w:val="11"/>
            <w:rPr>
              <w:rFonts w:eastAsiaTheme="minorEastAsia"/>
              <w:b w:val="0"/>
              <w:bCs w:val="0"/>
              <w:kern w:val="2"/>
              <w14:ligatures w14:val="standardContextual"/>
            </w:rPr>
          </w:pPr>
          <w:hyperlink w:anchor="_Toc233205874" w:history="1">
            <w:r w:rsidRPr="00D25667">
              <w:rPr>
                <w:rStyle w:val="a5"/>
              </w:rPr>
              <w:t>第二章　文獻探討</w:t>
            </w:r>
            <w:r w:rsidRPr="00D25667">
              <w:tab/>
            </w:r>
            <w:r w:rsidRPr="00D25667">
              <w:fldChar w:fldCharType="begin"/>
            </w:r>
            <w:r w:rsidRPr="00D25667">
              <w:instrText xml:space="preserve"> PAGEREF _Toc233205874 \h </w:instrText>
            </w:r>
            <w:r w:rsidRPr="00D25667">
              <w:fldChar w:fldCharType="separate"/>
            </w:r>
            <w:r w:rsidRPr="00D25667">
              <w:t>2</w:t>
            </w:r>
            <w:r w:rsidRPr="00D25667">
              <w:fldChar w:fldCharType="end"/>
            </w:r>
          </w:hyperlink>
        </w:p>
        <w:p w14:paraId="36BE4E03" w14:textId="07F2C910"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5" w:history="1">
            <w:r w:rsidRPr="00D25667">
              <w:rPr>
                <w:rStyle w:val="a5"/>
                <w:rFonts w:ascii="Times New Roman" w:hAnsi="Times New Roman" w:cs="Times New Roman"/>
                <w:noProof/>
              </w:rPr>
              <w:t>2.1</w:t>
            </w:r>
            <w:r w:rsidRPr="00D25667">
              <w:rPr>
                <w:rStyle w:val="a5"/>
                <w:rFonts w:ascii="Times New Roman" w:hAnsi="Times New Roman" w:cs="Times New Roman"/>
                <w:noProof/>
              </w:rPr>
              <w:t xml:space="preserve">　高效能運算排程器（</w:t>
            </w:r>
            <w:r w:rsidRPr="00D25667">
              <w:rPr>
                <w:rStyle w:val="a5"/>
                <w:rFonts w:ascii="Times New Roman" w:hAnsi="Times New Roman" w:cs="Times New Roman"/>
                <w:noProof/>
              </w:rPr>
              <w:t>Slurm</w:t>
            </w:r>
            <w:r w:rsidRPr="00D25667">
              <w:rPr>
                <w:rStyle w:val="a5"/>
                <w:rFonts w:ascii="Times New Roman" w:hAnsi="Times New Roman" w:cs="Times New Roman"/>
                <w:noProof/>
              </w:rPr>
              <w:t>）</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_Toc233205875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2</w:t>
            </w:r>
            <w:r w:rsidRPr="00D25667">
              <w:rPr>
                <w:rFonts w:ascii="Times New Roman" w:hAnsi="Times New Roman" w:cs="Times New Roman"/>
                <w:noProof/>
              </w:rPr>
              <w:fldChar w:fldCharType="end"/>
            </w:r>
          </w:hyperlink>
        </w:p>
        <w:p w14:paraId="3DC38D33" w14:textId="209C6B11"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6" w:history="1">
            <w:r w:rsidRPr="00D25667">
              <w:rPr>
                <w:rStyle w:val="a5"/>
                <w:rFonts w:ascii="Times New Roman" w:hAnsi="Times New Roman" w:cs="Times New Roman"/>
                <w:noProof/>
              </w:rPr>
              <w:t>2.2</w:t>
            </w:r>
            <w:r w:rsidRPr="00D25667">
              <w:rPr>
                <w:rStyle w:val="a5"/>
                <w:rFonts w:ascii="Times New Roman" w:hAnsi="Times New Roman" w:cs="Times New Roman"/>
                <w:noProof/>
              </w:rPr>
              <w:t xml:space="preserve">　容器化與</w:t>
            </w:r>
            <w:r w:rsidRPr="00D25667">
              <w:rPr>
                <w:rStyle w:val="a5"/>
                <w:rFonts w:ascii="Times New Roman" w:hAnsi="Times New Roman" w:cs="Times New Roman"/>
                <w:noProof/>
              </w:rPr>
              <w:t>Kubernetes</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_Toc233205876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2</w:t>
            </w:r>
            <w:r w:rsidRPr="00D25667">
              <w:rPr>
                <w:rFonts w:ascii="Times New Roman" w:hAnsi="Times New Roman" w:cs="Times New Roman"/>
                <w:noProof/>
              </w:rPr>
              <w:fldChar w:fldCharType="end"/>
            </w:r>
          </w:hyperlink>
        </w:p>
        <w:p w14:paraId="120CBBA4" w14:textId="1E5A1886"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7" w:history="1">
            <w:r w:rsidRPr="00D25667">
              <w:rPr>
                <w:rStyle w:val="a5"/>
                <w:rFonts w:ascii="Times New Roman" w:hAnsi="Times New Roman" w:cs="Times New Roman"/>
                <w:noProof/>
              </w:rPr>
              <w:t>2.3</w:t>
            </w:r>
            <w:r w:rsidRPr="00D25667">
              <w:rPr>
                <w:rStyle w:val="a5"/>
                <w:rFonts w:ascii="Times New Roman" w:hAnsi="Times New Roman" w:cs="Times New Roman"/>
                <w:noProof/>
              </w:rPr>
              <w:t xml:space="preserve">　</w:t>
            </w:r>
            <w:r w:rsidRPr="00D25667">
              <w:rPr>
                <w:rStyle w:val="a5"/>
                <w:rFonts w:ascii="Times New Roman" w:hAnsi="Times New Roman" w:cs="Times New Roman"/>
                <w:noProof/>
              </w:rPr>
              <w:t>GPU</w:t>
            </w:r>
            <w:r w:rsidRPr="00D25667">
              <w:rPr>
                <w:rStyle w:val="a5"/>
                <w:rFonts w:ascii="Times New Roman" w:hAnsi="Times New Roman" w:cs="Times New Roman"/>
                <w:noProof/>
              </w:rPr>
              <w:t>資源共享技術</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_Toc233205877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2</w:t>
            </w:r>
            <w:r w:rsidRPr="00D25667">
              <w:rPr>
                <w:rFonts w:ascii="Times New Roman" w:hAnsi="Times New Roman" w:cs="Times New Roman"/>
                <w:noProof/>
              </w:rPr>
              <w:fldChar w:fldCharType="end"/>
            </w:r>
          </w:hyperlink>
        </w:p>
        <w:p w14:paraId="0D873B74" w14:textId="150365FD"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8" w:history="1">
            <w:r w:rsidRPr="00D25667">
              <w:rPr>
                <w:rStyle w:val="a5"/>
                <w:rFonts w:ascii="Times New Roman" w:hAnsi="Times New Roman" w:cs="Times New Roman"/>
                <w:noProof/>
              </w:rPr>
              <w:t>2.4</w:t>
            </w:r>
            <w:r w:rsidRPr="00D25667">
              <w:rPr>
                <w:rStyle w:val="a5"/>
                <w:rFonts w:ascii="Times New Roman" w:hAnsi="Times New Roman" w:cs="Times New Roman"/>
                <w:noProof/>
              </w:rPr>
              <w:t xml:space="preserve">　深度強化學習於資源排程</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_Toc233205878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2</w:t>
            </w:r>
            <w:r w:rsidRPr="00D25667">
              <w:rPr>
                <w:rFonts w:ascii="Times New Roman" w:hAnsi="Times New Roman" w:cs="Times New Roman"/>
                <w:noProof/>
              </w:rPr>
              <w:fldChar w:fldCharType="end"/>
            </w:r>
          </w:hyperlink>
        </w:p>
        <w:p w14:paraId="18007F73" w14:textId="5EEAC7E6" w:rsidR="00D25667" w:rsidRPr="00D25667" w:rsidRDefault="00D25667">
          <w:pPr>
            <w:pStyle w:val="11"/>
            <w:rPr>
              <w:rFonts w:eastAsiaTheme="minorEastAsia"/>
              <w:b w:val="0"/>
              <w:bCs w:val="0"/>
              <w:kern w:val="2"/>
              <w14:ligatures w14:val="standardContextual"/>
            </w:rPr>
          </w:pPr>
          <w:hyperlink w:anchor="_Toc233205879" w:history="1">
            <w:r w:rsidRPr="00D25667">
              <w:rPr>
                <w:rStyle w:val="a5"/>
              </w:rPr>
              <w:t>第三章　研究方法</w:t>
            </w:r>
            <w:r w:rsidRPr="00D25667">
              <w:tab/>
            </w:r>
            <w:r w:rsidRPr="00D25667">
              <w:fldChar w:fldCharType="begin"/>
            </w:r>
            <w:r w:rsidRPr="00D25667">
              <w:instrText xml:space="preserve"> PAGEREF _Toc233205879 \h </w:instrText>
            </w:r>
            <w:r w:rsidRPr="00D25667">
              <w:fldChar w:fldCharType="separate"/>
            </w:r>
            <w:r w:rsidRPr="00D25667">
              <w:t>5</w:t>
            </w:r>
            <w:r w:rsidRPr="00D25667">
              <w:fldChar w:fldCharType="end"/>
            </w:r>
          </w:hyperlink>
        </w:p>
        <w:p w14:paraId="66261BFE" w14:textId="59F78DCC"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80" w:history="1">
            <w:r w:rsidRPr="00D25667">
              <w:rPr>
                <w:rStyle w:val="a5"/>
                <w:rFonts w:ascii="Times New Roman" w:hAnsi="Times New Roman" w:cs="Times New Roman"/>
                <w:noProof/>
              </w:rPr>
              <w:t>3.1</w:t>
            </w:r>
            <w:r w:rsidRPr="00D25667">
              <w:rPr>
                <w:rStyle w:val="a5"/>
                <w:rFonts w:ascii="Times New Roman" w:hAnsi="Times New Roman" w:cs="Times New Roman"/>
                <w:noProof/>
              </w:rPr>
              <w:t xml:space="preserve">　系統整體架構</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_Toc233205880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5</w:t>
            </w:r>
            <w:r w:rsidRPr="00D25667">
              <w:rPr>
                <w:rFonts w:ascii="Times New Roman" w:hAnsi="Times New Roman" w:cs="Times New Roman"/>
                <w:noProof/>
              </w:rPr>
              <w:fldChar w:fldCharType="end"/>
            </w:r>
          </w:hyperlink>
        </w:p>
        <w:p w14:paraId="5F0CC879" w14:textId="053E90BB"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81" w:history="1">
            <w:r w:rsidRPr="00D25667">
              <w:rPr>
                <w:rStyle w:val="a5"/>
                <w:rFonts w:ascii="Times New Roman" w:hAnsi="Times New Roman" w:cs="Times New Roman"/>
                <w:noProof/>
              </w:rPr>
              <w:t>3.2</w:t>
            </w:r>
            <w:r w:rsidRPr="00D25667">
              <w:rPr>
                <w:rStyle w:val="a5"/>
                <w:rFonts w:ascii="Times New Roman" w:hAnsi="Times New Roman" w:cs="Times New Roman"/>
                <w:noProof/>
              </w:rPr>
              <w:t xml:space="preserve">　排程與資源分配流程</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_Toc233205881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5</w:t>
            </w:r>
            <w:r w:rsidRPr="00D25667">
              <w:rPr>
                <w:rFonts w:ascii="Times New Roman" w:hAnsi="Times New Roman" w:cs="Times New Roman"/>
                <w:noProof/>
              </w:rPr>
              <w:fldChar w:fldCharType="end"/>
            </w:r>
          </w:hyperlink>
        </w:p>
        <w:p w14:paraId="0873A4B3" w14:textId="40B06B21"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2" w:history="1">
            <w:r w:rsidRPr="00D25667">
              <w:rPr>
                <w:rStyle w:val="a5"/>
                <w:rFonts w:ascii="Times New Roman" w:hAnsi="Times New Roman" w:cs="Times New Roman"/>
                <w:noProof/>
              </w:rPr>
              <w:t>3.2.1</w:t>
            </w:r>
            <w:r w:rsidRPr="00D25667">
              <w:rPr>
                <w:rStyle w:val="a5"/>
                <w:rFonts w:ascii="Times New Roman" w:hAnsi="Times New Roman" w:cs="Times New Roman"/>
                <w:noProof/>
              </w:rPr>
              <w:t xml:space="preserve">　基本排程規則</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_Toc233205882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5</w:t>
            </w:r>
            <w:r w:rsidRPr="00D25667">
              <w:rPr>
                <w:rFonts w:ascii="Times New Roman" w:hAnsi="Times New Roman" w:cs="Times New Roman"/>
                <w:noProof/>
              </w:rPr>
              <w:fldChar w:fldCharType="end"/>
            </w:r>
          </w:hyperlink>
        </w:p>
        <w:p w14:paraId="5782193A" w14:textId="74568C87"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3" w:history="1">
            <w:r w:rsidRPr="00D25667">
              <w:rPr>
                <w:rStyle w:val="a5"/>
                <w:rFonts w:ascii="Times New Roman" w:hAnsi="Times New Roman" w:cs="Times New Roman"/>
                <w:noProof/>
              </w:rPr>
              <w:t>3.2.2</w:t>
            </w:r>
            <w:r w:rsidRPr="00D25667">
              <w:rPr>
                <w:rStyle w:val="a5"/>
                <w:rFonts w:ascii="Times New Roman" w:hAnsi="Times New Roman" w:cs="Times New Roman"/>
                <w:noProof/>
              </w:rPr>
              <w:t xml:space="preserve">　智慧決策模型</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_Toc233205883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6</w:t>
            </w:r>
            <w:r w:rsidRPr="00D25667">
              <w:rPr>
                <w:rFonts w:ascii="Times New Roman" w:hAnsi="Times New Roman" w:cs="Times New Roman"/>
                <w:noProof/>
              </w:rPr>
              <w:fldChar w:fldCharType="end"/>
            </w:r>
          </w:hyperlink>
        </w:p>
        <w:p w14:paraId="350EBABC" w14:textId="1599A4E1"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4" w:history="1">
            <w:r w:rsidRPr="00D25667">
              <w:rPr>
                <w:rStyle w:val="a5"/>
                <w:rFonts w:ascii="Times New Roman" w:hAnsi="Times New Roman" w:cs="Times New Roman"/>
                <w:noProof/>
              </w:rPr>
              <w:t>3.2.3</w:t>
            </w:r>
            <w:r w:rsidRPr="00D25667">
              <w:rPr>
                <w:rStyle w:val="a5"/>
                <w:rFonts w:ascii="Times New Roman" w:hAnsi="Times New Roman" w:cs="Times New Roman"/>
                <w:noProof/>
              </w:rPr>
              <w:t xml:space="preserve">　指定資源配置機制</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_Toc233205884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6</w:t>
            </w:r>
            <w:r w:rsidRPr="00D25667">
              <w:rPr>
                <w:rFonts w:ascii="Times New Roman" w:hAnsi="Times New Roman" w:cs="Times New Roman"/>
                <w:noProof/>
              </w:rPr>
              <w:fldChar w:fldCharType="end"/>
            </w:r>
          </w:hyperlink>
        </w:p>
        <w:p w14:paraId="111E9105" w14:textId="1F9AC65E"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85" w:history="1">
            <w:r w:rsidRPr="00D25667">
              <w:rPr>
                <w:rStyle w:val="a5"/>
                <w:rFonts w:ascii="Times New Roman" w:hAnsi="Times New Roman" w:cs="Times New Roman"/>
                <w:noProof/>
              </w:rPr>
              <w:t>3.3</w:t>
            </w:r>
            <w:r w:rsidRPr="00D25667">
              <w:rPr>
                <w:rStyle w:val="a5"/>
                <w:rFonts w:ascii="Times New Roman" w:hAnsi="Times New Roman" w:cs="Times New Roman"/>
                <w:noProof/>
              </w:rPr>
              <w:t xml:space="preserve">　</w:t>
            </w:r>
            <w:r w:rsidRPr="00D25667">
              <w:rPr>
                <w:rStyle w:val="a5"/>
                <w:rFonts w:ascii="Times New Roman" w:hAnsi="Times New Roman" w:cs="Times New Roman"/>
                <w:noProof/>
              </w:rPr>
              <w:t>GPU</w:t>
            </w:r>
            <w:r w:rsidRPr="00D25667">
              <w:rPr>
                <w:rStyle w:val="a5"/>
                <w:rFonts w:ascii="Times New Roman" w:hAnsi="Times New Roman" w:cs="Times New Roman"/>
                <w:noProof/>
              </w:rPr>
              <w:t>資源共享方法</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_Toc233205885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6</w:t>
            </w:r>
            <w:r w:rsidRPr="00D25667">
              <w:rPr>
                <w:rFonts w:ascii="Times New Roman" w:hAnsi="Times New Roman" w:cs="Times New Roman"/>
                <w:noProof/>
              </w:rPr>
              <w:fldChar w:fldCharType="end"/>
            </w:r>
          </w:hyperlink>
        </w:p>
        <w:p w14:paraId="5CAE34AC" w14:textId="40E9F2F0"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86" w:history="1">
            <w:r w:rsidRPr="00D25667">
              <w:rPr>
                <w:rStyle w:val="a5"/>
                <w:rFonts w:ascii="Times New Roman" w:hAnsi="Times New Roman" w:cs="Times New Roman"/>
                <w:noProof/>
              </w:rPr>
              <w:t>3.4</w:t>
            </w:r>
            <w:r w:rsidRPr="00D25667">
              <w:rPr>
                <w:rStyle w:val="a5"/>
                <w:rFonts w:ascii="Times New Roman" w:hAnsi="Times New Roman" w:cs="Times New Roman"/>
                <w:noProof/>
              </w:rPr>
              <w:t xml:space="preserve">　模型訓練與評估方法</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_Toc233205886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7</w:t>
            </w:r>
            <w:r w:rsidRPr="00D25667">
              <w:rPr>
                <w:rFonts w:ascii="Times New Roman" w:hAnsi="Times New Roman" w:cs="Times New Roman"/>
                <w:noProof/>
              </w:rPr>
              <w:fldChar w:fldCharType="end"/>
            </w:r>
          </w:hyperlink>
        </w:p>
        <w:p w14:paraId="22278BBE" w14:textId="77A77308"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7" w:history="1">
            <w:r w:rsidRPr="00D25667">
              <w:rPr>
                <w:rStyle w:val="a5"/>
                <w:rFonts w:ascii="Times New Roman" w:hAnsi="Times New Roman" w:cs="Times New Roman"/>
                <w:noProof/>
              </w:rPr>
              <w:t>3.4.1</w:t>
            </w:r>
            <w:r w:rsidRPr="00D25667">
              <w:rPr>
                <w:rStyle w:val="a5"/>
                <w:rFonts w:ascii="Times New Roman" w:hAnsi="Times New Roman" w:cs="Times New Roman"/>
                <w:noProof/>
              </w:rPr>
              <w:t xml:space="preserve">　訓練與評估管線</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_Toc233205887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7</w:t>
            </w:r>
            <w:r w:rsidRPr="00D25667">
              <w:rPr>
                <w:rFonts w:ascii="Times New Roman" w:hAnsi="Times New Roman" w:cs="Times New Roman"/>
                <w:noProof/>
              </w:rPr>
              <w:fldChar w:fldCharType="end"/>
            </w:r>
          </w:hyperlink>
        </w:p>
        <w:p w14:paraId="6228C905" w14:textId="6926419C"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8" w:history="1">
            <w:r w:rsidRPr="00D25667">
              <w:rPr>
                <w:rStyle w:val="a5"/>
                <w:rFonts w:ascii="Times New Roman" w:hAnsi="Times New Roman" w:cs="Times New Roman"/>
                <w:noProof/>
              </w:rPr>
              <w:t>3.4.2</w:t>
            </w:r>
            <w:r w:rsidRPr="00D25667">
              <w:rPr>
                <w:rStyle w:val="a5"/>
                <w:rFonts w:ascii="Times New Roman" w:hAnsi="Times New Roman" w:cs="Times New Roman"/>
                <w:noProof/>
              </w:rPr>
              <w:t xml:space="preserve">　評估指標</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_Toc233205888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8</w:t>
            </w:r>
            <w:r w:rsidRPr="00D25667">
              <w:rPr>
                <w:rFonts w:ascii="Times New Roman" w:hAnsi="Times New Roman" w:cs="Times New Roman"/>
                <w:noProof/>
              </w:rPr>
              <w:fldChar w:fldCharType="end"/>
            </w:r>
          </w:hyperlink>
        </w:p>
        <w:p w14:paraId="51B4AC37" w14:textId="28525B91"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9" w:history="1">
            <w:r w:rsidRPr="00D25667">
              <w:rPr>
                <w:rStyle w:val="a5"/>
                <w:rFonts w:ascii="Times New Roman" w:hAnsi="Times New Roman" w:cs="Times New Roman"/>
                <w:noProof/>
              </w:rPr>
              <w:t>3.4.3</w:t>
            </w:r>
            <w:r w:rsidRPr="00D25667">
              <w:rPr>
                <w:rStyle w:val="a5"/>
                <w:rFonts w:ascii="Times New Roman" w:hAnsi="Times New Roman" w:cs="Times New Roman"/>
                <w:noProof/>
              </w:rPr>
              <w:t xml:space="preserve">　模擬配對基準測試</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_Toc233205889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8</w:t>
            </w:r>
            <w:r w:rsidRPr="00D25667">
              <w:rPr>
                <w:rFonts w:ascii="Times New Roman" w:hAnsi="Times New Roman" w:cs="Times New Roman"/>
                <w:noProof/>
              </w:rPr>
              <w:fldChar w:fldCharType="end"/>
            </w:r>
          </w:hyperlink>
        </w:p>
        <w:p w14:paraId="1B3FAD4C" w14:textId="72D45862"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90" w:history="1">
            <w:r w:rsidRPr="00D25667">
              <w:rPr>
                <w:rStyle w:val="a5"/>
                <w:rFonts w:ascii="Times New Roman" w:hAnsi="Times New Roman" w:cs="Times New Roman"/>
                <w:noProof/>
              </w:rPr>
              <w:t>3.4.4</w:t>
            </w:r>
            <w:r w:rsidRPr="00D25667">
              <w:rPr>
                <w:rStyle w:val="a5"/>
                <w:rFonts w:ascii="Times New Roman" w:hAnsi="Times New Roman" w:cs="Times New Roman"/>
                <w:noProof/>
              </w:rPr>
              <w:t xml:space="preserve">　實機</w:t>
            </w:r>
            <w:r w:rsidRPr="00D25667">
              <w:rPr>
                <w:rStyle w:val="a5"/>
                <w:rFonts w:ascii="Times New Roman" w:hAnsi="Times New Roman" w:cs="Times New Roman"/>
                <w:noProof/>
              </w:rPr>
              <w:t>A/B</w:t>
            </w:r>
            <w:r w:rsidRPr="00D25667">
              <w:rPr>
                <w:rStyle w:val="a5"/>
                <w:rFonts w:ascii="Times New Roman" w:hAnsi="Times New Roman" w:cs="Times New Roman"/>
                <w:noProof/>
              </w:rPr>
              <w:t>測試</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_Toc233205890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8</w:t>
            </w:r>
            <w:r w:rsidRPr="00D25667">
              <w:rPr>
                <w:rFonts w:ascii="Times New Roman" w:hAnsi="Times New Roman" w:cs="Times New Roman"/>
                <w:noProof/>
              </w:rPr>
              <w:fldChar w:fldCharType="end"/>
            </w:r>
          </w:hyperlink>
        </w:p>
        <w:p w14:paraId="74E804FD" w14:textId="22A980D5" w:rsidR="00D25667" w:rsidRPr="00D25667" w:rsidRDefault="00D25667">
          <w:pPr>
            <w:pStyle w:val="11"/>
            <w:rPr>
              <w:rFonts w:eastAsiaTheme="minorEastAsia"/>
              <w:b w:val="0"/>
              <w:bCs w:val="0"/>
              <w:kern w:val="2"/>
              <w14:ligatures w14:val="standardContextual"/>
            </w:rPr>
          </w:pPr>
          <w:hyperlink w:anchor="_Toc233205891" w:history="1">
            <w:r w:rsidRPr="00D25667">
              <w:rPr>
                <w:rStyle w:val="a5"/>
              </w:rPr>
              <w:t>第四章　結果與討論</w:t>
            </w:r>
            <w:r w:rsidRPr="00D25667">
              <w:tab/>
            </w:r>
            <w:r w:rsidRPr="00D25667">
              <w:fldChar w:fldCharType="begin"/>
            </w:r>
            <w:r w:rsidRPr="00D25667">
              <w:instrText xml:space="preserve"> PAGEREF _Toc233205891 \h </w:instrText>
            </w:r>
            <w:r w:rsidRPr="00D25667">
              <w:fldChar w:fldCharType="separate"/>
            </w:r>
            <w:r w:rsidRPr="00D25667">
              <w:t>9</w:t>
            </w:r>
            <w:r w:rsidRPr="00D25667">
              <w:fldChar w:fldCharType="end"/>
            </w:r>
          </w:hyperlink>
        </w:p>
        <w:p w14:paraId="04144996" w14:textId="750AA21D"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92" w:history="1">
            <w:r w:rsidRPr="00D25667">
              <w:rPr>
                <w:rStyle w:val="a5"/>
                <w:rFonts w:ascii="Times New Roman" w:hAnsi="Times New Roman" w:cs="Times New Roman"/>
                <w:noProof/>
              </w:rPr>
              <w:t>4.1</w:t>
            </w:r>
            <w:r w:rsidRPr="00D25667">
              <w:rPr>
                <w:rStyle w:val="a5"/>
                <w:rFonts w:ascii="Times New Roman" w:hAnsi="Times New Roman" w:cs="Times New Roman"/>
                <w:noProof/>
              </w:rPr>
              <w:t xml:space="preserve">　平台建置成果</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_Toc233205892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9</w:t>
            </w:r>
            <w:r w:rsidRPr="00D25667">
              <w:rPr>
                <w:rFonts w:ascii="Times New Roman" w:hAnsi="Times New Roman" w:cs="Times New Roman"/>
                <w:noProof/>
              </w:rPr>
              <w:fldChar w:fldCharType="end"/>
            </w:r>
          </w:hyperlink>
        </w:p>
        <w:p w14:paraId="1957B3B8" w14:textId="20EF2908"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93" w:history="1">
            <w:r w:rsidRPr="00D25667">
              <w:rPr>
                <w:rStyle w:val="a5"/>
                <w:rFonts w:ascii="Times New Roman" w:hAnsi="Times New Roman" w:cs="Times New Roman"/>
                <w:noProof/>
              </w:rPr>
              <w:t>4.1.1</w:t>
            </w:r>
            <w:r w:rsidRPr="00D25667">
              <w:rPr>
                <w:rStyle w:val="a5"/>
                <w:rFonts w:ascii="Times New Roman" w:hAnsi="Times New Roman" w:cs="Times New Roman"/>
                <w:noProof/>
              </w:rPr>
              <w:t xml:space="preserve">　平台建置與操作</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_Toc233205893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9</w:t>
            </w:r>
            <w:r w:rsidRPr="00D25667">
              <w:rPr>
                <w:rFonts w:ascii="Times New Roman" w:hAnsi="Times New Roman" w:cs="Times New Roman"/>
                <w:noProof/>
              </w:rPr>
              <w:fldChar w:fldCharType="end"/>
            </w:r>
          </w:hyperlink>
        </w:p>
        <w:p w14:paraId="54966479" w14:textId="06B3B99C"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94" w:history="1">
            <w:r w:rsidRPr="00D25667">
              <w:rPr>
                <w:rStyle w:val="a5"/>
                <w:rFonts w:ascii="Times New Roman" w:hAnsi="Times New Roman" w:cs="Times New Roman"/>
                <w:noProof/>
              </w:rPr>
              <w:t>4.1.2</w:t>
            </w:r>
            <w:r w:rsidRPr="00D25667">
              <w:rPr>
                <w:rStyle w:val="a5"/>
                <w:rFonts w:ascii="Times New Roman" w:hAnsi="Times New Roman" w:cs="Times New Roman"/>
                <w:noProof/>
              </w:rPr>
              <w:t xml:space="preserve">　監控與展示介面</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_Toc233205894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9</w:t>
            </w:r>
            <w:r w:rsidRPr="00D25667">
              <w:rPr>
                <w:rFonts w:ascii="Times New Roman" w:hAnsi="Times New Roman" w:cs="Times New Roman"/>
                <w:noProof/>
              </w:rPr>
              <w:fldChar w:fldCharType="end"/>
            </w:r>
          </w:hyperlink>
        </w:p>
        <w:p w14:paraId="28994C80" w14:textId="4B167124"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95" w:history="1">
            <w:r w:rsidRPr="00D25667">
              <w:rPr>
                <w:rStyle w:val="a5"/>
                <w:rFonts w:ascii="Times New Roman" w:hAnsi="Times New Roman" w:cs="Times New Roman"/>
                <w:noProof/>
              </w:rPr>
              <w:t>4.2</w:t>
            </w:r>
            <w:r w:rsidRPr="00D25667">
              <w:rPr>
                <w:rStyle w:val="a5"/>
                <w:rFonts w:ascii="Times New Roman" w:hAnsi="Times New Roman" w:cs="Times New Roman"/>
                <w:noProof/>
              </w:rPr>
              <w:t xml:space="preserve">　評估結果</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_Toc233205895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12</w:t>
            </w:r>
            <w:r w:rsidRPr="00D25667">
              <w:rPr>
                <w:rFonts w:ascii="Times New Roman" w:hAnsi="Times New Roman" w:cs="Times New Roman"/>
                <w:noProof/>
              </w:rPr>
              <w:fldChar w:fldCharType="end"/>
            </w:r>
          </w:hyperlink>
        </w:p>
        <w:p w14:paraId="1C189C79" w14:textId="7C215BC1"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96" w:history="1">
            <w:r w:rsidRPr="00D25667">
              <w:rPr>
                <w:rStyle w:val="a5"/>
                <w:rFonts w:ascii="Times New Roman" w:hAnsi="Times New Roman" w:cs="Times New Roman"/>
                <w:noProof/>
              </w:rPr>
              <w:t>4.2.1</w:t>
            </w:r>
            <w:r w:rsidRPr="00D25667">
              <w:rPr>
                <w:rStyle w:val="a5"/>
                <w:rFonts w:ascii="Times New Roman" w:hAnsi="Times New Roman" w:cs="Times New Roman"/>
                <w:noProof/>
              </w:rPr>
              <w:t xml:space="preserve">　模擬環境評估</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_Toc233205896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12</w:t>
            </w:r>
            <w:r w:rsidRPr="00D25667">
              <w:rPr>
                <w:rFonts w:ascii="Times New Roman" w:hAnsi="Times New Roman" w:cs="Times New Roman"/>
                <w:noProof/>
              </w:rPr>
              <w:fldChar w:fldCharType="end"/>
            </w:r>
          </w:hyperlink>
        </w:p>
        <w:p w14:paraId="77379CDA" w14:textId="2C7C1274"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97" w:history="1">
            <w:r w:rsidRPr="00D25667">
              <w:rPr>
                <w:rStyle w:val="a5"/>
                <w:rFonts w:ascii="Times New Roman" w:hAnsi="Times New Roman" w:cs="Times New Roman"/>
                <w:noProof/>
              </w:rPr>
              <w:t>4.2.2</w:t>
            </w:r>
            <w:r w:rsidRPr="00D25667">
              <w:rPr>
                <w:rStyle w:val="a5"/>
                <w:rFonts w:ascii="Times New Roman" w:hAnsi="Times New Roman" w:cs="Times New Roman"/>
                <w:noProof/>
              </w:rPr>
              <w:t xml:space="preserve">　實機</w:t>
            </w:r>
            <w:r w:rsidRPr="00D25667">
              <w:rPr>
                <w:rStyle w:val="a5"/>
                <w:rFonts w:ascii="Times New Roman" w:hAnsi="Times New Roman" w:cs="Times New Roman"/>
                <w:noProof/>
              </w:rPr>
              <w:t>A/B</w:t>
            </w:r>
            <w:r w:rsidRPr="00D25667">
              <w:rPr>
                <w:rStyle w:val="a5"/>
                <w:rFonts w:ascii="Times New Roman" w:hAnsi="Times New Roman" w:cs="Times New Roman"/>
                <w:noProof/>
              </w:rPr>
              <w:t>測試結果</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_Toc233205897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12</w:t>
            </w:r>
            <w:r w:rsidRPr="00D25667">
              <w:rPr>
                <w:rFonts w:ascii="Times New Roman" w:hAnsi="Times New Roman" w:cs="Times New Roman"/>
                <w:noProof/>
              </w:rPr>
              <w:fldChar w:fldCharType="end"/>
            </w:r>
          </w:hyperlink>
        </w:p>
        <w:p w14:paraId="2B8961AA" w14:textId="6622A5AC"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98" w:history="1">
            <w:r w:rsidRPr="00D25667">
              <w:rPr>
                <w:rStyle w:val="a5"/>
                <w:rFonts w:ascii="Times New Roman" w:hAnsi="Times New Roman" w:cs="Times New Roman"/>
                <w:noProof/>
              </w:rPr>
              <w:t>4.3</w:t>
            </w:r>
            <w:r w:rsidRPr="00D25667">
              <w:rPr>
                <w:rStyle w:val="a5"/>
                <w:rFonts w:ascii="Times New Roman" w:hAnsi="Times New Roman" w:cs="Times New Roman"/>
                <w:noProof/>
              </w:rPr>
              <w:t xml:space="preserve">　結論</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_Toc233205898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12</w:t>
            </w:r>
            <w:r w:rsidRPr="00D25667">
              <w:rPr>
                <w:rFonts w:ascii="Times New Roman" w:hAnsi="Times New Roman" w:cs="Times New Roman"/>
                <w:noProof/>
              </w:rPr>
              <w:fldChar w:fldCharType="end"/>
            </w:r>
          </w:hyperlink>
        </w:p>
        <w:p w14:paraId="50748402" w14:textId="18A01861" w:rsidR="00D25667" w:rsidRPr="00D25667" w:rsidRDefault="00D25667">
          <w:pPr>
            <w:pStyle w:val="11"/>
            <w:rPr>
              <w:rFonts w:eastAsiaTheme="minorEastAsia"/>
              <w:b w:val="0"/>
              <w:bCs w:val="0"/>
              <w:kern w:val="2"/>
              <w14:ligatures w14:val="standardContextual"/>
            </w:rPr>
          </w:pPr>
          <w:hyperlink w:anchor="_Toc233205899" w:history="1">
            <w:r w:rsidRPr="00D25667">
              <w:rPr>
                <w:rStyle w:val="a5"/>
              </w:rPr>
              <w:t>第五章　參考文獻</w:t>
            </w:r>
            <w:r w:rsidRPr="00D25667">
              <w:tab/>
            </w:r>
            <w:r w:rsidRPr="00D25667">
              <w:fldChar w:fldCharType="begin"/>
            </w:r>
            <w:r w:rsidRPr="00D25667">
              <w:instrText xml:space="preserve"> PAGEREF _Toc233205899 \h </w:instrText>
            </w:r>
            <w:r w:rsidRPr="00D25667">
              <w:fldChar w:fldCharType="separate"/>
            </w:r>
            <w:r w:rsidRPr="00D25667">
              <w:t>14</w:t>
            </w:r>
            <w:r w:rsidRPr="00D25667">
              <w:fldChar w:fldCharType="end"/>
            </w:r>
          </w:hyperlink>
        </w:p>
        <w:p w14:paraId="524360B3" w14:textId="20F924FC" w:rsidR="001B10ED" w:rsidRPr="00C6690B" w:rsidRDefault="00000000">
          <w:pPr>
            <w:rPr>
              <w:rFonts w:ascii="Times New Roman" w:hAnsi="Times New Roman" w:cs="Times New Roman"/>
            </w:rPr>
          </w:pPr>
          <w:r w:rsidRPr="00D25667">
            <w:rPr>
              <w:rFonts w:ascii="Times New Roman" w:hAnsi="Times New Roman" w:cs="Times New Roman"/>
            </w:rPr>
            <w:fldChar w:fldCharType="end"/>
          </w:r>
        </w:p>
      </w:sdtContent>
    </w:sdt>
    <w:p w14:paraId="7DE18F1C"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513C2E71" w14:textId="77777777" w:rsidR="001B10ED" w:rsidRPr="00C6690B" w:rsidRDefault="001B10ED">
      <w:pPr>
        <w:rPr>
          <w:rFonts w:ascii="Times New Roman" w:hAnsi="Times New Roman" w:cs="Times New Roman"/>
        </w:rPr>
        <w:sectPr w:rsidR="001B10ED" w:rsidRPr="00C6690B">
          <w:footerReference w:type="default" r:id="rId8"/>
          <w:pgSz w:w="11906" w:h="16838"/>
          <w:pgMar w:top="1800" w:right="1800" w:bottom="1800" w:left="1800" w:header="708" w:footer="708" w:gutter="0"/>
          <w:pgNumType w:fmt="upperRoman" w:start="1"/>
          <w:cols w:space="720"/>
          <w:docGrid w:linePitch="360"/>
        </w:sectPr>
      </w:pPr>
    </w:p>
    <w:p w14:paraId="0CCE75E7" w14:textId="59F97814" w:rsidR="001B10ED" w:rsidRPr="00C6690B" w:rsidRDefault="00000000" w:rsidP="00D61723">
      <w:pPr>
        <w:pStyle w:val="1"/>
        <w:spacing w:after="160"/>
        <w:jc w:val="center"/>
        <w:rPr>
          <w:rFonts w:ascii="Times New Roman" w:hAnsi="Times New Roman" w:cs="Times New Roman"/>
        </w:rPr>
      </w:pPr>
      <w:bookmarkStart w:id="3" w:name="_Toc233205871"/>
      <w:r w:rsidRPr="00C6690B">
        <w:rPr>
          <w:rFonts w:ascii="Times New Roman" w:hAnsi="Times New Roman" w:cs="Times New Roman"/>
        </w:rPr>
        <w:lastRenderedPageBreak/>
        <w:t>第一章　動機與問題</w:t>
      </w:r>
      <w:bookmarkEnd w:id="3"/>
    </w:p>
    <w:p w14:paraId="678DD204" w14:textId="52807599" w:rsidR="001B10ED" w:rsidRPr="00C6690B" w:rsidRDefault="00000000">
      <w:pPr>
        <w:pStyle w:val="2"/>
        <w:spacing w:after="160"/>
        <w:rPr>
          <w:rFonts w:ascii="Times New Roman" w:hAnsi="Times New Roman" w:cs="Times New Roman"/>
        </w:rPr>
      </w:pPr>
      <w:bookmarkStart w:id="4" w:name="_Toc233205872"/>
      <w:r w:rsidRPr="00C6690B">
        <w:rPr>
          <w:rFonts w:ascii="Times New Roman" w:hAnsi="Times New Roman" w:cs="Times New Roman"/>
        </w:rPr>
        <w:t>1.1</w:t>
      </w:r>
      <w:r w:rsidRPr="00C6690B">
        <w:rPr>
          <w:rFonts w:ascii="Times New Roman" w:hAnsi="Times New Roman" w:cs="Times New Roman"/>
        </w:rPr>
        <w:t xml:space="preserve">　研究動機</w:t>
      </w:r>
      <w:bookmarkEnd w:id="4"/>
    </w:p>
    <w:p w14:paraId="46BEDF03" w14:textId="77777777" w:rsidR="001B10ED" w:rsidRPr="00C6690B" w:rsidRDefault="00C83DBB" w:rsidP="008A1290">
      <w:pPr>
        <w:spacing w:line="276" w:lineRule="auto"/>
        <w:jc w:val="both"/>
        <w:rPr>
          <w:rFonts w:ascii="Times New Roman" w:hAnsi="Times New Roman" w:cs="Times New Roman"/>
        </w:rPr>
      </w:pPr>
      <w:r w:rsidRPr="00C6690B">
        <w:rPr>
          <w:rFonts w:ascii="Times New Roman" w:hAnsi="Times New Roman" w:cs="Times New Roman"/>
        </w:rPr>
        <w:t xml:space="preserve">　　近年來，人工智慧研究越來越依賴</w:t>
      </w:r>
      <w:r w:rsidRPr="00C6690B">
        <w:rPr>
          <w:rFonts w:ascii="Times New Roman" w:hAnsi="Times New Roman" w:cs="Times New Roman"/>
        </w:rPr>
        <w:t>GPU</w:t>
      </w:r>
      <w:r w:rsidRPr="00C6690B">
        <w:rPr>
          <w:rFonts w:ascii="Times New Roman" w:hAnsi="Times New Roman" w:cs="Times New Roman"/>
        </w:rPr>
        <w:t>進行訓練、推論與資料處理。然而在一般研究室的共享主機環境中，常常面臨以下困境：</w:t>
      </w:r>
    </w:p>
    <w:p w14:paraId="3F11FB92" w14:textId="77777777" w:rsidR="00F77896" w:rsidRPr="00C6690B" w:rsidRDefault="00000000" w:rsidP="00F77896">
      <w:pPr>
        <w:pStyle w:val="a4"/>
        <w:numPr>
          <w:ilvl w:val="0"/>
          <w:numId w:val="22"/>
        </w:numPr>
        <w:spacing w:line="276" w:lineRule="auto"/>
        <w:jc w:val="both"/>
        <w:rPr>
          <w:rFonts w:ascii="Times New Roman" w:hAnsi="Times New Roman" w:cs="Times New Roman"/>
        </w:rPr>
      </w:pPr>
      <w:r w:rsidRPr="00C6690B">
        <w:rPr>
          <w:rFonts w:ascii="Times New Roman" w:hAnsi="Times New Roman" w:cs="Times New Roman"/>
        </w:rPr>
        <w:t>一張</w:t>
      </w:r>
      <w:r w:rsidRPr="00C6690B">
        <w:rPr>
          <w:rFonts w:ascii="Times New Roman" w:hAnsi="Times New Roman" w:cs="Times New Roman"/>
        </w:rPr>
        <w:t>GPU</w:t>
      </w:r>
      <w:r w:rsidRPr="00C6690B">
        <w:rPr>
          <w:rFonts w:ascii="Times New Roman" w:hAnsi="Times New Roman" w:cs="Times New Roman"/>
        </w:rPr>
        <w:t>只給一個工作使用，實際利用率不高。</w:t>
      </w:r>
    </w:p>
    <w:p w14:paraId="1DD099FB" w14:textId="2655A7C5" w:rsidR="001B10ED" w:rsidRPr="00C6690B" w:rsidRDefault="00000000" w:rsidP="00F77896">
      <w:pPr>
        <w:pStyle w:val="a4"/>
        <w:numPr>
          <w:ilvl w:val="0"/>
          <w:numId w:val="22"/>
        </w:numPr>
        <w:spacing w:line="276" w:lineRule="auto"/>
        <w:jc w:val="both"/>
        <w:rPr>
          <w:rFonts w:ascii="Times New Roman" w:hAnsi="Times New Roman" w:cs="Times New Roman"/>
        </w:rPr>
      </w:pPr>
      <w:r w:rsidRPr="00C6690B">
        <w:rPr>
          <w:rFonts w:ascii="Times New Roman" w:hAnsi="Times New Roman" w:cs="Times New Roman"/>
        </w:rPr>
        <w:t>沒有工作時，系統仍然維持大量資源待命，造成硬體閒置。</w:t>
      </w:r>
    </w:p>
    <w:p w14:paraId="66AFE356" w14:textId="77777777" w:rsidR="001B10ED" w:rsidRPr="00C6690B" w:rsidRDefault="001B10ED" w:rsidP="008A1290">
      <w:pPr>
        <w:spacing w:line="276" w:lineRule="auto"/>
        <w:rPr>
          <w:rFonts w:ascii="Times New Roman" w:hAnsi="Times New Roman" w:cs="Times New Roman"/>
        </w:rPr>
      </w:pPr>
    </w:p>
    <w:p w14:paraId="04B13A14" w14:textId="23D6D75C" w:rsidR="001B10ED" w:rsidRPr="00C6690B" w:rsidRDefault="00C83DBB" w:rsidP="00C83DBB">
      <w:pPr>
        <w:spacing w:line="276" w:lineRule="auto"/>
        <w:jc w:val="both"/>
        <w:rPr>
          <w:rFonts w:ascii="Times New Roman" w:hAnsi="Times New Roman" w:cs="Times New Roman"/>
        </w:rPr>
      </w:pPr>
      <w:r w:rsidRPr="00C6690B">
        <w:rPr>
          <w:rFonts w:ascii="Times New Roman" w:hAnsi="Times New Roman" w:cs="Times New Roman"/>
        </w:rPr>
        <w:t xml:space="preserve">　　目前常見的系統大多只擅長其中一件事。容器平台如</w:t>
      </w:r>
      <w:r w:rsidRPr="00C6690B">
        <w:rPr>
          <w:rFonts w:ascii="Times New Roman" w:hAnsi="Times New Roman" w:cs="Times New Roman"/>
        </w:rPr>
        <w:t>Kubernetes</w:t>
      </w:r>
      <w:r w:rsidRPr="00C6690B">
        <w:rPr>
          <w:rFonts w:ascii="Times New Roman" w:hAnsi="Times New Roman" w:cs="Times New Roman"/>
        </w:rPr>
        <w:t>擅長自動啟動與回收資源，但對研究工作常見的</w:t>
      </w:r>
      <w:r w:rsidRPr="00C6690B">
        <w:rPr>
          <w:rFonts w:ascii="Times New Roman" w:hAnsi="Times New Roman" w:cs="Times New Roman"/>
        </w:rPr>
        <w:t>GPU</w:t>
      </w:r>
      <w:r w:rsidRPr="00C6690B">
        <w:rPr>
          <w:rFonts w:ascii="Times New Roman" w:hAnsi="Times New Roman" w:cs="Times New Roman"/>
        </w:rPr>
        <w:t>分配、批次排程與多使用者管理支援較弱；相對地，傳統高效能運算排程器</w:t>
      </w:r>
      <w:r w:rsidRPr="00C6690B">
        <w:rPr>
          <w:rFonts w:ascii="Times New Roman" w:hAnsi="Times New Roman" w:cs="Times New Roman"/>
        </w:rPr>
        <w:t>Slur</w:t>
      </w:r>
      <w:r w:rsidR="007D6EBD">
        <w:rPr>
          <w:rFonts w:ascii="Times New Roman" w:hAnsi="Times New Roman" w:cs="Times New Roman"/>
        </w:rPr>
        <w:t>m</w:t>
      </w:r>
      <w:r w:rsidRPr="00C6690B">
        <w:rPr>
          <w:rFonts w:ascii="Times New Roman" w:hAnsi="Times New Roman" w:cs="Times New Roman"/>
        </w:rPr>
        <w:t>雖擅長管理工作佇列與硬體資源，但對彈性擴縮與雲端式管理不夠方便。</w:t>
      </w:r>
    </w:p>
    <w:p w14:paraId="1E0DD0F5" w14:textId="77777777" w:rsidR="001B10ED" w:rsidRPr="00C6690B" w:rsidRDefault="00C83DBB" w:rsidP="008A1290">
      <w:pPr>
        <w:spacing w:line="276" w:lineRule="auto"/>
        <w:jc w:val="both"/>
        <w:rPr>
          <w:rFonts w:ascii="Times New Roman" w:hAnsi="Times New Roman" w:cs="Times New Roman"/>
        </w:rPr>
      </w:pPr>
      <w:r w:rsidRPr="00C6690B">
        <w:rPr>
          <w:rFonts w:ascii="Times New Roman" w:hAnsi="Times New Roman" w:cs="Times New Roman"/>
        </w:rPr>
        <w:t xml:space="preserve">　　因此，本專題希望結合兩者優點，建立一套既能保有研究者熟悉的工作提交流程，又能做到動態分配</w:t>
      </w:r>
      <w:r w:rsidRPr="00C6690B">
        <w:rPr>
          <w:rFonts w:ascii="Times New Roman" w:hAnsi="Times New Roman" w:cs="Times New Roman"/>
        </w:rPr>
        <w:t>CPU</w:t>
      </w:r>
      <w:r w:rsidRPr="00C6690B">
        <w:rPr>
          <w:rFonts w:ascii="Times New Roman" w:hAnsi="Times New Roman" w:cs="Times New Roman"/>
        </w:rPr>
        <w:t>、</w:t>
      </w:r>
      <w:r w:rsidRPr="00C6690B">
        <w:rPr>
          <w:rFonts w:ascii="Times New Roman" w:hAnsi="Times New Roman" w:cs="Times New Roman"/>
        </w:rPr>
        <w:t>GPU</w:t>
      </w:r>
      <w:r w:rsidRPr="00C6690B">
        <w:rPr>
          <w:rFonts w:ascii="Times New Roman" w:hAnsi="Times New Roman" w:cs="Times New Roman"/>
        </w:rPr>
        <w:t>與儲存資源的系統。進一步地，我們也希望導入機器學習方法，讓系統可以根據目前工作佇列狀態與硬體使用情形，自動做出更合理的資源分配決策。</w:t>
      </w:r>
    </w:p>
    <w:p w14:paraId="1316099E" w14:textId="77777777" w:rsidR="00995114" w:rsidRPr="00C6690B" w:rsidRDefault="00995114" w:rsidP="008A1290">
      <w:pPr>
        <w:spacing w:line="276" w:lineRule="auto"/>
        <w:jc w:val="both"/>
        <w:rPr>
          <w:rFonts w:ascii="Times New Roman" w:hAnsi="Times New Roman" w:cs="Times New Roman"/>
        </w:rPr>
      </w:pPr>
    </w:p>
    <w:p w14:paraId="4F7BB83B" w14:textId="77777777" w:rsidR="00995114" w:rsidRPr="00C6690B" w:rsidRDefault="00995114" w:rsidP="00995114">
      <w:pPr>
        <w:pStyle w:val="2"/>
        <w:rPr>
          <w:rFonts w:ascii="Times New Roman" w:hAnsi="Times New Roman" w:cs="Times New Roman"/>
        </w:rPr>
      </w:pPr>
      <w:bookmarkStart w:id="5" w:name="_Toc233205873"/>
      <w:r w:rsidRPr="00C6690B">
        <w:rPr>
          <w:rFonts w:ascii="Times New Roman" w:hAnsi="Times New Roman" w:cs="Times New Roman"/>
        </w:rPr>
        <w:t>1.2</w:t>
      </w:r>
      <w:r w:rsidRPr="00C6690B">
        <w:rPr>
          <w:rFonts w:ascii="Times New Roman" w:hAnsi="Times New Roman" w:cs="Times New Roman"/>
        </w:rPr>
        <w:t xml:space="preserve">　研究問題</w:t>
      </w:r>
      <w:bookmarkEnd w:id="5"/>
    </w:p>
    <w:p w14:paraId="5857945C" w14:textId="77777777" w:rsidR="00995114" w:rsidRPr="00C6690B" w:rsidRDefault="00995114" w:rsidP="00995114">
      <w:pPr>
        <w:spacing w:line="276" w:lineRule="auto"/>
        <w:rPr>
          <w:rFonts w:ascii="Times New Roman" w:hAnsi="Times New Roman" w:cs="Times New Roman"/>
        </w:rPr>
      </w:pPr>
      <w:r w:rsidRPr="00C6690B">
        <w:rPr>
          <w:rFonts w:ascii="Times New Roman" w:hAnsi="Times New Roman" w:cs="Times New Roman"/>
        </w:rPr>
        <w:t>本計畫主要探討以下幾個問題：</w:t>
      </w:r>
    </w:p>
    <w:p w14:paraId="28AE8632" w14:textId="3FD217D0"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如何在容器化叢集</w:t>
      </w:r>
      <w:r w:rsidR="003872AA" w:rsidRPr="00C6690B">
        <w:rPr>
          <w:rFonts w:ascii="Times New Roman" w:hAnsi="Times New Roman" w:cs="Times New Roman"/>
        </w:rPr>
        <w:t>(</w:t>
      </w:r>
      <w:r w:rsidR="00845612" w:rsidRPr="00C6690B">
        <w:rPr>
          <w:rFonts w:ascii="Times New Roman" w:hAnsi="Times New Roman" w:cs="Times New Roman"/>
        </w:rPr>
        <w:t>Kubernetes</w:t>
      </w:r>
      <w:r w:rsidR="009206C4">
        <w:rPr>
          <w:rFonts w:ascii="Times New Roman" w:hAnsi="Times New Roman" w:cs="Times New Roman"/>
        </w:rPr>
        <w:t>)</w:t>
      </w:r>
      <w:r w:rsidRPr="00C6690B">
        <w:rPr>
          <w:rFonts w:ascii="Times New Roman" w:hAnsi="Times New Roman" w:cs="Times New Roman"/>
        </w:rPr>
        <w:t>上建立一套適合研究工作的排程平台。</w:t>
      </w:r>
    </w:p>
    <w:p w14:paraId="2B75AC61"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如何根據工作數量，自動</w:t>
      </w:r>
      <w:r w:rsidR="004E4053" w:rsidRPr="00C6690B">
        <w:rPr>
          <w:rFonts w:ascii="Times New Roman" w:hAnsi="Times New Roman" w:cs="Times New Roman"/>
        </w:rPr>
        <w:t>擴縮</w:t>
      </w:r>
      <w:r w:rsidRPr="00C6690B">
        <w:rPr>
          <w:rFonts w:ascii="Times New Roman" w:hAnsi="Times New Roman" w:cs="Times New Roman"/>
        </w:rPr>
        <w:t xml:space="preserve"> CPU </w:t>
      </w:r>
      <w:r w:rsidRPr="00C6690B">
        <w:rPr>
          <w:rFonts w:ascii="Times New Roman" w:hAnsi="Times New Roman" w:cs="Times New Roman"/>
        </w:rPr>
        <w:t>與</w:t>
      </w:r>
      <w:r w:rsidRPr="00C6690B">
        <w:rPr>
          <w:rFonts w:ascii="Times New Roman" w:hAnsi="Times New Roman" w:cs="Times New Roman"/>
        </w:rPr>
        <w:t xml:space="preserve"> GPU </w:t>
      </w:r>
      <w:r w:rsidRPr="00C6690B">
        <w:rPr>
          <w:rFonts w:ascii="Times New Roman" w:hAnsi="Times New Roman" w:cs="Times New Roman"/>
        </w:rPr>
        <w:t>計算節點。</w:t>
      </w:r>
    </w:p>
    <w:p w14:paraId="5A1B5995"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如何讓多個較小的</w:t>
      </w:r>
      <w:r w:rsidRPr="00C6690B">
        <w:rPr>
          <w:rFonts w:ascii="Times New Roman" w:hAnsi="Times New Roman" w:cs="Times New Roman"/>
        </w:rPr>
        <w:t xml:space="preserve"> GPU </w:t>
      </w:r>
      <w:r w:rsidRPr="00C6690B">
        <w:rPr>
          <w:rFonts w:ascii="Times New Roman" w:hAnsi="Times New Roman" w:cs="Times New Roman"/>
        </w:rPr>
        <w:t>工作共享同一張顯示卡，以提升使用效率。</w:t>
      </w:r>
    </w:p>
    <w:p w14:paraId="1555C42E"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如何利用深度強化學習模型，協助系統決定哪些工作應優先執行，以及應使用哪些硬體資源。</w:t>
      </w:r>
    </w:p>
    <w:p w14:paraId="2D4566F1" w14:textId="7E802699" w:rsidR="00995114"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如何在模型判斷不可靠時，讓系統自動回到較穩定的基本排程方式。</w:t>
      </w:r>
    </w:p>
    <w:p w14:paraId="5A8B02C4" w14:textId="0E67C28D" w:rsidR="00995114" w:rsidRPr="00C6690B" w:rsidRDefault="00995114" w:rsidP="00DB3369">
      <w:pPr>
        <w:spacing w:line="276" w:lineRule="auto"/>
        <w:rPr>
          <w:rFonts w:ascii="Times New Roman" w:hAnsi="Times New Roman" w:cs="Times New Roman"/>
        </w:rPr>
      </w:pPr>
    </w:p>
    <w:p w14:paraId="21F60387" w14:textId="77777777" w:rsidR="00995114" w:rsidRPr="00C6690B" w:rsidRDefault="00995114" w:rsidP="008A1290">
      <w:pPr>
        <w:spacing w:line="276" w:lineRule="auto"/>
        <w:jc w:val="both"/>
        <w:rPr>
          <w:rFonts w:ascii="Times New Roman" w:hAnsi="Times New Roman" w:cs="Times New Roman"/>
        </w:rPr>
      </w:pPr>
    </w:p>
    <w:p w14:paraId="75F22237"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65177F74" w14:textId="77777777" w:rsidR="001B10ED" w:rsidRPr="00C6690B" w:rsidRDefault="00000000" w:rsidP="00D61723">
      <w:pPr>
        <w:pStyle w:val="1"/>
        <w:spacing w:after="160"/>
        <w:jc w:val="center"/>
        <w:rPr>
          <w:rFonts w:ascii="Times New Roman" w:hAnsi="Times New Roman" w:cs="Times New Roman"/>
        </w:rPr>
      </w:pPr>
      <w:bookmarkStart w:id="6" w:name="_Toc233205874"/>
      <w:r w:rsidRPr="00C6690B">
        <w:rPr>
          <w:rFonts w:ascii="Times New Roman" w:hAnsi="Times New Roman" w:cs="Times New Roman"/>
        </w:rPr>
        <w:lastRenderedPageBreak/>
        <w:t>第二章　文獻探討</w:t>
      </w:r>
      <w:bookmarkEnd w:id="6"/>
    </w:p>
    <w:p w14:paraId="51817F7F" w14:textId="77777777" w:rsidR="001B10ED" w:rsidRPr="00C6690B" w:rsidRDefault="00EE4462">
      <w:pPr>
        <w:pStyle w:val="2"/>
        <w:spacing w:after="160"/>
        <w:rPr>
          <w:rFonts w:ascii="Times New Roman" w:hAnsi="Times New Roman" w:cs="Times New Roman"/>
        </w:rPr>
      </w:pPr>
      <w:bookmarkStart w:id="7" w:name="_Toc233205875"/>
      <w:r w:rsidRPr="00C6690B">
        <w:rPr>
          <w:rFonts w:ascii="Times New Roman" w:hAnsi="Times New Roman" w:cs="Times New Roman"/>
        </w:rPr>
        <w:t>2.1</w:t>
      </w:r>
      <w:r w:rsidRPr="00C6690B">
        <w:rPr>
          <w:rFonts w:ascii="Times New Roman" w:hAnsi="Times New Roman" w:cs="Times New Roman"/>
        </w:rPr>
        <w:t xml:space="preserve">　高效能運算排程器（</w:t>
      </w:r>
      <w:r w:rsidRPr="00C6690B">
        <w:rPr>
          <w:rFonts w:ascii="Times New Roman" w:hAnsi="Times New Roman" w:cs="Times New Roman"/>
        </w:rPr>
        <w:t>Slurm</w:t>
      </w:r>
      <w:r w:rsidRPr="00C6690B">
        <w:rPr>
          <w:rFonts w:ascii="Times New Roman" w:hAnsi="Times New Roman" w:cs="Times New Roman"/>
        </w:rPr>
        <w:t>）</w:t>
      </w:r>
      <w:bookmarkEnd w:id="7"/>
    </w:p>
    <w:p w14:paraId="70051CBA" w14:textId="68A0FE55" w:rsidR="001B10ED" w:rsidRPr="00C6690B" w:rsidRDefault="00AD27B4" w:rsidP="008419AF">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Slurm Workload Manager</w:t>
      </w:r>
      <w:r w:rsidR="00777E78">
        <w:rPr>
          <w:rFonts w:ascii="Times New Roman" w:hAnsi="Times New Roman" w:cs="Times New Roman"/>
        </w:rPr>
        <w:t xml:space="preserve"> [</w:t>
      </w:r>
      <w:r w:rsidR="00F32C68">
        <w:rPr>
          <w:rFonts w:ascii="Times New Roman" w:hAnsi="Times New Roman" w:cs="Times New Roman"/>
        </w:rPr>
        <w:fldChar w:fldCharType="begin"/>
      </w:r>
      <w:r w:rsidR="00F32C68">
        <w:rPr>
          <w:rFonts w:ascii="Times New Roman" w:hAnsi="Times New Roman" w:cs="Times New Roman"/>
        </w:rPr>
        <w:instrText xml:space="preserve"> REF _Ref233189015 \r \h </w:instrText>
      </w:r>
      <w:r w:rsidR="00F32C68">
        <w:rPr>
          <w:rFonts w:ascii="Times New Roman" w:hAnsi="Times New Roman" w:cs="Times New Roman"/>
        </w:rPr>
      </w:r>
      <w:r w:rsidR="00F32C68">
        <w:rPr>
          <w:rFonts w:ascii="Times New Roman" w:hAnsi="Times New Roman" w:cs="Times New Roman"/>
        </w:rPr>
        <w:fldChar w:fldCharType="separate"/>
      </w:r>
      <w:r w:rsidR="00F32C68">
        <w:rPr>
          <w:rFonts w:ascii="Times New Roman" w:hAnsi="Times New Roman" w:cs="Times New Roman"/>
        </w:rPr>
        <w:t>1</w:t>
      </w:r>
      <w:r w:rsidR="00F32C68">
        <w:rPr>
          <w:rFonts w:ascii="Times New Roman" w:hAnsi="Times New Roman" w:cs="Times New Roman"/>
        </w:rPr>
        <w:fldChar w:fldCharType="end"/>
      </w:r>
      <w:r w:rsidR="00777E78">
        <w:rPr>
          <w:rFonts w:ascii="Times New Roman" w:hAnsi="Times New Roman" w:cs="Times New Roman"/>
        </w:rPr>
        <w:t xml:space="preserve">] </w:t>
      </w:r>
      <w:r w:rsidRPr="00C6690B">
        <w:rPr>
          <w:rFonts w:ascii="Times New Roman" w:hAnsi="Times New Roman" w:cs="Times New Roman"/>
        </w:rPr>
        <w:t>是目前高效能運算（</w:t>
      </w:r>
      <w:r w:rsidRPr="00C6690B">
        <w:rPr>
          <w:rFonts w:ascii="Times New Roman" w:hAnsi="Times New Roman" w:cs="Times New Roman"/>
        </w:rPr>
        <w:t>HPC</w:t>
      </w:r>
      <w:r w:rsidRPr="00C6690B">
        <w:rPr>
          <w:rFonts w:ascii="Times New Roman" w:hAnsi="Times New Roman" w:cs="Times New Roman"/>
        </w:rPr>
        <w:t>）叢集最廣泛使用的工作排程系統之一。它提供完整的工作提交、佇列管理、資源限額與帳務管理功能，並支援</w:t>
      </w:r>
      <w:r w:rsidRPr="00C6690B">
        <w:rPr>
          <w:rFonts w:ascii="Times New Roman" w:hAnsi="Times New Roman" w:cs="Times New Roman"/>
        </w:rPr>
        <w:t>GPU</w:t>
      </w:r>
      <w:r w:rsidRPr="00C6690B">
        <w:rPr>
          <w:rFonts w:ascii="Times New Roman" w:hAnsi="Times New Roman" w:cs="Times New Roman"/>
        </w:rPr>
        <w:t>資源分配。其以「節點」為基礎的資源模型非常適合研究工作環境，且已有廣泛的使用者社群與文件支援。然而</w:t>
      </w:r>
      <w:r w:rsidRPr="00C6690B">
        <w:rPr>
          <w:rFonts w:ascii="Times New Roman" w:hAnsi="Times New Roman" w:cs="Times New Roman"/>
        </w:rPr>
        <w:t>Slurm</w:t>
      </w:r>
      <w:r w:rsidRPr="00C6690B">
        <w:rPr>
          <w:rFonts w:ascii="Times New Roman" w:hAnsi="Times New Roman" w:cs="Times New Roman"/>
        </w:rPr>
        <w:t>原生設計以固定實體節點為主，對彈性擴縮與容器化整合的支援相對有限。</w:t>
      </w:r>
    </w:p>
    <w:p w14:paraId="0F2BF380" w14:textId="77777777" w:rsidR="001B10ED" w:rsidRPr="00C6690B" w:rsidRDefault="00EE4462">
      <w:pPr>
        <w:pStyle w:val="2"/>
        <w:spacing w:after="160"/>
        <w:rPr>
          <w:rFonts w:ascii="Times New Roman" w:hAnsi="Times New Roman" w:cs="Times New Roman"/>
        </w:rPr>
      </w:pPr>
      <w:bookmarkStart w:id="8" w:name="_Toc233205876"/>
      <w:r w:rsidRPr="00C6690B">
        <w:rPr>
          <w:rFonts w:ascii="Times New Roman" w:hAnsi="Times New Roman" w:cs="Times New Roman"/>
        </w:rPr>
        <w:t>2.2</w:t>
      </w:r>
      <w:r w:rsidRPr="00C6690B">
        <w:rPr>
          <w:rFonts w:ascii="Times New Roman" w:hAnsi="Times New Roman" w:cs="Times New Roman"/>
        </w:rPr>
        <w:t xml:space="preserve">　容器化與</w:t>
      </w:r>
      <w:r w:rsidRPr="00C6690B">
        <w:rPr>
          <w:rFonts w:ascii="Times New Roman" w:hAnsi="Times New Roman" w:cs="Times New Roman"/>
        </w:rPr>
        <w:t>Kubernetes</w:t>
      </w:r>
      <w:bookmarkEnd w:id="8"/>
    </w:p>
    <w:p w14:paraId="24292694" w14:textId="447A33C9" w:rsidR="001B10ED" w:rsidRPr="003F1044" w:rsidRDefault="00AD27B4" w:rsidP="008419AF">
      <w:pPr>
        <w:spacing w:line="276" w:lineRule="auto"/>
        <w:jc w:val="both"/>
        <w:rPr>
          <w:rFonts w:ascii="Times New Roman" w:hAnsi="Times New Roman" w:cs="Times New Roman"/>
        </w:rPr>
      </w:pPr>
      <w:r w:rsidRPr="00C6690B">
        <w:rPr>
          <w:rFonts w:ascii="Times New Roman" w:hAnsi="Times New Roman" w:cs="Times New Roman"/>
        </w:rPr>
        <w:t xml:space="preserve">　　</w:t>
      </w:r>
      <w:r w:rsidRPr="003F1044">
        <w:rPr>
          <w:rFonts w:ascii="Times New Roman" w:hAnsi="Times New Roman" w:cs="Times New Roman"/>
        </w:rPr>
        <w:t>Kubernetes</w:t>
      </w:r>
      <w:r w:rsidR="00E62C8D" w:rsidRPr="003F1044">
        <w:rPr>
          <w:rFonts w:ascii="Times New Roman" w:hAnsi="Times New Roman" w:cs="Times New Roman"/>
        </w:rPr>
        <w:t xml:space="preserve"> [</w:t>
      </w:r>
      <w:r w:rsidR="00166FC6" w:rsidRPr="003F1044">
        <w:rPr>
          <w:rFonts w:ascii="Times New Roman" w:hAnsi="Times New Roman" w:cs="Times New Roman"/>
        </w:rPr>
        <w:fldChar w:fldCharType="begin"/>
      </w:r>
      <w:r w:rsidR="00166FC6" w:rsidRPr="003F1044">
        <w:rPr>
          <w:rFonts w:ascii="Times New Roman" w:hAnsi="Times New Roman" w:cs="Times New Roman"/>
        </w:rPr>
        <w:instrText xml:space="preserve"> REF _Ref233188995 \r \h </w:instrText>
      </w:r>
      <w:r w:rsidR="003F1044">
        <w:rPr>
          <w:rFonts w:ascii="Times New Roman" w:hAnsi="Times New Roman" w:cs="Times New Roman"/>
        </w:rPr>
        <w:instrText xml:space="preserve"> \* MERGEFORMAT </w:instrText>
      </w:r>
      <w:r w:rsidR="00166FC6" w:rsidRPr="003F1044">
        <w:rPr>
          <w:rFonts w:ascii="Times New Roman" w:hAnsi="Times New Roman" w:cs="Times New Roman"/>
        </w:rPr>
      </w:r>
      <w:r w:rsidR="00166FC6" w:rsidRPr="003F1044">
        <w:rPr>
          <w:rFonts w:ascii="Times New Roman" w:hAnsi="Times New Roman" w:cs="Times New Roman"/>
        </w:rPr>
        <w:fldChar w:fldCharType="separate"/>
      </w:r>
      <w:r w:rsidR="00166FC6" w:rsidRPr="003F1044">
        <w:rPr>
          <w:rFonts w:ascii="Times New Roman" w:hAnsi="Times New Roman" w:cs="Times New Roman"/>
        </w:rPr>
        <w:t>3</w:t>
      </w:r>
      <w:r w:rsidR="00166FC6" w:rsidRPr="003F1044">
        <w:rPr>
          <w:rFonts w:ascii="Times New Roman" w:hAnsi="Times New Roman" w:cs="Times New Roman"/>
        </w:rPr>
        <w:fldChar w:fldCharType="end"/>
      </w:r>
      <w:r w:rsidR="00E62C8D" w:rsidRPr="003F1044">
        <w:rPr>
          <w:rFonts w:ascii="Times New Roman" w:hAnsi="Times New Roman" w:cs="Times New Roman"/>
        </w:rPr>
        <w:t>]</w:t>
      </w:r>
      <w:r w:rsidR="00D836D6" w:rsidRPr="003F1044">
        <w:rPr>
          <w:rFonts w:ascii="Times New Roman" w:hAnsi="Times New Roman" w:cs="Times New Roman"/>
        </w:rPr>
        <w:t xml:space="preserve"> </w:t>
      </w:r>
      <w:r w:rsidRPr="003F1044">
        <w:rPr>
          <w:rFonts w:ascii="Times New Roman" w:hAnsi="Times New Roman" w:cs="Times New Roman"/>
        </w:rPr>
        <w:t>是目前最主流的容器編排平台，能夠自動管理容器的部署、擴縮與健康監控。</w:t>
      </w:r>
      <w:r w:rsidRPr="003F1044">
        <w:rPr>
          <w:rFonts w:ascii="Times New Roman" w:hAnsi="Times New Roman" w:cs="Times New Roman"/>
        </w:rPr>
        <w:t xml:space="preserve">Kubernetes </w:t>
      </w:r>
      <w:r w:rsidRPr="003F1044">
        <w:rPr>
          <w:rFonts w:ascii="Times New Roman" w:hAnsi="Times New Roman" w:cs="Times New Roman"/>
        </w:rPr>
        <w:t>的</w:t>
      </w:r>
      <w:r w:rsidRPr="003F1044">
        <w:rPr>
          <w:rFonts w:ascii="Times New Roman" w:hAnsi="Times New Roman" w:cs="Times New Roman"/>
        </w:rPr>
        <w:t>Cluster Autoscaler</w:t>
      </w:r>
      <w:r w:rsidRPr="003F1044">
        <w:rPr>
          <w:rFonts w:ascii="Times New Roman" w:hAnsi="Times New Roman" w:cs="Times New Roman"/>
        </w:rPr>
        <w:t>可根據工作負載自動增減節點，非常適合需要彈性資源的場景。然而</w:t>
      </w:r>
      <w:r w:rsidRPr="003F1044">
        <w:rPr>
          <w:rFonts w:ascii="Times New Roman" w:hAnsi="Times New Roman" w:cs="Times New Roman"/>
        </w:rPr>
        <w:t>Kubernetes</w:t>
      </w:r>
      <w:r w:rsidRPr="003F1044">
        <w:rPr>
          <w:rFonts w:ascii="Times New Roman" w:hAnsi="Times New Roman" w:cs="Times New Roman"/>
        </w:rPr>
        <w:t>原生的排程器</w:t>
      </w:r>
      <w:r w:rsidRPr="003F1044">
        <w:rPr>
          <w:rFonts w:ascii="Times New Roman" w:hAnsi="Times New Roman" w:cs="Times New Roman"/>
        </w:rPr>
        <w:t xml:space="preserve"> (kube-scheduler) </w:t>
      </w:r>
      <w:r w:rsidR="00BF27C7" w:rsidRPr="003F1044">
        <w:rPr>
          <w:rFonts w:ascii="Times New Roman" w:hAnsi="Times New Roman" w:cs="Times New Roman"/>
        </w:rPr>
        <w:t>[</w:t>
      </w:r>
      <w:r w:rsidR="00166FC6" w:rsidRPr="003F1044">
        <w:rPr>
          <w:rFonts w:ascii="Times New Roman" w:hAnsi="Times New Roman" w:cs="Times New Roman"/>
        </w:rPr>
        <w:fldChar w:fldCharType="begin"/>
      </w:r>
      <w:r w:rsidR="00166FC6" w:rsidRPr="003F1044">
        <w:rPr>
          <w:rFonts w:ascii="Times New Roman" w:hAnsi="Times New Roman" w:cs="Times New Roman"/>
        </w:rPr>
        <w:instrText xml:space="preserve"> REF _Ref233189003 \r \h </w:instrText>
      </w:r>
      <w:r w:rsidR="003F1044">
        <w:rPr>
          <w:rFonts w:ascii="Times New Roman" w:hAnsi="Times New Roman" w:cs="Times New Roman"/>
        </w:rPr>
        <w:instrText xml:space="preserve"> \* MERGEFORMAT </w:instrText>
      </w:r>
      <w:r w:rsidR="00166FC6" w:rsidRPr="003F1044">
        <w:rPr>
          <w:rFonts w:ascii="Times New Roman" w:hAnsi="Times New Roman" w:cs="Times New Roman"/>
        </w:rPr>
      </w:r>
      <w:r w:rsidR="00166FC6" w:rsidRPr="003F1044">
        <w:rPr>
          <w:rFonts w:ascii="Times New Roman" w:hAnsi="Times New Roman" w:cs="Times New Roman"/>
        </w:rPr>
        <w:fldChar w:fldCharType="separate"/>
      </w:r>
      <w:r w:rsidR="00166FC6" w:rsidRPr="003F1044">
        <w:rPr>
          <w:rFonts w:ascii="Times New Roman" w:hAnsi="Times New Roman" w:cs="Times New Roman"/>
        </w:rPr>
        <w:t>10</w:t>
      </w:r>
      <w:r w:rsidR="00166FC6" w:rsidRPr="003F1044">
        <w:rPr>
          <w:rFonts w:ascii="Times New Roman" w:hAnsi="Times New Roman" w:cs="Times New Roman"/>
        </w:rPr>
        <w:fldChar w:fldCharType="end"/>
      </w:r>
      <w:r w:rsidR="00BF27C7" w:rsidRPr="003F1044">
        <w:rPr>
          <w:rFonts w:ascii="Times New Roman" w:hAnsi="Times New Roman" w:cs="Times New Roman"/>
        </w:rPr>
        <w:t>]</w:t>
      </w:r>
      <w:r w:rsidR="00D6130B" w:rsidRPr="003F1044">
        <w:rPr>
          <w:rFonts w:ascii="Times New Roman" w:hAnsi="Times New Roman" w:cs="Times New Roman"/>
        </w:rPr>
        <w:t xml:space="preserve"> </w:t>
      </w:r>
      <w:r w:rsidRPr="003F1044">
        <w:rPr>
          <w:rFonts w:ascii="Times New Roman" w:hAnsi="Times New Roman" w:cs="Times New Roman"/>
        </w:rPr>
        <w:t>以服務導向設計為主，對批次工作、</w:t>
      </w:r>
      <w:r w:rsidRPr="003F1044">
        <w:rPr>
          <w:rFonts w:ascii="Times New Roman" w:hAnsi="Times New Roman" w:cs="Times New Roman"/>
        </w:rPr>
        <w:t>GPU</w:t>
      </w:r>
      <w:r w:rsidRPr="003F1044">
        <w:rPr>
          <w:rFonts w:ascii="Times New Roman" w:hAnsi="Times New Roman" w:cs="Times New Roman"/>
        </w:rPr>
        <w:t>共享與研究工作特有的排程需求支援不足。因此有多項研究嘗試將</w:t>
      </w:r>
      <w:r w:rsidRPr="003F1044">
        <w:rPr>
          <w:rFonts w:ascii="Times New Roman" w:hAnsi="Times New Roman" w:cs="Times New Roman"/>
        </w:rPr>
        <w:t>Slurm</w:t>
      </w:r>
      <w:r w:rsidRPr="003F1044">
        <w:rPr>
          <w:rFonts w:ascii="Times New Roman" w:hAnsi="Times New Roman" w:cs="Times New Roman"/>
        </w:rPr>
        <w:t>與</w:t>
      </w:r>
      <w:r w:rsidRPr="003F1044">
        <w:rPr>
          <w:rFonts w:ascii="Times New Roman" w:hAnsi="Times New Roman" w:cs="Times New Roman"/>
        </w:rPr>
        <w:t>Kubernetes</w:t>
      </w:r>
      <w:r w:rsidRPr="003F1044">
        <w:rPr>
          <w:rFonts w:ascii="Times New Roman" w:hAnsi="Times New Roman" w:cs="Times New Roman"/>
        </w:rPr>
        <w:t>整合，以結合兩者優點。</w:t>
      </w:r>
    </w:p>
    <w:p w14:paraId="3591D746" w14:textId="1B466BBF" w:rsidR="001B10ED" w:rsidRPr="003F1044" w:rsidRDefault="00AD27B4" w:rsidP="008419AF">
      <w:pPr>
        <w:spacing w:line="276" w:lineRule="auto"/>
        <w:jc w:val="both"/>
        <w:rPr>
          <w:rFonts w:ascii="Times New Roman" w:hAnsi="Times New Roman" w:cs="Times New Roman"/>
        </w:rPr>
      </w:pPr>
      <w:r w:rsidRPr="003F1044">
        <w:rPr>
          <w:rFonts w:ascii="Times New Roman" w:hAnsi="Times New Roman" w:cs="Times New Roman"/>
        </w:rPr>
        <w:t>在</w:t>
      </w:r>
      <w:r w:rsidRPr="003F1044">
        <w:rPr>
          <w:rFonts w:ascii="Times New Roman" w:hAnsi="Times New Roman" w:cs="Times New Roman"/>
        </w:rPr>
        <w:t>Slurm</w:t>
      </w:r>
      <w:r w:rsidRPr="003F1044">
        <w:rPr>
          <w:rFonts w:ascii="Times New Roman" w:hAnsi="Times New Roman" w:cs="Times New Roman"/>
        </w:rPr>
        <w:t>與</w:t>
      </w:r>
      <w:r w:rsidRPr="003F1044">
        <w:rPr>
          <w:rFonts w:ascii="Times New Roman" w:hAnsi="Times New Roman" w:cs="Times New Roman"/>
        </w:rPr>
        <w:t>Kubernetes</w:t>
      </w:r>
      <w:r w:rsidRPr="003F1044">
        <w:rPr>
          <w:rFonts w:ascii="Times New Roman" w:hAnsi="Times New Roman" w:cs="Times New Roman"/>
        </w:rPr>
        <w:t>整合方面，既有研究已指出</w:t>
      </w:r>
      <w:r w:rsidRPr="003F1044">
        <w:rPr>
          <w:rFonts w:ascii="Times New Roman" w:hAnsi="Times New Roman" w:cs="Times New Roman"/>
        </w:rPr>
        <w:t>HPC</w:t>
      </w:r>
      <w:r w:rsidRPr="003F1044">
        <w:rPr>
          <w:rFonts w:ascii="Times New Roman" w:hAnsi="Times New Roman" w:cs="Times New Roman"/>
        </w:rPr>
        <w:t>與</w:t>
      </w:r>
      <w:r w:rsidRPr="003F1044">
        <w:rPr>
          <w:rFonts w:ascii="Times New Roman" w:hAnsi="Times New Roman" w:cs="Times New Roman"/>
        </w:rPr>
        <w:t>cloud-native</w:t>
      </w:r>
      <w:r w:rsidRPr="003F1044">
        <w:rPr>
          <w:rFonts w:ascii="Times New Roman" w:hAnsi="Times New Roman" w:cs="Times New Roman"/>
        </w:rPr>
        <w:t>系統的匯流可以同時取得批次排程語意與雲端彈性管理能力</w:t>
      </w:r>
      <w:r w:rsidRPr="003F1044">
        <w:rPr>
          <w:rFonts w:ascii="Times New Roman" w:hAnsi="Times New Roman" w:cs="Times New Roman"/>
        </w:rPr>
        <w:t xml:space="preserve"> [</w:t>
      </w:r>
      <w:r w:rsidR="003F1044">
        <w:rPr>
          <w:rFonts w:ascii="Times New Roman" w:hAnsi="Times New Roman" w:cs="Times New Roman"/>
        </w:rPr>
        <w:fldChar w:fldCharType="begin"/>
      </w:r>
      <w:r w:rsidR="003F1044">
        <w:rPr>
          <w:rFonts w:ascii="Times New Roman" w:hAnsi="Times New Roman" w:cs="Times New Roman"/>
        </w:rPr>
        <w:instrText xml:space="preserve"> REF _Ref233204344 \r \h </w:instrText>
      </w:r>
      <w:r w:rsidR="003F1044">
        <w:rPr>
          <w:rFonts w:ascii="Times New Roman" w:hAnsi="Times New Roman" w:cs="Times New Roman"/>
        </w:rPr>
      </w:r>
      <w:r w:rsidR="003F1044">
        <w:rPr>
          <w:rFonts w:ascii="Times New Roman" w:hAnsi="Times New Roman" w:cs="Times New Roman"/>
        </w:rPr>
        <w:fldChar w:fldCharType="separate"/>
      </w:r>
      <w:r w:rsidR="003F1044">
        <w:rPr>
          <w:rFonts w:ascii="Times New Roman" w:hAnsi="Times New Roman" w:cs="Times New Roman"/>
        </w:rPr>
        <w:t>4</w:t>
      </w:r>
      <w:r w:rsidR="003F1044">
        <w:rPr>
          <w:rFonts w:ascii="Times New Roman" w:hAnsi="Times New Roman" w:cs="Times New Roman"/>
        </w:rPr>
        <w:fldChar w:fldCharType="end"/>
      </w:r>
      <w:r w:rsidRPr="003F1044">
        <w:rPr>
          <w:rFonts w:ascii="Times New Roman" w:hAnsi="Times New Roman" w:cs="Times New Roman"/>
        </w:rPr>
        <w:t>]</w:t>
      </w:r>
      <w:r w:rsidRPr="003F1044">
        <w:rPr>
          <w:rFonts w:ascii="Times New Roman" w:hAnsi="Times New Roman" w:cs="Times New Roman"/>
        </w:rPr>
        <w:t>；實作層面也有</w:t>
      </w:r>
      <w:r w:rsidRPr="003F1044">
        <w:rPr>
          <w:rFonts w:ascii="Times New Roman" w:hAnsi="Times New Roman" w:cs="Times New Roman"/>
        </w:rPr>
        <w:t>Slinky</w:t>
      </w:r>
      <w:r w:rsidRPr="003F1044">
        <w:rPr>
          <w:rFonts w:ascii="Times New Roman" w:hAnsi="Times New Roman" w:cs="Times New Roman"/>
        </w:rPr>
        <w:t>等</w:t>
      </w:r>
      <w:r w:rsidRPr="003F1044">
        <w:rPr>
          <w:rFonts w:ascii="Times New Roman" w:hAnsi="Times New Roman" w:cs="Times New Roman"/>
        </w:rPr>
        <w:t>Slurm-on-Kubernetes</w:t>
      </w:r>
      <w:r w:rsidRPr="003F1044">
        <w:rPr>
          <w:rFonts w:ascii="Times New Roman" w:hAnsi="Times New Roman" w:cs="Times New Roman"/>
        </w:rPr>
        <w:t>方向的工具</w:t>
      </w:r>
      <w:r w:rsidRPr="003F1044">
        <w:rPr>
          <w:rFonts w:ascii="Times New Roman" w:hAnsi="Times New Roman" w:cs="Times New Roman"/>
        </w:rPr>
        <w:t xml:space="preserve"> [</w:t>
      </w:r>
      <w:r w:rsidR="003F1044">
        <w:rPr>
          <w:rFonts w:ascii="Times New Roman" w:hAnsi="Times New Roman" w:cs="Times New Roman"/>
        </w:rPr>
        <w:fldChar w:fldCharType="begin"/>
      </w:r>
      <w:r w:rsidR="003F1044">
        <w:rPr>
          <w:rFonts w:ascii="Times New Roman" w:hAnsi="Times New Roman" w:cs="Times New Roman"/>
        </w:rPr>
        <w:instrText xml:space="preserve"> REF _Ref233204350 \r \h </w:instrText>
      </w:r>
      <w:r w:rsidR="003F1044">
        <w:rPr>
          <w:rFonts w:ascii="Times New Roman" w:hAnsi="Times New Roman" w:cs="Times New Roman"/>
        </w:rPr>
      </w:r>
      <w:r w:rsidR="003F1044">
        <w:rPr>
          <w:rFonts w:ascii="Times New Roman" w:hAnsi="Times New Roman" w:cs="Times New Roman"/>
        </w:rPr>
        <w:fldChar w:fldCharType="separate"/>
      </w:r>
      <w:r w:rsidR="003F1044">
        <w:rPr>
          <w:rFonts w:ascii="Times New Roman" w:hAnsi="Times New Roman" w:cs="Times New Roman"/>
        </w:rPr>
        <w:t>6</w:t>
      </w:r>
      <w:r w:rsidR="003F1044">
        <w:rPr>
          <w:rFonts w:ascii="Times New Roman" w:hAnsi="Times New Roman" w:cs="Times New Roman"/>
        </w:rPr>
        <w:fldChar w:fldCharType="end"/>
      </w:r>
      <w:r w:rsidRPr="003F1044">
        <w:rPr>
          <w:rFonts w:ascii="Times New Roman" w:hAnsi="Times New Roman" w:cs="Times New Roman"/>
        </w:rPr>
        <w:t>]</w:t>
      </w:r>
      <w:r w:rsidRPr="003F1044">
        <w:rPr>
          <w:rFonts w:ascii="Times New Roman" w:hAnsi="Times New Roman" w:cs="Times New Roman"/>
        </w:rPr>
        <w:t>，以及</w:t>
      </w:r>
      <w:r w:rsidRPr="003F1044">
        <w:rPr>
          <w:rFonts w:ascii="Times New Roman" w:hAnsi="Times New Roman" w:cs="Times New Roman"/>
        </w:rPr>
        <w:t>AWS ParallelCluster</w:t>
      </w:r>
      <w:r w:rsidRPr="003F1044">
        <w:rPr>
          <w:rFonts w:ascii="Times New Roman" w:hAnsi="Times New Roman" w:cs="Times New Roman"/>
        </w:rPr>
        <w:t>等雲端</w:t>
      </w:r>
      <w:r w:rsidRPr="003F1044">
        <w:rPr>
          <w:rFonts w:ascii="Times New Roman" w:hAnsi="Times New Roman" w:cs="Times New Roman"/>
        </w:rPr>
        <w:t>HPC</w:t>
      </w:r>
      <w:r w:rsidRPr="003F1044">
        <w:rPr>
          <w:rFonts w:ascii="Times New Roman" w:hAnsi="Times New Roman" w:cs="Times New Roman"/>
        </w:rPr>
        <w:t>叢集部署方案</w:t>
      </w:r>
      <w:r w:rsidRPr="003F1044">
        <w:rPr>
          <w:rFonts w:ascii="Times New Roman" w:hAnsi="Times New Roman" w:cs="Times New Roman"/>
        </w:rPr>
        <w:t xml:space="preserve"> [</w:t>
      </w:r>
      <w:r w:rsidR="003F1044">
        <w:rPr>
          <w:rFonts w:ascii="Times New Roman" w:hAnsi="Times New Roman" w:cs="Times New Roman"/>
        </w:rPr>
        <w:fldChar w:fldCharType="begin"/>
      </w:r>
      <w:r w:rsidR="003F1044">
        <w:rPr>
          <w:rFonts w:ascii="Times New Roman" w:hAnsi="Times New Roman" w:cs="Times New Roman"/>
        </w:rPr>
        <w:instrText xml:space="preserve"> REF _Ref233204357 \r \h </w:instrText>
      </w:r>
      <w:r w:rsidR="003F1044">
        <w:rPr>
          <w:rFonts w:ascii="Times New Roman" w:hAnsi="Times New Roman" w:cs="Times New Roman"/>
        </w:rPr>
      </w:r>
      <w:r w:rsidR="003F1044">
        <w:rPr>
          <w:rFonts w:ascii="Times New Roman" w:hAnsi="Times New Roman" w:cs="Times New Roman"/>
        </w:rPr>
        <w:fldChar w:fldCharType="separate"/>
      </w:r>
      <w:r w:rsidR="003F1044">
        <w:rPr>
          <w:rFonts w:ascii="Times New Roman" w:hAnsi="Times New Roman" w:cs="Times New Roman"/>
        </w:rPr>
        <w:t>8</w:t>
      </w:r>
      <w:r w:rsidR="003F1044">
        <w:rPr>
          <w:rFonts w:ascii="Times New Roman" w:hAnsi="Times New Roman" w:cs="Times New Roman"/>
        </w:rPr>
        <w:fldChar w:fldCharType="end"/>
      </w:r>
      <w:r w:rsidRPr="003F1044">
        <w:rPr>
          <w:rFonts w:ascii="Times New Roman" w:hAnsi="Times New Roman" w:cs="Times New Roman"/>
        </w:rPr>
        <w:t>]</w:t>
      </w:r>
      <w:r w:rsidRPr="003F1044">
        <w:rPr>
          <w:rFonts w:ascii="Times New Roman" w:hAnsi="Times New Roman" w:cs="Times New Roman"/>
        </w:rPr>
        <w:t>，顯示此類架構已具有實務需求與發展基礎。</w:t>
      </w:r>
    </w:p>
    <w:p w14:paraId="59B9D4A1" w14:textId="77777777" w:rsidR="001B10ED" w:rsidRPr="00C6690B" w:rsidRDefault="00EE4462">
      <w:pPr>
        <w:pStyle w:val="2"/>
        <w:spacing w:after="160"/>
        <w:rPr>
          <w:rFonts w:ascii="Times New Roman" w:hAnsi="Times New Roman" w:cs="Times New Roman"/>
        </w:rPr>
      </w:pPr>
      <w:bookmarkStart w:id="9" w:name="_Toc233205877"/>
      <w:r w:rsidRPr="00C6690B">
        <w:rPr>
          <w:rFonts w:ascii="Times New Roman" w:hAnsi="Times New Roman" w:cs="Times New Roman"/>
        </w:rPr>
        <w:t>2.3</w:t>
      </w:r>
      <w:r w:rsidRPr="00C6690B">
        <w:rPr>
          <w:rFonts w:ascii="Times New Roman" w:hAnsi="Times New Roman" w:cs="Times New Roman"/>
        </w:rPr>
        <w:t xml:space="preserve">　</w:t>
      </w:r>
      <w:r w:rsidRPr="00C6690B">
        <w:rPr>
          <w:rFonts w:ascii="Times New Roman" w:hAnsi="Times New Roman" w:cs="Times New Roman"/>
        </w:rPr>
        <w:t>GPU</w:t>
      </w:r>
      <w:r w:rsidRPr="00C6690B">
        <w:rPr>
          <w:rFonts w:ascii="Times New Roman" w:hAnsi="Times New Roman" w:cs="Times New Roman"/>
        </w:rPr>
        <w:t>資源共享技術</w:t>
      </w:r>
      <w:bookmarkEnd w:id="9"/>
    </w:p>
    <w:p w14:paraId="491F0EA9" w14:textId="461E4D02" w:rsidR="001B10ED" w:rsidRPr="00110E14" w:rsidRDefault="00AD27B4" w:rsidP="0033470E">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NVIDIA</w:t>
      </w:r>
      <w:r w:rsidRPr="00C6690B">
        <w:rPr>
          <w:rFonts w:ascii="Times New Roman" w:hAnsi="Times New Roman" w:cs="Times New Roman"/>
        </w:rPr>
        <w:t>提供多種</w:t>
      </w:r>
      <w:r w:rsidRPr="00C6690B">
        <w:rPr>
          <w:rFonts w:ascii="Times New Roman" w:hAnsi="Times New Roman" w:cs="Times New Roman"/>
        </w:rPr>
        <w:t>GPU</w:t>
      </w:r>
      <w:r w:rsidRPr="00C6690B">
        <w:rPr>
          <w:rFonts w:ascii="Times New Roman" w:hAnsi="Times New Roman" w:cs="Times New Roman"/>
        </w:rPr>
        <w:t>資源共享技術，包括</w:t>
      </w:r>
      <w:r w:rsidR="004E4774" w:rsidRPr="00C6690B">
        <w:rPr>
          <w:rFonts w:ascii="Times New Roman" w:hAnsi="Times New Roman" w:cs="Times New Roman"/>
        </w:rPr>
        <w:t>Time-Slicing</w:t>
      </w:r>
      <w:r w:rsidR="004E4774">
        <w:rPr>
          <w:rFonts w:ascii="Times New Roman" w:hAnsi="Times New Roman" w:cs="Times New Roman" w:hint="eastAsia"/>
        </w:rPr>
        <w:t>、</w:t>
      </w:r>
      <w:r w:rsidRPr="00C6690B">
        <w:rPr>
          <w:rFonts w:ascii="Times New Roman" w:hAnsi="Times New Roman" w:cs="Times New Roman"/>
        </w:rPr>
        <w:t>Multi-Process Service (MPS)</w:t>
      </w:r>
      <w:r w:rsidR="00370466">
        <w:rPr>
          <w:rFonts w:ascii="Times New Roman" w:hAnsi="Times New Roman" w:cs="Times New Roman"/>
        </w:rPr>
        <w:t xml:space="preserve"> [</w:t>
      </w:r>
      <w:r w:rsidR="00166FC6">
        <w:rPr>
          <w:rFonts w:ascii="Times New Roman" w:hAnsi="Times New Roman" w:cs="Times New Roman"/>
        </w:rPr>
        <w:fldChar w:fldCharType="begin"/>
      </w:r>
      <w:r w:rsidR="00166FC6">
        <w:rPr>
          <w:rFonts w:ascii="Times New Roman" w:hAnsi="Times New Roman" w:cs="Times New Roman"/>
        </w:rPr>
        <w:instrText xml:space="preserve"> REF _Ref233188984 \r \h </w:instrText>
      </w:r>
      <w:r w:rsidR="00166FC6">
        <w:rPr>
          <w:rFonts w:ascii="Times New Roman" w:hAnsi="Times New Roman" w:cs="Times New Roman"/>
        </w:rPr>
      </w:r>
      <w:r w:rsidR="00166FC6">
        <w:rPr>
          <w:rFonts w:ascii="Times New Roman" w:hAnsi="Times New Roman" w:cs="Times New Roman"/>
        </w:rPr>
        <w:fldChar w:fldCharType="separate"/>
      </w:r>
      <w:r w:rsidR="00166FC6">
        <w:rPr>
          <w:rFonts w:ascii="Times New Roman" w:hAnsi="Times New Roman" w:cs="Times New Roman"/>
        </w:rPr>
        <w:t>12</w:t>
      </w:r>
      <w:r w:rsidR="00166FC6">
        <w:rPr>
          <w:rFonts w:ascii="Times New Roman" w:hAnsi="Times New Roman" w:cs="Times New Roman"/>
        </w:rPr>
        <w:fldChar w:fldCharType="end"/>
      </w:r>
      <w:r w:rsidR="00370466">
        <w:rPr>
          <w:rFonts w:ascii="Times New Roman" w:hAnsi="Times New Roman" w:cs="Times New Roman"/>
        </w:rPr>
        <w:t>]</w:t>
      </w:r>
      <w:r w:rsidR="00961F88">
        <w:rPr>
          <w:rFonts w:ascii="Times New Roman" w:hAnsi="Times New Roman" w:cs="Times New Roman" w:hint="eastAsia"/>
        </w:rPr>
        <w:t xml:space="preserve"> </w:t>
      </w:r>
      <w:r w:rsidR="00961F88" w:rsidRPr="00C6690B">
        <w:rPr>
          <w:rFonts w:ascii="Times New Roman" w:hAnsi="Times New Roman" w:cs="Times New Roman"/>
        </w:rPr>
        <w:t>以及</w:t>
      </w:r>
      <w:r w:rsidRPr="00C6690B">
        <w:rPr>
          <w:rFonts w:ascii="Times New Roman" w:hAnsi="Times New Roman" w:cs="Times New Roman"/>
        </w:rPr>
        <w:t>Multi-Instance GPU (MIG)</w:t>
      </w:r>
      <w:r w:rsidRPr="00C6690B">
        <w:rPr>
          <w:rFonts w:ascii="Times New Roman" w:hAnsi="Times New Roman" w:cs="Times New Roman"/>
        </w:rPr>
        <w:t>。</w:t>
      </w:r>
      <w:r w:rsidRPr="00C6690B">
        <w:rPr>
          <w:rFonts w:ascii="Times New Roman" w:hAnsi="Times New Roman" w:cs="Times New Roman"/>
        </w:rPr>
        <w:t>MPS</w:t>
      </w:r>
      <w:r w:rsidRPr="00C6690B">
        <w:rPr>
          <w:rFonts w:ascii="Times New Roman" w:hAnsi="Times New Roman" w:cs="Times New Roman"/>
        </w:rPr>
        <w:t>允許多個</w:t>
      </w:r>
      <w:r w:rsidRPr="00C6690B">
        <w:rPr>
          <w:rFonts w:ascii="Times New Roman" w:hAnsi="Times New Roman" w:cs="Times New Roman"/>
        </w:rPr>
        <w:t>CUDA</w:t>
      </w:r>
      <w:r w:rsidR="00243E01">
        <w:rPr>
          <w:rFonts w:ascii="Times New Roman" w:hAnsi="Times New Roman" w:cs="Times New Roman" w:hint="eastAsia"/>
        </w:rPr>
        <w:t>程式</w:t>
      </w:r>
      <w:r w:rsidRPr="00C6690B">
        <w:rPr>
          <w:rFonts w:ascii="Times New Roman" w:hAnsi="Times New Roman" w:cs="Times New Roman"/>
        </w:rPr>
        <w:t>同時共享一張</w:t>
      </w:r>
      <w:r w:rsidRPr="00C6690B">
        <w:rPr>
          <w:rFonts w:ascii="Times New Roman" w:hAnsi="Times New Roman" w:cs="Times New Roman"/>
        </w:rPr>
        <w:t>GPU</w:t>
      </w:r>
      <w:r w:rsidRPr="00C6690B">
        <w:rPr>
          <w:rFonts w:ascii="Times New Roman" w:hAnsi="Times New Roman" w:cs="Times New Roman"/>
        </w:rPr>
        <w:t>的運算資源；</w:t>
      </w:r>
      <w:r w:rsidRPr="00C6690B">
        <w:rPr>
          <w:rFonts w:ascii="Times New Roman" w:hAnsi="Times New Roman" w:cs="Times New Roman"/>
        </w:rPr>
        <w:t>MIG</w:t>
      </w:r>
      <w:r w:rsidRPr="00C6690B">
        <w:rPr>
          <w:rFonts w:ascii="Times New Roman" w:hAnsi="Times New Roman" w:cs="Times New Roman"/>
        </w:rPr>
        <w:t>則在硬體層面將</w:t>
      </w:r>
      <w:r w:rsidRPr="00C6690B">
        <w:rPr>
          <w:rFonts w:ascii="Times New Roman" w:hAnsi="Times New Roman" w:cs="Times New Roman"/>
        </w:rPr>
        <w:t>GPU</w:t>
      </w:r>
      <w:r w:rsidRPr="00C6690B">
        <w:rPr>
          <w:rFonts w:ascii="Times New Roman" w:hAnsi="Times New Roman" w:cs="Times New Roman"/>
        </w:rPr>
        <w:t>切分成獨立的分區，提供更強的隔離性。本系統目前採用基於</w:t>
      </w:r>
      <w:r w:rsidR="00BE7489">
        <w:rPr>
          <w:rFonts w:ascii="Times New Roman" w:hAnsi="Times New Roman" w:cs="Times New Roman" w:hint="eastAsia"/>
        </w:rPr>
        <w:t>MPS</w:t>
      </w:r>
      <w:r w:rsidRPr="00C6690B">
        <w:rPr>
          <w:rFonts w:ascii="Times New Roman" w:hAnsi="Times New Roman" w:cs="Times New Roman"/>
        </w:rPr>
        <w:t>的方式，讓多個較小的工作共享</w:t>
      </w:r>
      <w:r w:rsidRPr="00110E14">
        <w:rPr>
          <w:rFonts w:ascii="Times New Roman" w:hAnsi="Times New Roman" w:cs="Times New Roman"/>
        </w:rPr>
        <w:t>同一張</w:t>
      </w:r>
      <w:r w:rsidRPr="00110E14">
        <w:rPr>
          <w:rFonts w:ascii="Times New Roman" w:hAnsi="Times New Roman" w:cs="Times New Roman"/>
        </w:rPr>
        <w:t>GPU</w:t>
      </w:r>
      <w:r w:rsidRPr="00110E14">
        <w:rPr>
          <w:rFonts w:ascii="Times New Roman" w:hAnsi="Times New Roman" w:cs="Times New Roman"/>
        </w:rPr>
        <w:t>，以提升整體使用效率。</w:t>
      </w:r>
    </w:p>
    <w:p w14:paraId="36FC69CD" w14:textId="38B6BF70" w:rsidR="001B10ED" w:rsidRPr="00110E14" w:rsidRDefault="00110E14" w:rsidP="0033470E">
      <w:pPr>
        <w:spacing w:line="276" w:lineRule="auto"/>
        <w:jc w:val="both"/>
        <w:rPr>
          <w:rFonts w:ascii="Times New Roman" w:hAnsi="Times New Roman" w:cs="Times New Roman"/>
        </w:rPr>
      </w:pPr>
      <w:r w:rsidRPr="00C6690B">
        <w:rPr>
          <w:rFonts w:ascii="Times New Roman" w:hAnsi="Times New Roman" w:cs="Times New Roman"/>
        </w:rPr>
        <w:t xml:space="preserve">　　</w:t>
      </w:r>
      <w:r w:rsidR="00AD27B4" w:rsidRPr="00110E14">
        <w:rPr>
          <w:rFonts w:ascii="Times New Roman" w:hAnsi="Times New Roman" w:cs="Times New Roman"/>
        </w:rPr>
        <w:t>除了本系統採用的</w:t>
      </w:r>
      <w:r w:rsidR="00AD27B4" w:rsidRPr="00110E14">
        <w:rPr>
          <w:rFonts w:ascii="Times New Roman" w:hAnsi="Times New Roman" w:cs="Times New Roman"/>
        </w:rPr>
        <w:t>MPS</w:t>
      </w:r>
      <w:r w:rsidR="00AD27B4" w:rsidRPr="00110E14">
        <w:rPr>
          <w:rFonts w:ascii="Times New Roman" w:hAnsi="Times New Roman" w:cs="Times New Roman"/>
        </w:rPr>
        <w:t>之外，近年也有研究探討在</w:t>
      </w:r>
      <w:r w:rsidR="00AD27B4" w:rsidRPr="00110E14">
        <w:rPr>
          <w:rFonts w:ascii="Times New Roman" w:hAnsi="Times New Roman" w:cs="Times New Roman"/>
        </w:rPr>
        <w:t>MIG</w:t>
      </w:r>
      <w:r w:rsidR="00AD27B4" w:rsidRPr="00110E14">
        <w:rPr>
          <w:rFonts w:ascii="Times New Roman" w:hAnsi="Times New Roman" w:cs="Times New Roman"/>
        </w:rPr>
        <w:t>等機制上進行動態重新分割與能源效率最佳化</w:t>
      </w:r>
      <w:r w:rsidR="00AD27B4" w:rsidRPr="00110E14">
        <w:rPr>
          <w:rFonts w:ascii="Times New Roman" w:hAnsi="Times New Roman" w:cs="Times New Roman"/>
        </w:rPr>
        <w:t xml:space="preserve"> [</w:t>
      </w:r>
      <w:r w:rsidR="006B11A9">
        <w:rPr>
          <w:rFonts w:ascii="Times New Roman" w:hAnsi="Times New Roman" w:cs="Times New Roman"/>
        </w:rPr>
        <w:fldChar w:fldCharType="begin"/>
      </w:r>
      <w:r w:rsidR="006B11A9">
        <w:rPr>
          <w:rFonts w:ascii="Times New Roman" w:hAnsi="Times New Roman" w:cs="Times New Roman"/>
        </w:rPr>
        <w:instrText xml:space="preserve"> REF _Ref233204391 \r \h </w:instrText>
      </w:r>
      <w:r w:rsidR="006B11A9">
        <w:rPr>
          <w:rFonts w:ascii="Times New Roman" w:hAnsi="Times New Roman" w:cs="Times New Roman"/>
        </w:rPr>
      </w:r>
      <w:r w:rsidR="006B11A9">
        <w:rPr>
          <w:rFonts w:ascii="Times New Roman" w:hAnsi="Times New Roman" w:cs="Times New Roman"/>
        </w:rPr>
        <w:fldChar w:fldCharType="separate"/>
      </w:r>
      <w:r w:rsidR="006B11A9">
        <w:rPr>
          <w:rFonts w:ascii="Times New Roman" w:hAnsi="Times New Roman" w:cs="Times New Roman"/>
        </w:rPr>
        <w:t>20</w:t>
      </w:r>
      <w:r w:rsidR="006B11A9">
        <w:rPr>
          <w:rFonts w:ascii="Times New Roman" w:hAnsi="Times New Roman" w:cs="Times New Roman"/>
        </w:rPr>
        <w:fldChar w:fldCharType="end"/>
      </w:r>
      <w:r w:rsidR="00AD27B4" w:rsidRPr="00110E14">
        <w:rPr>
          <w:rFonts w:ascii="Times New Roman" w:hAnsi="Times New Roman" w:cs="Times New Roman"/>
        </w:rPr>
        <w:t>]</w:t>
      </w:r>
      <w:r w:rsidR="00AD27B4" w:rsidRPr="00110E14">
        <w:rPr>
          <w:rFonts w:ascii="Times New Roman" w:hAnsi="Times New Roman" w:cs="Times New Roman"/>
        </w:rPr>
        <w:t>；這類方法能提供較強隔離性，但也需要額外處理硬體支援、分割粒度與工作遷移成本，因此本專題目前先以部署門檻較低的</w:t>
      </w:r>
      <w:r w:rsidR="00AD27B4" w:rsidRPr="00110E14">
        <w:rPr>
          <w:rFonts w:ascii="Times New Roman" w:hAnsi="Times New Roman" w:cs="Times New Roman"/>
        </w:rPr>
        <w:t>MPS</w:t>
      </w:r>
      <w:r w:rsidR="00AD27B4" w:rsidRPr="00110E14">
        <w:rPr>
          <w:rFonts w:ascii="Times New Roman" w:hAnsi="Times New Roman" w:cs="Times New Roman"/>
        </w:rPr>
        <w:t>作為共享</w:t>
      </w:r>
      <w:r w:rsidR="00AD27B4" w:rsidRPr="00110E14">
        <w:rPr>
          <w:rFonts w:ascii="Times New Roman" w:hAnsi="Times New Roman" w:cs="Times New Roman"/>
        </w:rPr>
        <w:t>GPU</w:t>
      </w:r>
      <w:r w:rsidR="00AD27B4" w:rsidRPr="00110E14">
        <w:rPr>
          <w:rFonts w:ascii="Times New Roman" w:hAnsi="Times New Roman" w:cs="Times New Roman"/>
        </w:rPr>
        <w:t>的主要實作方式。</w:t>
      </w:r>
    </w:p>
    <w:p w14:paraId="478251FF" w14:textId="77777777" w:rsidR="001B10ED" w:rsidRPr="00C6690B" w:rsidRDefault="00EE4462">
      <w:pPr>
        <w:pStyle w:val="2"/>
        <w:spacing w:after="160"/>
        <w:rPr>
          <w:rFonts w:ascii="Times New Roman" w:hAnsi="Times New Roman" w:cs="Times New Roman"/>
        </w:rPr>
      </w:pPr>
      <w:bookmarkStart w:id="10" w:name="_Toc233205878"/>
      <w:r w:rsidRPr="00C6690B">
        <w:rPr>
          <w:rFonts w:ascii="Times New Roman" w:hAnsi="Times New Roman" w:cs="Times New Roman"/>
        </w:rPr>
        <w:t>2.4</w:t>
      </w:r>
      <w:r w:rsidRPr="00C6690B">
        <w:rPr>
          <w:rFonts w:ascii="Times New Roman" w:hAnsi="Times New Roman" w:cs="Times New Roman"/>
        </w:rPr>
        <w:t xml:space="preserve">　深度強化學習於資源排程</w:t>
      </w:r>
      <w:bookmarkEnd w:id="10"/>
    </w:p>
    <w:p w14:paraId="6D906CFD" w14:textId="3B439CF6" w:rsidR="00621D24" w:rsidRPr="00C6690B" w:rsidRDefault="00AD27B4">
      <w:pPr>
        <w:spacing w:line="276" w:lineRule="auto"/>
        <w:jc w:val="both"/>
        <w:rPr>
          <w:rFonts w:ascii="Times New Roman" w:hAnsi="Times New Roman" w:cs="Times New Roman"/>
        </w:rPr>
      </w:pPr>
      <w:r w:rsidRPr="00C6690B">
        <w:rPr>
          <w:rFonts w:ascii="Times New Roman" w:hAnsi="Times New Roman" w:cs="Times New Roman"/>
        </w:rPr>
        <w:t xml:space="preserve">　　近年來已有多項研究將深度強化學習應用於資源排程問題，包括資料中心工作排程、雲端資源分配等。然而多數工作採用期望值導向</w:t>
      </w:r>
      <w:r w:rsidRPr="00C6690B">
        <w:rPr>
          <w:rFonts w:ascii="Times New Roman" w:hAnsi="Times New Roman" w:cs="Times New Roman"/>
        </w:rPr>
        <w:t xml:space="preserve"> (expectation-based) </w:t>
      </w:r>
      <w:r w:rsidRPr="00C6690B">
        <w:rPr>
          <w:rFonts w:ascii="Times New Roman" w:hAnsi="Times New Roman" w:cs="Times New Roman"/>
        </w:rPr>
        <w:t>的獎勵函數，僅最佳化平均表現，忽略了不確定情境下的風險。</w:t>
      </w:r>
      <w:r w:rsidRPr="005924FE">
        <w:rPr>
          <w:rFonts w:ascii="Times New Roman" w:eastAsia="Times New Roman" w:hAnsi="Times New Roman" w:cs="Times New Roman"/>
        </w:rPr>
        <w:t xml:space="preserve">Ma </w:t>
      </w:r>
      <w:r w:rsidR="002D066B">
        <w:rPr>
          <w:rFonts w:ascii="Times New Roman" w:eastAsiaTheme="minorEastAsia" w:hAnsi="Times New Roman" w:cs="Times New Roman" w:hint="eastAsia"/>
        </w:rPr>
        <w:t xml:space="preserve">X., </w:t>
      </w:r>
      <w:r w:rsidRPr="005924FE">
        <w:rPr>
          <w:rFonts w:ascii="Times New Roman" w:eastAsia="Times New Roman" w:hAnsi="Times New Roman" w:cs="Times New Roman"/>
        </w:rPr>
        <w:t>et al.</w:t>
      </w:r>
      <w:r w:rsidRPr="005924FE">
        <w:rPr>
          <w:rFonts w:ascii="Times New Roman" w:eastAsiaTheme="minorEastAsia" w:hAnsi="Times New Roman" w:cs="Times New Roman"/>
        </w:rPr>
        <w:t xml:space="preserve"> </w:t>
      </w:r>
      <w:r w:rsidR="005924FE">
        <w:rPr>
          <w:rFonts w:ascii="Times New Roman" w:eastAsiaTheme="minorEastAsia" w:hAnsi="Times New Roman" w:cs="Times New Roman" w:hint="eastAsia"/>
        </w:rPr>
        <w:t>[</w:t>
      </w:r>
      <w:r w:rsidR="00701058">
        <w:rPr>
          <w:rFonts w:ascii="Times New Roman" w:eastAsiaTheme="minorEastAsia" w:hAnsi="Times New Roman" w:cs="Times New Roman"/>
        </w:rPr>
        <w:fldChar w:fldCharType="begin"/>
      </w:r>
      <w:r w:rsidR="00701058">
        <w:rPr>
          <w:rFonts w:ascii="Times New Roman" w:eastAsiaTheme="minorEastAsia" w:hAnsi="Times New Roman" w:cs="Times New Roman"/>
        </w:rPr>
        <w:instrText xml:space="preserve"> </w:instrText>
      </w:r>
      <w:r w:rsidR="00701058">
        <w:rPr>
          <w:rFonts w:ascii="Times New Roman" w:eastAsiaTheme="minorEastAsia" w:hAnsi="Times New Roman" w:cs="Times New Roman" w:hint="eastAsia"/>
        </w:rPr>
        <w:instrText>REF _Ref233188965 \r \h</w:instrText>
      </w:r>
      <w:r w:rsidR="00701058">
        <w:rPr>
          <w:rFonts w:ascii="Times New Roman" w:eastAsiaTheme="minorEastAsia" w:hAnsi="Times New Roman" w:cs="Times New Roman"/>
        </w:rPr>
        <w:instrText xml:space="preserve"> </w:instrText>
      </w:r>
      <w:r w:rsidR="00701058">
        <w:rPr>
          <w:rFonts w:ascii="Times New Roman" w:eastAsiaTheme="minorEastAsia" w:hAnsi="Times New Roman" w:cs="Times New Roman"/>
        </w:rPr>
      </w:r>
      <w:r w:rsidR="00701058">
        <w:rPr>
          <w:rFonts w:ascii="Times New Roman" w:eastAsiaTheme="minorEastAsia" w:hAnsi="Times New Roman" w:cs="Times New Roman"/>
        </w:rPr>
        <w:fldChar w:fldCharType="separate"/>
      </w:r>
      <w:r w:rsidR="00701058">
        <w:rPr>
          <w:rFonts w:ascii="Times New Roman" w:eastAsiaTheme="minorEastAsia" w:hAnsi="Times New Roman" w:cs="Times New Roman"/>
        </w:rPr>
        <w:t>14</w:t>
      </w:r>
      <w:r w:rsidR="00701058">
        <w:rPr>
          <w:rFonts w:ascii="Times New Roman" w:eastAsiaTheme="minorEastAsia" w:hAnsi="Times New Roman" w:cs="Times New Roman"/>
        </w:rPr>
        <w:fldChar w:fldCharType="end"/>
      </w:r>
      <w:r w:rsidR="005924FE">
        <w:rPr>
          <w:rFonts w:ascii="Times New Roman" w:eastAsiaTheme="minorEastAsia" w:hAnsi="Times New Roman" w:cs="Times New Roman" w:hint="eastAsia"/>
        </w:rPr>
        <w:t xml:space="preserve">] </w:t>
      </w:r>
      <w:r w:rsidRPr="00C6690B">
        <w:rPr>
          <w:rFonts w:ascii="Times New Roman" w:hAnsi="Times New Roman" w:cs="Times New Roman"/>
        </w:rPr>
        <w:lastRenderedPageBreak/>
        <w:t>提出的</w:t>
      </w:r>
      <w:r w:rsidR="00C72E40" w:rsidRPr="00C72E40">
        <w:rPr>
          <w:rFonts w:ascii="Times New Roman" w:hAnsi="Times New Roman" w:cs="Times New Roman"/>
        </w:rPr>
        <w:t>Distributional Soft Actor-Critic for Risk-Sensitive</w:t>
      </w:r>
      <w:r w:rsidR="00C72E40">
        <w:rPr>
          <w:rFonts w:ascii="Times New Roman" w:hAnsi="Times New Roman" w:cs="Times New Roman" w:hint="eastAsia"/>
        </w:rPr>
        <w:t xml:space="preserve"> RL</w:t>
      </w:r>
      <w:r w:rsidRPr="00C6690B">
        <w:rPr>
          <w:rFonts w:ascii="Times New Roman" w:hAnsi="Times New Roman" w:cs="Times New Roman"/>
        </w:rPr>
        <w:t xml:space="preserve"> </w:t>
      </w:r>
      <w:r w:rsidR="00E40F38">
        <w:rPr>
          <w:rFonts w:ascii="Times New Roman" w:hAnsi="Times New Roman" w:cs="Times New Roman" w:hint="eastAsia"/>
        </w:rPr>
        <w:t xml:space="preserve">(RDSAC) </w:t>
      </w:r>
      <w:r w:rsidRPr="00C6690B">
        <w:rPr>
          <w:rFonts w:ascii="Times New Roman" w:hAnsi="Times New Roman" w:cs="Times New Roman"/>
        </w:rPr>
        <w:t>透過分佈式</w:t>
      </w:r>
      <w:r w:rsidRPr="00C6690B">
        <w:rPr>
          <w:rFonts w:ascii="Times New Roman" w:hAnsi="Times New Roman" w:cs="Times New Roman"/>
        </w:rPr>
        <w:t>critic</w:t>
      </w:r>
      <w:r w:rsidRPr="00C6690B">
        <w:rPr>
          <w:rFonts w:ascii="Times New Roman" w:hAnsi="Times New Roman" w:cs="Times New Roman"/>
        </w:rPr>
        <w:t>估計每個動作的</w:t>
      </w:r>
      <w:r w:rsidR="00093010">
        <w:rPr>
          <w:rFonts w:ascii="Times New Roman" w:hAnsi="Times New Roman" w:cs="Times New Roman" w:hint="eastAsia"/>
        </w:rPr>
        <w:t>reward</w:t>
      </w:r>
      <w:r w:rsidRPr="00C6690B">
        <w:rPr>
          <w:rFonts w:ascii="Times New Roman" w:hAnsi="Times New Roman" w:cs="Times New Roman"/>
        </w:rPr>
        <w:t>分布，並結合</w:t>
      </w:r>
      <w:r w:rsidRPr="00C6690B">
        <w:rPr>
          <w:rFonts w:ascii="Times New Roman" w:hAnsi="Times New Roman" w:cs="Times New Roman"/>
        </w:rPr>
        <w:t>Soft Actor-Critic</w:t>
      </w:r>
      <w:r w:rsidR="00AA3019">
        <w:rPr>
          <w:rFonts w:ascii="Times New Roman" w:hAnsi="Times New Roman" w:cs="Times New Roman" w:hint="eastAsia"/>
        </w:rPr>
        <w:t xml:space="preserve"> (SAC) </w:t>
      </w:r>
      <w:r w:rsidR="00E22391">
        <w:rPr>
          <w:rFonts w:ascii="Times New Roman" w:hAnsi="Times New Roman" w:cs="Times New Roman" w:hint="eastAsia"/>
        </w:rPr>
        <w:t>[</w:t>
      </w:r>
      <w:r w:rsidR="00701058">
        <w:rPr>
          <w:rFonts w:ascii="Times New Roman" w:hAnsi="Times New Roman" w:cs="Times New Roman"/>
        </w:rPr>
        <w:fldChar w:fldCharType="begin"/>
      </w:r>
      <w:r w:rsidR="00701058">
        <w:rPr>
          <w:rFonts w:ascii="Times New Roman" w:hAnsi="Times New Roman" w:cs="Times New Roman"/>
        </w:rPr>
        <w:instrText xml:space="preserve"> REF _Ref233188935 \r \h </w:instrText>
      </w:r>
      <w:r w:rsidR="00701058">
        <w:rPr>
          <w:rFonts w:ascii="Times New Roman" w:hAnsi="Times New Roman" w:cs="Times New Roman"/>
        </w:rPr>
      </w:r>
      <w:r w:rsidR="00701058">
        <w:rPr>
          <w:rFonts w:ascii="Times New Roman" w:hAnsi="Times New Roman" w:cs="Times New Roman"/>
        </w:rPr>
        <w:fldChar w:fldCharType="separate"/>
      </w:r>
      <w:r w:rsidR="00701058">
        <w:rPr>
          <w:rFonts w:ascii="Times New Roman" w:hAnsi="Times New Roman" w:cs="Times New Roman"/>
        </w:rPr>
        <w:t>16</w:t>
      </w:r>
      <w:r w:rsidR="00701058">
        <w:rPr>
          <w:rFonts w:ascii="Times New Roman" w:hAnsi="Times New Roman" w:cs="Times New Roman"/>
        </w:rPr>
        <w:fldChar w:fldCharType="end"/>
      </w:r>
      <w:r w:rsidR="00E22391">
        <w:rPr>
          <w:rFonts w:ascii="Times New Roman" w:hAnsi="Times New Roman" w:cs="Times New Roman" w:hint="eastAsia"/>
        </w:rPr>
        <w:t xml:space="preserve">] </w:t>
      </w:r>
      <w:r w:rsidRPr="00C6690B">
        <w:rPr>
          <w:rFonts w:ascii="Times New Roman" w:hAnsi="Times New Roman" w:cs="Times New Roman"/>
        </w:rPr>
        <w:t>的最大熵探索框架來實現風險敏感決策。相較於僅看平均值的方法，</w:t>
      </w:r>
      <w:r w:rsidR="00B4069B">
        <w:rPr>
          <w:rFonts w:ascii="Times New Roman" w:hAnsi="Times New Roman" w:cs="Times New Roman" w:hint="eastAsia"/>
        </w:rPr>
        <w:t>RDSAC</w:t>
      </w:r>
      <w:r w:rsidRPr="00C6690B">
        <w:rPr>
          <w:rFonts w:ascii="Times New Roman" w:hAnsi="Times New Roman" w:cs="Times New Roman"/>
        </w:rPr>
        <w:t>能夠同時考量好情況與壞情況，根據風險偏好做出更穩健的選擇，非常適合共享</w:t>
      </w:r>
      <w:r w:rsidRPr="00C6690B">
        <w:rPr>
          <w:rFonts w:ascii="Times New Roman" w:hAnsi="Times New Roman" w:cs="Times New Roman"/>
        </w:rPr>
        <w:t>GPU</w:t>
      </w:r>
      <w:r w:rsidRPr="00C6690B">
        <w:rPr>
          <w:rFonts w:ascii="Times New Roman" w:hAnsi="Times New Roman" w:cs="Times New Roman"/>
        </w:rPr>
        <w:t>平台等對穩定性有較高要求的場景。</w:t>
      </w:r>
    </w:p>
    <w:p w14:paraId="0C73C15B" w14:textId="4E37FC5D" w:rsidR="00621D24" w:rsidRPr="006B11A9" w:rsidRDefault="004F7237">
      <w:pPr>
        <w:spacing w:line="276" w:lineRule="auto"/>
        <w:jc w:val="both"/>
        <w:rPr>
          <w:rFonts w:ascii="Times New Roman" w:hAnsi="Times New Roman" w:cs="Times New Roman"/>
        </w:rPr>
      </w:pPr>
      <w:r>
        <w:rPr>
          <w:rFonts w:ascii="Times New Roman" w:hAnsi="Times New Roman" w:cs="Times New Roman" w:hint="eastAsia"/>
        </w:rPr>
        <w:t xml:space="preserve">　　</w:t>
      </w:r>
      <w:r w:rsidR="00AD27B4" w:rsidRPr="006B11A9">
        <w:rPr>
          <w:rFonts w:ascii="Times New Roman" w:hAnsi="Times New Roman" w:cs="Times New Roman"/>
        </w:rPr>
        <w:t>在</w:t>
      </w:r>
      <w:r w:rsidR="00AD27B4" w:rsidRPr="006B11A9">
        <w:rPr>
          <w:rFonts w:ascii="Times New Roman" w:hAnsi="Times New Roman" w:cs="Times New Roman"/>
        </w:rPr>
        <w:t>AI</w:t>
      </w:r>
      <w:r w:rsidR="00AD27B4" w:rsidRPr="006B11A9">
        <w:rPr>
          <w:rFonts w:ascii="Times New Roman" w:hAnsi="Times New Roman" w:cs="Times New Roman"/>
        </w:rPr>
        <w:t>與</w:t>
      </w:r>
      <w:r w:rsidR="00AD27B4" w:rsidRPr="006B11A9">
        <w:rPr>
          <w:rFonts w:ascii="Times New Roman" w:hAnsi="Times New Roman" w:cs="Times New Roman"/>
        </w:rPr>
        <w:t>GPU</w:t>
      </w:r>
      <w:r w:rsidR="00AD27B4" w:rsidRPr="006B11A9">
        <w:rPr>
          <w:rFonts w:ascii="Times New Roman" w:hAnsi="Times New Roman" w:cs="Times New Roman"/>
        </w:rPr>
        <w:t>工作排程相關研究中，已有工作探討</w:t>
      </w:r>
      <w:r w:rsidR="00AD27B4" w:rsidRPr="006B11A9">
        <w:rPr>
          <w:rFonts w:ascii="Times New Roman" w:hAnsi="Times New Roman" w:cs="Times New Roman"/>
        </w:rPr>
        <w:t>CPU-GPU</w:t>
      </w:r>
      <w:r w:rsidR="00AD27B4" w:rsidRPr="006B11A9">
        <w:rPr>
          <w:rFonts w:ascii="Times New Roman" w:hAnsi="Times New Roman" w:cs="Times New Roman"/>
        </w:rPr>
        <w:t>任務於</w:t>
      </w:r>
      <w:r w:rsidR="00AD27B4" w:rsidRPr="006B11A9">
        <w:rPr>
          <w:rFonts w:ascii="Times New Roman" w:hAnsi="Times New Roman" w:cs="Times New Roman"/>
        </w:rPr>
        <w:t>AI</w:t>
      </w:r>
      <w:r w:rsidR="00AD27B4" w:rsidRPr="006B11A9">
        <w:rPr>
          <w:rFonts w:ascii="Times New Roman" w:hAnsi="Times New Roman" w:cs="Times New Roman"/>
        </w:rPr>
        <w:t>服務流程中的排程問題</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_Ref233204442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18</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、異質</w:t>
      </w:r>
      <w:r w:rsidR="00AD27B4" w:rsidRPr="006B11A9">
        <w:rPr>
          <w:rFonts w:ascii="Times New Roman" w:hAnsi="Times New Roman" w:cs="Times New Roman"/>
        </w:rPr>
        <w:t>edge GPU</w:t>
      </w:r>
      <w:r w:rsidR="00AD27B4" w:rsidRPr="006B11A9">
        <w:rPr>
          <w:rFonts w:ascii="Times New Roman" w:hAnsi="Times New Roman" w:cs="Times New Roman"/>
        </w:rPr>
        <w:t>環境的模型排程技術</w:t>
      </w:r>
      <w:r w:rsidR="00AD27B4" w:rsidRPr="006B11A9">
        <w:rPr>
          <w:rFonts w:ascii="Times New Roman" w:hAnsi="Times New Roman" w:cs="Times New Roman"/>
        </w:rPr>
        <w:t xml:space="preserve"> [</w:t>
      </w:r>
      <w:r w:rsidR="00CD20A6">
        <w:rPr>
          <w:rFonts w:ascii="Times New Roman" w:hAnsi="Times New Roman" w:cs="Times New Roman"/>
        </w:rPr>
        <w:fldChar w:fldCharType="begin"/>
      </w:r>
      <w:r w:rsidR="00CD20A6">
        <w:rPr>
          <w:rFonts w:ascii="Times New Roman" w:hAnsi="Times New Roman" w:cs="Times New Roman"/>
        </w:rPr>
        <w:instrText xml:space="preserve"> REF _Ref233204472 \r \h </w:instrText>
      </w:r>
      <w:r w:rsidR="00CD20A6">
        <w:rPr>
          <w:rFonts w:ascii="Times New Roman" w:hAnsi="Times New Roman" w:cs="Times New Roman"/>
        </w:rPr>
      </w:r>
      <w:r w:rsidR="00CD20A6">
        <w:rPr>
          <w:rFonts w:ascii="Times New Roman" w:hAnsi="Times New Roman" w:cs="Times New Roman"/>
        </w:rPr>
        <w:fldChar w:fldCharType="separate"/>
      </w:r>
      <w:r w:rsidR="00CD20A6">
        <w:rPr>
          <w:rFonts w:ascii="Times New Roman" w:hAnsi="Times New Roman" w:cs="Times New Roman"/>
        </w:rPr>
        <w:t>19</w:t>
      </w:r>
      <w:r w:rsidR="00CD20A6">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、雲端</w:t>
      </w:r>
      <w:r w:rsidR="00AD27B4" w:rsidRPr="006B11A9">
        <w:rPr>
          <w:rFonts w:ascii="Times New Roman" w:hAnsi="Times New Roman" w:cs="Times New Roman"/>
        </w:rPr>
        <w:t>GPU</w:t>
      </w:r>
      <w:r w:rsidR="00AD27B4" w:rsidRPr="006B11A9">
        <w:rPr>
          <w:rFonts w:ascii="Times New Roman" w:hAnsi="Times New Roman" w:cs="Times New Roman"/>
        </w:rPr>
        <w:t>資源動態配置</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_Ref233204437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21</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，以及具多資源感知與</w:t>
      </w:r>
      <w:r w:rsidR="00AD27B4" w:rsidRPr="006B11A9">
        <w:rPr>
          <w:rFonts w:ascii="Times New Roman" w:hAnsi="Times New Roman" w:cs="Times New Roman"/>
        </w:rPr>
        <w:t>live migration</w:t>
      </w:r>
      <w:r w:rsidR="00AD27B4" w:rsidRPr="006B11A9">
        <w:rPr>
          <w:rFonts w:ascii="Times New Roman" w:hAnsi="Times New Roman" w:cs="Times New Roman"/>
        </w:rPr>
        <w:t>支援的</w:t>
      </w:r>
      <w:r w:rsidR="00AD27B4" w:rsidRPr="006B11A9">
        <w:rPr>
          <w:rFonts w:ascii="Times New Roman" w:hAnsi="Times New Roman" w:cs="Times New Roman"/>
        </w:rPr>
        <w:t>GPU</w:t>
      </w:r>
      <w:r w:rsidR="00AD27B4" w:rsidRPr="006B11A9">
        <w:rPr>
          <w:rFonts w:ascii="Times New Roman" w:hAnsi="Times New Roman" w:cs="Times New Roman"/>
        </w:rPr>
        <w:t>排程方法</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_Ref233204431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22</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；綜合性的</w:t>
      </w:r>
      <w:r w:rsidR="00AD27B4" w:rsidRPr="006B11A9">
        <w:rPr>
          <w:rFonts w:ascii="Times New Roman" w:hAnsi="Times New Roman" w:cs="Times New Roman"/>
        </w:rPr>
        <w:t>GPU scheduling survey</w:t>
      </w:r>
      <w:r w:rsidR="00AD27B4" w:rsidRPr="006B11A9">
        <w:rPr>
          <w:rFonts w:ascii="Times New Roman" w:hAnsi="Times New Roman" w:cs="Times New Roman"/>
        </w:rPr>
        <w:t>也指出，</w:t>
      </w:r>
      <w:r w:rsidR="00AD27B4" w:rsidRPr="006B11A9">
        <w:rPr>
          <w:rFonts w:ascii="Times New Roman" w:hAnsi="Times New Roman" w:cs="Times New Roman"/>
        </w:rPr>
        <w:t>GPU</w:t>
      </w:r>
      <w:r w:rsidR="00AD27B4" w:rsidRPr="006B11A9">
        <w:rPr>
          <w:rFonts w:ascii="Times New Roman" w:hAnsi="Times New Roman" w:cs="Times New Roman"/>
        </w:rPr>
        <w:t>排程需要同時考量利用率、延遲、公平性、隔離性與工作負載異質性</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_Ref233204424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23</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w:t>
      </w:r>
    </w:p>
    <w:p w14:paraId="4FCD7867" w14:textId="59D2800D" w:rsidR="00621D24" w:rsidRPr="006B11A9" w:rsidRDefault="004F7237">
      <w:pPr>
        <w:spacing w:line="276" w:lineRule="auto"/>
        <w:jc w:val="both"/>
        <w:rPr>
          <w:rFonts w:ascii="Times New Roman" w:hAnsi="Times New Roman" w:cs="Times New Roman"/>
        </w:rPr>
      </w:pPr>
      <w:r>
        <w:rPr>
          <w:rFonts w:ascii="Times New Roman" w:hAnsi="Times New Roman" w:cs="Times New Roman" w:hint="eastAsia"/>
        </w:rPr>
        <w:t xml:space="preserve">　　</w:t>
      </w:r>
      <w:r w:rsidR="00AD27B4" w:rsidRPr="006B11A9">
        <w:rPr>
          <w:rFonts w:ascii="Times New Roman" w:hAnsi="Times New Roman" w:cs="Times New Roman"/>
        </w:rPr>
        <w:t>RDSAC</w:t>
      </w:r>
      <w:r w:rsidR="00AD27B4" w:rsidRPr="006B11A9">
        <w:rPr>
          <w:rFonts w:ascii="Times New Roman" w:hAnsi="Times New Roman" w:cs="Times New Roman"/>
        </w:rPr>
        <w:t>採用的分布式價值估計與</w:t>
      </w:r>
      <w:r w:rsidR="00AD27B4" w:rsidRPr="006B11A9">
        <w:rPr>
          <w:rFonts w:ascii="Times New Roman" w:hAnsi="Times New Roman" w:cs="Times New Roman"/>
        </w:rPr>
        <w:t>Implicit Quantile Network (IQN)</w:t>
      </w:r>
      <w:r w:rsidR="00AD27B4" w:rsidRPr="006B11A9">
        <w:rPr>
          <w:rFonts w:ascii="Times New Roman" w:hAnsi="Times New Roman" w:cs="Times New Roman"/>
        </w:rPr>
        <w:t>相關，</w:t>
      </w:r>
      <w:r w:rsidR="00AD27B4" w:rsidRPr="006B11A9">
        <w:rPr>
          <w:rFonts w:ascii="Times New Roman" w:hAnsi="Times New Roman" w:cs="Times New Roman"/>
        </w:rPr>
        <w:t>IQN</w:t>
      </w:r>
      <w:r w:rsidR="00AD27B4" w:rsidRPr="006B11A9">
        <w:rPr>
          <w:rFonts w:ascii="Times New Roman" w:hAnsi="Times New Roman" w:cs="Times New Roman"/>
        </w:rPr>
        <w:t>可用分位數方式描述回報分布，而不只估計單一平均</w:t>
      </w:r>
      <w:r w:rsidR="00AD27B4" w:rsidRPr="006B11A9">
        <w:rPr>
          <w:rFonts w:ascii="Times New Roman" w:hAnsi="Times New Roman" w:cs="Times New Roman"/>
        </w:rPr>
        <w:t>Q</w:t>
      </w:r>
      <w:r w:rsidR="00AD27B4" w:rsidRPr="006B11A9">
        <w:rPr>
          <w:rFonts w:ascii="Times New Roman" w:hAnsi="Times New Roman" w:cs="Times New Roman"/>
        </w:rPr>
        <w:t>值</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_Ref233204417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17</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，因此適合延伸到本研究關注的尾部延遲與風險敏感排程問題。</w:t>
      </w:r>
    </w:p>
    <w:p w14:paraId="58B21F71" w14:textId="572401FC"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Soft Actor-Critic</w:t>
      </w:r>
      <w:r w:rsidR="003C1DDE">
        <w:rPr>
          <w:rFonts w:ascii="Times New Roman" w:hAnsi="Times New Roman" w:cs="Times New Roman" w:hint="eastAsia"/>
        </w:rPr>
        <w:t xml:space="preserve"> (</w:t>
      </w:r>
      <w:r w:rsidRPr="00C6690B">
        <w:rPr>
          <w:rFonts w:ascii="Times New Roman" w:hAnsi="Times New Roman" w:cs="Times New Roman"/>
        </w:rPr>
        <w:t>SAC</w:t>
      </w:r>
      <w:r w:rsidR="003C1DDE">
        <w:rPr>
          <w:rFonts w:ascii="Times New Roman" w:hAnsi="Times New Roman" w:cs="Times New Roman" w:hint="eastAsia"/>
        </w:rPr>
        <w:t xml:space="preserve">) </w:t>
      </w:r>
      <w:r w:rsidRPr="00C6690B">
        <w:rPr>
          <w:rFonts w:ascii="Times New Roman" w:hAnsi="Times New Roman" w:cs="Times New Roman"/>
        </w:rPr>
        <w:t>採用</w:t>
      </w:r>
      <w:r w:rsidRPr="00C6690B">
        <w:rPr>
          <w:rFonts w:ascii="Times New Roman" w:hAnsi="Times New Roman" w:cs="Times New Roman"/>
        </w:rPr>
        <w:t>scalar twin-Q</w:t>
      </w:r>
      <w:r w:rsidRPr="00C6690B">
        <w:rPr>
          <w:rFonts w:ascii="Times New Roman" w:hAnsi="Times New Roman" w:cs="Times New Roman"/>
        </w:rPr>
        <w:t>與離散</w:t>
      </w:r>
      <w:r w:rsidRPr="00C6690B">
        <w:rPr>
          <w:rFonts w:ascii="Times New Roman" w:hAnsi="Times New Roman" w:cs="Times New Roman"/>
        </w:rPr>
        <w:t xml:space="preserve"> categorical actor</w:t>
      </w:r>
      <w:r w:rsidRPr="00C6690B">
        <w:rPr>
          <w:rFonts w:ascii="Times New Roman" w:hAnsi="Times New Roman" w:cs="Times New Roman"/>
        </w:rPr>
        <w:t>。在最大熵框架下，</w:t>
      </w:r>
      <w:r w:rsidRPr="00C6690B">
        <w:rPr>
          <w:rFonts w:ascii="Times New Roman" w:hAnsi="Times New Roman" w:cs="Times New Roman"/>
        </w:rPr>
        <w:t>SAC</w:t>
      </w:r>
      <w:r w:rsidRPr="00C6690B">
        <w:rPr>
          <w:rFonts w:ascii="Times New Roman" w:hAnsi="Times New Roman" w:cs="Times New Roman"/>
        </w:rPr>
        <w:t>同時最佳化期望累積回報與策略熵，使策略兼顧效能與充分探索：</w:t>
      </w:r>
    </w:p>
    <w:p w14:paraId="446D23DE" w14:textId="77777777"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J=</m:t>
          </m:r>
          <m:nary>
            <m:naryPr>
              <m:chr m:val="∑"/>
              <m:limLoc m:val="subSup"/>
              <m:supHide m:val="1"/>
              <m:ctrlPr>
                <w:rPr>
                  <w:rFonts w:ascii="Cambria Math" w:hAnsi="Cambria Math" w:cs="Times New Roman"/>
                </w:rPr>
              </m:ctrlPr>
            </m:naryPr>
            <m:sub>
              <m:r>
                <w:rPr>
                  <w:rFonts w:ascii="Cambria Math" w:hAnsi="Cambria Math" w:cs="Times New Roman"/>
                </w:rPr>
                <m:t>t</m:t>
              </m:r>
            </m:sub>
            <m:sup/>
            <m:e>
              <m:r>
                <w:rPr>
                  <w:rFonts w:ascii="Cambria Math" w:hAnsi="Cambria Math" w:cs="Times New Roman"/>
                </w:rPr>
                <m:t>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+α</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e>
          </m:nary>
        </m:oMath>
      </m:oMathPara>
    </w:p>
    <w:p w14:paraId="2A05D21E" w14:textId="29EB6B9E"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α</w:t>
      </w:r>
      <w:r w:rsidRPr="00C6690B">
        <w:rPr>
          <w:rFonts w:ascii="Times New Roman" w:hAnsi="Times New Roman" w:cs="Times New Roman"/>
        </w:rPr>
        <w:t>為可自動調整的溫度參數，</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 xml:space="preserve"> </m:t>
        </m:r>
      </m:oMath>
      <w:r w:rsidRPr="00C6690B">
        <w:rPr>
          <w:rFonts w:ascii="Times New Roman" w:hAnsi="Times New Roman" w:cs="Times New Roman"/>
        </w:rPr>
        <w:t>為步驟</w:t>
      </w:r>
      <w:r w:rsidRPr="00F859C8">
        <w:rPr>
          <w:rFonts w:ascii="Times New Roman" w:hAnsi="Times New Roman" w:cs="Times New Roman"/>
          <w:i/>
          <w:iCs/>
        </w:rPr>
        <w:t>t</w:t>
      </w:r>
      <w:r w:rsidRPr="00C6690B">
        <w:rPr>
          <w:rFonts w:ascii="Times New Roman" w:hAnsi="Times New Roman" w:cs="Times New Roman"/>
        </w:rPr>
        <w:t>的策略熵</w:t>
      </w:r>
      <w:r w:rsidRPr="00C6690B">
        <w:rPr>
          <w:rFonts w:ascii="Times New Roman" w:hAnsi="Times New Roman" w:cs="Times New Roman"/>
        </w:rPr>
        <w:t xml:space="preserve"> H(π(·|s_t))</w:t>
      </w:r>
      <w:r w:rsidRPr="00C6690B">
        <w:rPr>
          <w:rFonts w:ascii="Times New Roman" w:hAnsi="Times New Roman" w:cs="Times New Roman"/>
        </w:rPr>
        <w:t>。</w:t>
      </w:r>
      <w:r w:rsidRPr="00C6690B">
        <w:rPr>
          <w:rFonts w:ascii="Times New Roman" w:hAnsi="Times New Roman" w:cs="Times New Roman"/>
        </w:rPr>
        <w:t xml:space="preserve">Critic </w:t>
      </w:r>
      <w:r w:rsidRPr="00C6690B">
        <w:rPr>
          <w:rFonts w:ascii="Times New Roman" w:hAnsi="Times New Roman" w:cs="Times New Roman"/>
        </w:rPr>
        <w:t>採用雙</w:t>
      </w:r>
      <w:r w:rsidRPr="00C6690B">
        <w:rPr>
          <w:rFonts w:ascii="Times New Roman" w:hAnsi="Times New Roman" w:cs="Times New Roman"/>
        </w:rPr>
        <w:t xml:space="preserve"> Q-network</w:t>
      </w:r>
      <w:r w:rsidRPr="00C6690B">
        <w:rPr>
          <w:rFonts w:ascii="Times New Roman" w:hAnsi="Times New Roman" w:cs="Times New Roman"/>
        </w:rPr>
        <w:t>（取最小值），並以</w:t>
      </w:r>
      <w:r w:rsidRPr="00C6690B">
        <w:rPr>
          <w:rFonts w:ascii="Times New Roman" w:hAnsi="Times New Roman" w:cs="Times New Roman"/>
        </w:rPr>
        <w:t xml:space="preserve"> soft </w:t>
      </w:r>
      <w:r w:rsidRPr="00C6690B">
        <w:rPr>
          <w:rFonts w:ascii="Times New Roman" w:hAnsi="Times New Roman" w:cs="Times New Roman"/>
        </w:rPr>
        <w:t>貝爾曼目標更新：</w:t>
      </w:r>
    </w:p>
    <w:p w14:paraId="3C5A93E7" w14:textId="77777777"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y=r+γ(1-d)V(s')</m:t>
          </m:r>
        </m:oMath>
      </m:oMathPara>
    </w:p>
    <w:p w14:paraId="79E8D7EF" w14:textId="77777777"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V(s')=</m:t>
          </m:r>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π(a'|s')[min Q(s',a')-α ln π(a'|s')]</m:t>
              </m:r>
            </m:e>
          </m:nary>
        </m:oMath>
      </m:oMathPara>
    </w:p>
    <w:p w14:paraId="74B0F5EA" w14:textId="77777777" w:rsidR="000F34F1"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Q</m:t>
              </m:r>
            </m:sub>
          </m:sSub>
          <m:r>
            <w:rPr>
              <w:rFonts w:ascii="Cambria Math" w:hAnsi="Cambria Math" w:cs="Times New Roman"/>
            </w:rPr>
            <m:t>=</m:t>
          </m:r>
          <m:nary>
            <m:naryPr>
              <m:chr m:val="∑"/>
              <m:limLoc m:val="subSup"/>
              <m:supHide m:val="1"/>
              <m:ctrlPr>
                <w:rPr>
                  <w:rFonts w:ascii="Cambria Math" w:hAnsi="Cambria Math" w:cs="Times New Roman"/>
                </w:rPr>
              </m:ctrlPr>
            </m:naryPr>
            <m:sub>
              <m:r>
                <w:rPr>
                  <w:rFonts w:ascii="Cambria Math" w:hAnsi="Cambria Math" w:cs="Times New Roman"/>
                </w:rPr>
                <m:t>i</m:t>
              </m:r>
            </m:sub>
            <m:sup/>
            <m:e>
              <m:r>
                <w:rPr>
                  <w:rFonts w:ascii="Cambria Math" w:hAnsi="Cambria Math" w:cs="Times New Roman"/>
                </w:rPr>
                <m:t>E[</m:t>
              </m:r>
              <m:sSup>
                <m:sSupPr>
                  <m:ctrlPr>
                    <w:rPr>
                      <w:rFonts w:ascii="Cambria Math" w:hAnsi="Cambria Math" w:cs="Times New Roman"/>
                    </w:rPr>
                  </m:ctrlPr>
                </m:sSupPr>
                <m:e>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(s,a)-y)</m:t>
                  </m:r>
                </m:e>
                <m:sup>
                  <m:r>
                    <w:rPr>
                      <w:rFonts w:ascii="Cambria Math" w:hAnsi="Cambria Math" w:cs="Times New Roman"/>
                    </w:rPr>
                    <m:t>2</m:t>
                  </m:r>
                </m:sup>
              </m:sSup>
              <m:r>
                <w:rPr>
                  <w:rFonts w:ascii="Cambria Math" w:hAnsi="Cambria Math" w:cs="Times New Roman"/>
                </w:rPr>
                <m:t>]</m:t>
              </m:r>
            </m:e>
          </m:nary>
        </m:oMath>
      </m:oMathPara>
    </w:p>
    <w:p w14:paraId="43D70938" w14:textId="77777777"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策略（</w:t>
      </w:r>
      <w:r w:rsidRPr="00C6690B">
        <w:rPr>
          <w:rFonts w:ascii="Times New Roman" w:hAnsi="Times New Roman" w:cs="Times New Roman"/>
        </w:rPr>
        <w:t>actor</w:t>
      </w:r>
      <w:r w:rsidRPr="00C6690B">
        <w:rPr>
          <w:rFonts w:ascii="Times New Roman" w:hAnsi="Times New Roman" w:cs="Times New Roman"/>
        </w:rPr>
        <w:t>）最小化以下目標，在每個合法動作上對熵正則化（鼓勵探索）與</w:t>
      </w:r>
      <w:r w:rsidRPr="00C6690B">
        <w:rPr>
          <w:rFonts w:ascii="Times New Roman" w:hAnsi="Times New Roman" w:cs="Times New Roman"/>
        </w:rPr>
        <w:t xml:space="preserve"> Q </w:t>
      </w:r>
      <w:r w:rsidRPr="00C6690B">
        <w:rPr>
          <w:rFonts w:ascii="Times New Roman" w:hAnsi="Times New Roman" w:cs="Times New Roman"/>
        </w:rPr>
        <w:t>值最大化取得平衡：</w:t>
      </w:r>
    </w:p>
    <w:p w14:paraId="2B8982E2" w14:textId="77777777" w:rsidR="000F34F1"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π</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s</m:t>
              </m:r>
            </m:sub>
          </m:sSub>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π(a|s)[α ln π(a|s)-min Q(s,a)]</m:t>
              </m:r>
            </m:e>
          </m:nary>
        </m:oMath>
      </m:oMathPara>
    </w:p>
    <w:p w14:paraId="556EF443" w14:textId="660863F6" w:rsidR="000F34F1" w:rsidRPr="00C6690B" w:rsidRDefault="000F34F1">
      <w:pPr>
        <w:spacing w:line="276" w:lineRule="auto"/>
        <w:jc w:val="both"/>
        <w:rPr>
          <w:rFonts w:ascii="Times New Roman" w:hAnsi="Times New Roman" w:cs="Times New Roman"/>
        </w:rPr>
      </w:pPr>
    </w:p>
    <w:p w14:paraId="1C9D9837" w14:textId="46A3DFF4" w:rsidR="00542628" w:rsidRPr="00C6690B" w:rsidRDefault="00621D24">
      <w:pPr>
        <w:spacing w:line="276" w:lineRule="auto"/>
        <w:jc w:val="both"/>
        <w:rPr>
          <w:rFonts w:ascii="Times New Roman" w:hAnsi="Times New Roman" w:cs="Times New Roman"/>
        </w:rPr>
      </w:pPr>
      <w:r w:rsidRPr="00C6690B">
        <w:rPr>
          <w:rFonts w:ascii="Times New Roman" w:hAnsi="Times New Roman" w:cs="Times New Roman"/>
        </w:rPr>
        <w:t xml:space="preserve">　　將此一風險敏感分布式</w:t>
      </w:r>
      <w:r w:rsidRPr="00C6690B">
        <w:rPr>
          <w:rFonts w:ascii="Times New Roman" w:hAnsi="Times New Roman" w:cs="Times New Roman"/>
        </w:rPr>
        <w:t xml:space="preserve"> S</w:t>
      </w:r>
      <w:r w:rsidR="0066198F">
        <w:rPr>
          <w:rFonts w:ascii="Times New Roman" w:hAnsi="Times New Roman" w:cs="Times New Roman" w:hint="eastAsia"/>
        </w:rPr>
        <w:t>AC</w:t>
      </w:r>
      <w:r w:rsidRPr="00C6690B">
        <w:rPr>
          <w:rFonts w:ascii="Times New Roman" w:hAnsi="Times New Roman" w:cs="Times New Roman"/>
        </w:rPr>
        <w:t>（簡稱</w:t>
      </w:r>
      <w:r w:rsidRPr="00C6690B">
        <w:rPr>
          <w:rFonts w:ascii="Times New Roman" w:hAnsi="Times New Roman" w:cs="Times New Roman"/>
        </w:rPr>
        <w:t xml:space="preserve"> RDSAC</w:t>
      </w:r>
      <w:r w:rsidRPr="00C6690B">
        <w:rPr>
          <w:rFonts w:ascii="Times New Roman" w:hAnsi="Times New Roman" w:cs="Times New Roman"/>
        </w:rPr>
        <w:t>）作為核心排程演算法。我們把</w:t>
      </w:r>
      <w:r w:rsidRPr="00C6690B">
        <w:rPr>
          <w:rFonts w:ascii="Times New Roman" w:hAnsi="Times New Roman" w:cs="Times New Roman"/>
        </w:rPr>
        <w:t>GPU</w:t>
      </w:r>
      <w:r w:rsidRPr="00C6690B">
        <w:rPr>
          <w:rFonts w:ascii="Times New Roman" w:hAnsi="Times New Roman" w:cs="Times New Roman"/>
        </w:rPr>
        <w:t>工作排程建模為馬可夫決策過程</w:t>
      </w:r>
      <w:r w:rsidRPr="00C6690B">
        <w:rPr>
          <w:rFonts w:ascii="Times New Roman" w:hAnsi="Times New Roman" w:cs="Times New Roman"/>
        </w:rPr>
        <w:t xml:space="preserve"> (MDP)</w:t>
      </w:r>
      <w:r w:rsidRPr="00C6690B">
        <w:rPr>
          <w:rFonts w:ascii="Times New Roman" w:hAnsi="Times New Roman" w:cs="Times New Roman"/>
        </w:rPr>
        <w:t>：狀態</w:t>
      </w:r>
      <w:r w:rsidRPr="00C6690B">
        <w:rPr>
          <w:rFonts w:ascii="Times New Roman" w:hAnsi="Times New Roman" w:cs="Times New Roman"/>
          <w:i/>
          <w:iCs/>
        </w:rPr>
        <w:t>s</w:t>
      </w:r>
      <w:r w:rsidRPr="00C6690B">
        <w:rPr>
          <w:rFonts w:ascii="Times New Roman" w:hAnsi="Times New Roman" w:cs="Times New Roman"/>
        </w:rPr>
        <w:t>為佇列中前</w:t>
      </w:r>
      <w:r w:rsidRPr="00C6690B">
        <w:rPr>
          <w:rFonts w:ascii="Times New Roman" w:hAnsi="Times New Roman" w:cs="Times New Roman"/>
        </w:rPr>
        <w:t xml:space="preserve"> 16 </w:t>
      </w:r>
      <w:r w:rsidRPr="00C6690B">
        <w:rPr>
          <w:rFonts w:ascii="Times New Roman" w:hAnsi="Times New Roman" w:cs="Times New Roman"/>
        </w:rPr>
        <w:t>個待排工作的特徵與叢集</w:t>
      </w:r>
      <w:r w:rsidRPr="00C6690B">
        <w:rPr>
          <w:rFonts w:ascii="Times New Roman" w:hAnsi="Times New Roman" w:cs="Times New Roman"/>
        </w:rPr>
        <w:t>MPS</w:t>
      </w:r>
      <w:r w:rsidRPr="00C6690B">
        <w:rPr>
          <w:rFonts w:ascii="Times New Roman" w:hAnsi="Times New Roman" w:cs="Times New Roman"/>
        </w:rPr>
        <w:t>使用狀況，動作</w:t>
      </w:r>
      <w:r w:rsidRPr="00C6690B">
        <w:rPr>
          <w:rFonts w:ascii="Times New Roman" w:hAnsi="Times New Roman" w:cs="Times New Roman"/>
          <w:i/>
          <w:iCs/>
        </w:rPr>
        <w:t>a</w:t>
      </w:r>
      <w:r w:rsidRPr="00C6690B">
        <w:rPr>
          <w:rFonts w:ascii="Times New Roman" w:hAnsi="Times New Roman" w:cs="Times New Roman"/>
        </w:rPr>
        <w:t>為「選擇某個工作並指定其節點與</w:t>
      </w:r>
      <w:r w:rsidRPr="00C6690B">
        <w:rPr>
          <w:rFonts w:ascii="Times New Roman" w:hAnsi="Times New Roman" w:cs="Times New Roman"/>
        </w:rPr>
        <w:t>GPU</w:t>
      </w:r>
      <w:r w:rsidRPr="00C6690B">
        <w:rPr>
          <w:rFonts w:ascii="Times New Roman" w:hAnsi="Times New Roman" w:cs="Times New Roman"/>
        </w:rPr>
        <w:t>放置」或不放置</w:t>
      </w:r>
      <w:r w:rsidRPr="00C6690B">
        <w:rPr>
          <w:rFonts w:ascii="Times New Roman" w:hAnsi="Times New Roman" w:cs="Times New Roman"/>
        </w:rPr>
        <w:t xml:space="preserve"> (no-op)</w:t>
      </w:r>
      <w:r w:rsidRPr="00C6690B">
        <w:rPr>
          <w:rFonts w:ascii="Times New Roman" w:hAnsi="Times New Roman" w:cs="Times New Roman"/>
        </w:rPr>
        <w:t>，獎勵則以負的工作完成時間</w:t>
      </w:r>
      <w:r w:rsidRPr="00C6690B">
        <w:rPr>
          <w:rFonts w:ascii="Times New Roman" w:hAnsi="Times New Roman" w:cs="Times New Roman"/>
        </w:rPr>
        <w:t xml:space="preserve"> (JCT) </w:t>
      </w:r>
      <w:r w:rsidRPr="00C6690B">
        <w:rPr>
          <w:rFonts w:ascii="Times New Roman" w:hAnsi="Times New Roman" w:cs="Times New Roman"/>
        </w:rPr>
        <w:t>為主。</w:t>
      </w:r>
    </w:p>
    <w:p w14:paraId="64E542B5" w14:textId="77777777"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RDSAC</w:t>
      </w:r>
      <w:r w:rsidRPr="00C6690B">
        <w:rPr>
          <w:rFonts w:ascii="Times New Roman" w:hAnsi="Times New Roman" w:cs="Times New Roman"/>
        </w:rPr>
        <w:t>的特點是不只估計回報的平均值，而是估計整個回報的機率分布。它在最大熵框架下，把</w:t>
      </w:r>
      <w:r w:rsidRPr="00C6690B">
        <w:rPr>
          <w:rFonts w:ascii="Times New Roman" w:hAnsi="Times New Roman" w:cs="Times New Roman"/>
        </w:rPr>
        <w:t xml:space="preserve"> soft return </w:t>
      </w:r>
      <w:r w:rsidRPr="00C6690B">
        <w:rPr>
          <w:rFonts w:ascii="Times New Roman" w:hAnsi="Times New Roman" w:cs="Times New Roman"/>
        </w:rPr>
        <w:t>拆成兩個分布：獎勵回報分布</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 xml:space="preserve"> </m:t>
        </m:r>
      </m:oMath>
      <w:r w:rsidRPr="00C6690B">
        <w:rPr>
          <w:rFonts w:ascii="Times New Roman" w:hAnsi="Times New Roman" w:cs="Times New Roman"/>
        </w:rPr>
        <w:t>與熵回報分布</w:t>
      </w:r>
      <w:r w:rsidRPr="00C6690B">
        <w:rPr>
          <w:rFonts w:ascii="Times New Roman" w:hAnsi="Times New Roman" w:cs="Times New Roman"/>
        </w:rPr>
        <w:t xml:space="preserve"> </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H</m:t>
            </m:r>
          </m:sub>
        </m:sSub>
      </m:oMath>
      <w:r w:rsidRPr="00C6690B">
        <w:rPr>
          <w:rFonts w:ascii="Times New Roman" w:hAnsi="Times New Roman" w:cs="Times New Roman"/>
        </w:rPr>
        <w:t>，兩者各以隱式分位數網路（</w:t>
      </w:r>
      <w:r w:rsidRPr="00C6690B">
        <w:rPr>
          <w:rFonts w:ascii="Times New Roman" w:hAnsi="Times New Roman" w:cs="Times New Roman"/>
        </w:rPr>
        <w:t>IQN</w:t>
      </w:r>
      <w:r w:rsidRPr="00C6690B">
        <w:rPr>
          <w:rFonts w:ascii="Times New Roman" w:hAnsi="Times New Roman" w:cs="Times New Roman"/>
        </w:rPr>
        <w:t>）表示，並以</w:t>
      </w:r>
      <w:r w:rsidRPr="00C6690B">
        <w:rPr>
          <w:rFonts w:ascii="Times New Roman" w:hAnsi="Times New Roman" w:cs="Times New Roman"/>
        </w:rPr>
        <w:t>quantile Huber</w:t>
      </w:r>
      <w:r w:rsidRPr="00C6690B">
        <w:rPr>
          <w:rFonts w:ascii="Times New Roman" w:hAnsi="Times New Roman" w:cs="Times New Roman"/>
        </w:rPr>
        <w:t>損失回歸。某個狀態</w:t>
      </w:r>
      <w:r w:rsidRPr="00C6690B">
        <w:rPr>
          <w:rFonts w:ascii="Times New Roman" w:hAnsi="Times New Roman" w:cs="Times New Roman"/>
        </w:rPr>
        <w:t>-</w:t>
      </w:r>
      <w:r w:rsidRPr="00C6690B">
        <w:rPr>
          <w:rFonts w:ascii="Times New Roman" w:hAnsi="Times New Roman" w:cs="Times New Roman"/>
        </w:rPr>
        <w:t>動作的綜合價值為兩者期望值之和：</w:t>
      </w:r>
    </w:p>
    <w:p w14:paraId="4A3CF398" w14:textId="77777777" w:rsidR="00542628" w:rsidRPr="00C6690B" w:rsidRDefault="00000000" w:rsidP="00CB295B">
      <w:pPr>
        <w:spacing w:line="360" w:lineRule="auto"/>
        <w:jc w:val="center"/>
        <w:rPr>
          <w:rFonts w:ascii="Times New Roman" w:hAnsi="Times New Roman" w:cs="Times New Roman"/>
        </w:rPr>
      </w:pPr>
      <m:oMathPara>
        <m:oMath>
          <m:r>
            <w:rPr>
              <w:rFonts w:ascii="Cambria Math" w:hAnsi="Cambria Math" w:cs="Times New Roman"/>
            </w:rPr>
            <w:lastRenderedPageBreak/>
            <m:t>Q(s,a)=E[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(s,a)]+α 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H</m:t>
              </m:r>
            </m:sub>
          </m:sSub>
          <m:r>
            <w:rPr>
              <w:rFonts w:ascii="Cambria Math" w:hAnsi="Cambria Math" w:cs="Times New Roman"/>
            </w:rPr>
            <m:t>(s,a)]</m:t>
          </m:r>
        </m:oMath>
      </m:oMathPara>
    </w:p>
    <w:p w14:paraId="1F59DFE5" w14:textId="77777777"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α</w:t>
      </w:r>
      <w:r w:rsidRPr="00C6690B">
        <w:rPr>
          <w:rFonts w:ascii="Times New Roman" w:hAnsi="Times New Roman" w:cs="Times New Roman"/>
        </w:rPr>
        <w:t>為自動調整的溫度參數，控制探索程度。為了讓策略對「壞情況」更敏感，</w:t>
      </w:r>
      <w:r w:rsidRPr="00C6690B">
        <w:rPr>
          <w:rFonts w:ascii="Times New Roman" w:hAnsi="Times New Roman" w:cs="Times New Roman"/>
        </w:rPr>
        <w:t>RDSAC</w:t>
      </w:r>
      <w:r w:rsidRPr="00C6690B">
        <w:rPr>
          <w:rFonts w:ascii="Times New Roman" w:hAnsi="Times New Roman" w:cs="Times New Roman"/>
        </w:rPr>
        <w:t>在策略目標中對獎勵分布</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 xml:space="preserve"> </m:t>
        </m:r>
      </m:oMath>
      <w:r w:rsidRPr="00C6690B">
        <w:rPr>
          <w:rFonts w:ascii="Times New Roman" w:hAnsi="Times New Roman" w:cs="Times New Roman"/>
        </w:rPr>
        <w:t>套用風險扭曲函數</w:t>
      </w:r>
      <w:r w:rsidRPr="00C6690B">
        <w:rPr>
          <w:rFonts w:ascii="Times New Roman" w:hAnsi="Times New Roman" w:cs="Times New Roman"/>
          <w:i/>
          <w:iCs/>
        </w:rPr>
        <w:t>ρ</w:t>
      </w:r>
      <w:r w:rsidRPr="00C6690B">
        <w:rPr>
          <w:rFonts w:ascii="Times New Roman" w:hAnsi="Times New Roman" w:cs="Times New Roman"/>
        </w:rPr>
        <w:t>。本專題採用條件風險值（</w:t>
      </w:r>
      <w:r w:rsidRPr="00C6690B">
        <w:rPr>
          <w:rFonts w:ascii="Times New Roman" w:hAnsi="Times New Roman" w:cs="Times New Roman"/>
        </w:rPr>
        <w:t>CVaR</w:t>
      </w:r>
      <w:r w:rsidRPr="00C6690B">
        <w:rPr>
          <w:rFonts w:ascii="Times New Roman" w:hAnsi="Times New Roman" w:cs="Times New Roman"/>
        </w:rPr>
        <w:t>）：只取分布下尾</w:t>
      </w:r>
      <w:r w:rsidRPr="00C6690B">
        <w:rPr>
          <w:rFonts w:ascii="Times New Roman" w:hAnsi="Times New Roman" w:cs="Times New Roman"/>
          <w:i/>
          <w:iCs/>
        </w:rPr>
        <w:t>β</w:t>
      </w:r>
      <w:r w:rsidRPr="00C6690B">
        <w:rPr>
          <w:rFonts w:ascii="Times New Roman" w:hAnsi="Times New Roman" w:cs="Times New Roman"/>
        </w:rPr>
        <w:t>比例的平均，使策略偏好最差情況較不嚴重的放置決策：</w:t>
      </w:r>
    </w:p>
    <w:p w14:paraId="55EF0737" w14:textId="77777777" w:rsidR="00542628"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ρ</m:t>
              </m:r>
            </m:e>
            <m:sub>
              <m:r>
                <w:rPr>
                  <w:rFonts w:ascii="Cambria Math" w:hAnsi="Cambria Math" w:cs="Times New Roman"/>
                </w:rPr>
                <m:t>β</m:t>
              </m:r>
            </m:sub>
          </m:sSub>
          <m:r>
            <w:rPr>
              <w:rFonts w:ascii="Cambria Math" w:hAnsi="Cambria Math" w:cs="Times New Roman"/>
            </w:rPr>
            <m:t>[Z]=</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β</m:t>
              </m:r>
            </m:den>
          </m:f>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β</m:t>
              </m:r>
            </m:sup>
            <m:e>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Z</m:t>
                  </m:r>
                </m:sub>
                <m:sup>
                  <m:r>
                    <w:rPr>
                      <w:rFonts w:ascii="Cambria Math" w:hAnsi="Cambria Math" w:cs="Times New Roman"/>
                    </w:rPr>
                    <m:t>-1</m:t>
                  </m:r>
                </m:sup>
              </m:sSubSup>
              <m:r>
                <w:rPr>
                  <w:rFonts w:ascii="Cambria Math" w:hAnsi="Cambria Math" w:cs="Times New Roman"/>
                </w:rPr>
                <m:t>(τ) dτ</m:t>
              </m:r>
            </m:e>
          </m:nary>
        </m:oMath>
      </m:oMathPara>
    </w:p>
    <w:p w14:paraId="4DF4BD92" w14:textId="42B75463"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β</w:t>
      </w:r>
      <w:r w:rsidRPr="00C6690B">
        <w:rPr>
          <w:rFonts w:ascii="Times New Roman" w:hAnsi="Times New Roman" w:cs="Times New Roman"/>
        </w:rPr>
        <w:t>越小越保守；</w:t>
      </w:r>
      <m:oMath>
        <m:r>
          <w:rPr>
            <w:rFonts w:ascii="Cambria Math" w:hAnsi="Cambria Math" w:cs="Times New Roman"/>
          </w:rPr>
          <m:t xml:space="preserve">β=1 </m:t>
        </m:r>
      </m:oMath>
      <w:r w:rsidRPr="00C6690B">
        <w:rPr>
          <w:rFonts w:ascii="Times New Roman" w:hAnsi="Times New Roman" w:cs="Times New Roman"/>
        </w:rPr>
        <w:t>時</w:t>
      </w:r>
      <w:r w:rsidRPr="00C6690B">
        <w:rPr>
          <w:rFonts w:ascii="Times New Roman" w:hAnsi="Times New Roman" w:cs="Times New Roman"/>
        </w:rPr>
        <w:t>CVaR</w:t>
      </w:r>
      <w:r w:rsidRPr="00C6690B">
        <w:rPr>
          <w:rFonts w:ascii="Times New Roman" w:hAnsi="Times New Roman" w:cs="Times New Roman"/>
        </w:rPr>
        <w:t>退化為一般平均。由於排程動作是離散的，</w:t>
      </w:r>
      <w:r w:rsidR="00883884">
        <w:rPr>
          <w:rFonts w:ascii="Times New Roman" w:hAnsi="Times New Roman" w:cs="Times New Roman" w:hint="eastAsia"/>
        </w:rPr>
        <w:t>因此</w:t>
      </w:r>
      <w:r w:rsidRPr="00C6690B">
        <w:rPr>
          <w:rFonts w:ascii="Times New Roman" w:hAnsi="Times New Roman" w:cs="Times New Roman"/>
        </w:rPr>
        <w:t>將原</w:t>
      </w:r>
      <w:r w:rsidR="00BD589C" w:rsidRPr="00C6690B">
        <w:rPr>
          <w:rFonts w:ascii="Times New Roman" w:hAnsi="Times New Roman" w:cs="Times New Roman"/>
        </w:rPr>
        <w:t>始</w:t>
      </w:r>
      <w:r w:rsidRPr="00C6690B">
        <w:rPr>
          <w:rFonts w:ascii="Times New Roman" w:hAnsi="Times New Roman" w:cs="Times New Roman"/>
        </w:rPr>
        <w:t>論文連續控制的高斯</w:t>
      </w:r>
      <w:r w:rsidRPr="00C6690B">
        <w:rPr>
          <w:rFonts w:ascii="Times New Roman" w:hAnsi="Times New Roman" w:cs="Times New Roman"/>
        </w:rPr>
        <w:t>actor</w:t>
      </w:r>
      <w:r w:rsidRPr="00C6690B">
        <w:rPr>
          <w:rFonts w:ascii="Times New Roman" w:hAnsi="Times New Roman" w:cs="Times New Roman"/>
        </w:rPr>
        <w:t>改寫為顯式的</w:t>
      </w:r>
      <w:r w:rsidRPr="00C6690B">
        <w:rPr>
          <w:rFonts w:ascii="Times New Roman" w:hAnsi="Times New Roman" w:cs="Times New Roman"/>
        </w:rPr>
        <w:t>categorical actor</w:t>
      </w:r>
      <w:r w:rsidRPr="00C6690B">
        <w:rPr>
          <w:rFonts w:ascii="Times New Roman" w:hAnsi="Times New Roman" w:cs="Times New Roman"/>
        </w:rPr>
        <w:t>。策略以最小化下式的目標更新，對每個合法動作同時權衡熵（鼓勵探索）與風險調整後的回報：</w:t>
      </w:r>
    </w:p>
    <w:p w14:paraId="411955CB" w14:textId="77777777" w:rsidR="00542628"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J</m:t>
              </m:r>
            </m:e>
            <m:sub>
              <m:r>
                <w:rPr>
                  <w:rFonts w:ascii="Cambria Math" w:hAnsi="Cambria Math" w:cs="Times New Roman"/>
                </w:rPr>
                <m:t>π</m:t>
              </m:r>
            </m:sub>
          </m:sSub>
          <m:r>
            <w:rPr>
              <w:rFonts w:ascii="Cambria Math" w:hAnsi="Cambria Math" w:cs="Times New Roman"/>
            </w:rPr>
            <m:t>(s)=</m:t>
          </m:r>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π(a|s)[α ln π(a|s)-ρ(</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(s,a))-α 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H</m:t>
                  </m:r>
                </m:sub>
              </m:sSub>
              <m:r>
                <w:rPr>
                  <w:rFonts w:ascii="Cambria Math" w:hAnsi="Cambria Math" w:cs="Times New Roman"/>
                </w:rPr>
                <m:t>(s,a)]]</m:t>
              </m:r>
            </m:e>
          </m:nary>
        </m:oMath>
      </m:oMathPara>
    </w:p>
    <w:p w14:paraId="03FD18BA" w14:textId="77777777" w:rsidR="00542628" w:rsidRPr="00C6690B" w:rsidRDefault="00000000">
      <w:pPr>
        <w:spacing w:line="276" w:lineRule="auto"/>
        <w:jc w:val="both"/>
        <w:rPr>
          <w:rFonts w:ascii="Times New Roman" w:hAnsi="Times New Roman" w:cs="Times New Roman"/>
        </w:rPr>
      </w:pPr>
      <w:r w:rsidRPr="00C6690B">
        <w:rPr>
          <w:rFonts w:ascii="Times New Roman" w:hAnsi="Times New Roman" w:cs="Times New Roman"/>
        </w:rPr>
        <w:t>直覺上，當風險模式設為</w:t>
      </w:r>
      <w:r w:rsidRPr="00C6690B">
        <w:rPr>
          <w:rFonts w:ascii="Times New Roman" w:hAnsi="Times New Roman" w:cs="Times New Roman"/>
        </w:rPr>
        <w:t xml:space="preserve"> mean</w:t>
      </w:r>
      <w:r w:rsidRPr="00C6690B">
        <w:rPr>
          <w:rFonts w:ascii="Times New Roman" w:hAnsi="Times New Roman" w:cs="Times New Roman"/>
          <w:i/>
        </w:rPr>
        <w:t xml:space="preserve"> </w:t>
      </w:r>
      <m:oMath>
        <m:r>
          <w:rPr>
            <w:rFonts w:ascii="Cambria Math" w:hAnsi="Cambria Math" w:cs="Times New Roman"/>
          </w:rPr>
          <m:t xml:space="preserve">(β=1) </m:t>
        </m:r>
      </m:oMath>
      <w:r w:rsidRPr="00C6690B">
        <w:rPr>
          <w:rFonts w:ascii="Times New Roman" w:hAnsi="Times New Roman" w:cs="Times New Roman"/>
        </w:rPr>
        <w:t>時等同風險中立、只看平均；設為</w:t>
      </w:r>
      <w:r w:rsidRPr="00C6690B">
        <w:rPr>
          <w:rFonts w:ascii="Times New Roman" w:hAnsi="Times New Roman" w:cs="Times New Roman"/>
        </w:rPr>
        <w:t xml:space="preserve">cvar </w:t>
      </w:r>
      <w:r w:rsidRPr="00C6690B">
        <w:rPr>
          <w:rFonts w:ascii="Times New Roman" w:hAnsi="Times New Roman" w:cs="Times New Roman"/>
        </w:rPr>
        <w:t>時則會主動避開可能造成長尾延遲（如</w:t>
      </w:r>
      <w:r w:rsidRPr="00C6690B">
        <w:rPr>
          <w:rFonts w:ascii="Times New Roman" w:hAnsi="Times New Roman" w:cs="Times New Roman"/>
        </w:rPr>
        <w:t>straggler</w:t>
      </w:r>
      <w:r w:rsidRPr="00C6690B">
        <w:rPr>
          <w:rFonts w:ascii="Times New Roman" w:hAnsi="Times New Roman" w:cs="Times New Roman"/>
        </w:rPr>
        <w:t>、冷啟動</w:t>
      </w:r>
      <w:r w:rsidRPr="00C6690B">
        <w:rPr>
          <w:rFonts w:ascii="Times New Roman" w:hAnsi="Times New Roman" w:cs="Times New Roman"/>
        </w:rPr>
        <w:t>worker</w:t>
      </w:r>
      <w:r w:rsidRPr="00C6690B">
        <w:rPr>
          <w:rFonts w:ascii="Times New Roman" w:hAnsi="Times New Roman" w:cs="Times New Roman"/>
        </w:rPr>
        <w:t>、執行時間離群）的放置決策，特別適合對穩定性要求高的共享</w:t>
      </w:r>
      <w:r w:rsidRPr="00C6690B">
        <w:rPr>
          <w:rFonts w:ascii="Times New Roman" w:hAnsi="Times New Roman" w:cs="Times New Roman"/>
        </w:rPr>
        <w:t>GPU</w:t>
      </w:r>
      <w:r w:rsidRPr="00C6690B">
        <w:rPr>
          <w:rFonts w:ascii="Times New Roman" w:hAnsi="Times New Roman" w:cs="Times New Roman"/>
        </w:rPr>
        <w:t>平台。</w:t>
      </w:r>
    </w:p>
    <w:p w14:paraId="1FAA5217"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641C10DF" w14:textId="77777777" w:rsidR="001B10ED" w:rsidRPr="00C6690B" w:rsidRDefault="00000000" w:rsidP="00D61723">
      <w:pPr>
        <w:pStyle w:val="1"/>
        <w:spacing w:after="160"/>
        <w:jc w:val="center"/>
        <w:rPr>
          <w:rFonts w:ascii="Times New Roman" w:hAnsi="Times New Roman" w:cs="Times New Roman"/>
        </w:rPr>
      </w:pPr>
      <w:bookmarkStart w:id="11" w:name="_Toc233205879"/>
      <w:r w:rsidRPr="00C6690B">
        <w:rPr>
          <w:rFonts w:ascii="Times New Roman" w:hAnsi="Times New Roman" w:cs="Times New Roman"/>
        </w:rPr>
        <w:lastRenderedPageBreak/>
        <w:t>第三章　研究方法</w:t>
      </w:r>
      <w:bookmarkEnd w:id="11"/>
    </w:p>
    <w:p w14:paraId="23C03705" w14:textId="77777777" w:rsidR="001B10ED" w:rsidRPr="00C6690B" w:rsidRDefault="00A95693">
      <w:pPr>
        <w:pStyle w:val="2"/>
        <w:spacing w:after="160"/>
        <w:rPr>
          <w:rFonts w:ascii="Times New Roman" w:hAnsi="Times New Roman" w:cs="Times New Roman"/>
        </w:rPr>
      </w:pPr>
      <w:bookmarkStart w:id="12" w:name="_Toc233205880"/>
      <w:r w:rsidRPr="00C6690B">
        <w:rPr>
          <w:rFonts w:ascii="Times New Roman" w:hAnsi="Times New Roman" w:cs="Times New Roman"/>
        </w:rPr>
        <w:t>3.1</w:t>
      </w:r>
      <w:r w:rsidRPr="00C6690B">
        <w:rPr>
          <w:rFonts w:ascii="Times New Roman" w:hAnsi="Times New Roman" w:cs="Times New Roman"/>
        </w:rPr>
        <w:t xml:space="preserve">　系統整體架構</w:t>
      </w:r>
      <w:bookmarkEnd w:id="12"/>
    </w:p>
    <w:p w14:paraId="200B85E6" w14:textId="4AAE79E0" w:rsidR="001B10ED" w:rsidRPr="00CD20A6" w:rsidRDefault="00AD7508" w:rsidP="006067F8">
      <w:pPr>
        <w:spacing w:line="276" w:lineRule="auto"/>
        <w:jc w:val="both"/>
        <w:rPr>
          <w:rFonts w:ascii="Times New Roman" w:hAnsi="Times New Roman" w:cs="Times New Roman"/>
        </w:rPr>
      </w:pPr>
      <w:r w:rsidRPr="00C6690B">
        <w:rPr>
          <w:rFonts w:ascii="Times New Roman" w:hAnsi="Times New Roman" w:cs="Times New Roman"/>
        </w:rPr>
        <w:t xml:space="preserve">　　</w:t>
      </w:r>
      <w:r w:rsidRPr="00CD20A6">
        <w:rPr>
          <w:rFonts w:ascii="Times New Roman" w:hAnsi="Times New Roman" w:cs="Times New Roman"/>
        </w:rPr>
        <w:t>本系統的核心概念是把「批次工作排程」與「彈性資源管理」結合起來。使用者仍然以熟悉的方式提交工作，而系統在背後自動處理工作排序、節點啟動、</w:t>
      </w:r>
      <w:r w:rsidRPr="00CD20A6">
        <w:rPr>
          <w:rFonts w:ascii="Times New Roman" w:hAnsi="Times New Roman" w:cs="Times New Roman"/>
        </w:rPr>
        <w:t>GPU</w:t>
      </w:r>
      <w:r w:rsidRPr="00CD20A6">
        <w:rPr>
          <w:rFonts w:ascii="Times New Roman" w:hAnsi="Times New Roman" w:cs="Times New Roman"/>
        </w:rPr>
        <w:t>分配與執行監控。</w:t>
      </w:r>
      <w:r w:rsidR="0079262E" w:rsidRPr="00CD20A6">
        <w:rPr>
          <w:rFonts w:ascii="Times New Roman" w:hAnsi="Times New Roman" w:cs="Times New Roman"/>
        </w:rPr>
        <w:t>如</w:t>
      </w:r>
      <w:r w:rsidR="003D59C8" w:rsidRPr="00CD20A6">
        <w:rPr>
          <w:rFonts w:ascii="Times New Roman" w:hAnsi="Times New Roman" w:cs="Times New Roman"/>
        </w:rPr>
        <w:t>下</w:t>
      </w:r>
      <w:r w:rsidR="0079262E" w:rsidRPr="00CD20A6">
        <w:rPr>
          <w:rFonts w:ascii="Times New Roman" w:hAnsi="Times New Roman" w:cs="Times New Roman"/>
        </w:rPr>
        <w:t>圖</w:t>
      </w:r>
      <w:r w:rsidR="0079262E" w:rsidRPr="00CD20A6">
        <w:rPr>
          <w:rFonts w:ascii="Times New Roman" w:hAnsi="Times New Roman" w:cs="Times New Roman"/>
        </w:rPr>
        <w:t>1</w:t>
      </w:r>
      <w:r w:rsidR="0079262E" w:rsidRPr="00CD20A6">
        <w:rPr>
          <w:rFonts w:ascii="Times New Roman" w:hAnsi="Times New Roman" w:cs="Times New Roman"/>
        </w:rPr>
        <w:t>所示，</w:t>
      </w:r>
      <w:r w:rsidRPr="00CD20A6">
        <w:rPr>
          <w:rFonts w:ascii="Times New Roman" w:hAnsi="Times New Roman" w:cs="Times New Roman"/>
        </w:rPr>
        <w:t>整體系統包含下列幾個部分：</w:t>
      </w:r>
    </w:p>
    <w:p w14:paraId="57BB356E" w14:textId="2E36707C" w:rsidR="001B10ED" w:rsidRPr="00CD20A6" w:rsidRDefault="00AD7508" w:rsidP="006067F8">
      <w:pPr>
        <w:spacing w:line="276" w:lineRule="auto"/>
        <w:jc w:val="both"/>
        <w:rPr>
          <w:rFonts w:ascii="Times New Roman" w:hAnsi="Times New Roman" w:cs="Times New Roman"/>
        </w:rPr>
      </w:pPr>
      <w:r w:rsidRPr="00CD20A6">
        <w:rPr>
          <w:rFonts w:ascii="Times New Roman" w:hAnsi="Times New Roman" w:cs="Times New Roman"/>
        </w:rPr>
        <w:t>在使用者環境管理方面，登入節點</w:t>
      </w:r>
      <w:r w:rsidR="000B132E">
        <w:rPr>
          <w:rFonts w:ascii="Times New Roman" w:hAnsi="Times New Roman" w:cs="Times New Roman" w:hint="eastAsia"/>
        </w:rPr>
        <w:t>搭配</w:t>
      </w:r>
      <w:r w:rsidRPr="00CD20A6">
        <w:rPr>
          <w:rFonts w:ascii="Times New Roman" w:hAnsi="Times New Roman" w:cs="Times New Roman"/>
        </w:rPr>
        <w:t>Lmod</w:t>
      </w:r>
      <w:r w:rsidR="00CB046D">
        <w:rPr>
          <w:rFonts w:ascii="Times New Roman" w:hAnsi="Times New Roman" w:cs="Times New Roman" w:hint="eastAsia"/>
        </w:rPr>
        <w:t xml:space="preserve"> [</w:t>
      </w:r>
      <w:r w:rsidR="00CB046D">
        <w:rPr>
          <w:rFonts w:ascii="Times New Roman" w:hAnsi="Times New Roman" w:cs="Times New Roman"/>
        </w:rPr>
        <w:fldChar w:fldCharType="begin"/>
      </w:r>
      <w:r w:rsidR="00CB046D">
        <w:rPr>
          <w:rFonts w:ascii="Times New Roman" w:hAnsi="Times New Roman" w:cs="Times New Roman"/>
        </w:rPr>
        <w:instrText xml:space="preserve"> </w:instrText>
      </w:r>
      <w:r w:rsidR="00CB046D">
        <w:rPr>
          <w:rFonts w:ascii="Times New Roman" w:hAnsi="Times New Roman" w:cs="Times New Roman" w:hint="eastAsia"/>
        </w:rPr>
        <w:instrText>REF _Ref233204499 \r \h</w:instrText>
      </w:r>
      <w:r w:rsidR="00CB046D">
        <w:rPr>
          <w:rFonts w:ascii="Times New Roman" w:hAnsi="Times New Roman" w:cs="Times New Roman"/>
        </w:rPr>
        <w:instrText xml:space="preserve"> </w:instrText>
      </w:r>
      <w:r w:rsidR="00CB046D">
        <w:rPr>
          <w:rFonts w:ascii="Times New Roman" w:hAnsi="Times New Roman" w:cs="Times New Roman"/>
        </w:rPr>
      </w:r>
      <w:r w:rsidR="00CB046D">
        <w:rPr>
          <w:rFonts w:ascii="Times New Roman" w:hAnsi="Times New Roman" w:cs="Times New Roman"/>
        </w:rPr>
        <w:fldChar w:fldCharType="separate"/>
      </w:r>
      <w:r w:rsidR="00CB046D">
        <w:rPr>
          <w:rFonts w:ascii="Times New Roman" w:hAnsi="Times New Roman" w:cs="Times New Roman"/>
        </w:rPr>
        <w:t>9</w:t>
      </w:r>
      <w:r w:rsidR="00CB046D">
        <w:rPr>
          <w:rFonts w:ascii="Times New Roman" w:hAnsi="Times New Roman" w:cs="Times New Roman"/>
        </w:rPr>
        <w:fldChar w:fldCharType="end"/>
      </w:r>
      <w:r w:rsidR="00CB046D">
        <w:rPr>
          <w:rFonts w:ascii="Times New Roman" w:hAnsi="Times New Roman" w:cs="Times New Roman" w:hint="eastAsia"/>
        </w:rPr>
        <w:t xml:space="preserve">] </w:t>
      </w:r>
      <w:r w:rsidRPr="00CD20A6">
        <w:rPr>
          <w:rFonts w:ascii="Times New Roman" w:hAnsi="Times New Roman" w:cs="Times New Roman"/>
        </w:rPr>
        <w:t>等</w:t>
      </w:r>
      <w:r w:rsidR="002F0F8C">
        <w:rPr>
          <w:rFonts w:ascii="Times New Roman" w:hAnsi="Times New Roman" w:cs="Times New Roman" w:hint="eastAsia"/>
        </w:rPr>
        <w:t>模組</w:t>
      </w:r>
      <w:r w:rsidRPr="00CD20A6">
        <w:rPr>
          <w:rFonts w:ascii="Times New Roman" w:hAnsi="Times New Roman" w:cs="Times New Roman"/>
        </w:rPr>
        <w:t>系統</w:t>
      </w:r>
      <w:r w:rsidR="000B132E">
        <w:rPr>
          <w:rFonts w:ascii="Times New Roman" w:hAnsi="Times New Roman" w:cs="Times New Roman" w:hint="eastAsia"/>
        </w:rPr>
        <w:t>管理</w:t>
      </w:r>
      <w:r w:rsidRPr="00CD20A6">
        <w:rPr>
          <w:rFonts w:ascii="Times New Roman" w:hAnsi="Times New Roman" w:cs="Times New Roman"/>
        </w:rPr>
        <w:t>CUDA</w:t>
      </w:r>
      <w:r w:rsidRPr="00CD20A6">
        <w:rPr>
          <w:rFonts w:ascii="Times New Roman" w:hAnsi="Times New Roman" w:cs="Times New Roman"/>
        </w:rPr>
        <w:t>、編譯器與實驗套件版本，讓使用者維持接近傳統</w:t>
      </w:r>
      <w:r w:rsidRPr="00CD20A6">
        <w:rPr>
          <w:rFonts w:ascii="Times New Roman" w:hAnsi="Times New Roman" w:cs="Times New Roman"/>
        </w:rPr>
        <w:t>HPC</w:t>
      </w:r>
      <w:r w:rsidRPr="00CD20A6">
        <w:rPr>
          <w:rFonts w:ascii="Times New Roman" w:hAnsi="Times New Roman" w:cs="Times New Roman"/>
        </w:rPr>
        <w:t>叢集的操作習慣，同時把實際執行環境交由後端容器與</w:t>
      </w:r>
      <w:r w:rsidRPr="00CD20A6">
        <w:rPr>
          <w:rFonts w:ascii="Times New Roman" w:hAnsi="Times New Roman" w:cs="Times New Roman"/>
        </w:rPr>
        <w:t>Kubernetes</w:t>
      </w:r>
      <w:r w:rsidRPr="00CD20A6">
        <w:rPr>
          <w:rFonts w:ascii="Times New Roman" w:hAnsi="Times New Roman" w:cs="Times New Roman"/>
        </w:rPr>
        <w:t>節點管理。</w:t>
      </w:r>
    </w:p>
    <w:p w14:paraId="31FC8484"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工作提交入口：提供使用者提交與查詢工作的介面。</w:t>
      </w:r>
    </w:p>
    <w:p w14:paraId="60FA5351"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中央排程控制：負責接收工作、維護佇列、決定優先順序。</w:t>
      </w:r>
    </w:p>
    <w:p w14:paraId="72A35750"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CPU</w:t>
      </w:r>
      <w:r w:rsidRPr="00CD20A6">
        <w:rPr>
          <w:rFonts w:ascii="Times New Roman" w:hAnsi="Times New Roman" w:cs="Times New Roman"/>
        </w:rPr>
        <w:t>與</w:t>
      </w:r>
      <w:r w:rsidRPr="00CD20A6">
        <w:rPr>
          <w:rFonts w:ascii="Times New Roman" w:hAnsi="Times New Roman" w:cs="Times New Roman"/>
        </w:rPr>
        <w:t>GPU</w:t>
      </w:r>
      <w:r w:rsidRPr="00CD20A6">
        <w:rPr>
          <w:rFonts w:ascii="Times New Roman" w:hAnsi="Times New Roman" w:cs="Times New Roman"/>
        </w:rPr>
        <w:t>計算節點：實際執行工作的運算資源。</w:t>
      </w:r>
    </w:p>
    <w:p w14:paraId="6296A814"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彈性控制模組：根據佇列長度與執行狀態，自動啟動或回收計算節點。</w:t>
      </w:r>
    </w:p>
    <w:p w14:paraId="7B7983CC"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智慧決策模組：利用強化學習模型協助判斷工作排序與資源配置。</w:t>
      </w:r>
    </w:p>
    <w:p w14:paraId="1A0D2E3B" w14:textId="7D8BE913" w:rsidR="001B10ED"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監控與追蹤模組：記錄系統狀態、工作過程與資源使用情況。</w:t>
      </w:r>
    </w:p>
    <w:p w14:paraId="06B33C55" w14:textId="77777777" w:rsidR="001B10ED" w:rsidRPr="00C6690B" w:rsidRDefault="001B10ED">
      <w:pPr>
        <w:rPr>
          <w:rFonts w:ascii="Times New Roman" w:hAnsi="Times New Roman" w:cs="Times New Roman"/>
        </w:rPr>
      </w:pPr>
    </w:p>
    <w:p w14:paraId="251E483C" w14:textId="77777777" w:rsidR="00BD12C4" w:rsidRPr="00C6690B" w:rsidRDefault="000E30CC">
      <w:pPr>
        <w:rPr>
          <w:rFonts w:ascii="Times New Roman" w:hAnsi="Times New Roman" w:cs="Times New Roman"/>
        </w:rPr>
      </w:pPr>
      <w:r w:rsidRPr="00C6690B">
        <w:rPr>
          <w:rFonts w:ascii="Times New Roman" w:hAnsi="Times New Roman" w:cs="Times New Roman"/>
          <w:noProof/>
        </w:rPr>
        <w:drawing>
          <wp:inline distT="0" distB="0" distL="0" distR="0" wp14:anchorId="625A6853" wp14:editId="5DB9F2C5">
            <wp:extent cx="5313690" cy="2753458"/>
            <wp:effectExtent l="19050" t="19050" r="20320" b="27940"/>
            <wp:docPr id="42279020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90208" name="圖片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333944" cy="2763953"/>
                    </a:xfrm>
                    <a:prstGeom prst="rect">
                      <a:avLst/>
                    </a:prstGeom>
                    <a:noFill/>
                    <a:ln>
                      <a:solidFill>
                        <a:schemeClr val="bg2">
                          <a:lumMod val="90000"/>
                        </a:schemeClr>
                      </a:solidFill>
                    </a:ln>
                  </pic:spPr>
                </pic:pic>
              </a:graphicData>
            </a:graphic>
          </wp:inline>
        </w:drawing>
      </w:r>
    </w:p>
    <w:p w14:paraId="15C5DC3C" w14:textId="77777777" w:rsidR="001B10ED" w:rsidRPr="00C6690B" w:rsidRDefault="00000000" w:rsidP="00EE742D">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1</w:t>
      </w:r>
      <w:r w:rsidRPr="00C6690B">
        <w:rPr>
          <w:rFonts w:ascii="Times New Roman" w:hAnsi="Times New Roman" w:cs="Times New Roman"/>
        </w:rPr>
        <w:t>】系統整體架構圖</w:t>
      </w:r>
    </w:p>
    <w:p w14:paraId="629EAEFE" w14:textId="77777777" w:rsidR="006517AC" w:rsidRPr="00C6690B" w:rsidRDefault="006517AC" w:rsidP="006517AC">
      <w:pPr>
        <w:rPr>
          <w:rFonts w:ascii="Times New Roman" w:hAnsi="Times New Roman" w:cs="Times New Roman"/>
        </w:rPr>
      </w:pPr>
    </w:p>
    <w:p w14:paraId="7CAC2983" w14:textId="77777777" w:rsidR="001B10ED" w:rsidRPr="00C6690B" w:rsidRDefault="00A95693">
      <w:pPr>
        <w:pStyle w:val="2"/>
        <w:spacing w:after="160"/>
        <w:rPr>
          <w:rFonts w:ascii="Times New Roman" w:hAnsi="Times New Roman" w:cs="Times New Roman"/>
        </w:rPr>
      </w:pPr>
      <w:bookmarkStart w:id="13" w:name="_Toc233205881"/>
      <w:r w:rsidRPr="00C6690B">
        <w:rPr>
          <w:rFonts w:ascii="Times New Roman" w:hAnsi="Times New Roman" w:cs="Times New Roman"/>
        </w:rPr>
        <w:t>3.2</w:t>
      </w:r>
      <w:r w:rsidRPr="00C6690B">
        <w:rPr>
          <w:rFonts w:ascii="Times New Roman" w:hAnsi="Times New Roman" w:cs="Times New Roman"/>
        </w:rPr>
        <w:t xml:space="preserve">　排程與資源分配流程</w:t>
      </w:r>
      <w:bookmarkEnd w:id="13"/>
    </w:p>
    <w:p w14:paraId="73C18A03" w14:textId="3D6790EF" w:rsidR="001B10ED" w:rsidRPr="00C6690B" w:rsidRDefault="00043FFE">
      <w:pPr>
        <w:rPr>
          <w:rFonts w:ascii="Times New Roman" w:hAnsi="Times New Roman" w:cs="Times New Roman"/>
        </w:rPr>
      </w:pPr>
      <w:r>
        <w:rPr>
          <w:rFonts w:ascii="Times New Roman" w:hAnsi="Times New Roman" w:cs="Times New Roman" w:hint="eastAsia"/>
        </w:rPr>
        <w:t xml:space="preserve">　　</w:t>
      </w:r>
      <w:r w:rsidRPr="00C6690B">
        <w:rPr>
          <w:rFonts w:ascii="Times New Roman" w:hAnsi="Times New Roman" w:cs="Times New Roman"/>
        </w:rPr>
        <w:t>目前系統的決策流程分成三層</w:t>
      </w:r>
      <w:r w:rsidR="00446B90">
        <w:rPr>
          <w:rFonts w:ascii="Times New Roman" w:hAnsi="Times New Roman" w:cs="Times New Roman" w:hint="eastAsia"/>
        </w:rPr>
        <w:t>，實作</w:t>
      </w:r>
      <w:r w:rsidR="00822F54">
        <w:rPr>
          <w:rFonts w:ascii="Times New Roman" w:hAnsi="Times New Roman" w:cs="Times New Roman" w:hint="eastAsia"/>
        </w:rPr>
        <w:t>成</w:t>
      </w:r>
      <w:r w:rsidR="00446B90">
        <w:rPr>
          <w:rFonts w:ascii="Times New Roman" w:hAnsi="Times New Roman" w:cs="Times New Roman"/>
        </w:rPr>
        <w:t>S</w:t>
      </w:r>
      <w:r w:rsidR="00446B90">
        <w:rPr>
          <w:rFonts w:ascii="Times New Roman" w:hAnsi="Times New Roman" w:cs="Times New Roman" w:hint="eastAsia"/>
        </w:rPr>
        <w:t>lurm</w:t>
      </w:r>
      <w:r w:rsidR="00446B90">
        <w:rPr>
          <w:rFonts w:ascii="Times New Roman" w:hAnsi="Times New Roman" w:cs="Times New Roman" w:hint="eastAsia"/>
        </w:rPr>
        <w:t>插件</w:t>
      </w:r>
      <w:r w:rsidR="005D14CF">
        <w:rPr>
          <w:rFonts w:ascii="Times New Roman" w:hAnsi="Times New Roman" w:cs="Times New Roman" w:hint="eastAsia"/>
        </w:rPr>
        <w:t xml:space="preserve"> [</w:t>
      </w:r>
      <w:r w:rsidR="003501A8">
        <w:rPr>
          <w:rFonts w:ascii="Times New Roman" w:hAnsi="Times New Roman" w:cs="Times New Roman"/>
        </w:rPr>
        <w:fldChar w:fldCharType="begin"/>
      </w:r>
      <w:r w:rsidR="003501A8">
        <w:rPr>
          <w:rFonts w:ascii="Times New Roman" w:hAnsi="Times New Roman" w:cs="Times New Roman"/>
        </w:rPr>
        <w:instrText xml:space="preserve"> </w:instrText>
      </w:r>
      <w:r w:rsidR="003501A8">
        <w:rPr>
          <w:rFonts w:ascii="Times New Roman" w:hAnsi="Times New Roman" w:cs="Times New Roman" w:hint="eastAsia"/>
        </w:rPr>
        <w:instrText>REF _Ref233189034 \r \h</w:instrText>
      </w:r>
      <w:r w:rsidR="003501A8">
        <w:rPr>
          <w:rFonts w:ascii="Times New Roman" w:hAnsi="Times New Roman" w:cs="Times New Roman"/>
        </w:rPr>
        <w:instrText xml:space="preserve"> </w:instrText>
      </w:r>
      <w:r w:rsidR="003501A8">
        <w:rPr>
          <w:rFonts w:ascii="Times New Roman" w:hAnsi="Times New Roman" w:cs="Times New Roman"/>
        </w:rPr>
      </w:r>
      <w:r w:rsidR="003501A8">
        <w:rPr>
          <w:rFonts w:ascii="Times New Roman" w:hAnsi="Times New Roman" w:cs="Times New Roman"/>
        </w:rPr>
        <w:fldChar w:fldCharType="separate"/>
      </w:r>
      <w:r w:rsidR="003501A8">
        <w:rPr>
          <w:rFonts w:ascii="Times New Roman" w:hAnsi="Times New Roman" w:cs="Times New Roman"/>
        </w:rPr>
        <w:t>2</w:t>
      </w:r>
      <w:r w:rsidR="003501A8">
        <w:rPr>
          <w:rFonts w:ascii="Times New Roman" w:hAnsi="Times New Roman" w:cs="Times New Roman"/>
        </w:rPr>
        <w:fldChar w:fldCharType="end"/>
      </w:r>
      <w:r w:rsidR="005D14CF">
        <w:rPr>
          <w:rFonts w:ascii="Times New Roman" w:hAnsi="Times New Roman" w:cs="Times New Roman" w:hint="eastAsia"/>
        </w:rPr>
        <w:t>]</w:t>
      </w:r>
      <w:r w:rsidRPr="00C6690B">
        <w:rPr>
          <w:rFonts w:ascii="Times New Roman" w:hAnsi="Times New Roman" w:cs="Times New Roman"/>
        </w:rPr>
        <w:t>：</w:t>
      </w:r>
    </w:p>
    <w:p w14:paraId="62D88601" w14:textId="77777777" w:rsidR="001B10ED" w:rsidRPr="00C6690B" w:rsidRDefault="00A95693">
      <w:pPr>
        <w:pStyle w:val="3"/>
        <w:spacing w:after="160"/>
        <w:rPr>
          <w:rFonts w:ascii="Times New Roman" w:hAnsi="Times New Roman" w:cs="Times New Roman"/>
        </w:rPr>
      </w:pPr>
      <w:bookmarkStart w:id="14" w:name="_Toc233205882"/>
      <w:r w:rsidRPr="00C6690B">
        <w:rPr>
          <w:rFonts w:ascii="Times New Roman" w:hAnsi="Times New Roman" w:cs="Times New Roman"/>
        </w:rPr>
        <w:t>3.2.1</w:t>
      </w:r>
      <w:r w:rsidRPr="00C6690B">
        <w:rPr>
          <w:rFonts w:ascii="Times New Roman" w:hAnsi="Times New Roman" w:cs="Times New Roman"/>
        </w:rPr>
        <w:t xml:space="preserve">　基本排程規則</w:t>
      </w:r>
      <w:bookmarkEnd w:id="14"/>
    </w:p>
    <w:p w14:paraId="2799CA61" w14:textId="3031B024" w:rsidR="001B10ED" w:rsidRPr="00C6690B" w:rsidRDefault="00043FFE" w:rsidP="005F6466">
      <w:pPr>
        <w:spacing w:line="276" w:lineRule="auto"/>
        <w:jc w:val="both"/>
        <w:rPr>
          <w:rFonts w:ascii="Times New Roman" w:hAnsi="Times New Roman" w:cs="Times New Roman"/>
        </w:rPr>
      </w:pPr>
      <w:r>
        <w:rPr>
          <w:rFonts w:ascii="Times New Roman" w:hAnsi="Times New Roman" w:cs="Times New Roman" w:hint="eastAsia"/>
        </w:rPr>
        <w:t xml:space="preserve">　　</w:t>
      </w:r>
      <w:r w:rsidRPr="00C6690B">
        <w:rPr>
          <w:rFonts w:ascii="Times New Roman" w:hAnsi="Times New Roman" w:cs="Times New Roman"/>
        </w:rPr>
        <w:t>當使用者提交工作後，系統先補齊必要資訊，並根據幾個簡單穩定的規則</w:t>
      </w:r>
      <w:r w:rsidRPr="00C6690B">
        <w:rPr>
          <w:rFonts w:ascii="Times New Roman" w:hAnsi="Times New Roman" w:cs="Times New Roman"/>
        </w:rPr>
        <w:lastRenderedPageBreak/>
        <w:t>計算工作的優先程度。這些規則主要考慮：工作是否適合目前剩餘的</w:t>
      </w:r>
      <w:r w:rsidRPr="00C6690B">
        <w:rPr>
          <w:rFonts w:ascii="Times New Roman" w:hAnsi="Times New Roman" w:cs="Times New Roman"/>
        </w:rPr>
        <w:t>GPU</w:t>
      </w:r>
      <w:r w:rsidRPr="00C6690B">
        <w:rPr>
          <w:rFonts w:ascii="Times New Roman" w:hAnsi="Times New Roman" w:cs="Times New Roman"/>
        </w:rPr>
        <w:t>資源、是否造成資源碎片化、以及較短的工作是否應優先執行。此層作為系統的保底機制，即使智慧模型失效，系統仍可正常運作。</w:t>
      </w:r>
    </w:p>
    <w:p w14:paraId="51F5A1EF" w14:textId="77777777" w:rsidR="001B10ED" w:rsidRPr="00C6690B" w:rsidRDefault="00A95693">
      <w:pPr>
        <w:pStyle w:val="3"/>
        <w:spacing w:after="160"/>
        <w:rPr>
          <w:rFonts w:ascii="Times New Roman" w:hAnsi="Times New Roman" w:cs="Times New Roman"/>
        </w:rPr>
      </w:pPr>
      <w:bookmarkStart w:id="15" w:name="_Toc233205883"/>
      <w:r w:rsidRPr="00C6690B">
        <w:rPr>
          <w:rFonts w:ascii="Times New Roman" w:hAnsi="Times New Roman" w:cs="Times New Roman"/>
        </w:rPr>
        <w:t>3.2.2</w:t>
      </w:r>
      <w:r w:rsidRPr="00C6690B">
        <w:rPr>
          <w:rFonts w:ascii="Times New Roman" w:hAnsi="Times New Roman" w:cs="Times New Roman"/>
        </w:rPr>
        <w:t xml:space="preserve">　智慧決策模型</w:t>
      </w:r>
      <w:bookmarkEnd w:id="15"/>
    </w:p>
    <w:p w14:paraId="43A3D712" w14:textId="38C2E8A4" w:rsidR="0039185C" w:rsidRPr="006514FE" w:rsidRDefault="007F2509" w:rsidP="006A0421">
      <w:pPr>
        <w:spacing w:line="276" w:lineRule="auto"/>
        <w:jc w:val="both"/>
        <w:rPr>
          <w:rFonts w:ascii="Times New Roman" w:hAnsi="Times New Roman" w:cs="Times New Roman"/>
        </w:rPr>
      </w:pPr>
      <w:r w:rsidRPr="00C6690B">
        <w:rPr>
          <w:rFonts w:ascii="Times New Roman" w:hAnsi="Times New Roman" w:cs="Times New Roman"/>
        </w:rPr>
        <w:t xml:space="preserve">　　</w:t>
      </w:r>
      <w:r w:rsidR="005F24CB">
        <w:rPr>
          <w:rFonts w:ascii="Times New Roman" w:hAnsi="Times New Roman" w:cs="Times New Roman" w:hint="eastAsia"/>
        </w:rPr>
        <w:t>由於目前</w:t>
      </w:r>
      <w:r w:rsidR="005F24CB" w:rsidRPr="005F24CB">
        <w:rPr>
          <w:rFonts w:ascii="Times New Roman" w:hAnsi="Times New Roman" w:cs="Times New Roman"/>
        </w:rPr>
        <w:t xml:space="preserve">Kubernetes v1.35 </w:t>
      </w:r>
      <w:r w:rsidR="005F24CB">
        <w:rPr>
          <w:rFonts w:ascii="Times New Roman" w:hAnsi="Times New Roman" w:cs="Times New Roman" w:hint="eastAsia"/>
        </w:rPr>
        <w:t>的新功能</w:t>
      </w:r>
      <w:r w:rsidR="005F24CB" w:rsidRPr="0039185C">
        <w:rPr>
          <w:rFonts w:ascii="Times New Roman" w:hAnsi="Times New Roman" w:cs="Times New Roman"/>
        </w:rPr>
        <w:t>workload-aware scheduling</w:t>
      </w:r>
      <w:r w:rsidR="001D4D41">
        <w:rPr>
          <w:rFonts w:ascii="Times New Roman" w:hAnsi="Times New Roman" w:cs="Times New Roman" w:hint="eastAsia"/>
        </w:rPr>
        <w:t xml:space="preserve"> [</w:t>
      </w:r>
      <w:r w:rsidR="001D4D41">
        <w:rPr>
          <w:rFonts w:ascii="Times New Roman" w:hAnsi="Times New Roman" w:cs="Times New Roman"/>
        </w:rPr>
        <w:fldChar w:fldCharType="begin"/>
      </w:r>
      <w:r w:rsidR="001D4D41">
        <w:rPr>
          <w:rFonts w:ascii="Times New Roman" w:hAnsi="Times New Roman" w:cs="Times New Roman"/>
        </w:rPr>
        <w:instrText xml:space="preserve"> </w:instrText>
      </w:r>
      <w:r w:rsidR="001D4D41">
        <w:rPr>
          <w:rFonts w:ascii="Times New Roman" w:hAnsi="Times New Roman" w:cs="Times New Roman" w:hint="eastAsia"/>
        </w:rPr>
        <w:instrText>REF _Ref233189565 \r \h</w:instrText>
      </w:r>
      <w:r w:rsidR="001D4D41">
        <w:rPr>
          <w:rFonts w:ascii="Times New Roman" w:hAnsi="Times New Roman" w:cs="Times New Roman"/>
        </w:rPr>
        <w:instrText xml:space="preserve"> </w:instrText>
      </w:r>
      <w:r w:rsidR="001D4D41">
        <w:rPr>
          <w:rFonts w:ascii="Times New Roman" w:hAnsi="Times New Roman" w:cs="Times New Roman"/>
        </w:rPr>
      </w:r>
      <w:r w:rsidR="001D4D41">
        <w:rPr>
          <w:rFonts w:ascii="Times New Roman" w:hAnsi="Times New Roman" w:cs="Times New Roman"/>
        </w:rPr>
        <w:fldChar w:fldCharType="separate"/>
      </w:r>
      <w:r w:rsidR="001D4D41">
        <w:rPr>
          <w:rFonts w:ascii="Times New Roman" w:hAnsi="Times New Roman" w:cs="Times New Roman"/>
        </w:rPr>
        <w:t>5</w:t>
      </w:r>
      <w:r w:rsidR="001D4D41">
        <w:rPr>
          <w:rFonts w:ascii="Times New Roman" w:hAnsi="Times New Roman" w:cs="Times New Roman"/>
        </w:rPr>
        <w:fldChar w:fldCharType="end"/>
      </w:r>
      <w:r w:rsidR="001D4D41">
        <w:rPr>
          <w:rFonts w:ascii="Times New Roman" w:hAnsi="Times New Roman" w:cs="Times New Roman" w:hint="eastAsia"/>
        </w:rPr>
        <w:t xml:space="preserve">] </w:t>
      </w:r>
      <w:r w:rsidR="005F24CB">
        <w:rPr>
          <w:rFonts w:ascii="Times New Roman" w:hAnsi="Times New Roman" w:cs="Times New Roman" w:hint="eastAsia"/>
        </w:rPr>
        <w:t>仍在</w:t>
      </w:r>
      <w:r w:rsidR="005F24CB">
        <w:rPr>
          <w:rFonts w:ascii="Times New Roman" w:hAnsi="Times New Roman" w:cs="Times New Roman" w:hint="eastAsia"/>
        </w:rPr>
        <w:t>alpha</w:t>
      </w:r>
      <w:r w:rsidR="005F24CB">
        <w:rPr>
          <w:rFonts w:ascii="Times New Roman" w:hAnsi="Times New Roman" w:cs="Times New Roman" w:hint="eastAsia"/>
        </w:rPr>
        <w:t>版</w:t>
      </w:r>
      <w:r w:rsidR="006514FE">
        <w:rPr>
          <w:rFonts w:ascii="Times New Roman" w:hAnsi="Times New Roman" w:cs="Times New Roman" w:hint="eastAsia"/>
        </w:rPr>
        <w:t>。故自行</w:t>
      </w:r>
      <w:r w:rsidRPr="00C6690B">
        <w:rPr>
          <w:rFonts w:ascii="Times New Roman" w:hAnsi="Times New Roman" w:cs="Times New Roman"/>
        </w:rPr>
        <w:t>加入深度強化學習模型，讓系統可根據「目前有哪些工作在等待」、「哪些節點正在執行」、「</w:t>
      </w:r>
      <w:r w:rsidRPr="00C6690B">
        <w:rPr>
          <w:rFonts w:ascii="Times New Roman" w:hAnsi="Times New Roman" w:cs="Times New Roman"/>
        </w:rPr>
        <w:t>GPU</w:t>
      </w:r>
      <w:r w:rsidRPr="00C6690B">
        <w:rPr>
          <w:rFonts w:ascii="Times New Roman" w:hAnsi="Times New Roman" w:cs="Times New Roman"/>
        </w:rPr>
        <w:t>尚有多少可分配空間」等資訊，進一步判斷哪一個工作應優先處理、是否需要額外提高優先順序，以及工作比較適合放到哪一個節點上。</w:t>
      </w:r>
      <w:r w:rsidR="00EF6227">
        <w:rPr>
          <w:rFonts w:ascii="Times New Roman" w:hAnsi="Times New Roman" w:cs="Times New Roman" w:hint="eastAsia"/>
        </w:rPr>
        <w:t>整體</w:t>
      </w:r>
      <w:r w:rsidR="00EF6227" w:rsidRPr="00C6690B">
        <w:rPr>
          <w:rFonts w:ascii="Times New Roman" w:hAnsi="Times New Roman" w:cs="Times New Roman"/>
        </w:rPr>
        <w:t>決策流程</w:t>
      </w:r>
      <w:r w:rsidR="00EF6227">
        <w:rPr>
          <w:rFonts w:ascii="Times New Roman" w:hAnsi="Times New Roman" w:cs="Times New Roman" w:hint="eastAsia"/>
        </w:rPr>
        <w:t>如下圖</w:t>
      </w:r>
      <w:r w:rsidR="00EF6227">
        <w:rPr>
          <w:rFonts w:ascii="Times New Roman" w:hAnsi="Times New Roman" w:cs="Times New Roman" w:hint="eastAsia"/>
        </w:rPr>
        <w:t>2</w:t>
      </w:r>
      <w:r w:rsidR="00EF6227">
        <w:rPr>
          <w:rFonts w:ascii="Times New Roman" w:hAnsi="Times New Roman" w:cs="Times New Roman" w:hint="eastAsia"/>
        </w:rPr>
        <w:t>所示：</w:t>
      </w:r>
    </w:p>
    <w:p w14:paraId="41C5D2A3" w14:textId="66737034" w:rsidR="006A0421" w:rsidRPr="00C6690B" w:rsidRDefault="006A0421" w:rsidP="006A0421">
      <w:pPr>
        <w:jc w:val="center"/>
        <w:rPr>
          <w:rFonts w:ascii="Times New Roman" w:hAnsi="Times New Roman" w:cs="Times New Roman"/>
        </w:rPr>
      </w:pPr>
      <w:r w:rsidRPr="006A0421">
        <w:rPr>
          <w:rFonts w:ascii="Times New Roman" w:hAnsi="Times New Roman" w:cs="Times New Roman"/>
          <w:noProof/>
        </w:rPr>
        <w:drawing>
          <wp:inline distT="0" distB="0" distL="0" distR="0" wp14:anchorId="416C5893" wp14:editId="3EBA7FEE">
            <wp:extent cx="5128846" cy="1638010"/>
            <wp:effectExtent l="0" t="0" r="0" b="0"/>
            <wp:docPr id="1269181471"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28638" cy="1669881"/>
                    </a:xfrm>
                    <a:prstGeom prst="rect">
                      <a:avLst/>
                    </a:prstGeom>
                    <a:noFill/>
                    <a:ln>
                      <a:noFill/>
                    </a:ln>
                  </pic:spPr>
                </pic:pic>
              </a:graphicData>
            </a:graphic>
          </wp:inline>
        </w:drawing>
      </w:r>
    </w:p>
    <w:p w14:paraId="2951D47A" w14:textId="03F7C0DF" w:rsidR="001B10ED" w:rsidRPr="00C6690B" w:rsidRDefault="00000000" w:rsidP="0072649D">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2</w:t>
      </w:r>
      <w:r w:rsidRPr="00C6690B">
        <w:rPr>
          <w:rFonts w:ascii="Times New Roman" w:hAnsi="Times New Roman" w:cs="Times New Roman"/>
        </w:rPr>
        <w:t>】工作提交後的決策流程圖</w:t>
      </w:r>
    </w:p>
    <w:p w14:paraId="174C5172" w14:textId="77777777" w:rsidR="001B10ED" w:rsidRPr="00C6690B" w:rsidRDefault="00A95693">
      <w:pPr>
        <w:pStyle w:val="3"/>
        <w:spacing w:after="160"/>
        <w:rPr>
          <w:rFonts w:ascii="Times New Roman" w:hAnsi="Times New Roman" w:cs="Times New Roman"/>
        </w:rPr>
      </w:pPr>
      <w:bookmarkStart w:id="16" w:name="_Toc233205884"/>
      <w:r w:rsidRPr="00C6690B">
        <w:rPr>
          <w:rFonts w:ascii="Times New Roman" w:hAnsi="Times New Roman" w:cs="Times New Roman"/>
        </w:rPr>
        <w:t>3.2.3</w:t>
      </w:r>
      <w:r w:rsidRPr="00C6690B">
        <w:rPr>
          <w:rFonts w:ascii="Times New Roman" w:hAnsi="Times New Roman" w:cs="Times New Roman"/>
        </w:rPr>
        <w:t xml:space="preserve">　指定資源配置機制</w:t>
      </w:r>
      <w:bookmarkEnd w:id="16"/>
    </w:p>
    <w:p w14:paraId="65DD4001" w14:textId="14A6CDD4" w:rsidR="001B10ED" w:rsidRPr="00C6690B" w:rsidRDefault="007F2509" w:rsidP="001E6E43">
      <w:pPr>
        <w:spacing w:line="276" w:lineRule="auto"/>
        <w:jc w:val="both"/>
        <w:rPr>
          <w:rFonts w:ascii="Times New Roman" w:hAnsi="Times New Roman" w:cs="Times New Roman"/>
        </w:rPr>
      </w:pPr>
      <w:r w:rsidRPr="00C6690B">
        <w:rPr>
          <w:rFonts w:ascii="Times New Roman" w:hAnsi="Times New Roman" w:cs="Times New Roman"/>
        </w:rPr>
        <w:t xml:space="preserve">　　除了影響工作的先後順序外，系統也能先暫時保留工作，再根據模型決定其應放到哪一台節點上。這樣的做法讓模型的判斷不只停留在「哪個工作先跑」，而是更進一步參與「工作要放在哪裡跑」的決策。</w:t>
      </w:r>
    </w:p>
    <w:p w14:paraId="73ED4C0A" w14:textId="77777777" w:rsidR="001B10ED" w:rsidRPr="00C6690B" w:rsidRDefault="00A95693">
      <w:pPr>
        <w:pStyle w:val="2"/>
        <w:spacing w:after="160"/>
        <w:rPr>
          <w:rFonts w:ascii="Times New Roman" w:hAnsi="Times New Roman" w:cs="Times New Roman"/>
        </w:rPr>
      </w:pPr>
      <w:bookmarkStart w:id="17" w:name="_Toc233205885"/>
      <w:r w:rsidRPr="00C6690B">
        <w:rPr>
          <w:rFonts w:ascii="Times New Roman" w:hAnsi="Times New Roman" w:cs="Times New Roman"/>
        </w:rPr>
        <w:t>3.3</w:t>
      </w:r>
      <w:r w:rsidRPr="00C6690B">
        <w:rPr>
          <w:rFonts w:ascii="Times New Roman" w:hAnsi="Times New Roman" w:cs="Times New Roman"/>
        </w:rPr>
        <w:t xml:space="preserve">　</w:t>
      </w:r>
      <w:r w:rsidRPr="00C6690B">
        <w:rPr>
          <w:rFonts w:ascii="Times New Roman" w:hAnsi="Times New Roman" w:cs="Times New Roman"/>
        </w:rPr>
        <w:t>GPU</w:t>
      </w:r>
      <w:r w:rsidRPr="00C6690B">
        <w:rPr>
          <w:rFonts w:ascii="Times New Roman" w:hAnsi="Times New Roman" w:cs="Times New Roman"/>
        </w:rPr>
        <w:t>資源共享方法</w:t>
      </w:r>
      <w:bookmarkEnd w:id="17"/>
    </w:p>
    <w:p w14:paraId="718B0820" w14:textId="63603855" w:rsidR="001B10ED" w:rsidRPr="00C6690B" w:rsidRDefault="00FE34E4" w:rsidP="00E846F0">
      <w:pPr>
        <w:spacing w:line="276" w:lineRule="auto"/>
        <w:jc w:val="both"/>
        <w:rPr>
          <w:rFonts w:ascii="Times New Roman" w:hAnsi="Times New Roman" w:cs="Times New Roman"/>
        </w:rPr>
      </w:pPr>
      <w:r w:rsidRPr="00C6690B">
        <w:rPr>
          <w:rFonts w:ascii="Times New Roman" w:hAnsi="Times New Roman" w:cs="Times New Roman"/>
        </w:rPr>
        <w:t xml:space="preserve">　　為提升利用率，</w:t>
      </w:r>
      <w:r w:rsidR="00816FC2" w:rsidRPr="00C6690B">
        <w:rPr>
          <w:rFonts w:ascii="Times New Roman" w:hAnsi="Times New Roman" w:cs="Times New Roman"/>
        </w:rPr>
        <w:t>可以</w:t>
      </w:r>
      <w:r w:rsidR="00826A4A" w:rsidRPr="00C6690B">
        <w:rPr>
          <w:rFonts w:ascii="Times New Roman" w:hAnsi="Times New Roman" w:cs="Times New Roman"/>
        </w:rPr>
        <w:t>透過</w:t>
      </w:r>
      <w:r w:rsidR="00826A4A" w:rsidRPr="00C6690B">
        <w:rPr>
          <w:rFonts w:ascii="Times New Roman" w:hAnsi="Times New Roman" w:cs="Times New Roman"/>
        </w:rPr>
        <w:t xml:space="preserve">MPS </w:t>
      </w:r>
      <w:r w:rsidRPr="00C6690B">
        <w:rPr>
          <w:rFonts w:ascii="Times New Roman" w:hAnsi="Times New Roman" w:cs="Times New Roman"/>
        </w:rPr>
        <w:t>(</w:t>
      </w:r>
      <w:r w:rsidR="00826A4A" w:rsidRPr="00C6690B">
        <w:rPr>
          <w:rFonts w:ascii="Times New Roman" w:hAnsi="Times New Roman" w:cs="Times New Roman"/>
        </w:rPr>
        <w:t>Multi-Process Service</w:t>
      </w:r>
      <w:r w:rsidRPr="00C6690B">
        <w:rPr>
          <w:rFonts w:ascii="Times New Roman" w:hAnsi="Times New Roman" w:cs="Times New Roman"/>
        </w:rPr>
        <w:t>)</w:t>
      </w:r>
      <w:r w:rsidR="00826A4A" w:rsidRPr="00C6690B">
        <w:rPr>
          <w:rFonts w:ascii="Times New Roman" w:hAnsi="Times New Roman" w:cs="Times New Roman"/>
        </w:rPr>
        <w:t xml:space="preserve"> </w:t>
      </w:r>
      <w:r w:rsidRPr="00C6690B">
        <w:rPr>
          <w:rFonts w:ascii="Times New Roman" w:hAnsi="Times New Roman" w:cs="Times New Roman"/>
        </w:rPr>
        <w:t>讓多個較小的工作共享同一張</w:t>
      </w:r>
      <w:r w:rsidRPr="00C6690B">
        <w:rPr>
          <w:rFonts w:ascii="Times New Roman" w:hAnsi="Times New Roman" w:cs="Times New Roman"/>
        </w:rPr>
        <w:t>GPU</w:t>
      </w:r>
      <w:r w:rsidRPr="00C6690B">
        <w:rPr>
          <w:rFonts w:ascii="Times New Roman" w:hAnsi="Times New Roman" w:cs="Times New Roman"/>
        </w:rPr>
        <w:t>。以目前的系統設定為例，一張</w:t>
      </w:r>
      <w:r w:rsidRPr="00C6690B">
        <w:rPr>
          <w:rFonts w:ascii="Times New Roman" w:hAnsi="Times New Roman" w:cs="Times New Roman"/>
        </w:rPr>
        <w:t>GPU</w:t>
      </w:r>
      <w:r w:rsidRPr="00C6690B">
        <w:rPr>
          <w:rFonts w:ascii="Times New Roman" w:hAnsi="Times New Roman" w:cs="Times New Roman"/>
        </w:rPr>
        <w:t>可切成多個可分配單位，使用者可依需求申請</w:t>
      </w:r>
      <w:r w:rsidR="002839D4" w:rsidRPr="00C6690B">
        <w:rPr>
          <w:rFonts w:ascii="Times New Roman" w:hAnsi="Times New Roman" w:cs="Times New Roman"/>
        </w:rPr>
        <w:t>0.25</w:t>
      </w:r>
      <w:r w:rsidR="00E01E81" w:rsidRPr="00C6690B">
        <w:rPr>
          <w:rFonts w:ascii="Times New Roman" w:hAnsi="Times New Roman" w:cs="Times New Roman"/>
        </w:rPr>
        <w:t>、</w:t>
      </w:r>
      <w:r w:rsidR="002839D4" w:rsidRPr="00C6690B">
        <w:rPr>
          <w:rFonts w:ascii="Times New Roman" w:hAnsi="Times New Roman" w:cs="Times New Roman"/>
        </w:rPr>
        <w:t>0.5</w:t>
      </w:r>
      <w:r w:rsidR="00906D9D" w:rsidRPr="00C6690B">
        <w:rPr>
          <w:rFonts w:ascii="Times New Roman" w:hAnsi="Times New Roman" w:cs="Times New Roman"/>
        </w:rPr>
        <w:t>0</w:t>
      </w:r>
      <w:r w:rsidR="00E01E81" w:rsidRPr="00C6690B">
        <w:rPr>
          <w:rFonts w:ascii="Times New Roman" w:hAnsi="Times New Roman" w:cs="Times New Roman"/>
        </w:rPr>
        <w:t>、</w:t>
      </w:r>
      <w:r w:rsidR="002839D4" w:rsidRPr="00C6690B">
        <w:rPr>
          <w:rFonts w:ascii="Times New Roman" w:hAnsi="Times New Roman" w:cs="Times New Roman"/>
        </w:rPr>
        <w:t>0.75</w:t>
      </w:r>
      <w:r w:rsidRPr="00C6690B">
        <w:rPr>
          <w:rFonts w:ascii="Times New Roman" w:hAnsi="Times New Roman" w:cs="Times New Roman"/>
        </w:rPr>
        <w:t>或整張卡</w:t>
      </w:r>
      <w:r w:rsidR="002C68CD">
        <w:rPr>
          <w:rFonts w:ascii="Times New Roman" w:hAnsi="Times New Roman" w:cs="Times New Roman" w:hint="eastAsia"/>
        </w:rPr>
        <w:t>，如下圖</w:t>
      </w:r>
      <w:r w:rsidR="002C68CD">
        <w:rPr>
          <w:rFonts w:ascii="Times New Roman" w:hAnsi="Times New Roman" w:cs="Times New Roman"/>
        </w:rPr>
        <w:t>3</w:t>
      </w:r>
      <w:r w:rsidR="00103B8B">
        <w:rPr>
          <w:rFonts w:ascii="Times New Roman" w:hAnsi="Times New Roman" w:cs="Times New Roman" w:hint="eastAsia"/>
        </w:rPr>
        <w:t>所示</w:t>
      </w:r>
      <w:r w:rsidR="002C68CD">
        <w:rPr>
          <w:rFonts w:ascii="Times New Roman" w:hAnsi="Times New Roman" w:cs="Times New Roman" w:hint="eastAsia"/>
        </w:rPr>
        <w:t>：</w:t>
      </w:r>
    </w:p>
    <w:p w14:paraId="57ED9CBA" w14:textId="77777777" w:rsidR="001B10ED" w:rsidRPr="00C6690B" w:rsidRDefault="006F52B2" w:rsidP="006F52B2">
      <w:pPr>
        <w:jc w:val="center"/>
        <w:rPr>
          <w:rFonts w:ascii="Times New Roman" w:hAnsi="Times New Roman" w:cs="Times New Roman"/>
        </w:rPr>
      </w:pPr>
      <w:r w:rsidRPr="00C6690B">
        <w:rPr>
          <w:rFonts w:ascii="Times New Roman" w:hAnsi="Times New Roman" w:cs="Times New Roman"/>
          <w:noProof/>
        </w:rPr>
        <w:drawing>
          <wp:inline distT="0" distB="0" distL="0" distR="0" wp14:anchorId="7301FAD8" wp14:editId="0B40271A">
            <wp:extent cx="4081698" cy="1787769"/>
            <wp:effectExtent l="0" t="0" r="0" b="3175"/>
            <wp:docPr id="1094439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3977" name=""/>
                    <pic:cNvPicPr/>
                  </pic:nvPicPr>
                  <pic:blipFill>
                    <a:blip r:embed="rId11"/>
                    <a:stretch>
                      <a:fillRect/>
                    </a:stretch>
                  </pic:blipFill>
                  <pic:spPr>
                    <a:xfrm>
                      <a:off x="0" y="0"/>
                      <a:ext cx="4161349" cy="1822656"/>
                    </a:xfrm>
                    <a:prstGeom prst="rect">
                      <a:avLst/>
                    </a:prstGeom>
                  </pic:spPr>
                </pic:pic>
              </a:graphicData>
            </a:graphic>
          </wp:inline>
        </w:drawing>
      </w:r>
    </w:p>
    <w:p w14:paraId="51A27166" w14:textId="77777777" w:rsidR="00290E7E" w:rsidRPr="00C6690B" w:rsidRDefault="00000000" w:rsidP="000062C1">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3</w:t>
      </w:r>
      <w:r w:rsidRPr="00C6690B">
        <w:rPr>
          <w:rFonts w:ascii="Times New Roman" w:hAnsi="Times New Roman" w:cs="Times New Roman"/>
        </w:rPr>
        <w:t>】</w:t>
      </w:r>
      <w:r w:rsidRPr="00C6690B">
        <w:rPr>
          <w:rFonts w:ascii="Times New Roman" w:hAnsi="Times New Roman" w:cs="Times New Roman"/>
        </w:rPr>
        <w:t>GPU</w:t>
      </w:r>
      <w:r w:rsidRPr="00C6690B">
        <w:rPr>
          <w:rFonts w:ascii="Times New Roman" w:hAnsi="Times New Roman" w:cs="Times New Roman"/>
        </w:rPr>
        <w:t>資源切分示意圖</w:t>
      </w:r>
    </w:p>
    <w:p w14:paraId="5FE52A1F" w14:textId="77777777" w:rsidR="001B10ED" w:rsidRPr="00C6690B" w:rsidRDefault="00A95693">
      <w:pPr>
        <w:pStyle w:val="2"/>
        <w:spacing w:after="160"/>
        <w:rPr>
          <w:rFonts w:ascii="Times New Roman" w:hAnsi="Times New Roman" w:cs="Times New Roman"/>
        </w:rPr>
      </w:pPr>
      <w:bookmarkStart w:id="18" w:name="_Toc233205886"/>
      <w:r w:rsidRPr="00C6690B">
        <w:rPr>
          <w:rFonts w:ascii="Times New Roman" w:hAnsi="Times New Roman" w:cs="Times New Roman"/>
        </w:rPr>
        <w:lastRenderedPageBreak/>
        <w:t>3.4</w:t>
      </w:r>
      <w:r w:rsidRPr="00C6690B">
        <w:rPr>
          <w:rFonts w:ascii="Times New Roman" w:hAnsi="Times New Roman" w:cs="Times New Roman"/>
        </w:rPr>
        <w:t xml:space="preserve">　模型訓練與評估方法</w:t>
      </w:r>
      <w:bookmarkEnd w:id="18"/>
    </w:p>
    <w:p w14:paraId="758DDFD2" w14:textId="41B42786" w:rsidR="000062C1" w:rsidRPr="00C6690B" w:rsidRDefault="0030001F" w:rsidP="000062C1">
      <w:pPr>
        <w:spacing w:line="276" w:lineRule="auto"/>
        <w:rPr>
          <w:rFonts w:ascii="Times New Roman" w:hAnsi="Times New Roman" w:cs="Times New Roman"/>
        </w:rPr>
      </w:pPr>
      <w:r w:rsidRPr="00C6690B">
        <w:rPr>
          <w:rFonts w:ascii="Times New Roman" w:hAnsi="Times New Roman" w:cs="Times New Roman"/>
        </w:rPr>
        <w:t>將</w:t>
      </w:r>
      <w:r w:rsidR="000062C1" w:rsidRPr="00C6690B">
        <w:rPr>
          <w:rFonts w:ascii="Times New Roman" w:hAnsi="Times New Roman" w:cs="Times New Roman"/>
        </w:rPr>
        <w:t>比較三種排程方式，採完全相同的訓練配方，僅調整指令參數，以</w:t>
      </w:r>
      <w:r w:rsidR="00695BCD">
        <w:rPr>
          <w:rFonts w:ascii="Times New Roman" w:hAnsi="Times New Roman" w:cs="Times New Roman" w:hint="eastAsia"/>
        </w:rPr>
        <w:t>區分</w:t>
      </w:r>
      <w:r w:rsidR="000062C1" w:rsidRPr="00C6690B">
        <w:rPr>
          <w:rFonts w:ascii="Times New Roman" w:hAnsi="Times New Roman" w:cs="Times New Roman"/>
        </w:rPr>
        <w:t>各機制的貢獻：</w:t>
      </w:r>
    </w:p>
    <w:p w14:paraId="18DFB976" w14:textId="5F724224" w:rsidR="00803CC4" w:rsidRDefault="00843343" w:rsidP="006C68B2">
      <w:pPr>
        <w:pStyle w:val="a4"/>
        <w:numPr>
          <w:ilvl w:val="0"/>
          <w:numId w:val="13"/>
        </w:numPr>
        <w:spacing w:line="276" w:lineRule="auto"/>
        <w:jc w:val="both"/>
        <w:rPr>
          <w:rFonts w:ascii="Times New Roman" w:hAnsi="Times New Roman" w:cs="Times New Roman"/>
        </w:rPr>
      </w:pPr>
      <w:r w:rsidRPr="003570AD">
        <w:rPr>
          <w:rFonts w:ascii="Times New Roman" w:hAnsi="Times New Roman" w:cs="Times New Roman"/>
        </w:rPr>
        <w:t>啟發式</w:t>
      </w:r>
      <w:r w:rsidRPr="003570AD">
        <w:rPr>
          <w:rFonts w:ascii="Times New Roman" w:hAnsi="Times New Roman" w:cs="Times New Roman"/>
        </w:rPr>
        <w:t>Score</w:t>
      </w:r>
      <w:r w:rsidRPr="003570AD">
        <w:rPr>
          <w:rFonts w:ascii="Times New Roman" w:hAnsi="Times New Roman" w:cs="Times New Roman"/>
        </w:rPr>
        <w:t>：以加權線性組合公式計算工作優先級，分數越高代表該工作越值得優先排程。五個因子及對應權重說明如下表</w:t>
      </w:r>
      <w:r w:rsidRPr="003570AD">
        <w:rPr>
          <w:rFonts w:ascii="Times New Roman" w:hAnsi="Times New Roman" w:cs="Times New Roman"/>
        </w:rPr>
        <w:t>1</w:t>
      </w:r>
      <w:r w:rsidRPr="003570AD">
        <w:rPr>
          <w:rFonts w:ascii="Times New Roman" w:hAnsi="Times New Roman" w:cs="Times New Roman"/>
        </w:rPr>
        <w:t>，預設不啟用</w:t>
      </w:r>
      <w:r w:rsidRPr="003570AD">
        <w:rPr>
          <w:rFonts w:ascii="Times New Roman" w:hAnsi="Times New Roman" w:cs="Times New Roman"/>
        </w:rPr>
        <w:t>topology</w:t>
      </w:r>
      <w:r w:rsidRPr="003570AD">
        <w:rPr>
          <w:rFonts w:ascii="Times New Roman" w:hAnsi="Times New Roman" w:cs="Times New Roman"/>
        </w:rPr>
        <w:t>和</w:t>
      </w:r>
      <w:r w:rsidRPr="003570AD">
        <w:rPr>
          <w:rFonts w:ascii="Times New Roman" w:hAnsi="Times New Roman" w:cs="Times New Roman"/>
        </w:rPr>
        <w:t>runtime fit</w:t>
      </w:r>
      <w:r w:rsidRPr="003570AD">
        <w:rPr>
          <w:rFonts w:ascii="Times New Roman" w:hAnsi="Times New Roman" w:cs="Times New Roman"/>
        </w:rPr>
        <w:t>兩項。</w:t>
      </w:r>
    </w:p>
    <w:p w14:paraId="4285673E" w14:textId="77777777" w:rsidR="00D20F8E" w:rsidRPr="00D20F8E" w:rsidRDefault="00D20F8E" w:rsidP="00D20F8E">
      <w:pPr>
        <w:spacing w:line="276" w:lineRule="auto"/>
        <w:jc w:val="both"/>
        <w:rPr>
          <w:rFonts w:ascii="Times New Roman" w:hAnsi="Times New Roman" w:cs="Times New Roman"/>
        </w:rPr>
      </w:pPr>
    </w:p>
    <w:p w14:paraId="3387B92E" w14:textId="142FEED4" w:rsidR="00901C76" w:rsidRPr="00C6690B" w:rsidRDefault="00901C76" w:rsidP="00901C76">
      <w:pPr>
        <w:jc w:val="center"/>
        <w:rPr>
          <w:rFonts w:ascii="Times New Roman" w:hAnsi="Times New Roman" w:cs="Times New Roman"/>
        </w:rPr>
      </w:pPr>
      <w:r>
        <w:t>【表</w:t>
      </w:r>
      <w:r w:rsidRPr="003570AD">
        <w:rPr>
          <w:rFonts w:ascii="Times New Roman" w:hAnsi="Times New Roman" w:cs="Times New Roman"/>
        </w:rPr>
        <w:t>1</w:t>
      </w:r>
      <w:r>
        <w:t>】啟發式因子與係數定義</w:t>
      </w:r>
    </w:p>
    <w:tbl>
      <w:tblPr>
        <w:tblStyle w:val="ad"/>
        <w:tblW w:w="0" w:type="auto"/>
        <w:jc w:val="center"/>
        <w:tblLook w:val="04A0" w:firstRow="1" w:lastRow="0" w:firstColumn="1" w:lastColumn="0" w:noHBand="0" w:noVBand="1"/>
      </w:tblPr>
      <w:tblGrid>
        <w:gridCol w:w="1701"/>
        <w:gridCol w:w="1276"/>
        <w:gridCol w:w="5182"/>
      </w:tblGrid>
      <w:tr w:rsidR="000B7F72" w:rsidRPr="00C6690B" w14:paraId="583F4B6A" w14:textId="77777777" w:rsidTr="00BC10B3">
        <w:trPr>
          <w:jc w:val="center"/>
        </w:trPr>
        <w:tc>
          <w:tcPr>
            <w:tcW w:w="1701" w:type="dxa"/>
            <w:shd w:val="clear" w:color="auto" w:fill="E7E6E6" w:themeFill="background2"/>
            <w:vAlign w:val="center"/>
          </w:tcPr>
          <w:p w14:paraId="6FC29427" w14:textId="66C17C3A"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因子</w:t>
            </w:r>
          </w:p>
        </w:tc>
        <w:tc>
          <w:tcPr>
            <w:tcW w:w="1276" w:type="dxa"/>
            <w:shd w:val="clear" w:color="auto" w:fill="E7E6E6" w:themeFill="background2"/>
            <w:vAlign w:val="center"/>
          </w:tcPr>
          <w:p w14:paraId="16BA9A5A" w14:textId="7474FA50"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係數</w:t>
            </w:r>
          </w:p>
        </w:tc>
        <w:tc>
          <w:tcPr>
            <w:tcW w:w="5182" w:type="dxa"/>
            <w:shd w:val="clear" w:color="auto" w:fill="E7E6E6" w:themeFill="background2"/>
            <w:vAlign w:val="center"/>
          </w:tcPr>
          <w:p w14:paraId="0FC01DAE" w14:textId="1B3405DF"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定義</w:t>
            </w:r>
          </w:p>
        </w:tc>
      </w:tr>
      <w:tr w:rsidR="000B7F72" w:rsidRPr="00C6690B" w14:paraId="79443959" w14:textId="77777777" w:rsidTr="00BC10B3">
        <w:trPr>
          <w:jc w:val="center"/>
        </w:trPr>
        <w:tc>
          <w:tcPr>
            <w:tcW w:w="1701" w:type="dxa"/>
            <w:vAlign w:val="center"/>
          </w:tcPr>
          <w:p w14:paraId="0F3D0BFC" w14:textId="23EF8500"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MPS fit</w:t>
            </w:r>
          </w:p>
        </w:tc>
        <w:tc>
          <w:tcPr>
            <w:tcW w:w="1276" w:type="dxa"/>
            <w:vAlign w:val="center"/>
          </w:tcPr>
          <w:p w14:paraId="34017A4B" w14:textId="5580273E"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α=0.40</m:t>
                </m:r>
              </m:oMath>
            </m:oMathPara>
          </w:p>
        </w:tc>
        <w:tc>
          <w:tcPr>
            <w:tcW w:w="5182" w:type="dxa"/>
          </w:tcPr>
          <w:p w14:paraId="37BD6E7B" w14:textId="29C47CFF" w:rsidR="000B7F72" w:rsidRPr="00C6690B" w:rsidRDefault="00FC13E5" w:rsidP="00FC13E5">
            <w:pPr>
              <w:spacing w:line="276" w:lineRule="auto"/>
              <w:rPr>
                <w:rFonts w:ascii="Times New Roman" w:hAnsi="Times New Roman" w:cs="Times New Roman"/>
              </w:rPr>
            </w:pPr>
            <m:oMath>
              <m:r>
                <w:rPr>
                  <w:rFonts w:ascii="Cambria Math" w:hAnsi="Cambria Math" w:cs="Times New Roman"/>
                </w:rPr>
                <m:t>mps_req/100∈[0, 1]</m:t>
              </m:r>
            </m:oMath>
            <w:r>
              <w:rPr>
                <w:rFonts w:ascii="Times New Roman" w:hAnsi="Times New Roman" w:cs="Times New Roman" w:hint="eastAsia"/>
              </w:rPr>
              <w:t>。沒給</w:t>
            </w:r>
            <w:r>
              <w:rPr>
                <w:rFonts w:ascii="Times New Roman" w:hAnsi="Times New Roman" w:cs="Times New Roman" w:hint="eastAsia"/>
              </w:rPr>
              <w:t>=1.0</w:t>
            </w:r>
            <w:r>
              <w:rPr>
                <w:rFonts w:ascii="Times New Roman" w:hAnsi="Times New Roman" w:cs="Times New Roman" w:hint="eastAsia"/>
              </w:rPr>
              <w:t>，超過</w:t>
            </w:r>
            <w:r>
              <w:rPr>
                <w:rFonts w:ascii="Times New Roman" w:hAnsi="Times New Roman" w:cs="Times New Roman"/>
              </w:rPr>
              <w:t>=</w:t>
            </w:r>
            <w:r>
              <w:rPr>
                <w:rFonts w:ascii="Times New Roman" w:hAnsi="Times New Roman" w:cs="Times New Roman" w:hint="eastAsia"/>
              </w:rPr>
              <w:t>0.0</w:t>
            </w:r>
            <w:r>
              <w:rPr>
                <w:rFonts w:ascii="Times New Roman" w:hAnsi="Times New Roman" w:cs="Times New Roman" w:hint="eastAsia"/>
              </w:rPr>
              <w:t>。</w:t>
            </w:r>
          </w:p>
        </w:tc>
      </w:tr>
      <w:tr w:rsidR="000B7F72" w:rsidRPr="00C6690B" w14:paraId="5EDFA186" w14:textId="77777777" w:rsidTr="00BC10B3">
        <w:trPr>
          <w:jc w:val="center"/>
        </w:trPr>
        <w:tc>
          <w:tcPr>
            <w:tcW w:w="1701" w:type="dxa"/>
            <w:vAlign w:val="center"/>
          </w:tcPr>
          <w:p w14:paraId="49591546" w14:textId="66F43EED"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VRAM fit</w:t>
            </w:r>
          </w:p>
        </w:tc>
        <w:tc>
          <w:tcPr>
            <w:tcW w:w="1276" w:type="dxa"/>
            <w:vAlign w:val="center"/>
          </w:tcPr>
          <w:p w14:paraId="799207B3" w14:textId="14C7DC79"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β=0.20</m:t>
                </m:r>
              </m:oMath>
            </m:oMathPara>
          </w:p>
        </w:tc>
        <w:tc>
          <w:tcPr>
            <w:tcW w:w="5182" w:type="dxa"/>
          </w:tcPr>
          <w:p w14:paraId="4F35E99F" w14:textId="77777777" w:rsidR="007E3C6A" w:rsidRDefault="00CD2D8C">
            <w:pPr>
              <w:spacing w:line="276" w:lineRule="auto"/>
              <w:rPr>
                <w:rFonts w:ascii="Times New Roman" w:hAnsi="Times New Roman" w:cs="Times New Roman"/>
              </w:rPr>
            </w:pPr>
            <m:oMath>
              <m:r>
                <w:rPr>
                  <w:rFonts w:ascii="Cambria Math" w:hAnsi="Cambria Math" w:cs="Times New Roman"/>
                </w:rPr>
                <m:t>(</m:t>
              </m:r>
              <m:r>
                <m:rPr>
                  <m:sty m:val="p"/>
                </m:rPr>
                <w:rPr>
                  <w:rFonts w:ascii="Cambria Math" w:hAnsi="Cambria Math" w:cs="Times New Roman"/>
                </w:rPr>
                <m:t>1-(fit_tier-req)</m:t>
              </m:r>
              <m:r>
                <w:rPr>
                  <w:rFonts w:ascii="Cambria Math" w:hAnsi="Cambria Math" w:cs="Times New Roman"/>
                </w:rPr>
                <m:t>)/max_tier∈[0, 1]</m:t>
              </m:r>
            </m:oMath>
            <w:r>
              <w:rPr>
                <w:rFonts w:ascii="Times New Roman" w:hAnsi="Times New Roman" w:cs="Times New Roman" w:hint="eastAsia"/>
              </w:rPr>
              <w:t>。</w:t>
            </w:r>
          </w:p>
          <w:p w14:paraId="723E6618" w14:textId="7BD6C042" w:rsidR="000B7F72" w:rsidRPr="00C6690B" w:rsidRDefault="00327D91">
            <w:pPr>
              <w:spacing w:line="276" w:lineRule="auto"/>
              <w:rPr>
                <w:rFonts w:ascii="Times New Roman" w:hAnsi="Times New Roman" w:cs="Times New Roman"/>
              </w:rPr>
            </w:pPr>
            <w:r>
              <w:rPr>
                <w:rFonts w:ascii="Times New Roman" w:hAnsi="Times New Roman" w:cs="Times New Roman" w:hint="eastAsia"/>
              </w:rPr>
              <w:t>依</w:t>
            </w:r>
            <w:r>
              <w:rPr>
                <w:rFonts w:ascii="Times New Roman" w:hAnsi="Times New Roman" w:cs="Times New Roman" w:hint="eastAsia"/>
              </w:rPr>
              <w:t>job</w:t>
            </w:r>
            <w:r>
              <w:rPr>
                <w:rFonts w:ascii="Times New Roman" w:hAnsi="Times New Roman" w:cs="Times New Roman" w:hint="eastAsia"/>
              </w:rPr>
              <w:t>需求</w:t>
            </w:r>
            <w:r w:rsidR="002F5408" w:rsidRPr="00C6690B">
              <w:rPr>
                <w:rFonts w:ascii="Times New Roman" w:hAnsi="Times New Roman" w:cs="Times New Roman"/>
              </w:rPr>
              <w:t>選最小可用</w:t>
            </w:r>
            <w:r w:rsidR="00C110DF">
              <w:rPr>
                <w:rFonts w:ascii="Times New Roman" w:hAnsi="Times New Roman" w:cs="Times New Roman" w:hint="eastAsia"/>
              </w:rPr>
              <w:t xml:space="preserve">VRAM </w:t>
            </w:r>
            <w:r w:rsidR="002F5408" w:rsidRPr="00C6690B">
              <w:rPr>
                <w:rFonts w:ascii="Times New Roman" w:hAnsi="Times New Roman" w:cs="Times New Roman"/>
              </w:rPr>
              <w:t>tier</w:t>
            </w:r>
            <w:r>
              <w:rPr>
                <w:rFonts w:ascii="Times New Roman" w:hAnsi="Times New Roman" w:cs="Times New Roman" w:hint="eastAsia"/>
              </w:rPr>
              <w:t>，沒給</w:t>
            </w:r>
            <w:r>
              <w:rPr>
                <w:rFonts w:ascii="Times New Roman" w:hAnsi="Times New Roman" w:cs="Times New Roman" w:hint="eastAsia"/>
              </w:rPr>
              <w:t>=</w:t>
            </w:r>
            <w:r w:rsidR="002F5408" w:rsidRPr="00C6690B">
              <w:rPr>
                <w:rFonts w:ascii="Times New Roman" w:hAnsi="Times New Roman" w:cs="Times New Roman"/>
              </w:rPr>
              <w:t>0.5</w:t>
            </w:r>
            <w:r w:rsidR="002F7FC6">
              <w:rPr>
                <w:rFonts w:ascii="Times New Roman" w:hAnsi="Times New Roman" w:cs="Times New Roman" w:hint="eastAsia"/>
              </w:rPr>
              <w:t>。</w:t>
            </w:r>
          </w:p>
        </w:tc>
      </w:tr>
      <w:tr w:rsidR="000B7F72" w:rsidRPr="00C6690B" w14:paraId="2AA44702" w14:textId="77777777" w:rsidTr="00BC10B3">
        <w:trPr>
          <w:jc w:val="center"/>
        </w:trPr>
        <w:tc>
          <w:tcPr>
            <w:tcW w:w="1701" w:type="dxa"/>
            <w:vAlign w:val="center"/>
          </w:tcPr>
          <w:p w14:paraId="444486CB" w14:textId="3F6381B4"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Topology</w:t>
            </w:r>
          </w:p>
        </w:tc>
        <w:tc>
          <w:tcPr>
            <w:tcW w:w="1276" w:type="dxa"/>
            <w:vAlign w:val="center"/>
          </w:tcPr>
          <w:p w14:paraId="13F3EFEB" w14:textId="1B393B90"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γ=0.00</m:t>
                </m:r>
              </m:oMath>
            </m:oMathPara>
          </w:p>
        </w:tc>
        <w:tc>
          <w:tcPr>
            <w:tcW w:w="5182" w:type="dxa"/>
          </w:tcPr>
          <w:p w14:paraId="1047B981" w14:textId="297DE57C" w:rsidR="000B7F72" w:rsidRPr="00C6690B" w:rsidRDefault="002F5408">
            <w:pPr>
              <w:spacing w:line="276" w:lineRule="auto"/>
              <w:rPr>
                <w:rFonts w:ascii="Times New Roman" w:hAnsi="Times New Roman" w:cs="Times New Roman"/>
              </w:rPr>
            </w:pPr>
            <w:r w:rsidRPr="00C6690B">
              <w:rPr>
                <w:rFonts w:ascii="Times New Roman" w:hAnsi="Times New Roman" w:cs="Times New Roman"/>
              </w:rPr>
              <w:t>保留欄位，固定回傳</w:t>
            </w:r>
            <w:r w:rsidRPr="00C6690B">
              <w:rPr>
                <w:rFonts w:ascii="Times New Roman" w:hAnsi="Times New Roman" w:cs="Times New Roman"/>
              </w:rPr>
              <w:t xml:space="preserve"> 0.5</w:t>
            </w:r>
          </w:p>
        </w:tc>
      </w:tr>
      <w:tr w:rsidR="000B7F72" w:rsidRPr="00C6690B" w14:paraId="5A8AAA11" w14:textId="77777777" w:rsidTr="00BC10B3">
        <w:trPr>
          <w:jc w:val="center"/>
        </w:trPr>
        <w:tc>
          <w:tcPr>
            <w:tcW w:w="1701" w:type="dxa"/>
            <w:vAlign w:val="center"/>
          </w:tcPr>
          <w:p w14:paraId="7B44D397" w14:textId="4CE785E2"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Fragmentation</w:t>
            </w:r>
          </w:p>
        </w:tc>
        <w:tc>
          <w:tcPr>
            <w:tcW w:w="1276" w:type="dxa"/>
            <w:vAlign w:val="center"/>
          </w:tcPr>
          <w:p w14:paraId="1A764D15" w14:textId="06565F8D"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δ=0.20</m:t>
                </m:r>
              </m:oMath>
            </m:oMathPara>
          </w:p>
        </w:tc>
        <w:tc>
          <w:tcPr>
            <w:tcW w:w="5182" w:type="dxa"/>
          </w:tcPr>
          <w:p w14:paraId="4777D09B" w14:textId="0AAFDDE3" w:rsidR="000B7F72" w:rsidRPr="00C6690B" w:rsidRDefault="007E3C6A">
            <w:pPr>
              <w:spacing w:line="276" w:lineRule="auto"/>
              <w:rPr>
                <w:rFonts w:ascii="Times New Roman" w:hAnsi="Times New Roman" w:cs="Times New Roman"/>
              </w:rPr>
            </w:pPr>
            <m:oMath>
              <m:r>
                <w:rPr>
                  <w:rFonts w:ascii="Cambria Math" w:hAnsi="Cambria Math" w:cs="Times New Roman"/>
                </w:rPr>
                <m:t>4(x-1), x=mps_req/100</m:t>
              </m:r>
            </m:oMath>
            <w:r w:rsidR="00B12D61">
              <w:rPr>
                <w:rFonts w:ascii="Times New Roman" w:hAnsi="Times New Roman" w:cs="Times New Roman" w:hint="eastAsia"/>
              </w:rPr>
              <w:t>。</w:t>
            </w:r>
            <w:r w:rsidR="002F5408" w:rsidRPr="00C6690B">
              <w:rPr>
                <w:rFonts w:ascii="Times New Roman" w:hAnsi="Times New Roman" w:cs="Times New Roman"/>
              </w:rPr>
              <w:t>mps_req=0</w:t>
            </w:r>
            <w:r w:rsidR="002F5408" w:rsidRPr="00C6690B">
              <w:rPr>
                <w:rFonts w:ascii="Times New Roman" w:hAnsi="Times New Roman" w:cs="Times New Roman"/>
              </w:rPr>
              <w:t>或滿載</w:t>
            </w:r>
            <w:r w:rsidR="002F5408" w:rsidRPr="00C6690B">
              <w:rPr>
                <w:rFonts w:ascii="Times New Roman" w:hAnsi="Times New Roman" w:cs="Times New Roman"/>
              </w:rPr>
              <w:t>→0.0</w:t>
            </w:r>
            <w:r w:rsidR="002F5408" w:rsidRPr="00C6690B">
              <w:rPr>
                <w:rFonts w:ascii="Times New Roman" w:hAnsi="Times New Roman" w:cs="Times New Roman"/>
              </w:rPr>
              <w:t>；</w:t>
            </w:r>
            <w:r w:rsidR="002F5408" w:rsidRPr="00C6690B">
              <w:rPr>
                <w:rFonts w:ascii="Times New Roman" w:hAnsi="Times New Roman" w:cs="Times New Roman"/>
              </w:rPr>
              <w:t>mps_req=50%→</w:t>
            </w:r>
            <w:r w:rsidR="002F5408" w:rsidRPr="00C6690B">
              <w:rPr>
                <w:rFonts w:ascii="Times New Roman" w:hAnsi="Times New Roman" w:cs="Times New Roman"/>
              </w:rPr>
              <w:t>最高懲罰</w:t>
            </w:r>
            <w:r w:rsidR="002F5408" w:rsidRPr="00C6690B">
              <w:rPr>
                <w:rFonts w:ascii="Times New Roman" w:hAnsi="Times New Roman" w:cs="Times New Roman"/>
              </w:rPr>
              <w:t>≈</w:t>
            </w:r>
            <w:r w:rsidR="00B12D61">
              <w:rPr>
                <w:rFonts w:ascii="Times New Roman" w:hAnsi="Times New Roman" w:cs="Times New Roman" w:hint="eastAsia"/>
              </w:rPr>
              <w:t>-</w:t>
            </w:r>
            <w:r w:rsidR="002F5408" w:rsidRPr="00C6690B">
              <w:rPr>
                <w:rFonts w:ascii="Times New Roman" w:hAnsi="Times New Roman" w:cs="Times New Roman"/>
              </w:rPr>
              <w:t>1.0</w:t>
            </w:r>
          </w:p>
        </w:tc>
      </w:tr>
      <w:tr w:rsidR="000B7F72" w:rsidRPr="00C6690B" w14:paraId="06F211E0" w14:textId="77777777" w:rsidTr="00BC10B3">
        <w:trPr>
          <w:jc w:val="center"/>
        </w:trPr>
        <w:tc>
          <w:tcPr>
            <w:tcW w:w="1701" w:type="dxa"/>
            <w:vAlign w:val="center"/>
          </w:tcPr>
          <w:p w14:paraId="14AB2D43" w14:textId="3D7F04CA"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Runtime fit</w:t>
            </w:r>
          </w:p>
        </w:tc>
        <w:tc>
          <w:tcPr>
            <w:tcW w:w="1276" w:type="dxa"/>
            <w:vAlign w:val="center"/>
          </w:tcPr>
          <w:p w14:paraId="05F42A13" w14:textId="54FC5DBD"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ε=0.00</m:t>
                </m:r>
              </m:oMath>
            </m:oMathPara>
          </w:p>
        </w:tc>
        <w:tc>
          <w:tcPr>
            <w:tcW w:w="5182" w:type="dxa"/>
          </w:tcPr>
          <w:p w14:paraId="0342DF59" w14:textId="77777777" w:rsidR="006121A7" w:rsidRDefault="00937563">
            <w:pPr>
              <w:spacing w:line="276" w:lineRule="auto"/>
              <w:rPr>
                <w:rFonts w:ascii="Times New Roman" w:hAnsi="Times New Roman" w:cs="Times New Roman"/>
              </w:rPr>
            </w:pPr>
            <m:oMath>
              <m:r>
                <w:rPr>
                  <w:rFonts w:ascii="Cambria Math" w:hAnsi="Cambria Math" w:cs="Times New Roman"/>
                </w:rPr>
                <m:t>(</m:t>
              </m:r>
              <m:r>
                <m:rPr>
                  <m:sty m:val="p"/>
                </m:rPr>
                <w:rPr>
                  <w:rFonts w:ascii="Cambria Math" w:hAnsi="Cambria Math" w:cs="Times New Roman"/>
                </w:rPr>
                <m:t>1-pred_seconds</m:t>
              </m:r>
              <m:r>
                <w:rPr>
                  <w:rFonts w:ascii="Cambria Math" w:hAnsi="Cambria Math" w:cs="Times New Roman"/>
                </w:rPr>
                <m:t>)/fallback</m:t>
              </m:r>
              <m:d>
                <m:dPr>
                  <m:ctrlPr>
                    <w:rPr>
                      <w:rFonts w:ascii="Cambria Math" w:hAnsi="Cambria Math" w:cs="Times New Roman"/>
                    </w:rPr>
                  </m:ctrlPr>
                </m:dPr>
                <m:e>
                  <m:r>
                    <m:rPr>
                      <m:sty m:val="p"/>
                    </m:rPr>
                    <w:rPr>
                      <w:rFonts w:ascii="Cambria Math" w:hAnsi="Cambria Math" w:cs="Times New Roman"/>
                    </w:rPr>
                    <m:t>14400s</m:t>
                  </m:r>
                </m:e>
              </m:d>
            </m:oMath>
            <w:r w:rsidR="00032C60">
              <w:rPr>
                <w:rFonts w:ascii="Times New Roman" w:hAnsi="Times New Roman" w:cs="Times New Roman" w:hint="eastAsia"/>
              </w:rPr>
              <w:t>。</w:t>
            </w:r>
          </w:p>
          <w:p w14:paraId="02FEE05D" w14:textId="5C75813C" w:rsidR="000B7F72" w:rsidRPr="00C6690B" w:rsidRDefault="002F5408">
            <w:pPr>
              <w:spacing w:line="276" w:lineRule="auto"/>
              <w:rPr>
                <w:rFonts w:ascii="Times New Roman" w:hAnsi="Times New Roman" w:cs="Times New Roman"/>
              </w:rPr>
            </w:pPr>
            <w:r w:rsidRPr="00C6690B">
              <w:rPr>
                <w:rFonts w:ascii="Times New Roman" w:hAnsi="Times New Roman" w:cs="Times New Roman"/>
              </w:rPr>
              <w:t xml:space="preserve">predictor </w:t>
            </w:r>
            <w:r w:rsidRPr="00C6690B">
              <w:rPr>
                <w:rFonts w:ascii="Times New Roman" w:hAnsi="Times New Roman" w:cs="Times New Roman"/>
              </w:rPr>
              <w:t>不可用</w:t>
            </w:r>
            <w:r w:rsidR="006121A7">
              <w:rPr>
                <w:rFonts w:ascii="Times New Roman" w:hAnsi="Times New Roman" w:cs="Times New Roman" w:hint="eastAsia"/>
              </w:rPr>
              <w:t>=</w:t>
            </w:r>
            <w:r w:rsidRPr="00C6690B">
              <w:rPr>
                <w:rFonts w:ascii="Times New Roman" w:hAnsi="Times New Roman" w:cs="Times New Roman"/>
              </w:rPr>
              <w:t>0.5</w:t>
            </w:r>
            <w:r w:rsidRPr="00C6690B">
              <w:rPr>
                <w:rFonts w:ascii="Times New Roman" w:hAnsi="Times New Roman" w:cs="Times New Roman"/>
              </w:rPr>
              <w:t>；鼓勵短工作先排</w:t>
            </w:r>
            <w:r w:rsidR="006121A7">
              <w:rPr>
                <w:rFonts w:ascii="Times New Roman" w:hAnsi="Times New Roman" w:cs="Times New Roman" w:hint="eastAsia"/>
              </w:rPr>
              <w:t>。</w:t>
            </w:r>
          </w:p>
        </w:tc>
      </w:tr>
    </w:tbl>
    <w:p w14:paraId="22C325A4" w14:textId="77777777" w:rsidR="00901C76" w:rsidRPr="00C6690B" w:rsidRDefault="00901C76" w:rsidP="007E28BA">
      <w:pPr>
        <w:spacing w:line="276" w:lineRule="auto"/>
        <w:rPr>
          <w:rFonts w:ascii="Times New Roman" w:hAnsi="Times New Roman" w:cs="Times New Roman"/>
        </w:rPr>
      </w:pPr>
    </w:p>
    <w:p w14:paraId="220B7C2B" w14:textId="0740BA10" w:rsidR="000062C1" w:rsidRPr="00D20F8E" w:rsidRDefault="000062C1" w:rsidP="000062C1">
      <w:pPr>
        <w:pStyle w:val="a4"/>
        <w:numPr>
          <w:ilvl w:val="0"/>
          <w:numId w:val="13"/>
        </w:numPr>
        <w:spacing w:line="276" w:lineRule="auto"/>
        <w:rPr>
          <w:rFonts w:ascii="Times New Roman" w:hAnsi="Times New Roman" w:cs="Times New Roman"/>
        </w:rPr>
      </w:pPr>
      <w:r w:rsidRPr="00D20F8E">
        <w:rPr>
          <w:rFonts w:ascii="Times New Roman" w:hAnsi="Times New Roman" w:cs="Times New Roman"/>
        </w:rPr>
        <w:t>SAC</w:t>
      </w:r>
      <w:r w:rsidRPr="00D20F8E">
        <w:rPr>
          <w:rFonts w:ascii="Times New Roman" w:hAnsi="Times New Roman" w:cs="Times New Roman"/>
        </w:rPr>
        <w:t>：忠實實作</w:t>
      </w:r>
      <w:r w:rsidRPr="00D20F8E">
        <w:rPr>
          <w:rFonts w:ascii="Times New Roman" w:hAnsi="Times New Roman" w:cs="Times New Roman"/>
        </w:rPr>
        <w:t>Haarnoja, T., et al.  [</w:t>
      </w:r>
      <w:r w:rsidR="00D20F8E">
        <w:rPr>
          <w:rFonts w:ascii="Times New Roman" w:hAnsi="Times New Roman" w:cs="Times New Roman"/>
        </w:rPr>
        <w:fldChar w:fldCharType="begin"/>
      </w:r>
      <w:r w:rsidR="00D20F8E">
        <w:rPr>
          <w:rFonts w:ascii="Times New Roman" w:hAnsi="Times New Roman" w:cs="Times New Roman"/>
        </w:rPr>
        <w:instrText xml:space="preserve"> REF _Ref233189056 \r \h </w:instrText>
      </w:r>
      <w:r w:rsidR="00D20F8E">
        <w:rPr>
          <w:rFonts w:ascii="Times New Roman" w:hAnsi="Times New Roman" w:cs="Times New Roman"/>
        </w:rPr>
      </w:r>
      <w:r w:rsidR="00D20F8E">
        <w:rPr>
          <w:rFonts w:ascii="Times New Roman" w:hAnsi="Times New Roman" w:cs="Times New Roman"/>
        </w:rPr>
        <w:fldChar w:fldCharType="separate"/>
      </w:r>
      <w:r w:rsidR="00D20F8E">
        <w:rPr>
          <w:rFonts w:ascii="Times New Roman" w:hAnsi="Times New Roman" w:cs="Times New Roman"/>
        </w:rPr>
        <w:t>15</w:t>
      </w:r>
      <w:r w:rsidR="00D20F8E">
        <w:rPr>
          <w:rFonts w:ascii="Times New Roman" w:hAnsi="Times New Roman" w:cs="Times New Roman"/>
        </w:rPr>
        <w:fldChar w:fldCharType="end"/>
      </w:r>
      <w:r w:rsidRPr="00D20F8E">
        <w:rPr>
          <w:rFonts w:ascii="Times New Roman" w:hAnsi="Times New Roman" w:cs="Times New Roman"/>
        </w:rPr>
        <w:t xml:space="preserve">] </w:t>
      </w:r>
      <w:r w:rsidRPr="00D20F8E">
        <w:rPr>
          <w:rFonts w:ascii="Times New Roman" w:hAnsi="Times New Roman" w:cs="Times New Roman"/>
        </w:rPr>
        <w:t>的離散版本，純量</w:t>
      </w:r>
      <w:r w:rsidRPr="00D20F8E">
        <w:rPr>
          <w:rFonts w:ascii="Times New Roman" w:hAnsi="Times New Roman" w:cs="Times New Roman"/>
        </w:rPr>
        <w:t xml:space="preserve"> twin-Q critic</w:t>
      </w:r>
      <w:r w:rsidRPr="00D20F8E">
        <w:rPr>
          <w:rFonts w:ascii="Times New Roman" w:hAnsi="Times New Roman" w:cs="Times New Roman"/>
        </w:rPr>
        <w:t>，無分布式</w:t>
      </w:r>
      <w:r w:rsidRPr="00D20F8E">
        <w:rPr>
          <w:rFonts w:ascii="Times New Roman" w:hAnsi="Times New Roman" w:cs="Times New Roman"/>
        </w:rPr>
        <w:t xml:space="preserve"> critic </w:t>
      </w:r>
      <w:r w:rsidRPr="00D20F8E">
        <w:rPr>
          <w:rFonts w:ascii="Times New Roman" w:hAnsi="Times New Roman" w:cs="Times New Roman"/>
        </w:rPr>
        <w:t>或風險機制。</w:t>
      </w:r>
    </w:p>
    <w:p w14:paraId="2DA74DCC" w14:textId="6CF3B022" w:rsidR="00BA2ECD" w:rsidRPr="00D20F8E" w:rsidRDefault="000062C1" w:rsidP="00BA2ECD">
      <w:pPr>
        <w:pStyle w:val="a4"/>
        <w:numPr>
          <w:ilvl w:val="0"/>
          <w:numId w:val="13"/>
        </w:numPr>
        <w:spacing w:line="276" w:lineRule="auto"/>
        <w:rPr>
          <w:rFonts w:ascii="Times New Roman" w:hAnsi="Times New Roman" w:cs="Times New Roman"/>
        </w:rPr>
      </w:pPr>
      <w:r w:rsidRPr="00D20F8E">
        <w:rPr>
          <w:rFonts w:ascii="Times New Roman" w:hAnsi="Times New Roman" w:cs="Times New Roman"/>
        </w:rPr>
        <w:t>RDSAC</w:t>
      </w:r>
      <w:r w:rsidRPr="00D20F8E">
        <w:rPr>
          <w:rFonts w:ascii="Times New Roman" w:hAnsi="Times New Roman" w:cs="Times New Roman"/>
        </w:rPr>
        <w:t>：忠實實作</w:t>
      </w:r>
      <w:r w:rsidRPr="00D20F8E">
        <w:rPr>
          <w:rFonts w:ascii="Times New Roman" w:hAnsi="Times New Roman" w:cs="Times New Roman"/>
        </w:rPr>
        <w:t xml:space="preserve"> Ma, X., et al. [</w:t>
      </w:r>
      <w:r w:rsidR="00D20F8E">
        <w:rPr>
          <w:rFonts w:ascii="Times New Roman" w:hAnsi="Times New Roman" w:cs="Times New Roman"/>
        </w:rPr>
        <w:fldChar w:fldCharType="begin"/>
      </w:r>
      <w:r w:rsidR="00D20F8E">
        <w:rPr>
          <w:rFonts w:ascii="Times New Roman" w:hAnsi="Times New Roman" w:cs="Times New Roman"/>
        </w:rPr>
        <w:instrText xml:space="preserve"> REF _Ref233188965 \r \h </w:instrText>
      </w:r>
      <w:r w:rsidR="00D20F8E">
        <w:rPr>
          <w:rFonts w:ascii="Times New Roman" w:hAnsi="Times New Roman" w:cs="Times New Roman"/>
        </w:rPr>
      </w:r>
      <w:r w:rsidR="00D20F8E">
        <w:rPr>
          <w:rFonts w:ascii="Times New Roman" w:hAnsi="Times New Roman" w:cs="Times New Roman"/>
        </w:rPr>
        <w:fldChar w:fldCharType="separate"/>
      </w:r>
      <w:r w:rsidR="00D20F8E">
        <w:rPr>
          <w:rFonts w:ascii="Times New Roman" w:hAnsi="Times New Roman" w:cs="Times New Roman"/>
        </w:rPr>
        <w:t>14</w:t>
      </w:r>
      <w:r w:rsidR="00D20F8E">
        <w:rPr>
          <w:rFonts w:ascii="Times New Roman" w:hAnsi="Times New Roman" w:cs="Times New Roman"/>
        </w:rPr>
        <w:fldChar w:fldCharType="end"/>
      </w:r>
      <w:r w:rsidRPr="00D20F8E">
        <w:rPr>
          <w:rFonts w:ascii="Times New Roman" w:hAnsi="Times New Roman" w:cs="Times New Roman"/>
        </w:rPr>
        <w:t xml:space="preserve">] </w:t>
      </w:r>
      <w:r w:rsidRPr="00D20F8E">
        <w:rPr>
          <w:rFonts w:ascii="Times New Roman" w:hAnsi="Times New Roman" w:cs="Times New Roman"/>
        </w:rPr>
        <w:t>的離散版本，雙分布</w:t>
      </w:r>
      <w:r w:rsidRPr="00D20F8E">
        <w:rPr>
          <w:rFonts w:ascii="Times New Roman" w:hAnsi="Times New Roman" w:cs="Times New Roman"/>
        </w:rPr>
        <w:t xml:space="preserve"> IQN critic</w:t>
      </w:r>
      <w:r w:rsidRPr="00D20F8E">
        <w:rPr>
          <w:rFonts w:ascii="Times New Roman" w:hAnsi="Times New Roman" w:cs="Times New Roman"/>
        </w:rPr>
        <w:t>加風險扭曲，提供</w:t>
      </w:r>
      <w:r w:rsidRPr="00D20F8E">
        <w:rPr>
          <w:rFonts w:ascii="Times New Roman" w:hAnsi="Times New Roman" w:cs="Times New Roman"/>
        </w:rPr>
        <w:t xml:space="preserve"> mean</w:t>
      </w:r>
      <w:r w:rsidRPr="00D20F8E">
        <w:rPr>
          <w:rFonts w:ascii="Times New Roman" w:hAnsi="Times New Roman" w:cs="Times New Roman"/>
        </w:rPr>
        <w:t>（風險中立）與</w:t>
      </w:r>
      <w:r w:rsidRPr="00D20F8E">
        <w:rPr>
          <w:rFonts w:ascii="Times New Roman" w:hAnsi="Times New Roman" w:cs="Times New Roman"/>
        </w:rPr>
        <w:t xml:space="preserve"> cvar</w:t>
      </w:r>
      <w:r w:rsidRPr="00D20F8E">
        <w:rPr>
          <w:rFonts w:ascii="Times New Roman" w:hAnsi="Times New Roman" w:cs="Times New Roman"/>
        </w:rPr>
        <w:t>（，下尾風險敏感）兩種模式。</w:t>
      </w:r>
    </w:p>
    <w:p w14:paraId="79538899" w14:textId="77777777" w:rsidR="00031606" w:rsidRPr="00031606" w:rsidRDefault="00031606" w:rsidP="00031606">
      <w:pPr>
        <w:spacing w:line="276" w:lineRule="auto"/>
        <w:rPr>
          <w:rFonts w:ascii="Times New Roman" w:hAnsi="Times New Roman" w:cs="Times New Roman"/>
        </w:rPr>
      </w:pPr>
    </w:p>
    <w:p w14:paraId="06604C3A" w14:textId="41CFFAC9" w:rsidR="005F172B" w:rsidRPr="00C6690B" w:rsidRDefault="00A95693" w:rsidP="005F172B">
      <w:pPr>
        <w:pStyle w:val="3"/>
        <w:rPr>
          <w:rFonts w:ascii="Times New Roman" w:hAnsi="Times New Roman" w:cs="Times New Roman"/>
        </w:rPr>
      </w:pPr>
      <w:bookmarkStart w:id="19" w:name="_Toc233205887"/>
      <w:r w:rsidRPr="00C6690B">
        <w:rPr>
          <w:rFonts w:ascii="Times New Roman" w:hAnsi="Times New Roman" w:cs="Times New Roman"/>
        </w:rPr>
        <w:t>3.4.1</w:t>
      </w:r>
      <w:r w:rsidR="00283543">
        <w:rPr>
          <w:rFonts w:ascii="Times New Roman" w:hAnsi="Times New Roman" w:cs="Times New Roman" w:hint="eastAsia"/>
        </w:rPr>
        <w:t xml:space="preserve">　</w:t>
      </w:r>
      <w:r w:rsidRPr="00C6690B">
        <w:rPr>
          <w:rFonts w:ascii="Times New Roman" w:hAnsi="Times New Roman" w:cs="Times New Roman"/>
        </w:rPr>
        <w:t>訓練與評估管線</w:t>
      </w:r>
      <w:bookmarkEnd w:id="19"/>
    </w:p>
    <w:p w14:paraId="3758FAA1" w14:textId="29642852" w:rsidR="005F172B" w:rsidRPr="00C6690B" w:rsidRDefault="00043E0D" w:rsidP="00AD4011">
      <w:pPr>
        <w:spacing w:line="276" w:lineRule="auto"/>
        <w:jc w:val="both"/>
        <w:rPr>
          <w:rFonts w:ascii="Times New Roman" w:hAnsi="Times New Roman" w:cs="Times New Roman"/>
        </w:rPr>
      </w:pPr>
      <w:r w:rsidRPr="00C6690B">
        <w:rPr>
          <w:rFonts w:ascii="Times New Roman" w:hAnsi="Times New Roman" w:cs="Times New Roman"/>
        </w:rPr>
        <w:t xml:space="preserve">　　直接在實際環境從頭訓練的話，強化學習需要數十萬到數百萬個</w:t>
      </w:r>
      <w:r w:rsidRPr="00C6690B">
        <w:rPr>
          <w:rFonts w:ascii="Times New Roman" w:hAnsi="Times New Roman" w:cs="Times New Roman"/>
        </w:rPr>
        <w:t xml:space="preserve"> transition</w:t>
      </w:r>
      <w:r w:rsidRPr="00C6690B">
        <w:rPr>
          <w:rFonts w:ascii="Times New Roman" w:hAnsi="Times New Roman" w:cs="Times New Roman"/>
        </w:rPr>
        <w:t>，而真實叢集一個</w:t>
      </w:r>
      <w:r w:rsidR="00B66774" w:rsidRPr="00C6690B">
        <w:rPr>
          <w:rFonts w:ascii="Times New Roman" w:hAnsi="Times New Roman" w:cs="Times New Roman"/>
        </w:rPr>
        <w:t>編排</w:t>
      </w:r>
      <w:r w:rsidRPr="00C6690B">
        <w:rPr>
          <w:rFonts w:ascii="Times New Roman" w:hAnsi="Times New Roman" w:cs="Times New Roman"/>
        </w:rPr>
        <w:t>決策對應一個跑數分鐘至數小時的任務，湊滿樣本要等數月，因此採</w:t>
      </w:r>
      <w:r w:rsidRPr="00C6690B">
        <w:rPr>
          <w:rFonts w:ascii="Times New Roman" w:hAnsi="Times New Roman" w:cs="Times New Roman"/>
        </w:rPr>
        <w:t xml:space="preserve"> sim-to-real </w:t>
      </w:r>
      <w:r w:rsidRPr="00C6690B">
        <w:rPr>
          <w:rFonts w:ascii="Times New Roman" w:hAnsi="Times New Roman" w:cs="Times New Roman"/>
        </w:rPr>
        <w:t>兩段式：</w:t>
      </w:r>
    </w:p>
    <w:p w14:paraId="6B93B6BF" w14:textId="32935F58" w:rsidR="000A72BD" w:rsidRPr="00C6690B" w:rsidRDefault="00BE4642"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在模擬環境大量訓練，產出</w:t>
      </w:r>
      <w:r w:rsidR="00E415FF" w:rsidRPr="00C6690B">
        <w:rPr>
          <w:rFonts w:ascii="Times New Roman" w:hAnsi="Times New Roman" w:cs="Times New Roman"/>
        </w:rPr>
        <w:t>基本模型</w:t>
      </w:r>
      <w:r w:rsidR="00E23003" w:rsidRPr="00C6690B">
        <w:rPr>
          <w:rFonts w:ascii="Times New Roman" w:hAnsi="Times New Roman" w:cs="Times New Roman"/>
        </w:rPr>
        <w:t xml:space="preserve"> (</w:t>
      </w:r>
      <w:r w:rsidRPr="00C6690B">
        <w:rPr>
          <w:rFonts w:ascii="Times New Roman" w:hAnsi="Times New Roman" w:cs="Times New Roman"/>
        </w:rPr>
        <w:t>checkpoint</w:t>
      </w:r>
      <w:r w:rsidR="00E23003" w:rsidRPr="00C6690B">
        <w:rPr>
          <w:rFonts w:ascii="Times New Roman" w:hAnsi="Times New Roman" w:cs="Times New Roman"/>
        </w:rPr>
        <w:t>)</w:t>
      </w:r>
    </w:p>
    <w:p w14:paraId="1CD6A970" w14:textId="59724C75" w:rsidR="00B716C1" w:rsidRPr="00C6690B" w:rsidRDefault="000A72BD"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上線部署，記錄真實叢集</w:t>
      </w:r>
      <w:r w:rsidRPr="00C6690B">
        <w:rPr>
          <w:rFonts w:ascii="Times New Roman" w:hAnsi="Times New Roman" w:cs="Times New Roman"/>
        </w:rPr>
        <w:t xml:space="preserve"> (</w:t>
      </w:r>
      <w:r w:rsidR="009A1E96" w:rsidRPr="009A1E96">
        <w:rPr>
          <w:rFonts w:ascii="Times New Roman" w:hAnsi="Times New Roman" w:cs="Times New Roman"/>
        </w:rPr>
        <w:t>observ</w:t>
      </w:r>
      <w:r w:rsidR="009A1E96">
        <w:rPr>
          <w:rFonts w:ascii="Times New Roman" w:hAnsi="Times New Roman" w:cs="Times New Roman"/>
        </w:rPr>
        <w:t>ation</w:t>
      </w:r>
      <w:r w:rsidRPr="00C6690B">
        <w:rPr>
          <w:rFonts w:ascii="Times New Roman" w:hAnsi="Times New Roman" w:cs="Times New Roman"/>
        </w:rPr>
        <w:t>, act</w:t>
      </w:r>
      <w:r w:rsidR="00FF4746">
        <w:rPr>
          <w:rFonts w:ascii="Times New Roman" w:hAnsi="Times New Roman" w:cs="Times New Roman" w:hint="eastAsia"/>
        </w:rPr>
        <w:t xml:space="preserve">ion, </w:t>
      </w:r>
      <w:r w:rsidRPr="00C6690B">
        <w:rPr>
          <w:rFonts w:ascii="Times New Roman" w:hAnsi="Times New Roman" w:cs="Times New Roman"/>
        </w:rPr>
        <w:t xml:space="preserve"> rew</w:t>
      </w:r>
      <w:r w:rsidR="00FF4746">
        <w:rPr>
          <w:rFonts w:ascii="Times New Roman" w:hAnsi="Times New Roman" w:cs="Times New Roman" w:hint="eastAsia"/>
        </w:rPr>
        <w:t>ard</w:t>
      </w:r>
      <w:r w:rsidRPr="00C6690B">
        <w:rPr>
          <w:rFonts w:ascii="Times New Roman" w:hAnsi="Times New Roman" w:cs="Times New Roman"/>
        </w:rPr>
        <w:t xml:space="preserve">) </w:t>
      </w:r>
      <w:r w:rsidRPr="00C6690B">
        <w:rPr>
          <w:rFonts w:ascii="Times New Roman" w:hAnsi="Times New Roman" w:cs="Times New Roman"/>
        </w:rPr>
        <w:t>資料</w:t>
      </w:r>
    </w:p>
    <w:p w14:paraId="722EDE77" w14:textId="7FAAEB74" w:rsidR="005F172B" w:rsidRPr="00C6690B" w:rsidRDefault="005F172B"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RLPD</w:t>
      </w:r>
      <w:r w:rsidR="00BA199A">
        <w:rPr>
          <w:rFonts w:ascii="Times New Roman" w:hAnsi="Times New Roman" w:cs="Times New Roman"/>
        </w:rPr>
        <w:t xml:space="preserve"> (</w:t>
      </w:r>
      <w:r w:rsidR="00BA199A" w:rsidRPr="00BA199A">
        <w:rPr>
          <w:rFonts w:ascii="Times New Roman" w:hAnsi="Times New Roman" w:cs="Times New Roman"/>
        </w:rPr>
        <w:t>Reinforcement Learning with Prior Data)</w:t>
      </w:r>
      <w:r w:rsidR="00BA199A">
        <w:rPr>
          <w:rFonts w:ascii="Times New Roman" w:hAnsi="Times New Roman" w:cs="Times New Roman"/>
        </w:rPr>
        <w:t xml:space="preserve"> </w:t>
      </w:r>
      <w:r w:rsidR="004C1873">
        <w:rPr>
          <w:rFonts w:ascii="Times New Roman" w:hAnsi="Times New Roman" w:cs="Times New Roman"/>
        </w:rPr>
        <w:t>[</w:t>
      </w:r>
      <w:r w:rsidR="00A570C2">
        <w:rPr>
          <w:rFonts w:ascii="Times New Roman" w:hAnsi="Times New Roman" w:cs="Times New Roman"/>
        </w:rPr>
        <w:fldChar w:fldCharType="begin"/>
      </w:r>
      <w:r w:rsidR="00A570C2">
        <w:rPr>
          <w:rFonts w:ascii="Times New Roman" w:hAnsi="Times New Roman" w:cs="Times New Roman"/>
        </w:rPr>
        <w:instrText xml:space="preserve"> REF _Ref233189067 \r \h </w:instrText>
      </w:r>
      <w:r w:rsidR="00A570C2">
        <w:rPr>
          <w:rFonts w:ascii="Times New Roman" w:hAnsi="Times New Roman" w:cs="Times New Roman"/>
        </w:rPr>
      </w:r>
      <w:r w:rsidR="00A570C2">
        <w:rPr>
          <w:rFonts w:ascii="Times New Roman" w:hAnsi="Times New Roman" w:cs="Times New Roman"/>
        </w:rPr>
        <w:fldChar w:fldCharType="separate"/>
      </w:r>
      <w:r w:rsidR="00A570C2">
        <w:rPr>
          <w:rFonts w:ascii="Times New Roman" w:hAnsi="Times New Roman" w:cs="Times New Roman"/>
        </w:rPr>
        <w:t>24</w:t>
      </w:r>
      <w:r w:rsidR="00A570C2">
        <w:rPr>
          <w:rFonts w:ascii="Times New Roman" w:hAnsi="Times New Roman" w:cs="Times New Roman"/>
        </w:rPr>
        <w:fldChar w:fldCharType="end"/>
      </w:r>
      <w:r w:rsidR="004C1873">
        <w:rPr>
          <w:rFonts w:ascii="Times New Roman" w:hAnsi="Times New Roman" w:cs="Times New Roman"/>
        </w:rPr>
        <w:t xml:space="preserve">] </w:t>
      </w:r>
      <w:r w:rsidRPr="00C6690B">
        <w:rPr>
          <w:rFonts w:ascii="Times New Roman" w:hAnsi="Times New Roman" w:cs="Times New Roman"/>
        </w:rPr>
        <w:t>用真實資料把模擬的</w:t>
      </w:r>
      <w:r w:rsidR="008B7140" w:rsidRPr="00C6690B">
        <w:rPr>
          <w:rFonts w:ascii="Times New Roman" w:hAnsi="Times New Roman" w:cs="Times New Roman"/>
        </w:rPr>
        <w:t>基本模型</w:t>
      </w:r>
      <w:r w:rsidRPr="00C6690B">
        <w:rPr>
          <w:rFonts w:ascii="Times New Roman" w:hAnsi="Times New Roman" w:cs="Times New Roman"/>
        </w:rPr>
        <w:t>微調成真實環境策略</w:t>
      </w:r>
    </w:p>
    <w:p w14:paraId="1A81CE87" w14:textId="77777777" w:rsidR="000251EB" w:rsidRDefault="000251EB" w:rsidP="00BA2ECD">
      <w:pPr>
        <w:spacing w:line="276" w:lineRule="auto"/>
        <w:rPr>
          <w:rFonts w:ascii="Times New Roman" w:hAnsi="Times New Roman" w:cs="Times New Roman"/>
        </w:rPr>
      </w:pPr>
    </w:p>
    <w:p w14:paraId="3DDE684D" w14:textId="77777777" w:rsidR="00837A20" w:rsidRDefault="00837A20" w:rsidP="00BA2ECD">
      <w:pPr>
        <w:spacing w:line="276" w:lineRule="auto"/>
        <w:rPr>
          <w:rFonts w:ascii="Times New Roman" w:hAnsi="Times New Roman" w:cs="Times New Roman"/>
        </w:rPr>
      </w:pPr>
    </w:p>
    <w:p w14:paraId="6DBD57C7" w14:textId="77777777" w:rsidR="00837A20" w:rsidRDefault="00837A20" w:rsidP="00BA2ECD">
      <w:pPr>
        <w:spacing w:line="276" w:lineRule="auto"/>
        <w:rPr>
          <w:rFonts w:ascii="Times New Roman" w:hAnsi="Times New Roman" w:cs="Times New Roman"/>
        </w:rPr>
      </w:pPr>
    </w:p>
    <w:p w14:paraId="0EB75A63" w14:textId="77777777" w:rsidR="008B7140" w:rsidRDefault="008B7140" w:rsidP="00BA2ECD">
      <w:pPr>
        <w:spacing w:line="276" w:lineRule="auto"/>
        <w:rPr>
          <w:rFonts w:ascii="Times New Roman" w:hAnsi="Times New Roman" w:cs="Times New Roman"/>
        </w:rPr>
      </w:pPr>
    </w:p>
    <w:p w14:paraId="781A38E2" w14:textId="77777777" w:rsidR="00837A20" w:rsidRDefault="00837A20" w:rsidP="00BA2ECD">
      <w:pPr>
        <w:spacing w:line="276" w:lineRule="auto"/>
        <w:rPr>
          <w:rFonts w:ascii="Times New Roman" w:hAnsi="Times New Roman" w:cs="Times New Roman"/>
        </w:rPr>
      </w:pPr>
    </w:p>
    <w:p w14:paraId="2E69BC5C" w14:textId="3FA21C3B" w:rsidR="00290893" w:rsidRPr="00DD4582" w:rsidRDefault="00DD4582" w:rsidP="00DD4582">
      <w:pPr>
        <w:pStyle w:val="3"/>
        <w:rPr>
          <w:rFonts w:ascii="Times New Roman" w:hAnsi="Times New Roman" w:cs="Times New Roman"/>
        </w:rPr>
      </w:pPr>
      <w:bookmarkStart w:id="20" w:name="_Toc233205888"/>
      <w:r w:rsidRPr="00DD4582">
        <w:rPr>
          <w:rFonts w:ascii="Times New Roman" w:hAnsi="Times New Roman" w:cs="Times New Roman"/>
        </w:rPr>
        <w:lastRenderedPageBreak/>
        <w:t>3.4.2</w:t>
      </w:r>
      <w:r w:rsidRPr="00DD4582">
        <w:rPr>
          <w:rFonts w:ascii="Times New Roman" w:hAnsi="Times New Roman" w:cs="Times New Roman"/>
        </w:rPr>
        <w:t xml:space="preserve">　評估指標</w:t>
      </w:r>
      <w:bookmarkEnd w:id="20"/>
    </w:p>
    <w:p w14:paraId="505E520C" w14:textId="509C600B" w:rsidR="00290893" w:rsidRPr="00290893" w:rsidRDefault="008D64B9" w:rsidP="008472CB">
      <w:pPr>
        <w:spacing w:line="276" w:lineRule="auto"/>
        <w:jc w:val="both"/>
        <w:rPr>
          <w:rFonts w:ascii="Times New Roman" w:hAnsi="Times New Roman" w:cs="Times New Roman"/>
        </w:rPr>
      </w:pPr>
      <w:r>
        <w:rPr>
          <w:rFonts w:ascii="Times New Roman" w:hAnsi="Times New Roman" w:cs="Times New Roman" w:hint="eastAsia"/>
        </w:rPr>
        <w:t xml:space="preserve">　　在評估一個排程策略時</w:t>
      </w:r>
      <w:r w:rsidR="00290893" w:rsidRPr="00290893">
        <w:rPr>
          <w:rFonts w:ascii="Times New Roman" w:hAnsi="Times New Roman" w:cs="Times New Roman" w:hint="eastAsia"/>
        </w:rPr>
        <w:t>都有主要指標</w:t>
      </w:r>
      <w:r w:rsidR="00784D78" w:rsidRPr="00C6690B">
        <w:rPr>
          <w:rFonts w:ascii="Times New Roman" w:hAnsi="Times New Roman" w:cs="Times New Roman"/>
        </w:rPr>
        <w:t>平均工作完成時間</w:t>
      </w:r>
      <w:r w:rsidR="00784D78">
        <w:rPr>
          <w:rFonts w:ascii="Times New Roman" w:hAnsi="Times New Roman" w:cs="Times New Roman" w:hint="eastAsia"/>
        </w:rPr>
        <w:t>(</w:t>
      </w:r>
      <w:r w:rsidR="00290893" w:rsidRPr="00290893">
        <w:rPr>
          <w:rFonts w:ascii="Times New Roman" w:hAnsi="Times New Roman" w:cs="Times New Roman"/>
        </w:rPr>
        <w:t>mean JCT</w:t>
      </w:r>
      <w:r w:rsidR="00784D78">
        <w:rPr>
          <w:rFonts w:ascii="Times New Roman" w:hAnsi="Times New Roman" w:cs="Times New Roman" w:hint="eastAsia"/>
        </w:rPr>
        <w:t>)</w:t>
      </w:r>
      <w:r w:rsidR="00290893" w:rsidRPr="00290893">
        <w:rPr>
          <w:rFonts w:ascii="Times New Roman" w:hAnsi="Times New Roman" w:cs="Times New Roman"/>
        </w:rPr>
        <w:t>和</w:t>
      </w:r>
      <w:r w:rsidR="002376DB" w:rsidRPr="00C6690B">
        <w:rPr>
          <w:rFonts w:ascii="Times New Roman" w:hAnsi="Times New Roman" w:cs="Times New Roman"/>
        </w:rPr>
        <w:t>尾部延遲指標</w:t>
      </w:r>
      <w:r w:rsidR="00290893" w:rsidRPr="00290893">
        <w:rPr>
          <w:rFonts w:ascii="Times New Roman" w:hAnsi="Times New Roman" w:cs="Times New Roman"/>
        </w:rPr>
        <w:t>p95/p99 JCT</w:t>
      </w:r>
      <w:r w:rsidR="00290893" w:rsidRPr="00290893">
        <w:rPr>
          <w:rFonts w:ascii="Times New Roman" w:hAnsi="Times New Roman" w:cs="Times New Roman"/>
        </w:rPr>
        <w:t>、</w:t>
      </w:r>
      <w:r w:rsidR="00290893" w:rsidRPr="00290893">
        <w:rPr>
          <w:rFonts w:ascii="Times New Roman" w:hAnsi="Times New Roman" w:cs="Times New Roman"/>
        </w:rPr>
        <w:t>CVaR(0.25)</w:t>
      </w:r>
      <w:r w:rsidR="00290893" w:rsidRPr="00290893">
        <w:rPr>
          <w:rFonts w:ascii="Times New Roman" w:hAnsi="Times New Roman" w:cs="Times New Roman"/>
        </w:rPr>
        <w:t>。</w:t>
      </w:r>
      <w:r w:rsidR="007F25CD">
        <w:rPr>
          <w:rFonts w:ascii="Times New Roman" w:hAnsi="Times New Roman" w:cs="Times New Roman" w:hint="eastAsia"/>
        </w:rPr>
        <w:t>因為</w:t>
      </w:r>
      <w:r w:rsidR="00793863" w:rsidRPr="007F25CD">
        <w:rPr>
          <w:rFonts w:ascii="Times New Roman" w:hAnsi="Times New Roman" w:cs="Times New Roman" w:hint="eastAsia"/>
        </w:rPr>
        <w:t>從</w:t>
      </w:r>
      <w:r w:rsidR="00290893" w:rsidRPr="007F25CD">
        <w:rPr>
          <w:rFonts w:ascii="Times New Roman" w:hAnsi="Times New Roman" w:cs="Times New Roman"/>
        </w:rPr>
        <w:t>mean JCT</w:t>
      </w:r>
      <w:r w:rsidR="00793863" w:rsidRPr="007F25CD">
        <w:rPr>
          <w:rFonts w:ascii="Times New Roman" w:hAnsi="Times New Roman" w:cs="Times New Roman" w:hint="eastAsia"/>
        </w:rPr>
        <w:t>難以看出</w:t>
      </w:r>
      <w:r w:rsidR="00290893" w:rsidRPr="007F25CD">
        <w:rPr>
          <w:rFonts w:ascii="Times New Roman" w:hAnsi="Times New Roman" w:cs="Times New Roman"/>
        </w:rPr>
        <w:t>把</w:t>
      </w:r>
      <w:r w:rsidR="00290893" w:rsidRPr="007F25CD">
        <w:rPr>
          <w:rFonts w:ascii="Times New Roman" w:hAnsi="Times New Roman" w:cs="Times New Roman"/>
        </w:rPr>
        <w:t>straggler</w:t>
      </w:r>
      <w:r w:rsidR="00290893" w:rsidRPr="007F25CD">
        <w:rPr>
          <w:rFonts w:ascii="Times New Roman" w:hAnsi="Times New Roman" w:cs="Times New Roman"/>
        </w:rPr>
        <w:t>、</w:t>
      </w:r>
      <w:r w:rsidR="00290893" w:rsidRPr="007F25CD">
        <w:rPr>
          <w:rFonts w:ascii="Times New Roman" w:hAnsi="Times New Roman" w:cs="Times New Roman"/>
        </w:rPr>
        <w:t>queue starvation</w:t>
      </w:r>
      <w:r w:rsidR="00290893" w:rsidRPr="007F25CD">
        <w:rPr>
          <w:rFonts w:ascii="Times New Roman" w:hAnsi="Times New Roman" w:cs="Times New Roman"/>
        </w:rPr>
        <w:t>、</w:t>
      </w:r>
      <w:r w:rsidR="00290893" w:rsidRPr="007F25CD">
        <w:rPr>
          <w:rFonts w:ascii="Times New Roman" w:hAnsi="Times New Roman" w:cs="Times New Roman"/>
        </w:rPr>
        <w:t>head-of-line blocking</w:t>
      </w:r>
      <w:r w:rsidR="00793863" w:rsidRPr="007F25CD">
        <w:rPr>
          <w:rFonts w:ascii="Times New Roman" w:hAnsi="Times New Roman" w:cs="Times New Roman" w:hint="eastAsia"/>
        </w:rPr>
        <w:t>等問題</w:t>
      </w:r>
      <w:r w:rsidR="000F22AD" w:rsidRPr="007F25CD">
        <w:rPr>
          <w:rFonts w:ascii="Times New Roman" w:hAnsi="Times New Roman" w:cs="Times New Roman" w:hint="eastAsia"/>
        </w:rPr>
        <w:t>，即</w:t>
      </w:r>
      <w:r w:rsidR="000F22AD" w:rsidRPr="007F25CD">
        <w:rPr>
          <w:rFonts w:ascii="Times New Roman" w:hAnsi="Times New Roman" w:cs="Times New Roman"/>
        </w:rPr>
        <w:t>「多數</w:t>
      </w:r>
      <w:r w:rsidR="000F22AD" w:rsidRPr="007F25CD">
        <w:rPr>
          <w:rFonts w:ascii="Times New Roman" w:hAnsi="Times New Roman" w:cs="Times New Roman"/>
        </w:rPr>
        <w:t xml:space="preserve"> job </w:t>
      </w:r>
      <w:r w:rsidR="000F22AD" w:rsidRPr="007F25CD">
        <w:rPr>
          <w:rFonts w:ascii="Times New Roman" w:hAnsi="Times New Roman" w:cs="Times New Roman"/>
        </w:rPr>
        <w:t>正常、少數被拖很慢」</w:t>
      </w:r>
      <w:r w:rsidR="000F22AD" w:rsidRPr="007F25CD">
        <w:rPr>
          <w:rFonts w:ascii="Times New Roman" w:hAnsi="Times New Roman" w:cs="Times New Roman" w:hint="eastAsia"/>
        </w:rPr>
        <w:t>的情況。</w:t>
      </w:r>
      <w:r w:rsidR="00290893" w:rsidRPr="007F25CD">
        <w:rPr>
          <w:rFonts w:ascii="Times New Roman" w:hAnsi="Times New Roman" w:cs="Times New Roman"/>
        </w:rPr>
        <w:t>這</w:t>
      </w:r>
      <w:r w:rsidR="007F25CD">
        <w:rPr>
          <w:rFonts w:ascii="Times New Roman" w:hAnsi="Times New Roman" w:cs="Times New Roman" w:hint="eastAsia"/>
        </w:rPr>
        <w:t>些</w:t>
      </w:r>
      <w:r w:rsidR="00290893" w:rsidRPr="007F25CD">
        <w:rPr>
          <w:rFonts w:ascii="Times New Roman" w:hAnsi="Times New Roman" w:cs="Times New Roman"/>
        </w:rPr>
        <w:t>慢</w:t>
      </w:r>
      <w:r w:rsidR="00290893" w:rsidRPr="007F25CD">
        <w:rPr>
          <w:rFonts w:ascii="Times New Roman" w:hAnsi="Times New Roman" w:cs="Times New Roman"/>
        </w:rPr>
        <w:t>job</w:t>
      </w:r>
      <w:r w:rsidR="00290893" w:rsidRPr="007F25CD">
        <w:rPr>
          <w:rFonts w:ascii="Times New Roman" w:hAnsi="Times New Roman" w:cs="Times New Roman"/>
        </w:rPr>
        <w:t>幾乎不</w:t>
      </w:r>
      <w:r w:rsidR="000F22AD" w:rsidRPr="007F25CD">
        <w:rPr>
          <w:rFonts w:ascii="Times New Roman" w:hAnsi="Times New Roman" w:cs="Times New Roman" w:hint="eastAsia"/>
        </w:rPr>
        <w:t>影響</w:t>
      </w:r>
      <w:r w:rsidR="003A702F" w:rsidRPr="007F25CD">
        <w:rPr>
          <w:rFonts w:ascii="Times New Roman" w:hAnsi="Times New Roman" w:cs="Times New Roman"/>
        </w:rPr>
        <w:t>mean JCT</w:t>
      </w:r>
      <w:r w:rsidR="00290893" w:rsidRPr="007F25CD">
        <w:rPr>
          <w:rFonts w:ascii="Times New Roman" w:hAnsi="Times New Roman" w:cs="Times New Roman"/>
        </w:rPr>
        <w:t>，但主導使用者體感。</w:t>
      </w:r>
      <w:r w:rsidR="00E26E6E">
        <w:rPr>
          <w:rFonts w:ascii="Times New Roman" w:hAnsi="Times New Roman" w:cs="Times New Roman" w:hint="eastAsia"/>
        </w:rPr>
        <w:t>而</w:t>
      </w:r>
      <w:r w:rsidR="00290893" w:rsidRPr="00E26E6E">
        <w:rPr>
          <w:rFonts w:ascii="Times New Roman" w:hAnsi="Times New Roman" w:cs="Times New Roman"/>
        </w:rPr>
        <w:t xml:space="preserve">p95/p99 </w:t>
      </w:r>
      <w:r w:rsidR="00E26E6E">
        <w:rPr>
          <w:rFonts w:ascii="Times New Roman" w:hAnsi="Times New Roman" w:cs="Times New Roman" w:hint="eastAsia"/>
        </w:rPr>
        <w:t>指標</w:t>
      </w:r>
      <w:r w:rsidR="00290893" w:rsidRPr="00E26E6E">
        <w:rPr>
          <w:rFonts w:ascii="Times New Roman" w:hAnsi="Times New Roman" w:cs="Times New Roman"/>
        </w:rPr>
        <w:t>專</w:t>
      </w:r>
      <w:r w:rsidR="00E26E6E">
        <w:rPr>
          <w:rFonts w:ascii="Times New Roman" w:hAnsi="Times New Roman" w:cs="Times New Roman" w:hint="eastAsia"/>
        </w:rPr>
        <w:t>門</w:t>
      </w:r>
      <w:r w:rsidR="00290893" w:rsidRPr="00E26E6E">
        <w:rPr>
          <w:rFonts w:ascii="Times New Roman" w:hAnsi="Times New Roman" w:cs="Times New Roman"/>
        </w:rPr>
        <w:t>抓「最差</w:t>
      </w:r>
      <w:r w:rsidR="00290893" w:rsidRPr="00E26E6E">
        <w:rPr>
          <w:rFonts w:ascii="Times New Roman" w:hAnsi="Times New Roman" w:cs="Times New Roman"/>
        </w:rPr>
        <w:t xml:space="preserve"> 5%/1% </w:t>
      </w:r>
      <w:r w:rsidR="00290893" w:rsidRPr="00E26E6E">
        <w:rPr>
          <w:rFonts w:ascii="Times New Roman" w:hAnsi="Times New Roman" w:cs="Times New Roman"/>
        </w:rPr>
        <w:t>有多慢」，正是</w:t>
      </w:r>
      <w:r w:rsidR="00290893" w:rsidRPr="00E26E6E">
        <w:rPr>
          <w:rFonts w:ascii="Times New Roman" w:hAnsi="Times New Roman" w:cs="Times New Roman"/>
        </w:rPr>
        <w:t xml:space="preserve"> mean </w:t>
      </w:r>
      <w:r w:rsidR="00290893" w:rsidRPr="00E26E6E">
        <w:rPr>
          <w:rFonts w:ascii="Times New Roman" w:hAnsi="Times New Roman" w:cs="Times New Roman"/>
        </w:rPr>
        <w:t>結構上看不到的那段。</w:t>
      </w:r>
      <w:r w:rsidR="00695003">
        <w:rPr>
          <w:rFonts w:ascii="Times New Roman" w:hAnsi="Times New Roman" w:cs="Times New Roman" w:hint="eastAsia"/>
        </w:rPr>
        <w:t>此外，</w:t>
      </w:r>
      <w:r w:rsidR="00290893" w:rsidRPr="00290893">
        <w:rPr>
          <w:rFonts w:ascii="Times New Roman" w:hAnsi="Times New Roman" w:cs="Times New Roman"/>
        </w:rPr>
        <w:t xml:space="preserve">RDSAC-cvar </w:t>
      </w:r>
      <w:r w:rsidR="00290893" w:rsidRPr="00290893">
        <w:rPr>
          <w:rFonts w:ascii="Times New Roman" w:hAnsi="Times New Roman" w:cs="Times New Roman"/>
        </w:rPr>
        <w:t>的設計目標就是優化回報下尾（</w:t>
      </w:r>
      <w:r w:rsidR="00290893" w:rsidRPr="00290893">
        <w:rPr>
          <w:rFonts w:ascii="Times New Roman" w:hAnsi="Times New Roman" w:cs="Times New Roman"/>
        </w:rPr>
        <w:t xml:space="preserve">= JCT </w:t>
      </w:r>
      <w:r w:rsidR="00290893" w:rsidRPr="00290893">
        <w:rPr>
          <w:rFonts w:ascii="Times New Roman" w:hAnsi="Times New Roman" w:cs="Times New Roman"/>
        </w:rPr>
        <w:t>上尾）；只測量</w:t>
      </w:r>
      <w:r w:rsidR="00290893" w:rsidRPr="00290893">
        <w:rPr>
          <w:rFonts w:ascii="Times New Roman" w:hAnsi="Times New Roman" w:cs="Times New Roman"/>
        </w:rPr>
        <w:t xml:space="preserve"> mean </w:t>
      </w:r>
      <w:r w:rsidR="00290893" w:rsidRPr="00290893">
        <w:rPr>
          <w:rFonts w:ascii="Times New Roman" w:hAnsi="Times New Roman" w:cs="Times New Roman"/>
        </w:rPr>
        <w:t>等於拿不會動的尺去量專門改尾部的方法，結構上必然測不出差異。</w:t>
      </w:r>
    </w:p>
    <w:p w14:paraId="3777266F" w14:textId="77777777" w:rsidR="00290893" w:rsidRPr="00C6690B" w:rsidRDefault="00290893" w:rsidP="00BA2ECD">
      <w:pPr>
        <w:spacing w:line="276" w:lineRule="auto"/>
        <w:rPr>
          <w:rFonts w:ascii="Times New Roman" w:hAnsi="Times New Roman" w:cs="Times New Roman"/>
        </w:rPr>
      </w:pPr>
    </w:p>
    <w:p w14:paraId="00DCD070" w14:textId="3900F0C3" w:rsidR="00E823CA" w:rsidRPr="00C6690B" w:rsidRDefault="00A95693" w:rsidP="00E823CA">
      <w:pPr>
        <w:pStyle w:val="3"/>
        <w:rPr>
          <w:rFonts w:ascii="Times New Roman" w:hAnsi="Times New Roman" w:cs="Times New Roman"/>
        </w:rPr>
      </w:pPr>
      <w:bookmarkStart w:id="21" w:name="_Toc233205889"/>
      <w:r w:rsidRPr="00C6690B">
        <w:rPr>
          <w:rFonts w:ascii="Times New Roman" w:hAnsi="Times New Roman" w:cs="Times New Roman"/>
        </w:rPr>
        <w:t>3.4.</w:t>
      </w:r>
      <w:r w:rsidR="00290893">
        <w:rPr>
          <w:rFonts w:ascii="Times New Roman" w:hAnsi="Times New Roman" w:cs="Times New Roman" w:hint="eastAsia"/>
        </w:rPr>
        <w:t>3</w:t>
      </w:r>
      <w:r w:rsidRPr="00C6690B">
        <w:rPr>
          <w:rFonts w:ascii="Times New Roman" w:hAnsi="Times New Roman" w:cs="Times New Roman"/>
        </w:rPr>
        <w:t xml:space="preserve">　模擬配對基準測試</w:t>
      </w:r>
      <w:bookmarkEnd w:id="21"/>
    </w:p>
    <w:p w14:paraId="3234FF6D" w14:textId="31D5A699" w:rsidR="00FD72A2" w:rsidRPr="00C6690B" w:rsidRDefault="002D5E02">
      <w:pPr>
        <w:spacing w:before="120" w:line="276" w:lineRule="auto"/>
        <w:jc w:val="both"/>
        <w:rPr>
          <w:rFonts w:ascii="Times New Roman" w:hAnsi="Times New Roman" w:cs="Times New Roman"/>
        </w:rPr>
      </w:pPr>
      <w:r w:rsidRPr="00C6690B">
        <w:rPr>
          <w:rFonts w:ascii="Times New Roman" w:hAnsi="Times New Roman" w:cs="Times New Roman"/>
        </w:rPr>
        <w:t xml:space="preserve">　　使用相同亂數種子</w:t>
      </w:r>
      <w:r w:rsidRPr="00C6690B">
        <w:rPr>
          <w:rFonts w:ascii="Times New Roman" w:hAnsi="Times New Roman" w:cs="Times New Roman"/>
        </w:rPr>
        <w:t xml:space="preserve"> (seed) </w:t>
      </w:r>
      <w:r w:rsidRPr="00C6690B">
        <w:rPr>
          <w:rFonts w:ascii="Times New Roman" w:hAnsi="Times New Roman" w:cs="Times New Roman"/>
        </w:rPr>
        <w:t>對每種排程法做配對比較，降低</w:t>
      </w:r>
      <w:r w:rsidRPr="00C6690B">
        <w:rPr>
          <w:rFonts w:ascii="Times New Roman" w:hAnsi="Times New Roman" w:cs="Times New Roman"/>
        </w:rPr>
        <w:t xml:space="preserve"> trace </w:t>
      </w:r>
      <w:r w:rsidRPr="00C6690B">
        <w:rPr>
          <w:rFonts w:ascii="Times New Roman" w:hAnsi="Times New Roman" w:cs="Times New Roman"/>
        </w:rPr>
        <w:t>隨機性造成的誤差。其中</w:t>
      </w:r>
      <m:oMath>
        <m:r>
          <w:rPr>
            <w:rFonts w:ascii="Cambria Math" w:hAnsi="Cambria Math" w:cs="Times New Roman"/>
          </w:rPr>
          <m:t xml:space="preserve"> </m:t>
        </m:r>
        <m:r>
          <m:rPr>
            <m:sty m:val="p"/>
          </m:rPr>
          <w:rPr>
            <w:rFonts w:ascii="Cambria Math" w:hAnsi="Cambria Math" w:cs="Times New Roman"/>
          </w:rPr>
          <m:t>ΔJCT</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score-model</m:t>
            </m:r>
          </m:num>
          <m:den>
            <m:r>
              <w:rPr>
                <w:rFonts w:ascii="Cambria Math" w:hAnsi="Cambria Math" w:cs="Times New Roman"/>
              </w:rPr>
              <m:t>score</m:t>
            </m:r>
          </m:den>
        </m:f>
        <m:r>
          <w:rPr>
            <w:rFonts w:ascii="Cambria Math" w:hAnsi="Cambria Math" w:cs="Times New Roman"/>
          </w:rPr>
          <m:t>×100%</m:t>
        </m:r>
      </m:oMath>
      <w:r w:rsidRPr="00C6690B">
        <w:rPr>
          <w:rFonts w:ascii="Times New Roman" w:hAnsi="Times New Roman" w:cs="Times New Roman"/>
        </w:rPr>
        <w:t>，負值代表模型的</w:t>
      </w:r>
      <w:r w:rsidRPr="00C6690B">
        <w:rPr>
          <w:rFonts w:ascii="Times New Roman" w:hAnsi="Times New Roman" w:cs="Times New Roman"/>
        </w:rPr>
        <w:t>JCT</w:t>
      </w:r>
      <w:r w:rsidRPr="00C6690B">
        <w:rPr>
          <w:rFonts w:ascii="Times New Roman" w:hAnsi="Times New Roman" w:cs="Times New Roman"/>
        </w:rPr>
        <w:t>較高、較差。每個</w:t>
      </w:r>
      <w:r w:rsidRPr="00C6690B">
        <w:rPr>
          <w:rFonts w:ascii="Times New Roman" w:hAnsi="Times New Roman" w:cs="Times New Roman"/>
        </w:rPr>
        <w:t xml:space="preserve"> trace </w:t>
      </w:r>
      <w:r w:rsidRPr="00C6690B">
        <w:rPr>
          <w:rFonts w:ascii="Times New Roman" w:hAnsi="Times New Roman" w:cs="Times New Roman"/>
        </w:rPr>
        <w:t>取</w:t>
      </w:r>
      <w:r w:rsidRPr="00C6690B">
        <w:rPr>
          <w:rFonts w:ascii="Times New Roman" w:hAnsi="Times New Roman" w:cs="Times New Roman"/>
        </w:rPr>
        <w:t xml:space="preserve"> 50 </w:t>
      </w:r>
      <w:r w:rsidRPr="00C6690B">
        <w:rPr>
          <w:rFonts w:ascii="Times New Roman" w:hAnsi="Times New Roman" w:cs="Times New Roman"/>
        </w:rPr>
        <w:t>個</w:t>
      </w:r>
      <w:r w:rsidRPr="00C6690B">
        <w:rPr>
          <w:rFonts w:ascii="Times New Roman" w:hAnsi="Times New Roman" w:cs="Times New Roman"/>
        </w:rPr>
        <w:t xml:space="preserve"> job</w:t>
      </w:r>
      <w:r w:rsidRPr="00C6690B">
        <w:rPr>
          <w:rFonts w:ascii="Times New Roman" w:hAnsi="Times New Roman" w:cs="Times New Roman"/>
        </w:rPr>
        <w:t>，訓練</w:t>
      </w:r>
      <w:r w:rsidRPr="00C6690B">
        <w:rPr>
          <w:rFonts w:ascii="Times New Roman" w:hAnsi="Times New Roman" w:cs="Times New Roman"/>
        </w:rPr>
        <w:t xml:space="preserve"> 100,000 </w:t>
      </w:r>
      <w:r w:rsidRPr="00C6690B">
        <w:rPr>
          <w:rFonts w:ascii="Times New Roman" w:hAnsi="Times New Roman" w:cs="Times New Roman"/>
        </w:rPr>
        <w:t>步（含</w:t>
      </w:r>
      <w:r w:rsidRPr="00C6690B">
        <w:rPr>
          <w:rFonts w:ascii="Times New Roman" w:hAnsi="Times New Roman" w:cs="Times New Roman"/>
        </w:rPr>
        <w:t xml:space="preserve"> curriculum n_jobs 10→30→50</w:t>
      </w:r>
      <w:r w:rsidRPr="00C6690B">
        <w:rPr>
          <w:rFonts w:ascii="Times New Roman" w:hAnsi="Times New Roman" w:cs="Times New Roman"/>
        </w:rPr>
        <w:t>，</w:t>
      </w:r>
      <w:r w:rsidRPr="00C6690B">
        <w:rPr>
          <w:rFonts w:ascii="Times New Roman" w:hAnsi="Times New Roman" w:cs="Times New Roman"/>
        </w:rPr>
        <w:t>fixed-α=0.05</w:t>
      </w:r>
      <w:r w:rsidRPr="00C6690B">
        <w:rPr>
          <w:rFonts w:ascii="Times New Roman" w:hAnsi="Times New Roman" w:cs="Times New Roman"/>
        </w:rPr>
        <w:t>）。評估</w:t>
      </w:r>
      <w:r w:rsidR="00543D4A" w:rsidRPr="00C6690B">
        <w:rPr>
          <w:rFonts w:ascii="Times New Roman" w:hAnsi="Times New Roman" w:cs="Times New Roman"/>
        </w:rPr>
        <w:t>工作</w:t>
      </w:r>
      <w:r w:rsidRPr="00C6690B">
        <w:rPr>
          <w:rFonts w:ascii="Times New Roman" w:hAnsi="Times New Roman" w:cs="Times New Roman"/>
        </w:rPr>
        <w:t>在兩個工作負載家族</w:t>
      </w:r>
      <w:r w:rsidRPr="00C6690B">
        <w:rPr>
          <w:rFonts w:ascii="Times New Roman" w:hAnsi="Times New Roman" w:cs="Times New Roman"/>
        </w:rPr>
        <w:t xml:space="preserve"> Philly </w:t>
      </w:r>
      <w:r w:rsidR="004A52F8">
        <w:rPr>
          <w:rFonts w:ascii="Times New Roman" w:hAnsi="Times New Roman" w:cs="Times New Roman"/>
        </w:rPr>
        <w:t xml:space="preserve"> [</w:t>
      </w:r>
      <w:r w:rsidR="000E522D">
        <w:rPr>
          <w:rFonts w:ascii="Times New Roman" w:hAnsi="Times New Roman" w:cs="Times New Roman"/>
        </w:rPr>
        <w:fldChar w:fldCharType="begin"/>
      </w:r>
      <w:r w:rsidR="000E522D">
        <w:rPr>
          <w:rFonts w:ascii="Times New Roman" w:hAnsi="Times New Roman" w:cs="Times New Roman"/>
        </w:rPr>
        <w:instrText xml:space="preserve"> REF _Ref233189095 \r \h </w:instrText>
      </w:r>
      <w:r w:rsidR="000E522D">
        <w:rPr>
          <w:rFonts w:ascii="Times New Roman" w:hAnsi="Times New Roman" w:cs="Times New Roman"/>
        </w:rPr>
      </w:r>
      <w:r w:rsidR="000E522D">
        <w:rPr>
          <w:rFonts w:ascii="Times New Roman" w:hAnsi="Times New Roman" w:cs="Times New Roman"/>
        </w:rPr>
        <w:fldChar w:fldCharType="separate"/>
      </w:r>
      <w:r w:rsidR="00CD56B6">
        <w:rPr>
          <w:rFonts w:ascii="Times New Roman" w:hAnsi="Times New Roman" w:cs="Times New Roman"/>
        </w:rPr>
        <w:t>26</w:t>
      </w:r>
      <w:r w:rsidR="000E522D">
        <w:rPr>
          <w:rFonts w:ascii="Times New Roman" w:hAnsi="Times New Roman" w:cs="Times New Roman"/>
        </w:rPr>
        <w:fldChar w:fldCharType="end"/>
      </w:r>
      <w:r w:rsidR="004A52F8">
        <w:rPr>
          <w:rFonts w:ascii="Times New Roman" w:hAnsi="Times New Roman" w:cs="Times New Roman"/>
        </w:rPr>
        <w:t xml:space="preserve">] </w:t>
      </w:r>
      <w:r w:rsidRPr="00C6690B">
        <w:rPr>
          <w:rFonts w:ascii="Times New Roman" w:hAnsi="Times New Roman" w:cs="Times New Roman"/>
        </w:rPr>
        <w:t>和</w:t>
      </w:r>
      <w:r w:rsidRPr="00C6690B">
        <w:rPr>
          <w:rFonts w:ascii="Times New Roman" w:hAnsi="Times New Roman" w:cs="Times New Roman"/>
        </w:rPr>
        <w:t xml:space="preserve"> Alibaba</w:t>
      </w:r>
      <w:r w:rsidR="004A52F8">
        <w:rPr>
          <w:rFonts w:ascii="Times New Roman" w:hAnsi="Times New Roman" w:cs="Times New Roman"/>
        </w:rPr>
        <w:t xml:space="preserve"> [</w:t>
      </w:r>
      <w:r w:rsidR="000E522D">
        <w:rPr>
          <w:rFonts w:ascii="Times New Roman" w:hAnsi="Times New Roman" w:cs="Times New Roman"/>
        </w:rPr>
        <w:fldChar w:fldCharType="begin"/>
      </w:r>
      <w:r w:rsidR="000E522D">
        <w:rPr>
          <w:rFonts w:ascii="Times New Roman" w:hAnsi="Times New Roman" w:cs="Times New Roman"/>
        </w:rPr>
        <w:instrText xml:space="preserve"> REF _Ref233189102 \r \h </w:instrText>
      </w:r>
      <w:r w:rsidR="000E522D">
        <w:rPr>
          <w:rFonts w:ascii="Times New Roman" w:hAnsi="Times New Roman" w:cs="Times New Roman"/>
        </w:rPr>
      </w:r>
      <w:r w:rsidR="000E522D">
        <w:rPr>
          <w:rFonts w:ascii="Times New Roman" w:hAnsi="Times New Roman" w:cs="Times New Roman"/>
        </w:rPr>
        <w:fldChar w:fldCharType="separate"/>
      </w:r>
      <w:r w:rsidR="00CD56B6">
        <w:rPr>
          <w:rFonts w:ascii="Times New Roman" w:hAnsi="Times New Roman" w:cs="Times New Roman"/>
        </w:rPr>
        <w:t>27</w:t>
      </w:r>
      <w:r w:rsidR="000E522D">
        <w:rPr>
          <w:rFonts w:ascii="Times New Roman" w:hAnsi="Times New Roman" w:cs="Times New Roman"/>
        </w:rPr>
        <w:fldChar w:fldCharType="end"/>
      </w:r>
      <w:r w:rsidR="004A52F8">
        <w:rPr>
          <w:rFonts w:ascii="Times New Roman" w:hAnsi="Times New Roman" w:cs="Times New Roman"/>
        </w:rPr>
        <w:t>]</w:t>
      </w:r>
      <w:r w:rsidRPr="00C6690B">
        <w:rPr>
          <w:rFonts w:ascii="Times New Roman" w:hAnsi="Times New Roman" w:cs="Times New Roman"/>
        </w:rPr>
        <w:t>、各</w:t>
      </w:r>
      <w:r w:rsidRPr="00C6690B">
        <w:rPr>
          <w:rFonts w:ascii="Times New Roman" w:hAnsi="Times New Roman" w:cs="Times New Roman"/>
        </w:rPr>
        <w:t xml:space="preserve"> 5 </w:t>
      </w:r>
      <w:r w:rsidRPr="00C6690B">
        <w:rPr>
          <w:rFonts w:ascii="Times New Roman" w:hAnsi="Times New Roman" w:cs="Times New Roman"/>
        </w:rPr>
        <w:t>個亂數種子下進行</w:t>
      </w:r>
      <w:r w:rsidR="001D7F6A" w:rsidRPr="00C6690B">
        <w:rPr>
          <w:rFonts w:ascii="Times New Roman" w:hAnsi="Times New Roman" w:cs="Times New Roman"/>
        </w:rPr>
        <w:t>。</w:t>
      </w:r>
      <w:r w:rsidR="001D7F6A" w:rsidRPr="00C6690B">
        <w:rPr>
          <w:rFonts w:ascii="Times New Roman" w:hAnsi="Times New Roman" w:cs="Times New Roman"/>
        </w:rPr>
        <w:t xml:space="preserve"> </w:t>
      </w:r>
    </w:p>
    <w:p w14:paraId="38330C69" w14:textId="77777777" w:rsidR="00CA285C" w:rsidRPr="000E522D" w:rsidRDefault="00CA285C">
      <w:pPr>
        <w:spacing w:before="120" w:line="276" w:lineRule="auto"/>
        <w:jc w:val="both"/>
        <w:rPr>
          <w:rFonts w:ascii="Times New Roman" w:hAnsi="Times New Roman" w:cs="Times New Roman"/>
        </w:rPr>
      </w:pPr>
    </w:p>
    <w:p w14:paraId="196FEDDD" w14:textId="2B0F8BAE" w:rsidR="00C81728" w:rsidRPr="00C6690B" w:rsidRDefault="00A95693" w:rsidP="00C81728">
      <w:pPr>
        <w:pStyle w:val="3"/>
        <w:rPr>
          <w:rFonts w:ascii="Times New Roman" w:hAnsi="Times New Roman" w:cs="Times New Roman"/>
        </w:rPr>
      </w:pPr>
      <w:bookmarkStart w:id="22" w:name="_Toc233205890"/>
      <w:r w:rsidRPr="00C6690B">
        <w:rPr>
          <w:rFonts w:ascii="Times New Roman" w:hAnsi="Times New Roman" w:cs="Times New Roman"/>
        </w:rPr>
        <w:t>3.4.</w:t>
      </w:r>
      <w:r w:rsidR="00290893">
        <w:rPr>
          <w:rFonts w:ascii="Times New Roman" w:hAnsi="Times New Roman" w:cs="Times New Roman" w:hint="eastAsia"/>
        </w:rPr>
        <w:t>4</w:t>
      </w:r>
      <w:r w:rsidRPr="00C6690B">
        <w:rPr>
          <w:rFonts w:ascii="Times New Roman" w:hAnsi="Times New Roman" w:cs="Times New Roman"/>
        </w:rPr>
        <w:t xml:space="preserve">　實機</w:t>
      </w:r>
      <w:r w:rsidRPr="00C6690B">
        <w:rPr>
          <w:rFonts w:ascii="Times New Roman" w:hAnsi="Times New Roman" w:cs="Times New Roman"/>
        </w:rPr>
        <w:t>A/B</w:t>
      </w:r>
      <w:r w:rsidRPr="00C6690B">
        <w:rPr>
          <w:rFonts w:ascii="Times New Roman" w:hAnsi="Times New Roman" w:cs="Times New Roman"/>
        </w:rPr>
        <w:t>測試</w:t>
      </w:r>
      <w:bookmarkEnd w:id="22"/>
    </w:p>
    <w:p w14:paraId="76050954" w14:textId="2D85B422" w:rsidR="0074579A" w:rsidRPr="00C6690B" w:rsidRDefault="00BB0CF8" w:rsidP="0074579A">
      <w:pPr>
        <w:spacing w:before="120" w:line="276" w:lineRule="auto"/>
        <w:jc w:val="both"/>
        <w:rPr>
          <w:rFonts w:ascii="Times New Roman" w:hAnsi="Times New Roman" w:cs="Times New Roman"/>
        </w:rPr>
      </w:pPr>
      <w:r w:rsidRPr="00C6690B">
        <w:rPr>
          <w:rFonts w:ascii="Times New Roman" w:hAnsi="Times New Roman" w:cs="Times New Roman"/>
        </w:rPr>
        <w:t xml:space="preserve">　　在實驗室環境</w:t>
      </w:r>
      <w:r w:rsidR="00153D53" w:rsidRPr="00C6690B">
        <w:rPr>
          <w:rFonts w:ascii="Times New Roman" w:hAnsi="Times New Roman" w:cs="Times New Roman"/>
        </w:rPr>
        <w:t xml:space="preserve"> (</w:t>
      </w:r>
      <w:r w:rsidRPr="00C6690B">
        <w:rPr>
          <w:rFonts w:ascii="Times New Roman" w:hAnsi="Times New Roman" w:cs="Times New Roman"/>
        </w:rPr>
        <w:t>RTX 4070 + RTX 3080</w:t>
      </w:r>
      <w:r w:rsidR="00153D53" w:rsidRPr="00C6690B">
        <w:rPr>
          <w:rFonts w:ascii="Times New Roman" w:hAnsi="Times New Roman" w:cs="Times New Roman"/>
        </w:rPr>
        <w:t xml:space="preserve">) </w:t>
      </w:r>
      <w:r w:rsidRPr="00C6690B">
        <w:rPr>
          <w:rFonts w:ascii="Times New Roman" w:hAnsi="Times New Roman" w:cs="Times New Roman"/>
        </w:rPr>
        <w:t>提交</w:t>
      </w:r>
      <w:r w:rsidR="00DF7797" w:rsidRPr="00C6690B">
        <w:rPr>
          <w:rFonts w:ascii="Times New Roman" w:hAnsi="Times New Roman" w:cs="Times New Roman"/>
        </w:rPr>
        <w:t>cuBLAS sgemm</w:t>
      </w:r>
      <w:r w:rsidR="00810FDC">
        <w:rPr>
          <w:rFonts w:ascii="Times New Roman" w:hAnsi="Times New Roman" w:cs="Times New Roman"/>
        </w:rPr>
        <w:t xml:space="preserve"> [</w:t>
      </w:r>
      <w:r w:rsidR="00810FDC">
        <w:rPr>
          <w:rFonts w:ascii="Times New Roman" w:hAnsi="Times New Roman" w:cs="Times New Roman"/>
        </w:rPr>
        <w:fldChar w:fldCharType="begin"/>
      </w:r>
      <w:r w:rsidR="00810FDC">
        <w:rPr>
          <w:rFonts w:ascii="Times New Roman" w:hAnsi="Times New Roman" w:cs="Times New Roman"/>
        </w:rPr>
        <w:instrText xml:space="preserve"> REF _Ref233189235 \r \h </w:instrText>
      </w:r>
      <w:r w:rsidR="00810FDC">
        <w:rPr>
          <w:rFonts w:ascii="Times New Roman" w:hAnsi="Times New Roman" w:cs="Times New Roman"/>
        </w:rPr>
      </w:r>
      <w:r w:rsidR="00810FDC">
        <w:rPr>
          <w:rFonts w:ascii="Times New Roman" w:hAnsi="Times New Roman" w:cs="Times New Roman"/>
        </w:rPr>
        <w:fldChar w:fldCharType="separate"/>
      </w:r>
      <w:r w:rsidR="00810FDC">
        <w:rPr>
          <w:rFonts w:ascii="Times New Roman" w:hAnsi="Times New Roman" w:cs="Times New Roman"/>
        </w:rPr>
        <w:t>25</w:t>
      </w:r>
      <w:r w:rsidR="00810FDC">
        <w:rPr>
          <w:rFonts w:ascii="Times New Roman" w:hAnsi="Times New Roman" w:cs="Times New Roman"/>
        </w:rPr>
        <w:fldChar w:fldCharType="end"/>
      </w:r>
      <w:r w:rsidR="00810FDC">
        <w:rPr>
          <w:rFonts w:ascii="Times New Roman" w:hAnsi="Times New Roman" w:cs="Times New Roman"/>
        </w:rPr>
        <w:t>]</w:t>
      </w:r>
      <w:r w:rsidRPr="00C6690B">
        <w:rPr>
          <w:rFonts w:ascii="Times New Roman" w:hAnsi="Times New Roman" w:cs="Times New Roman"/>
        </w:rPr>
        <w:t>工作，做配對</w:t>
      </w:r>
      <w:r w:rsidRPr="00C6690B">
        <w:rPr>
          <w:rFonts w:ascii="Times New Roman" w:hAnsi="Times New Roman" w:cs="Times New Roman"/>
        </w:rPr>
        <w:t xml:space="preserve"> A/B </w:t>
      </w:r>
      <w:r w:rsidRPr="00C6690B">
        <w:rPr>
          <w:rFonts w:ascii="Times New Roman" w:hAnsi="Times New Roman" w:cs="Times New Roman"/>
        </w:rPr>
        <w:t>測試。驗證以</w:t>
      </w:r>
      <w:r w:rsidRPr="00C6690B">
        <w:rPr>
          <w:rFonts w:ascii="Times New Roman" w:hAnsi="Times New Roman" w:cs="Times New Roman"/>
        </w:rPr>
        <w:t xml:space="preserve"> 3 </w:t>
      </w:r>
      <w:r w:rsidRPr="00C6690B">
        <w:rPr>
          <w:rFonts w:ascii="Times New Roman" w:hAnsi="Times New Roman" w:cs="Times New Roman"/>
        </w:rPr>
        <w:t>個訓練亂數種子</w:t>
      </w:r>
      <w:r w:rsidR="003C1355" w:rsidRPr="00C6690B">
        <w:rPr>
          <w:rFonts w:ascii="Times New Roman" w:hAnsi="Times New Roman" w:cs="Times New Roman"/>
        </w:rPr>
        <w:t xml:space="preserve"> (</w:t>
      </w:r>
      <w:r w:rsidRPr="00C6690B">
        <w:rPr>
          <w:rFonts w:ascii="Times New Roman" w:hAnsi="Times New Roman" w:cs="Times New Roman"/>
        </w:rPr>
        <w:t>42/43/44</w:t>
      </w:r>
      <w:r w:rsidR="003C1355" w:rsidRPr="00C6690B">
        <w:rPr>
          <w:rFonts w:ascii="Times New Roman" w:hAnsi="Times New Roman" w:cs="Times New Roman"/>
        </w:rPr>
        <w:t xml:space="preserve">) </w:t>
      </w:r>
      <w:r w:rsidRPr="00C6690B">
        <w:rPr>
          <w:rFonts w:ascii="Times New Roman" w:hAnsi="Times New Roman" w:cs="Times New Roman"/>
        </w:rPr>
        <w:t>各跑一次四方</w:t>
      </w:r>
      <w:r w:rsidRPr="00C6690B">
        <w:rPr>
          <w:rFonts w:ascii="Times New Roman" w:hAnsi="Times New Roman" w:cs="Times New Roman"/>
        </w:rPr>
        <w:t>A/B</w:t>
      </w:r>
      <w:r w:rsidRPr="00C6690B">
        <w:rPr>
          <w:rFonts w:ascii="Times New Roman" w:hAnsi="Times New Roman" w:cs="Times New Roman"/>
        </w:rPr>
        <w:t>，確保對訓練種子穩健。每個</w:t>
      </w:r>
      <w:r w:rsidR="000B3FD2" w:rsidRPr="00C6690B">
        <w:rPr>
          <w:rFonts w:ascii="Times New Roman" w:hAnsi="Times New Roman" w:cs="Times New Roman"/>
        </w:rPr>
        <w:t>GPU</w:t>
      </w:r>
      <w:r w:rsidR="000B3FD2" w:rsidRPr="00C6690B">
        <w:rPr>
          <w:rFonts w:ascii="Times New Roman" w:hAnsi="Times New Roman" w:cs="Times New Roman"/>
        </w:rPr>
        <w:t>工作</w:t>
      </w:r>
      <w:r w:rsidRPr="00C6690B">
        <w:rPr>
          <w:rFonts w:ascii="Times New Roman" w:hAnsi="Times New Roman" w:cs="Times New Roman"/>
        </w:rPr>
        <w:t>用同一條</w:t>
      </w:r>
      <w:r w:rsidRPr="00C6690B">
        <w:rPr>
          <w:rFonts w:ascii="Times New Roman" w:hAnsi="Times New Roman" w:cs="Times New Roman"/>
        </w:rPr>
        <w:t>stream</w:t>
      </w:r>
      <w:r w:rsidRPr="00C6690B">
        <w:rPr>
          <w:rFonts w:ascii="Times New Roman" w:hAnsi="Times New Roman" w:cs="Times New Roman"/>
        </w:rPr>
        <w:t>在四種方法</w:t>
      </w:r>
      <w:r w:rsidR="00192049" w:rsidRPr="00C6690B">
        <w:rPr>
          <w:rFonts w:ascii="Times New Roman" w:hAnsi="Times New Roman" w:cs="Times New Roman"/>
        </w:rPr>
        <w:t xml:space="preserve"> (</w:t>
      </w:r>
      <w:r w:rsidRPr="00C6690B">
        <w:rPr>
          <w:rFonts w:ascii="Times New Roman" w:hAnsi="Times New Roman" w:cs="Times New Roman"/>
        </w:rPr>
        <w:t>score/SAC/RDSAC-mean/RDSAC-cvar</w:t>
      </w:r>
      <w:r w:rsidR="00192049" w:rsidRPr="00C6690B">
        <w:rPr>
          <w:rFonts w:ascii="Times New Roman" w:hAnsi="Times New Roman" w:cs="Times New Roman"/>
        </w:rPr>
        <w:t xml:space="preserve">) </w:t>
      </w:r>
      <w:r w:rsidRPr="00C6690B">
        <w:rPr>
          <w:rFonts w:ascii="Times New Roman" w:hAnsi="Times New Roman" w:cs="Times New Roman"/>
        </w:rPr>
        <w:t>各重放一次。並且減少叢集飄移</w:t>
      </w:r>
      <w:r w:rsidRPr="00C6690B">
        <w:rPr>
          <w:rFonts w:ascii="Times New Roman" w:hAnsi="Times New Roman" w:cs="Times New Roman"/>
        </w:rPr>
        <w:t>(drift)</w:t>
      </w:r>
      <w:r w:rsidRPr="00C6690B">
        <w:rPr>
          <w:rFonts w:ascii="Times New Roman" w:hAnsi="Times New Roman" w:cs="Times New Roman"/>
        </w:rPr>
        <w:t>的偏差，即</w:t>
      </w:r>
      <w:r w:rsidRPr="00C6690B">
        <w:rPr>
          <w:rFonts w:ascii="Times New Roman" w:hAnsi="Times New Roman" w:cs="Times New Roman"/>
        </w:rPr>
        <w:t xml:space="preserve">GPU </w:t>
      </w:r>
      <w:r w:rsidRPr="00C6690B">
        <w:rPr>
          <w:rFonts w:ascii="Times New Roman" w:hAnsi="Times New Roman" w:cs="Times New Roman"/>
        </w:rPr>
        <w:t>跑久了會變快</w:t>
      </w:r>
      <w:r w:rsidR="00BC3789" w:rsidRPr="00C6690B">
        <w:rPr>
          <w:rFonts w:ascii="Times New Roman" w:hAnsi="Times New Roman" w:cs="Times New Roman"/>
        </w:rPr>
        <w:t>。</w:t>
      </w:r>
      <w:r w:rsidRPr="00C6690B">
        <w:rPr>
          <w:rFonts w:ascii="Times New Roman" w:hAnsi="Times New Roman" w:cs="Times New Roman"/>
        </w:rPr>
        <w:t>若一種方法整段跑完才換下一種，</w:t>
      </w:r>
      <w:r w:rsidRPr="00C6690B">
        <w:rPr>
          <w:rFonts w:ascii="Times New Roman" w:hAnsi="Times New Roman" w:cs="Times New Roman"/>
        </w:rPr>
        <w:t>drif</w:t>
      </w:r>
      <w:r w:rsidR="005C02D8" w:rsidRPr="00C6690B">
        <w:rPr>
          <w:rFonts w:ascii="Times New Roman" w:hAnsi="Times New Roman" w:cs="Times New Roman"/>
        </w:rPr>
        <w:t>t</w:t>
      </w:r>
      <w:r w:rsidRPr="00C6690B">
        <w:rPr>
          <w:rFonts w:ascii="Times New Roman" w:hAnsi="Times New Roman" w:cs="Times New Roman"/>
        </w:rPr>
        <w:t>會和方法混淆</w:t>
      </w:r>
      <w:r w:rsidR="00002BB0" w:rsidRPr="00C6690B">
        <w:rPr>
          <w:rFonts w:ascii="Times New Roman" w:hAnsi="Times New Roman" w:cs="Times New Roman"/>
        </w:rPr>
        <w:t>，故</w:t>
      </w:r>
      <w:r w:rsidRPr="00C6690B">
        <w:rPr>
          <w:rFonts w:ascii="Times New Roman" w:hAnsi="Times New Roman" w:cs="Times New Roman"/>
        </w:rPr>
        <w:t>改用</w:t>
      </w:r>
      <w:r w:rsidRPr="00C6690B">
        <w:rPr>
          <w:rFonts w:ascii="Times New Roman" w:hAnsi="Times New Roman" w:cs="Times New Roman"/>
        </w:rPr>
        <w:t>Round Robin</w:t>
      </w:r>
      <w:r w:rsidRPr="00C6690B">
        <w:rPr>
          <w:rFonts w:ascii="Times New Roman" w:hAnsi="Times New Roman" w:cs="Times New Roman"/>
        </w:rPr>
        <w:t>交錯方法順序、每方法跨多輪並輪換各個位置，把</w:t>
      </w:r>
      <w:r w:rsidR="00BE791C" w:rsidRPr="00C6690B">
        <w:rPr>
          <w:rFonts w:ascii="Times New Roman" w:hAnsi="Times New Roman" w:cs="Times New Roman"/>
        </w:rPr>
        <w:t>飄移</w:t>
      </w:r>
      <w:r w:rsidR="00D61700" w:rsidRPr="00C6690B">
        <w:rPr>
          <w:rFonts w:ascii="Times New Roman" w:hAnsi="Times New Roman" w:cs="Times New Roman"/>
        </w:rPr>
        <w:t>誤差</w:t>
      </w:r>
      <w:r w:rsidRPr="00C6690B">
        <w:rPr>
          <w:rFonts w:ascii="Times New Roman" w:hAnsi="Times New Roman" w:cs="Times New Roman"/>
        </w:rPr>
        <w:t>平均掉。</w:t>
      </w:r>
    </w:p>
    <w:p w14:paraId="600CBBE1" w14:textId="77777777" w:rsidR="00C81728" w:rsidRPr="00C6690B" w:rsidRDefault="00C81728">
      <w:pPr>
        <w:spacing w:before="120" w:line="276" w:lineRule="auto"/>
        <w:jc w:val="both"/>
        <w:rPr>
          <w:rFonts w:ascii="Times New Roman" w:hAnsi="Times New Roman" w:cs="Times New Roman"/>
        </w:rPr>
      </w:pPr>
    </w:p>
    <w:p w14:paraId="63907F3A"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396DC1C4" w14:textId="77777777" w:rsidR="001B10ED" w:rsidRPr="00C6690B" w:rsidRDefault="00000000" w:rsidP="00AF67C1">
      <w:pPr>
        <w:pStyle w:val="1"/>
        <w:spacing w:after="160"/>
        <w:jc w:val="center"/>
        <w:rPr>
          <w:rFonts w:ascii="Times New Roman" w:hAnsi="Times New Roman" w:cs="Times New Roman"/>
        </w:rPr>
      </w:pPr>
      <w:bookmarkStart w:id="23" w:name="_Toc233205891"/>
      <w:r w:rsidRPr="00C6690B">
        <w:rPr>
          <w:rFonts w:ascii="Times New Roman" w:hAnsi="Times New Roman" w:cs="Times New Roman"/>
        </w:rPr>
        <w:lastRenderedPageBreak/>
        <w:t>第四章　結果與討論</w:t>
      </w:r>
      <w:bookmarkEnd w:id="23"/>
    </w:p>
    <w:p w14:paraId="42AF530C" w14:textId="77777777" w:rsidR="001B10ED" w:rsidRPr="00C6690B" w:rsidRDefault="00A95693">
      <w:pPr>
        <w:pStyle w:val="2"/>
        <w:spacing w:after="160"/>
        <w:rPr>
          <w:rFonts w:ascii="Times New Roman" w:hAnsi="Times New Roman" w:cs="Times New Roman"/>
        </w:rPr>
      </w:pPr>
      <w:bookmarkStart w:id="24" w:name="_Toc233205892"/>
      <w:r w:rsidRPr="00C6690B">
        <w:rPr>
          <w:rFonts w:ascii="Times New Roman" w:hAnsi="Times New Roman" w:cs="Times New Roman"/>
        </w:rPr>
        <w:t>4.1</w:t>
      </w:r>
      <w:r w:rsidRPr="00C6690B">
        <w:rPr>
          <w:rFonts w:ascii="Times New Roman" w:hAnsi="Times New Roman" w:cs="Times New Roman"/>
        </w:rPr>
        <w:t xml:space="preserve">　平台建置成果</w:t>
      </w:r>
      <w:bookmarkEnd w:id="24"/>
    </w:p>
    <w:p w14:paraId="5B11BAD7" w14:textId="7CD66FDA" w:rsidR="001B10ED" w:rsidRPr="00C6690B" w:rsidRDefault="002E2884">
      <w:pPr>
        <w:rPr>
          <w:rFonts w:ascii="Times New Roman" w:hAnsi="Times New Roman" w:cs="Times New Roman"/>
        </w:rPr>
      </w:pPr>
      <w:r w:rsidRPr="00C6690B">
        <w:rPr>
          <w:rFonts w:ascii="Times New Roman" w:hAnsi="Times New Roman" w:cs="Times New Roman"/>
        </w:rPr>
        <w:t xml:space="preserve">　　目前系統已完成主要功能建置，並通過實機驗證。主要成果如下：</w:t>
      </w:r>
    </w:p>
    <w:p w14:paraId="5239AEE2" w14:textId="671437A8" w:rsidR="001B10ED" w:rsidRPr="00C6690B" w:rsidRDefault="00A95693">
      <w:pPr>
        <w:pStyle w:val="3"/>
        <w:spacing w:after="160"/>
        <w:rPr>
          <w:rFonts w:ascii="Times New Roman" w:hAnsi="Times New Roman" w:cs="Times New Roman"/>
        </w:rPr>
      </w:pPr>
      <w:bookmarkStart w:id="25" w:name="_Toc233205893"/>
      <w:r w:rsidRPr="00C6690B">
        <w:rPr>
          <w:rFonts w:ascii="Times New Roman" w:hAnsi="Times New Roman" w:cs="Times New Roman"/>
        </w:rPr>
        <w:t>4.1.1</w:t>
      </w:r>
      <w:r w:rsidRPr="00C6690B">
        <w:rPr>
          <w:rFonts w:ascii="Times New Roman" w:hAnsi="Times New Roman" w:cs="Times New Roman"/>
        </w:rPr>
        <w:t xml:space="preserve">　平台建置與</w:t>
      </w:r>
      <w:r w:rsidR="005E0269" w:rsidRPr="00C6690B">
        <w:rPr>
          <w:rFonts w:ascii="Times New Roman" w:hAnsi="Times New Roman" w:cs="Times New Roman"/>
        </w:rPr>
        <w:t>操作</w:t>
      </w:r>
      <w:bookmarkEnd w:id="25"/>
    </w:p>
    <w:p w14:paraId="09F6F9B5" w14:textId="6E7DE503" w:rsidR="001B10ED" w:rsidRPr="00C6690B" w:rsidRDefault="00AA4E57" w:rsidP="008562D8">
      <w:pPr>
        <w:spacing w:line="276" w:lineRule="auto"/>
        <w:jc w:val="both"/>
        <w:rPr>
          <w:rFonts w:ascii="Times New Roman" w:hAnsi="Times New Roman" w:cs="Times New Roman"/>
        </w:rPr>
      </w:pPr>
      <w:r>
        <w:t xml:space="preserve">　　已完成主要平台建置，並整理出清楚的部署與驗證流程如下表</w:t>
      </w:r>
      <w:r w:rsidRPr="00C54FB9">
        <w:rPr>
          <w:rFonts w:ascii="Times New Roman" w:hAnsi="Times New Roman" w:cs="Times New Roman"/>
        </w:rPr>
        <w:t>2</w:t>
      </w:r>
      <w:r w:rsidRPr="00C54FB9">
        <w:rPr>
          <w:rFonts w:ascii="Times New Roman" w:hAnsi="Times New Roman" w:cs="Times New Roman"/>
        </w:rPr>
        <w:t>。使用者可透過登入節點提交工作，系統則自動在背後完成節點啟動、工作排程、</w:t>
      </w:r>
      <w:r w:rsidRPr="00C54FB9">
        <w:rPr>
          <w:rFonts w:ascii="Times New Roman" w:hAnsi="Times New Roman" w:cs="Times New Roman"/>
        </w:rPr>
        <w:t>GPU</w:t>
      </w:r>
      <w:r w:rsidRPr="00C54FB9">
        <w:rPr>
          <w:rFonts w:ascii="Times New Roman" w:hAnsi="Times New Roman" w:cs="Times New Roman"/>
        </w:rPr>
        <w:t>分配與結果輸出。</w:t>
      </w:r>
    </w:p>
    <w:p w14:paraId="6571D629" w14:textId="77777777" w:rsidR="00264C7F" w:rsidRPr="00C54FB9" w:rsidRDefault="00264C7F" w:rsidP="005E2695">
      <w:pPr>
        <w:jc w:val="center"/>
        <w:rPr>
          <w:rFonts w:ascii="Times New Roman" w:hAnsi="Times New Roman" w:cs="Times New Roman"/>
        </w:rPr>
      </w:pPr>
      <w:r w:rsidRPr="00C54FB9">
        <w:rPr>
          <w:rFonts w:ascii="Times New Roman" w:hAnsi="Times New Roman" w:cs="Times New Roman"/>
        </w:rPr>
        <w:t>【表</w:t>
      </w:r>
      <w:r w:rsidRPr="00C54FB9">
        <w:rPr>
          <w:rFonts w:ascii="Times New Roman" w:hAnsi="Times New Roman" w:cs="Times New Roman"/>
        </w:rPr>
        <w:t>2</w:t>
      </w:r>
      <w:r w:rsidRPr="00C54FB9">
        <w:rPr>
          <w:rFonts w:ascii="Times New Roman" w:hAnsi="Times New Roman" w:cs="Times New Roman"/>
        </w:rPr>
        <w:t>】預期工作項目與達成狀態</w:t>
      </w:r>
    </w:p>
    <w:tbl>
      <w:tblPr>
        <w:tblW w:w="830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72"/>
        <w:gridCol w:w="4111"/>
        <w:gridCol w:w="1223"/>
      </w:tblGrid>
      <w:tr w:rsidR="00C70728" w:rsidRPr="00C6690B" w14:paraId="7BEC9C61" w14:textId="77777777" w:rsidTr="00691B76">
        <w:trPr>
          <w:tblHeader/>
        </w:trPr>
        <w:tc>
          <w:tcPr>
            <w:tcW w:w="2972" w:type="dxa"/>
            <w:shd w:val="clear" w:color="auto" w:fill="E7E6E6" w:themeFill="background2"/>
            <w:vAlign w:val="center"/>
          </w:tcPr>
          <w:p w14:paraId="62D653EB"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工作項目</w:t>
            </w:r>
          </w:p>
        </w:tc>
        <w:tc>
          <w:tcPr>
            <w:tcW w:w="4111" w:type="dxa"/>
            <w:shd w:val="clear" w:color="auto" w:fill="E7E6E6" w:themeFill="background2"/>
            <w:vAlign w:val="center"/>
          </w:tcPr>
          <w:p w14:paraId="535E3CEE"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預期目標</w:t>
            </w:r>
          </w:p>
        </w:tc>
        <w:tc>
          <w:tcPr>
            <w:tcW w:w="1223" w:type="dxa"/>
            <w:shd w:val="clear" w:color="auto" w:fill="E7E6E6" w:themeFill="background2"/>
            <w:vAlign w:val="center"/>
          </w:tcPr>
          <w:p w14:paraId="61545924"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目前狀態</w:t>
            </w:r>
          </w:p>
        </w:tc>
      </w:tr>
      <w:tr w:rsidR="00C70728" w:rsidRPr="00C6690B" w14:paraId="28F94CEF" w14:textId="77777777" w:rsidTr="00691B76">
        <w:tc>
          <w:tcPr>
            <w:tcW w:w="2972" w:type="dxa"/>
            <w:vAlign w:val="center"/>
          </w:tcPr>
          <w:p w14:paraId="01311204"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 xml:space="preserve">CPU/GPU </w:t>
            </w:r>
            <w:r w:rsidRPr="00C6690B">
              <w:rPr>
                <w:rFonts w:ascii="Times New Roman" w:hAnsi="Times New Roman" w:cs="Times New Roman"/>
              </w:rPr>
              <w:t>資源自動調整</w:t>
            </w:r>
          </w:p>
        </w:tc>
        <w:tc>
          <w:tcPr>
            <w:tcW w:w="4111" w:type="dxa"/>
            <w:vAlign w:val="center"/>
          </w:tcPr>
          <w:p w14:paraId="528CC6AB" w14:textId="7777777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依工作量自動擴縮節點</w:t>
            </w:r>
          </w:p>
        </w:tc>
        <w:tc>
          <w:tcPr>
            <w:tcW w:w="1223" w:type="dxa"/>
          </w:tcPr>
          <w:p w14:paraId="7DAE7632"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47C9EE1D" w14:textId="77777777" w:rsidTr="00691B76">
        <w:tc>
          <w:tcPr>
            <w:tcW w:w="2972" w:type="dxa"/>
            <w:vAlign w:val="center"/>
          </w:tcPr>
          <w:p w14:paraId="564680AB"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系統監控與視覺化</w:t>
            </w:r>
          </w:p>
        </w:tc>
        <w:tc>
          <w:tcPr>
            <w:tcW w:w="4111" w:type="dxa"/>
            <w:vAlign w:val="center"/>
          </w:tcPr>
          <w:p w14:paraId="69C31083" w14:textId="7777777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可觀察佇列、節點狀態與</w:t>
            </w:r>
            <w:r w:rsidRPr="00C6690B">
              <w:rPr>
                <w:rFonts w:ascii="Times New Roman" w:hAnsi="Times New Roman" w:cs="Times New Roman"/>
              </w:rPr>
              <w:t xml:space="preserve"> GPU </w:t>
            </w:r>
            <w:r w:rsidRPr="00C6690B">
              <w:rPr>
                <w:rFonts w:ascii="Times New Roman" w:hAnsi="Times New Roman" w:cs="Times New Roman"/>
              </w:rPr>
              <w:t>使用</w:t>
            </w:r>
          </w:p>
        </w:tc>
        <w:tc>
          <w:tcPr>
            <w:tcW w:w="1223" w:type="dxa"/>
          </w:tcPr>
          <w:p w14:paraId="7B5D5D1C"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49102ACC" w14:textId="77777777" w:rsidTr="00691B76">
        <w:tc>
          <w:tcPr>
            <w:tcW w:w="2972" w:type="dxa"/>
            <w:vAlign w:val="center"/>
          </w:tcPr>
          <w:p w14:paraId="61C4790C" w14:textId="068F260C"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啟發式基準排程</w:t>
            </w:r>
          </w:p>
        </w:tc>
        <w:tc>
          <w:tcPr>
            <w:tcW w:w="4111" w:type="dxa"/>
            <w:vAlign w:val="center"/>
          </w:tcPr>
          <w:p w14:paraId="4964A8FC" w14:textId="48F36736"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建立穩定的</w:t>
            </w:r>
            <w:r w:rsidR="00F41858" w:rsidRPr="00C6690B">
              <w:rPr>
                <w:rFonts w:ascii="Times New Roman" w:hAnsi="Times New Roman" w:cs="Times New Roman"/>
              </w:rPr>
              <w:t>啟發式</w:t>
            </w:r>
            <w:r w:rsidRPr="00C6690B">
              <w:rPr>
                <w:rFonts w:ascii="Times New Roman" w:hAnsi="Times New Roman" w:cs="Times New Roman"/>
              </w:rPr>
              <w:t xml:space="preserve"> </w:t>
            </w:r>
            <w:r w:rsidR="00F41858">
              <w:rPr>
                <w:rFonts w:ascii="Times New Roman" w:hAnsi="Times New Roman" w:cs="Times New Roman"/>
              </w:rPr>
              <w:t>score</w:t>
            </w:r>
            <w:r w:rsidRPr="00C6690B">
              <w:rPr>
                <w:rFonts w:ascii="Times New Roman" w:hAnsi="Times New Roman" w:cs="Times New Roman"/>
              </w:rPr>
              <w:t>基準</w:t>
            </w:r>
          </w:p>
        </w:tc>
        <w:tc>
          <w:tcPr>
            <w:tcW w:w="1223" w:type="dxa"/>
          </w:tcPr>
          <w:p w14:paraId="35B3AD67"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5128BCA5" w14:textId="77777777" w:rsidTr="00691B76">
        <w:tc>
          <w:tcPr>
            <w:tcW w:w="2972" w:type="dxa"/>
            <w:vAlign w:val="center"/>
          </w:tcPr>
          <w:p w14:paraId="0C46C0E9" w14:textId="155AC103"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SAC</w:t>
            </w:r>
            <w:r w:rsidR="00A12B93">
              <w:rPr>
                <w:rFonts w:ascii="Times New Roman" w:hAnsi="Times New Roman" w:cs="Times New Roman" w:hint="eastAsia"/>
              </w:rPr>
              <w:t>與</w:t>
            </w:r>
            <w:r w:rsidR="00A12B93" w:rsidRPr="00C6690B">
              <w:rPr>
                <w:rFonts w:ascii="Times New Roman" w:hAnsi="Times New Roman" w:cs="Times New Roman"/>
              </w:rPr>
              <w:t>RDSAC</w:t>
            </w:r>
            <w:r w:rsidR="00A12B93" w:rsidRPr="00C6690B">
              <w:rPr>
                <w:rFonts w:ascii="Times New Roman" w:hAnsi="Times New Roman" w:cs="Times New Roman"/>
              </w:rPr>
              <w:t>排程</w:t>
            </w:r>
          </w:p>
        </w:tc>
        <w:tc>
          <w:tcPr>
            <w:tcW w:w="4111" w:type="dxa"/>
            <w:vAlign w:val="center"/>
          </w:tcPr>
          <w:p w14:paraId="1163543C" w14:textId="0F0E440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已上線</w:t>
            </w:r>
          </w:p>
        </w:tc>
        <w:tc>
          <w:tcPr>
            <w:tcW w:w="1223" w:type="dxa"/>
          </w:tcPr>
          <w:p w14:paraId="2AA32E02"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28F6BDF2" w14:textId="77777777" w:rsidTr="00691B76">
        <w:tc>
          <w:tcPr>
            <w:tcW w:w="2972" w:type="dxa"/>
            <w:vAlign w:val="center"/>
          </w:tcPr>
          <w:p w14:paraId="438D4D2D"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實機</w:t>
            </w:r>
            <w:r w:rsidRPr="00C6690B">
              <w:rPr>
                <w:rFonts w:ascii="Times New Roman" w:hAnsi="Times New Roman" w:cs="Times New Roman"/>
              </w:rPr>
              <w:t>A/B</w:t>
            </w:r>
            <w:r w:rsidRPr="00C6690B">
              <w:rPr>
                <w:rFonts w:ascii="Times New Roman" w:hAnsi="Times New Roman" w:cs="Times New Roman"/>
              </w:rPr>
              <w:t>測試架構</w:t>
            </w:r>
          </w:p>
        </w:tc>
        <w:tc>
          <w:tcPr>
            <w:tcW w:w="4111" w:type="dxa"/>
            <w:vAlign w:val="center"/>
          </w:tcPr>
          <w:p w14:paraId="1ED6807B" w14:textId="0C304BB6"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配對比較</w:t>
            </w:r>
            <w:r w:rsidRPr="00C6690B">
              <w:rPr>
                <w:rFonts w:ascii="Times New Roman" w:hAnsi="Times New Roman" w:cs="Times New Roman"/>
              </w:rPr>
              <w:t xml:space="preserve"> </w:t>
            </w:r>
            <w:r w:rsidR="00107823">
              <w:rPr>
                <w:rFonts w:ascii="Times New Roman" w:hAnsi="Times New Roman" w:cs="Times New Roman" w:hint="eastAsia"/>
              </w:rPr>
              <w:t>DRL</w:t>
            </w:r>
            <w:r w:rsidRPr="00C6690B">
              <w:rPr>
                <w:rFonts w:ascii="Times New Roman" w:hAnsi="Times New Roman" w:cs="Times New Roman"/>
              </w:rPr>
              <w:t xml:space="preserve"> vs</w:t>
            </w:r>
            <w:r w:rsidR="00A30B9F">
              <w:rPr>
                <w:rFonts w:ascii="Times New Roman" w:hAnsi="Times New Roman" w:cs="Times New Roman" w:hint="eastAsia"/>
              </w:rPr>
              <w:t>.</w:t>
            </w:r>
            <w:r w:rsidRPr="00C6690B">
              <w:rPr>
                <w:rFonts w:ascii="Times New Roman" w:hAnsi="Times New Roman" w:cs="Times New Roman"/>
              </w:rPr>
              <w:t xml:space="preserve"> </w:t>
            </w:r>
            <w:r w:rsidR="00937796" w:rsidRPr="00C6690B">
              <w:rPr>
                <w:rFonts w:ascii="Times New Roman" w:hAnsi="Times New Roman" w:cs="Times New Roman"/>
              </w:rPr>
              <w:t>啟發式</w:t>
            </w:r>
          </w:p>
        </w:tc>
        <w:tc>
          <w:tcPr>
            <w:tcW w:w="1223" w:type="dxa"/>
          </w:tcPr>
          <w:p w14:paraId="260BACF3"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5D7A70" w:rsidRPr="00C6690B" w14:paraId="5992F7BA" w14:textId="77777777" w:rsidTr="00691B76">
        <w:tc>
          <w:tcPr>
            <w:tcW w:w="2972" w:type="dxa"/>
            <w:vAlign w:val="center"/>
          </w:tcPr>
          <w:p w14:paraId="116A9D00" w14:textId="1F6843AD" w:rsidR="005D7A70" w:rsidRPr="00C6690B" w:rsidRDefault="005D7A70" w:rsidP="00D0104D">
            <w:pPr>
              <w:spacing w:line="276" w:lineRule="auto"/>
              <w:jc w:val="center"/>
              <w:rPr>
                <w:rFonts w:ascii="Times New Roman" w:hAnsi="Times New Roman" w:cs="Times New Roman"/>
              </w:rPr>
            </w:pPr>
            <w:r>
              <w:rPr>
                <w:rFonts w:ascii="Times New Roman" w:hAnsi="Times New Roman" w:cs="Times New Roman"/>
              </w:rPr>
              <w:t>RLPD</w:t>
            </w:r>
          </w:p>
        </w:tc>
        <w:tc>
          <w:tcPr>
            <w:tcW w:w="4111" w:type="dxa"/>
            <w:vAlign w:val="center"/>
          </w:tcPr>
          <w:p w14:paraId="4215C3F8" w14:textId="261D143F" w:rsidR="005D7A70" w:rsidRPr="005D7A70" w:rsidRDefault="005D7A70" w:rsidP="005D7A70">
            <w:pPr>
              <w:spacing w:line="276" w:lineRule="auto"/>
              <w:rPr>
                <w:rFonts w:ascii="Times New Roman" w:hAnsi="Times New Roman" w:cs="Times New Roman"/>
              </w:rPr>
            </w:pPr>
            <w:r w:rsidRPr="005D7A70">
              <w:rPr>
                <w:rFonts w:ascii="Times New Roman" w:hAnsi="Times New Roman" w:cs="Times New Roman"/>
              </w:rPr>
              <w:t>用真實資料把模擬的基本模型微調成真實環境策略</w:t>
            </w:r>
          </w:p>
        </w:tc>
        <w:tc>
          <w:tcPr>
            <w:tcW w:w="1223" w:type="dxa"/>
          </w:tcPr>
          <w:p w14:paraId="580BD90F" w14:textId="5E2219B0" w:rsidR="005D7A70" w:rsidRPr="00C6690B" w:rsidRDefault="006E77BB" w:rsidP="00D0104D">
            <w:pPr>
              <w:spacing w:line="276" w:lineRule="auto"/>
              <w:rPr>
                <w:rFonts w:ascii="Times New Roman" w:hAnsi="Times New Roman" w:cs="Times New Roman"/>
              </w:rPr>
            </w:pPr>
            <w:r>
              <w:rPr>
                <w:rFonts w:ascii="Times New Roman" w:hAnsi="Times New Roman" w:cs="Times New Roman" w:hint="eastAsia"/>
              </w:rPr>
              <w:t>未完成</w:t>
            </w:r>
          </w:p>
        </w:tc>
      </w:tr>
    </w:tbl>
    <w:p w14:paraId="5B31C307" w14:textId="77777777" w:rsidR="001B10ED" w:rsidRPr="00C6690B" w:rsidRDefault="00A95693">
      <w:pPr>
        <w:pStyle w:val="3"/>
        <w:spacing w:after="160"/>
        <w:rPr>
          <w:rFonts w:ascii="Times New Roman" w:hAnsi="Times New Roman" w:cs="Times New Roman"/>
        </w:rPr>
      </w:pPr>
      <w:bookmarkStart w:id="26" w:name="_Toc233205894"/>
      <w:r w:rsidRPr="00C6690B">
        <w:rPr>
          <w:rFonts w:ascii="Times New Roman" w:hAnsi="Times New Roman" w:cs="Times New Roman"/>
        </w:rPr>
        <w:t>4.1.2</w:t>
      </w:r>
      <w:r w:rsidRPr="00C6690B">
        <w:rPr>
          <w:rFonts w:ascii="Times New Roman" w:hAnsi="Times New Roman" w:cs="Times New Roman"/>
        </w:rPr>
        <w:t xml:space="preserve">　監控與展示介面</w:t>
      </w:r>
      <w:bookmarkEnd w:id="26"/>
    </w:p>
    <w:p w14:paraId="5BB04C54" w14:textId="39A9E498" w:rsidR="00627118" w:rsidRPr="00EE3255" w:rsidRDefault="000C0BEF" w:rsidP="00FB2617">
      <w:pPr>
        <w:spacing w:line="276" w:lineRule="auto"/>
        <w:jc w:val="both"/>
        <w:rPr>
          <w:rFonts w:ascii="Times New Roman" w:hAnsi="Times New Roman" w:cs="Times New Roman"/>
        </w:rPr>
      </w:pPr>
      <w:r>
        <w:t xml:space="preserve">　　</w:t>
      </w:r>
      <w:r w:rsidRPr="00EE3255">
        <w:rPr>
          <w:rFonts w:ascii="Times New Roman" w:hAnsi="Times New Roman" w:cs="Times New Roman"/>
        </w:rPr>
        <w:t>目前系統以</w:t>
      </w:r>
      <w:r w:rsidRPr="00EE3255">
        <w:rPr>
          <w:rFonts w:ascii="Times New Roman" w:hAnsi="Times New Roman" w:cs="Times New Roman"/>
        </w:rPr>
        <w:t>Prometheus [</w:t>
      </w:r>
      <w:r w:rsidR="00EE3255">
        <w:rPr>
          <w:rFonts w:ascii="Times New Roman" w:hAnsi="Times New Roman" w:cs="Times New Roman"/>
        </w:rPr>
        <w:fldChar w:fldCharType="begin"/>
      </w:r>
      <w:r w:rsidR="00EE3255">
        <w:rPr>
          <w:rFonts w:ascii="Times New Roman" w:hAnsi="Times New Roman" w:cs="Times New Roman"/>
        </w:rPr>
        <w:instrText xml:space="preserve"> REF _Ref233189377 \r \h </w:instrText>
      </w:r>
      <w:r w:rsidR="00EE3255">
        <w:rPr>
          <w:rFonts w:ascii="Times New Roman" w:hAnsi="Times New Roman" w:cs="Times New Roman"/>
        </w:rPr>
      </w:r>
      <w:r w:rsidR="00EE3255">
        <w:rPr>
          <w:rFonts w:ascii="Times New Roman" w:hAnsi="Times New Roman" w:cs="Times New Roman"/>
        </w:rPr>
        <w:fldChar w:fldCharType="separate"/>
      </w:r>
      <w:r w:rsidR="00EE3255">
        <w:rPr>
          <w:rFonts w:ascii="Times New Roman" w:hAnsi="Times New Roman" w:cs="Times New Roman"/>
        </w:rPr>
        <w:t>7</w:t>
      </w:r>
      <w:r w:rsidR="00EE3255">
        <w:rPr>
          <w:rFonts w:ascii="Times New Roman" w:hAnsi="Times New Roman" w:cs="Times New Roman"/>
        </w:rPr>
        <w:fldChar w:fldCharType="end"/>
      </w:r>
      <w:r w:rsidRPr="00EE3255">
        <w:rPr>
          <w:rFonts w:ascii="Times New Roman" w:hAnsi="Times New Roman" w:cs="Times New Roman"/>
        </w:rPr>
        <w:t xml:space="preserve">] </w:t>
      </w:r>
      <w:r w:rsidRPr="00EE3255">
        <w:rPr>
          <w:rFonts w:ascii="Times New Roman" w:hAnsi="Times New Roman" w:cs="Times New Roman"/>
        </w:rPr>
        <w:t>統一收集</w:t>
      </w:r>
      <w:r w:rsidRPr="00EE3255">
        <w:rPr>
          <w:rFonts w:ascii="Times New Roman" w:hAnsi="Times New Roman" w:cs="Times New Roman"/>
        </w:rPr>
        <w:t>Slurm</w:t>
      </w:r>
      <w:r w:rsidRPr="00EE3255">
        <w:rPr>
          <w:rFonts w:ascii="Times New Roman" w:hAnsi="Times New Roman" w:cs="Times New Roman"/>
        </w:rPr>
        <w:t>佇列與節點狀態、</w:t>
      </w:r>
      <w:r w:rsidRPr="00EE3255">
        <w:rPr>
          <w:rFonts w:ascii="Times New Roman" w:hAnsi="Times New Roman" w:cs="Times New Roman"/>
        </w:rPr>
        <w:t>Kubernetes StatefulSet</w:t>
      </w:r>
      <w:r w:rsidRPr="00EE3255">
        <w:rPr>
          <w:rFonts w:ascii="Times New Roman" w:hAnsi="Times New Roman" w:cs="Times New Roman"/>
        </w:rPr>
        <w:t>與</w:t>
      </w:r>
      <w:r w:rsidRPr="00EE3255">
        <w:rPr>
          <w:rFonts w:ascii="Times New Roman" w:hAnsi="Times New Roman" w:cs="Times New Roman"/>
        </w:rPr>
        <w:t>Pod</w:t>
      </w:r>
      <w:r w:rsidRPr="00EE3255">
        <w:rPr>
          <w:rFonts w:ascii="Times New Roman" w:hAnsi="Times New Roman" w:cs="Times New Roman"/>
        </w:rPr>
        <w:t>狀態、彈性</w:t>
      </w:r>
      <w:r w:rsidRPr="00EE3255">
        <w:rPr>
          <w:rFonts w:ascii="Times New Roman" w:hAnsi="Times New Roman" w:cs="Times New Roman"/>
        </w:rPr>
        <w:t>Operator</w:t>
      </w:r>
      <w:r w:rsidRPr="00EE3255">
        <w:rPr>
          <w:rFonts w:ascii="Times New Roman" w:hAnsi="Times New Roman" w:cs="Times New Roman"/>
        </w:rPr>
        <w:t>事件、</w:t>
      </w:r>
      <w:r w:rsidRPr="00EE3255">
        <w:rPr>
          <w:rFonts w:ascii="Times New Roman" w:hAnsi="Times New Roman" w:cs="Times New Roman"/>
        </w:rPr>
        <w:t>GPU</w:t>
      </w:r>
      <w:r w:rsidRPr="00EE3255">
        <w:rPr>
          <w:rFonts w:ascii="Times New Roman" w:hAnsi="Times New Roman" w:cs="Times New Roman"/>
        </w:rPr>
        <w:t>指標，以及</w:t>
      </w:r>
      <w:r w:rsidRPr="00EE3255">
        <w:rPr>
          <w:rFonts w:ascii="Times New Roman" w:hAnsi="Times New Roman" w:cs="Times New Roman"/>
        </w:rPr>
        <w:t>RL Scheduler</w:t>
      </w:r>
      <w:r w:rsidRPr="00EE3255">
        <w:rPr>
          <w:rFonts w:ascii="Times New Roman" w:hAnsi="Times New Roman" w:cs="Times New Roman"/>
        </w:rPr>
        <w:t>決策資訊，其中</w:t>
      </w:r>
      <w:r w:rsidRPr="00EE3255">
        <w:rPr>
          <w:rFonts w:ascii="Times New Roman" w:hAnsi="Times New Roman" w:cs="Times New Roman"/>
        </w:rPr>
        <w:t>Kubernetes</w:t>
      </w:r>
      <w:r w:rsidRPr="00EE3255">
        <w:rPr>
          <w:rFonts w:ascii="Times New Roman" w:hAnsi="Times New Roman" w:cs="Times New Roman"/>
        </w:rPr>
        <w:t>資源狀態透過</w:t>
      </w:r>
      <w:r w:rsidRPr="00EE3255">
        <w:rPr>
          <w:rFonts w:ascii="Times New Roman" w:hAnsi="Times New Roman" w:cs="Times New Roman"/>
        </w:rPr>
        <w:t>kube-state-metrics [</w:t>
      </w:r>
      <w:r w:rsidR="00EE3255">
        <w:rPr>
          <w:rFonts w:ascii="Times New Roman" w:hAnsi="Times New Roman" w:cs="Times New Roman"/>
        </w:rPr>
        <w:fldChar w:fldCharType="begin"/>
      </w:r>
      <w:r w:rsidR="00EE3255">
        <w:rPr>
          <w:rFonts w:ascii="Times New Roman" w:hAnsi="Times New Roman" w:cs="Times New Roman"/>
        </w:rPr>
        <w:instrText xml:space="preserve"> REF _Ref233188978 \r \h </w:instrText>
      </w:r>
      <w:r w:rsidR="00EE3255">
        <w:rPr>
          <w:rFonts w:ascii="Times New Roman" w:hAnsi="Times New Roman" w:cs="Times New Roman"/>
        </w:rPr>
      </w:r>
      <w:r w:rsidR="00EE3255">
        <w:rPr>
          <w:rFonts w:ascii="Times New Roman" w:hAnsi="Times New Roman" w:cs="Times New Roman"/>
        </w:rPr>
        <w:fldChar w:fldCharType="separate"/>
      </w:r>
      <w:r w:rsidR="00EE3255">
        <w:rPr>
          <w:rFonts w:ascii="Times New Roman" w:hAnsi="Times New Roman" w:cs="Times New Roman"/>
        </w:rPr>
        <w:t>13</w:t>
      </w:r>
      <w:r w:rsidR="00EE3255">
        <w:rPr>
          <w:rFonts w:ascii="Times New Roman" w:hAnsi="Times New Roman" w:cs="Times New Roman"/>
        </w:rPr>
        <w:fldChar w:fldCharType="end"/>
      </w:r>
      <w:r w:rsidRPr="00EE3255">
        <w:rPr>
          <w:rFonts w:ascii="Times New Roman" w:hAnsi="Times New Roman" w:cs="Times New Roman"/>
        </w:rPr>
        <w:t xml:space="preserve">] </w:t>
      </w:r>
      <w:r w:rsidRPr="00EE3255">
        <w:rPr>
          <w:rFonts w:ascii="Times New Roman" w:hAnsi="Times New Roman" w:cs="Times New Roman"/>
        </w:rPr>
        <w:t>補齊，再由</w:t>
      </w:r>
      <w:r w:rsidRPr="00EE3255">
        <w:rPr>
          <w:rFonts w:ascii="Times New Roman" w:hAnsi="Times New Roman" w:cs="Times New Roman"/>
        </w:rPr>
        <w:t>Grafana [</w:t>
      </w:r>
      <w:r w:rsidR="00EE3255">
        <w:rPr>
          <w:rFonts w:ascii="Times New Roman" w:hAnsi="Times New Roman" w:cs="Times New Roman"/>
        </w:rPr>
        <w:fldChar w:fldCharType="begin"/>
      </w:r>
      <w:r w:rsidR="00EE3255">
        <w:rPr>
          <w:rFonts w:ascii="Times New Roman" w:hAnsi="Times New Roman" w:cs="Times New Roman"/>
        </w:rPr>
        <w:instrText xml:space="preserve"> REF _Ref233205404 \r \h </w:instrText>
      </w:r>
      <w:r w:rsidR="00EE3255">
        <w:rPr>
          <w:rFonts w:ascii="Times New Roman" w:hAnsi="Times New Roman" w:cs="Times New Roman"/>
        </w:rPr>
      </w:r>
      <w:r w:rsidR="00EE3255">
        <w:rPr>
          <w:rFonts w:ascii="Times New Roman" w:hAnsi="Times New Roman" w:cs="Times New Roman"/>
        </w:rPr>
        <w:fldChar w:fldCharType="separate"/>
      </w:r>
      <w:r w:rsidR="00EE3255">
        <w:rPr>
          <w:rFonts w:ascii="Times New Roman" w:hAnsi="Times New Roman" w:cs="Times New Roman"/>
        </w:rPr>
        <w:t>11</w:t>
      </w:r>
      <w:r w:rsidR="00EE3255">
        <w:rPr>
          <w:rFonts w:ascii="Times New Roman" w:hAnsi="Times New Roman" w:cs="Times New Roman"/>
        </w:rPr>
        <w:fldChar w:fldCharType="end"/>
      </w:r>
      <w:r w:rsidRPr="00EE3255">
        <w:rPr>
          <w:rFonts w:ascii="Times New Roman" w:hAnsi="Times New Roman" w:cs="Times New Roman"/>
        </w:rPr>
        <w:t xml:space="preserve">] </w:t>
      </w:r>
      <w:r w:rsidRPr="00EE3255">
        <w:rPr>
          <w:rFonts w:ascii="Times New Roman" w:hAnsi="Times New Roman" w:cs="Times New Roman"/>
        </w:rPr>
        <w:t>整理成多個儀表板如下：</w:t>
      </w:r>
    </w:p>
    <w:p w14:paraId="21CDD603" w14:textId="2138EDAE" w:rsidR="007C2ACC" w:rsidRPr="00EA6A9E" w:rsidRDefault="00541602" w:rsidP="00EA6A9E">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 xml:space="preserve"> 4</w:t>
      </w:r>
      <w:r>
        <w:rPr>
          <w:rFonts w:ascii="Times New Roman" w:hAnsi="Times New Roman" w:cs="Times New Roman" w:hint="eastAsia"/>
        </w:rPr>
        <w:t>的</w:t>
      </w:r>
      <w:r w:rsidR="000856E7" w:rsidRPr="00C6690B">
        <w:rPr>
          <w:rFonts w:ascii="Times New Roman" w:hAnsi="Times New Roman" w:cs="Times New Roman"/>
        </w:rPr>
        <w:t>系統</w:t>
      </w:r>
      <w:r w:rsidR="000856E7">
        <w:rPr>
          <w:rFonts w:ascii="Times New Roman" w:hAnsi="Times New Roman" w:cs="Times New Roman" w:hint="eastAsia"/>
        </w:rPr>
        <w:t>橋接儀表板</w:t>
      </w:r>
      <w:r w:rsidR="00021FA6" w:rsidRPr="007C2ACC">
        <w:rPr>
          <w:rFonts w:ascii="Times New Roman" w:hAnsi="Times New Roman" w:cs="Times New Roman"/>
        </w:rPr>
        <w:t>用來呈現</w:t>
      </w:r>
      <w:r w:rsidR="00021FA6" w:rsidRPr="007C2ACC">
        <w:rPr>
          <w:rFonts w:ascii="Times New Roman" w:hAnsi="Times New Roman" w:cs="Times New Roman"/>
        </w:rPr>
        <w:t>Slurm</w:t>
      </w:r>
      <w:r w:rsidR="00021FA6" w:rsidRPr="007C2ACC">
        <w:rPr>
          <w:rFonts w:ascii="Times New Roman" w:hAnsi="Times New Roman" w:cs="Times New Roman"/>
        </w:rPr>
        <w:t>語意如何驅動</w:t>
      </w:r>
      <w:r w:rsidR="00021FA6" w:rsidRPr="007C2ACC">
        <w:rPr>
          <w:rFonts w:ascii="Times New Roman" w:hAnsi="Times New Roman" w:cs="Times New Roman"/>
        </w:rPr>
        <w:t>Kubernetes</w:t>
      </w:r>
      <w:r w:rsidR="00021FA6" w:rsidRPr="007C2ACC">
        <w:rPr>
          <w:rFonts w:ascii="Times New Roman" w:hAnsi="Times New Roman" w:cs="Times New Roman"/>
        </w:rPr>
        <w:t>行為</w:t>
      </w:r>
      <w:r w:rsidR="001B316F">
        <w:rPr>
          <w:rFonts w:ascii="Times New Roman" w:hAnsi="Times New Roman" w:cs="Times New Roman" w:hint="eastAsia"/>
        </w:rPr>
        <w:t>，包含</w:t>
      </w:r>
      <w:r w:rsidR="001B316F">
        <w:rPr>
          <w:rFonts w:ascii="Times New Roman" w:hAnsi="Times New Roman" w:cs="Times New Roman"/>
        </w:rPr>
        <w:t>j</w:t>
      </w:r>
      <w:r w:rsidR="001B316F">
        <w:rPr>
          <w:rFonts w:ascii="Times New Roman" w:hAnsi="Times New Roman" w:cs="Times New Roman" w:hint="eastAsia"/>
        </w:rPr>
        <w:t>ob</w:t>
      </w:r>
      <w:r w:rsidR="001B316F">
        <w:rPr>
          <w:rFonts w:ascii="Times New Roman" w:hAnsi="Times New Roman" w:cs="Times New Roman" w:hint="eastAsia"/>
        </w:rPr>
        <w:t>數目、擴縮次數、</w:t>
      </w:r>
      <w:r w:rsidR="00DF7EDE">
        <w:rPr>
          <w:rFonts w:ascii="Times New Roman" w:hAnsi="Times New Roman" w:cs="Times New Roman" w:hint="eastAsia"/>
        </w:rPr>
        <w:t>資源利用率、</w:t>
      </w:r>
      <w:r w:rsidR="00DF7EDE">
        <w:rPr>
          <w:rFonts w:ascii="Times New Roman" w:hAnsi="Times New Roman" w:cs="Times New Roman"/>
        </w:rPr>
        <w:t>Q</w:t>
      </w:r>
      <w:r w:rsidR="00DF7EDE">
        <w:rPr>
          <w:rFonts w:ascii="Times New Roman" w:hAnsi="Times New Roman" w:cs="Times New Roman" w:hint="eastAsia"/>
        </w:rPr>
        <w:t>ueue</w:t>
      </w:r>
      <w:r w:rsidR="00DF7EDE">
        <w:rPr>
          <w:rFonts w:ascii="Times New Roman" w:hAnsi="Times New Roman" w:cs="Times New Roman" w:hint="eastAsia"/>
        </w:rPr>
        <w:t>深度</w:t>
      </w:r>
      <w:r w:rsidR="00B92C2F">
        <w:rPr>
          <w:rFonts w:ascii="Times New Roman" w:hAnsi="Times New Roman" w:cs="Times New Roman" w:hint="eastAsia"/>
        </w:rPr>
        <w:t>等</w:t>
      </w:r>
      <w:r>
        <w:rPr>
          <w:rFonts w:ascii="Times New Roman" w:hAnsi="Times New Roman" w:cs="Times New Roman" w:hint="eastAsia"/>
        </w:rPr>
        <w:t>。</w:t>
      </w:r>
    </w:p>
    <w:p w14:paraId="6CB7FAE6" w14:textId="5287026E" w:rsidR="007C2ACC" w:rsidRPr="007C2ACC" w:rsidRDefault="006761CF"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5</w:t>
      </w:r>
      <w:r>
        <w:rPr>
          <w:rFonts w:ascii="Times New Roman" w:hAnsi="Times New Roman" w:cs="Times New Roman" w:hint="eastAsia"/>
        </w:rPr>
        <w:t>的</w:t>
      </w:r>
      <w:r w:rsidR="00021FA6" w:rsidRPr="007C2ACC">
        <w:rPr>
          <w:rFonts w:ascii="Times New Roman" w:hAnsi="Times New Roman" w:cs="Times New Roman"/>
        </w:rPr>
        <w:t>K8s Operator Dashboard</w:t>
      </w:r>
      <w:r w:rsidR="00021FA6" w:rsidRPr="007C2ACC">
        <w:rPr>
          <w:rFonts w:ascii="Times New Roman" w:hAnsi="Times New Roman" w:cs="Times New Roman"/>
        </w:rPr>
        <w:t>用來觀察彈性伸縮控制器的行為，包含</w:t>
      </w:r>
      <w:r w:rsidR="00021FA6" w:rsidRPr="007C2ACC">
        <w:rPr>
          <w:rFonts w:ascii="Times New Roman" w:hAnsi="Times New Roman" w:cs="Times New Roman"/>
        </w:rPr>
        <w:t>scale-up</w:t>
      </w:r>
      <w:r w:rsidR="00021FA6" w:rsidRPr="007C2ACC">
        <w:rPr>
          <w:rFonts w:ascii="Times New Roman" w:hAnsi="Times New Roman" w:cs="Times New Roman"/>
        </w:rPr>
        <w:t>與</w:t>
      </w:r>
      <w:r w:rsidR="00021FA6" w:rsidRPr="007C2ACC">
        <w:rPr>
          <w:rFonts w:ascii="Times New Roman" w:hAnsi="Times New Roman" w:cs="Times New Roman"/>
        </w:rPr>
        <w:t>scale-down</w:t>
      </w:r>
      <w:r w:rsidR="00021FA6" w:rsidRPr="007C2ACC">
        <w:rPr>
          <w:rFonts w:ascii="Times New Roman" w:hAnsi="Times New Roman" w:cs="Times New Roman"/>
        </w:rPr>
        <w:t>事件時間線，以及各資源池如</w:t>
      </w:r>
      <w:r w:rsidR="00021FA6" w:rsidRPr="007C2ACC">
        <w:rPr>
          <w:rFonts w:ascii="Times New Roman" w:hAnsi="Times New Roman" w:cs="Times New Roman"/>
        </w:rPr>
        <w:t>CPU</w:t>
      </w:r>
      <w:r w:rsidR="00021FA6" w:rsidRPr="007C2ACC">
        <w:rPr>
          <w:rFonts w:ascii="Times New Roman" w:hAnsi="Times New Roman" w:cs="Times New Roman"/>
        </w:rPr>
        <w:t>與</w:t>
      </w:r>
      <w:r w:rsidR="00021FA6" w:rsidRPr="007C2ACC">
        <w:rPr>
          <w:rFonts w:ascii="Times New Roman" w:hAnsi="Times New Roman" w:cs="Times New Roman"/>
        </w:rPr>
        <w:t>GPU worker pool</w:t>
      </w:r>
      <w:r w:rsidR="00021FA6" w:rsidRPr="007C2ACC">
        <w:rPr>
          <w:rFonts w:ascii="Times New Roman" w:hAnsi="Times New Roman" w:cs="Times New Roman"/>
        </w:rPr>
        <w:t>的</w:t>
      </w:r>
      <w:r w:rsidR="00021FA6" w:rsidRPr="007C2ACC">
        <w:rPr>
          <w:rFonts w:ascii="Times New Roman" w:hAnsi="Times New Roman" w:cs="Times New Roman"/>
        </w:rPr>
        <w:t>replica count</w:t>
      </w:r>
      <w:r w:rsidR="00021FA6" w:rsidRPr="007C2ACC">
        <w:rPr>
          <w:rFonts w:ascii="Times New Roman" w:hAnsi="Times New Roman" w:cs="Times New Roman"/>
        </w:rPr>
        <w:t>變化。</w:t>
      </w:r>
    </w:p>
    <w:p w14:paraId="5F7C8E54" w14:textId="485CB8DC" w:rsidR="007C2ACC" w:rsidRPr="007C2ACC" w:rsidRDefault="00724D93"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6</w:t>
      </w:r>
      <w:r>
        <w:rPr>
          <w:rFonts w:ascii="Times New Roman" w:hAnsi="Times New Roman" w:cs="Times New Roman" w:hint="eastAsia"/>
        </w:rPr>
        <w:t>的</w:t>
      </w:r>
      <w:r>
        <w:rPr>
          <w:rFonts w:ascii="Times New Roman" w:hAnsi="Times New Roman" w:cs="Times New Roman" w:hint="eastAsia"/>
        </w:rPr>
        <w:t>GPU</w:t>
      </w:r>
      <w:r>
        <w:rPr>
          <w:rFonts w:ascii="Times New Roman" w:hAnsi="Times New Roman" w:cs="Times New Roman" w:hint="eastAsia"/>
        </w:rPr>
        <w:t>資源儀表板</w:t>
      </w:r>
      <w:r w:rsidR="00021FA6" w:rsidRPr="007C2ACC">
        <w:rPr>
          <w:rFonts w:ascii="Times New Roman" w:hAnsi="Times New Roman" w:cs="Times New Roman"/>
        </w:rPr>
        <w:t>直接使用</w:t>
      </w:r>
      <w:r w:rsidR="00021FA6" w:rsidRPr="007C2ACC">
        <w:rPr>
          <w:rFonts w:ascii="Times New Roman" w:hAnsi="Times New Roman" w:cs="Times New Roman"/>
        </w:rPr>
        <w:t>NVIDIA DCGM exporter</w:t>
      </w:r>
      <w:r w:rsidR="00021FA6" w:rsidRPr="007C2ACC">
        <w:rPr>
          <w:rFonts w:ascii="Times New Roman" w:hAnsi="Times New Roman" w:cs="Times New Roman"/>
        </w:rPr>
        <w:t>的硬體指標，顯示各</w:t>
      </w:r>
      <w:r w:rsidR="00021FA6" w:rsidRPr="007C2ACC">
        <w:rPr>
          <w:rFonts w:ascii="Times New Roman" w:hAnsi="Times New Roman" w:cs="Times New Roman"/>
        </w:rPr>
        <w:t>GPU</w:t>
      </w:r>
      <w:r w:rsidR="00021FA6" w:rsidRPr="007C2ACC">
        <w:rPr>
          <w:rFonts w:ascii="Times New Roman" w:hAnsi="Times New Roman" w:cs="Times New Roman"/>
        </w:rPr>
        <w:t>的</w:t>
      </w:r>
      <w:r w:rsidR="00021FA6" w:rsidRPr="007C2ACC">
        <w:rPr>
          <w:rFonts w:ascii="Times New Roman" w:hAnsi="Times New Roman" w:cs="Times New Roman"/>
        </w:rPr>
        <w:t>SM</w:t>
      </w:r>
      <w:r w:rsidR="00021FA6" w:rsidRPr="007C2ACC">
        <w:rPr>
          <w:rFonts w:ascii="Times New Roman" w:hAnsi="Times New Roman" w:cs="Times New Roman"/>
        </w:rPr>
        <w:t>使用率、</w:t>
      </w:r>
      <w:r w:rsidR="00021FA6" w:rsidRPr="007C2ACC">
        <w:rPr>
          <w:rFonts w:ascii="Times New Roman" w:hAnsi="Times New Roman" w:cs="Times New Roman"/>
        </w:rPr>
        <w:t>VRAM</w:t>
      </w:r>
      <w:r w:rsidR="00021FA6" w:rsidRPr="007C2ACC">
        <w:rPr>
          <w:rFonts w:ascii="Times New Roman" w:hAnsi="Times New Roman" w:cs="Times New Roman"/>
        </w:rPr>
        <w:t>已用與可用容量、</w:t>
      </w:r>
      <w:r w:rsidR="00021FA6" w:rsidRPr="007C2ACC">
        <w:rPr>
          <w:rFonts w:ascii="Times New Roman" w:hAnsi="Times New Roman" w:cs="Times New Roman"/>
        </w:rPr>
        <w:t>Memory Copy Util</w:t>
      </w:r>
      <w:r w:rsidR="00021FA6" w:rsidRPr="007C2ACC">
        <w:rPr>
          <w:rFonts w:ascii="Times New Roman" w:hAnsi="Times New Roman" w:cs="Times New Roman"/>
        </w:rPr>
        <w:t>、</w:t>
      </w:r>
      <w:r w:rsidR="00021FA6" w:rsidRPr="007C2ACC">
        <w:rPr>
          <w:rFonts w:ascii="Times New Roman" w:hAnsi="Times New Roman" w:cs="Times New Roman"/>
        </w:rPr>
        <w:t>GPU</w:t>
      </w:r>
      <w:r w:rsidR="00021FA6" w:rsidRPr="007C2ACC">
        <w:rPr>
          <w:rFonts w:ascii="Times New Roman" w:hAnsi="Times New Roman" w:cs="Times New Roman"/>
        </w:rPr>
        <w:t>溫度、板卡功耗，以及目前每張</w:t>
      </w:r>
      <w:r w:rsidR="00021FA6" w:rsidRPr="007C2ACC">
        <w:rPr>
          <w:rFonts w:ascii="Times New Roman" w:hAnsi="Times New Roman" w:cs="Times New Roman"/>
        </w:rPr>
        <w:t>GPU</w:t>
      </w:r>
      <w:r w:rsidR="00021FA6" w:rsidRPr="007C2ACC">
        <w:rPr>
          <w:rFonts w:ascii="Times New Roman" w:hAnsi="Times New Roman" w:cs="Times New Roman"/>
        </w:rPr>
        <w:t>的即時利用率與</w:t>
      </w:r>
      <w:r w:rsidR="00021FA6" w:rsidRPr="007C2ACC">
        <w:rPr>
          <w:rFonts w:ascii="Times New Roman" w:hAnsi="Times New Roman" w:cs="Times New Roman"/>
        </w:rPr>
        <w:t>VRAM</w:t>
      </w:r>
      <w:r w:rsidR="00021FA6" w:rsidRPr="007C2ACC">
        <w:rPr>
          <w:rFonts w:ascii="Times New Roman" w:hAnsi="Times New Roman" w:cs="Times New Roman"/>
        </w:rPr>
        <w:t>使用量；可補足</w:t>
      </w:r>
      <w:r w:rsidR="00021FA6" w:rsidRPr="007C2ACC">
        <w:rPr>
          <w:rFonts w:ascii="Times New Roman" w:hAnsi="Times New Roman" w:cs="Times New Roman"/>
        </w:rPr>
        <w:t>Slurm</w:t>
      </w:r>
      <w:r w:rsidR="00021FA6" w:rsidRPr="007C2ACC">
        <w:rPr>
          <w:rFonts w:ascii="Times New Roman" w:hAnsi="Times New Roman" w:cs="Times New Roman"/>
        </w:rPr>
        <w:t>只知道</w:t>
      </w:r>
      <w:r w:rsidR="00021FA6" w:rsidRPr="007C2ACC">
        <w:rPr>
          <w:rFonts w:ascii="Times New Roman" w:hAnsi="Times New Roman" w:cs="Times New Roman"/>
        </w:rPr>
        <w:t>GPU</w:t>
      </w:r>
      <w:r w:rsidR="00021FA6" w:rsidRPr="007C2ACC">
        <w:rPr>
          <w:rFonts w:ascii="Times New Roman" w:hAnsi="Times New Roman" w:cs="Times New Roman"/>
        </w:rPr>
        <w:t>是否被分配、但不知道硬體是否真正忙碌的限制。</w:t>
      </w:r>
    </w:p>
    <w:p w14:paraId="612492DC" w14:textId="52A204B8" w:rsidR="00091A4C" w:rsidRPr="000C0BEF" w:rsidRDefault="0092247F"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lastRenderedPageBreak/>
        <w:t>圖</w:t>
      </w:r>
      <w:r w:rsidR="00EA6A9E">
        <w:rPr>
          <w:rFonts w:ascii="Times New Roman" w:hAnsi="Times New Roman" w:cs="Times New Roman" w:hint="eastAsia"/>
        </w:rPr>
        <w:t>7</w:t>
      </w:r>
      <w:r>
        <w:rPr>
          <w:rFonts w:ascii="Times New Roman" w:hAnsi="Times New Roman" w:cs="Times New Roman" w:hint="eastAsia"/>
        </w:rPr>
        <w:t>的</w:t>
      </w:r>
      <w:r w:rsidR="00535D7B">
        <w:rPr>
          <w:rFonts w:ascii="Times New Roman" w:hAnsi="Times New Roman" w:cs="Times New Roman" w:hint="eastAsia"/>
        </w:rPr>
        <w:t>排程資訊儀表板</w:t>
      </w:r>
      <w:r w:rsidR="00021FA6" w:rsidRPr="007C2ACC">
        <w:rPr>
          <w:rFonts w:ascii="Times New Roman" w:hAnsi="Times New Roman" w:cs="Times New Roman"/>
        </w:rPr>
        <w:t>是給使用者觀察智慧排程流向的即時看板，</w:t>
      </w:r>
      <w:r w:rsidR="00E80778">
        <w:rPr>
          <w:rFonts w:ascii="Times New Roman" w:hAnsi="Times New Roman" w:cs="Times New Roman" w:hint="eastAsia"/>
        </w:rPr>
        <w:t>包含</w:t>
      </w:r>
      <w:r w:rsidR="00021FA6" w:rsidRPr="007C2ACC">
        <w:rPr>
          <w:rFonts w:ascii="Times New Roman" w:hAnsi="Times New Roman" w:cs="Times New Roman"/>
        </w:rPr>
        <w:t>最近選到的</w:t>
      </w:r>
      <w:r w:rsidR="00021FA6" w:rsidRPr="007C2ACC">
        <w:rPr>
          <w:rFonts w:ascii="Times New Roman" w:hAnsi="Times New Roman" w:cs="Times New Roman"/>
        </w:rPr>
        <w:t>job/node/GPU</w:t>
      </w:r>
      <w:r w:rsidR="00021FA6" w:rsidRPr="007C2ACC">
        <w:rPr>
          <w:rFonts w:ascii="Times New Roman" w:hAnsi="Times New Roman" w:cs="Times New Roman"/>
        </w:rPr>
        <w:t>、</w:t>
      </w:r>
      <w:r w:rsidR="00021FA6" w:rsidRPr="007C2ACC">
        <w:rPr>
          <w:rFonts w:ascii="Times New Roman" w:hAnsi="Times New Roman" w:cs="Times New Roman"/>
        </w:rPr>
        <w:t>policy value</w:t>
      </w:r>
      <w:r w:rsidR="00021FA6" w:rsidRPr="007C2ACC">
        <w:rPr>
          <w:rFonts w:ascii="Times New Roman" w:hAnsi="Times New Roman" w:cs="Times New Roman"/>
        </w:rPr>
        <w:t>、</w:t>
      </w:r>
      <w:r w:rsidR="00021FA6" w:rsidRPr="007C2ACC">
        <w:rPr>
          <w:rFonts w:ascii="Times New Roman" w:hAnsi="Times New Roman" w:cs="Times New Roman"/>
        </w:rPr>
        <w:t>policy entropy</w:t>
      </w:r>
      <w:r w:rsidR="00021FA6" w:rsidRPr="007C2ACC">
        <w:rPr>
          <w:rFonts w:ascii="Times New Roman" w:hAnsi="Times New Roman" w:cs="Times New Roman"/>
        </w:rPr>
        <w:t>、可用</w:t>
      </w:r>
      <w:r w:rsidR="00021FA6" w:rsidRPr="007C2ACC">
        <w:rPr>
          <w:rFonts w:ascii="Times New Roman" w:hAnsi="Times New Roman" w:cs="Times New Roman"/>
        </w:rPr>
        <w:t>MPS slot</w:t>
      </w:r>
      <w:r w:rsidR="00021FA6" w:rsidRPr="007C2ACC">
        <w:rPr>
          <w:rFonts w:ascii="Times New Roman" w:hAnsi="Times New Roman" w:cs="Times New Roman"/>
        </w:rPr>
        <w:t>、</w:t>
      </w:r>
      <w:r w:rsidR="00021FA6" w:rsidRPr="007C2ACC">
        <w:rPr>
          <w:rFonts w:ascii="Times New Roman" w:hAnsi="Times New Roman" w:cs="Times New Roman"/>
        </w:rPr>
        <w:t>GPU</w:t>
      </w:r>
      <w:r w:rsidR="00021FA6" w:rsidRPr="007C2ACC">
        <w:rPr>
          <w:rFonts w:ascii="Times New Roman" w:hAnsi="Times New Roman" w:cs="Times New Roman"/>
        </w:rPr>
        <w:t>使用率</w:t>
      </w:r>
      <w:r w:rsidR="00EE1EBA">
        <w:rPr>
          <w:rFonts w:ascii="Times New Roman" w:hAnsi="Times New Roman" w:cs="Times New Roman" w:hint="eastAsia"/>
        </w:rPr>
        <w:t>等</w:t>
      </w:r>
      <w:r w:rsidR="00021FA6" w:rsidRPr="007C2ACC">
        <w:rPr>
          <w:rFonts w:ascii="Times New Roman" w:hAnsi="Times New Roman" w:cs="Times New Roman"/>
        </w:rPr>
        <w:t>。</w:t>
      </w:r>
    </w:p>
    <w:p w14:paraId="7538FE2B" w14:textId="311E656F" w:rsidR="00091A4C" w:rsidRDefault="001B316F" w:rsidP="003E4FBA">
      <w:pPr>
        <w:spacing w:line="276" w:lineRule="auto"/>
        <w:jc w:val="center"/>
        <w:rPr>
          <w:rFonts w:ascii="Times New Roman" w:hAnsi="Times New Roman" w:cs="Times New Roman"/>
        </w:rPr>
      </w:pPr>
      <w:r>
        <w:rPr>
          <w:noProof/>
        </w:rPr>
        <w:drawing>
          <wp:inline distT="0" distB="0" distL="0" distR="0" wp14:anchorId="7575A699" wp14:editId="7137AC71">
            <wp:extent cx="4985528" cy="3223847"/>
            <wp:effectExtent l="0" t="0" r="5715" b="0"/>
            <wp:docPr id="1163526861"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01198" cy="3233980"/>
                    </a:xfrm>
                    <a:prstGeom prst="rect">
                      <a:avLst/>
                    </a:prstGeom>
                    <a:noFill/>
                    <a:ln>
                      <a:noFill/>
                    </a:ln>
                  </pic:spPr>
                </pic:pic>
              </a:graphicData>
            </a:graphic>
          </wp:inline>
        </w:drawing>
      </w:r>
    </w:p>
    <w:p w14:paraId="5CFCE117" w14:textId="1B0C3E01" w:rsidR="00630230" w:rsidRDefault="00630230" w:rsidP="00630230">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 xml:space="preserve"> 4</w:t>
      </w:r>
      <w:r w:rsidRPr="00C6690B">
        <w:rPr>
          <w:rFonts w:ascii="Times New Roman" w:hAnsi="Times New Roman" w:cs="Times New Roman"/>
        </w:rPr>
        <w:t>】系統</w:t>
      </w:r>
      <w:r w:rsidR="00681571">
        <w:rPr>
          <w:rFonts w:ascii="Times New Roman" w:hAnsi="Times New Roman" w:cs="Times New Roman" w:hint="eastAsia"/>
        </w:rPr>
        <w:t>橋接儀表板</w:t>
      </w:r>
    </w:p>
    <w:p w14:paraId="198646FE" w14:textId="77777777" w:rsidR="003E4FBA" w:rsidRPr="00C6690B" w:rsidRDefault="003E4FBA" w:rsidP="00630230">
      <w:pPr>
        <w:jc w:val="center"/>
        <w:rPr>
          <w:rFonts w:ascii="Times New Roman" w:hAnsi="Times New Roman" w:cs="Times New Roman"/>
        </w:rPr>
      </w:pPr>
    </w:p>
    <w:p w14:paraId="12070BC7" w14:textId="3DAA8DDF" w:rsidR="00627118" w:rsidRDefault="003E4FBA" w:rsidP="003E4FBA">
      <w:pPr>
        <w:spacing w:line="276" w:lineRule="auto"/>
        <w:jc w:val="center"/>
        <w:rPr>
          <w:rFonts w:ascii="Times New Roman" w:hAnsi="Times New Roman" w:cs="Times New Roman"/>
        </w:rPr>
      </w:pPr>
      <w:r>
        <w:rPr>
          <w:noProof/>
        </w:rPr>
        <w:drawing>
          <wp:inline distT="0" distB="0" distL="0" distR="0" wp14:anchorId="5CE8D62C" wp14:editId="303A9A66">
            <wp:extent cx="4964723" cy="3199037"/>
            <wp:effectExtent l="0" t="0" r="7620" b="1905"/>
            <wp:docPr id="125240763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763" cy="3210017"/>
                    </a:xfrm>
                    <a:prstGeom prst="rect">
                      <a:avLst/>
                    </a:prstGeom>
                    <a:noFill/>
                    <a:ln>
                      <a:noFill/>
                    </a:ln>
                  </pic:spPr>
                </pic:pic>
              </a:graphicData>
            </a:graphic>
          </wp:inline>
        </w:drawing>
      </w:r>
    </w:p>
    <w:p w14:paraId="4F1F3063" w14:textId="2E4A385B" w:rsidR="00407F19" w:rsidRDefault="00407F19" w:rsidP="003E4FBA">
      <w:pPr>
        <w:jc w:val="center"/>
        <w:rPr>
          <w:rFonts w:ascii="Times New Roman" w:hAnsi="Times New Roman" w:cs="Times New Roman"/>
        </w:rPr>
      </w:pPr>
      <w:r w:rsidRPr="00C6690B">
        <w:rPr>
          <w:rFonts w:ascii="Times New Roman" w:hAnsi="Times New Roman" w:cs="Times New Roman"/>
        </w:rPr>
        <w:t>【圖</w:t>
      </w:r>
      <w:r w:rsidR="003E4FBA">
        <w:rPr>
          <w:rFonts w:ascii="Times New Roman" w:hAnsi="Times New Roman" w:cs="Times New Roman" w:hint="eastAsia"/>
        </w:rPr>
        <w:t>5</w:t>
      </w:r>
      <w:r w:rsidRPr="00C6690B">
        <w:rPr>
          <w:rFonts w:ascii="Times New Roman" w:hAnsi="Times New Roman" w:cs="Times New Roman"/>
        </w:rPr>
        <w:t>】系統</w:t>
      </w:r>
      <w:r>
        <w:rPr>
          <w:rFonts w:ascii="Times New Roman" w:hAnsi="Times New Roman" w:cs="Times New Roman" w:hint="eastAsia"/>
        </w:rPr>
        <w:t>橋接儀表板</w:t>
      </w:r>
    </w:p>
    <w:p w14:paraId="08C9742A" w14:textId="77777777" w:rsidR="00407F19" w:rsidRPr="00407F19" w:rsidRDefault="00407F19" w:rsidP="00FB2617">
      <w:pPr>
        <w:spacing w:line="276" w:lineRule="auto"/>
        <w:jc w:val="both"/>
        <w:rPr>
          <w:rFonts w:ascii="Times New Roman" w:hAnsi="Times New Roman" w:cs="Times New Roman"/>
        </w:rPr>
      </w:pPr>
    </w:p>
    <w:p w14:paraId="48928888" w14:textId="3AB75AA5" w:rsidR="00AB69E7" w:rsidRPr="00C6690B" w:rsidRDefault="008F5AF7" w:rsidP="00FB2617">
      <w:pPr>
        <w:spacing w:line="276" w:lineRule="auto"/>
        <w:jc w:val="both"/>
        <w:rPr>
          <w:rFonts w:ascii="Times New Roman" w:hAnsi="Times New Roman" w:cs="Times New Roman"/>
        </w:rPr>
      </w:pPr>
      <w:r>
        <w:rPr>
          <w:noProof/>
        </w:rPr>
        <w:lastRenderedPageBreak/>
        <w:drawing>
          <wp:inline distT="0" distB="0" distL="0" distR="0" wp14:anchorId="210736B0" wp14:editId="401345E4">
            <wp:extent cx="5274310" cy="2417445"/>
            <wp:effectExtent l="0" t="0" r="2540" b="1905"/>
            <wp:docPr id="10781980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417445"/>
                    </a:xfrm>
                    <a:prstGeom prst="rect">
                      <a:avLst/>
                    </a:prstGeom>
                    <a:noFill/>
                    <a:ln>
                      <a:noFill/>
                    </a:ln>
                  </pic:spPr>
                </pic:pic>
              </a:graphicData>
            </a:graphic>
          </wp:inline>
        </w:drawing>
      </w:r>
    </w:p>
    <w:p w14:paraId="4E2DBD1C" w14:textId="76828327" w:rsidR="003D0274" w:rsidRDefault="00000000" w:rsidP="001B5996">
      <w:pPr>
        <w:jc w:val="center"/>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6</w:t>
      </w:r>
      <w:r w:rsidRPr="00C6690B">
        <w:rPr>
          <w:rFonts w:ascii="Times New Roman" w:hAnsi="Times New Roman" w:cs="Times New Roman"/>
        </w:rPr>
        <w:t>】</w:t>
      </w:r>
      <w:r w:rsidR="001B5996">
        <w:rPr>
          <w:rFonts w:ascii="Times New Roman" w:hAnsi="Times New Roman" w:cs="Times New Roman" w:hint="eastAsia"/>
        </w:rPr>
        <w:t>GPU</w:t>
      </w:r>
      <w:r w:rsidR="001B5996">
        <w:rPr>
          <w:rFonts w:ascii="Times New Roman" w:hAnsi="Times New Roman" w:cs="Times New Roman" w:hint="eastAsia"/>
        </w:rPr>
        <w:t>資源儀表板</w:t>
      </w:r>
    </w:p>
    <w:p w14:paraId="220AFDDF" w14:textId="77777777" w:rsidR="00434EBE" w:rsidRPr="00C6690B" w:rsidRDefault="00434EBE" w:rsidP="003D0274">
      <w:pPr>
        <w:jc w:val="center"/>
        <w:rPr>
          <w:rFonts w:ascii="Times New Roman" w:hAnsi="Times New Roman" w:cs="Times New Roman"/>
        </w:rPr>
      </w:pPr>
    </w:p>
    <w:p w14:paraId="6935A7D7" w14:textId="4797107D" w:rsidR="003D0274" w:rsidRPr="003D0274" w:rsidRDefault="00FC2A3D" w:rsidP="003D0274">
      <w:pPr>
        <w:rPr>
          <w:rFonts w:ascii="Times New Roman" w:hAnsi="Times New Roman" w:cs="Times New Roman"/>
        </w:rPr>
      </w:pPr>
      <w:r>
        <w:rPr>
          <w:noProof/>
        </w:rPr>
        <w:drawing>
          <wp:inline distT="0" distB="0" distL="0" distR="0" wp14:anchorId="75301200" wp14:editId="2BFDE7FF">
            <wp:extent cx="5274310" cy="2106295"/>
            <wp:effectExtent l="0" t="0" r="2540" b="8255"/>
            <wp:docPr id="1712191365"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106295"/>
                    </a:xfrm>
                    <a:prstGeom prst="rect">
                      <a:avLst/>
                    </a:prstGeom>
                    <a:noFill/>
                    <a:ln>
                      <a:noFill/>
                    </a:ln>
                  </pic:spPr>
                </pic:pic>
              </a:graphicData>
            </a:graphic>
          </wp:inline>
        </w:drawing>
      </w:r>
    </w:p>
    <w:p w14:paraId="4DF2532C" w14:textId="5F6775F3" w:rsidR="00FC2A3D" w:rsidRPr="00C6690B" w:rsidRDefault="00FC2A3D" w:rsidP="00FC2A3D">
      <w:pPr>
        <w:jc w:val="center"/>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7</w:t>
      </w:r>
      <w:r w:rsidRPr="00C6690B">
        <w:rPr>
          <w:rFonts w:ascii="Times New Roman" w:hAnsi="Times New Roman" w:cs="Times New Roman"/>
        </w:rPr>
        <w:t>】</w:t>
      </w:r>
      <w:r w:rsidR="00BF464D">
        <w:rPr>
          <w:rFonts w:ascii="Times New Roman" w:hAnsi="Times New Roman" w:cs="Times New Roman" w:hint="eastAsia"/>
        </w:rPr>
        <w:t>排程資訊</w:t>
      </w:r>
      <w:r w:rsidR="00A67C9D">
        <w:rPr>
          <w:rFonts w:ascii="Times New Roman" w:hAnsi="Times New Roman" w:cs="Times New Roman" w:hint="eastAsia"/>
        </w:rPr>
        <w:t>儀表板</w:t>
      </w:r>
    </w:p>
    <w:p w14:paraId="581600AF" w14:textId="77777777" w:rsidR="003D0274" w:rsidRPr="00FC2A3D" w:rsidRDefault="003D0274" w:rsidP="003D0274">
      <w:pPr>
        <w:rPr>
          <w:rFonts w:ascii="Times New Roman" w:hAnsi="Times New Roman" w:cs="Times New Roman"/>
        </w:rPr>
      </w:pPr>
    </w:p>
    <w:p w14:paraId="77A5279C" w14:textId="77777777" w:rsidR="003D0274" w:rsidRPr="00AE66EA" w:rsidRDefault="003D0274" w:rsidP="003D0274">
      <w:pPr>
        <w:rPr>
          <w:rFonts w:ascii="Times New Roman" w:hAnsi="Times New Roman" w:cs="Times New Roman"/>
        </w:rPr>
      </w:pPr>
    </w:p>
    <w:p w14:paraId="7D964327" w14:textId="77777777" w:rsidR="003D0274" w:rsidRDefault="003D0274" w:rsidP="003D0274">
      <w:pPr>
        <w:rPr>
          <w:rFonts w:ascii="Times New Roman" w:hAnsi="Times New Roman" w:cs="Times New Roman"/>
        </w:rPr>
      </w:pPr>
    </w:p>
    <w:p w14:paraId="631DCEB4" w14:textId="3C81F220" w:rsidR="00285846" w:rsidRPr="00C6690B" w:rsidRDefault="002F6BF2" w:rsidP="009F6B4A">
      <w:pPr>
        <w:widowControl/>
        <w:rPr>
          <w:rFonts w:ascii="Times New Roman" w:hAnsi="Times New Roman" w:cs="Times New Roman"/>
        </w:rPr>
      </w:pPr>
      <w:r>
        <w:rPr>
          <w:rFonts w:ascii="Times New Roman" w:hAnsi="Times New Roman" w:cs="Times New Roman"/>
        </w:rPr>
        <w:br w:type="page"/>
      </w:r>
    </w:p>
    <w:p w14:paraId="3D852373" w14:textId="77777777" w:rsidR="00542628" w:rsidRPr="00C6690B" w:rsidRDefault="00A95693" w:rsidP="00CB2376">
      <w:pPr>
        <w:pStyle w:val="2"/>
        <w:spacing w:after="160"/>
        <w:rPr>
          <w:rFonts w:ascii="Times New Roman" w:hAnsi="Times New Roman" w:cs="Times New Roman"/>
        </w:rPr>
      </w:pPr>
      <w:bookmarkStart w:id="27" w:name="_Toc233205895"/>
      <w:r w:rsidRPr="00C6690B">
        <w:rPr>
          <w:rFonts w:ascii="Times New Roman" w:hAnsi="Times New Roman" w:cs="Times New Roman"/>
        </w:rPr>
        <w:lastRenderedPageBreak/>
        <w:t>4.2</w:t>
      </w:r>
      <w:r w:rsidRPr="00C6690B">
        <w:rPr>
          <w:rFonts w:ascii="Times New Roman" w:hAnsi="Times New Roman" w:cs="Times New Roman"/>
        </w:rPr>
        <w:t xml:space="preserve">　評估結果</w:t>
      </w:r>
      <w:bookmarkEnd w:id="27"/>
    </w:p>
    <w:p w14:paraId="3A8A7DF6" w14:textId="161E5230" w:rsidR="00D444AA" w:rsidRPr="00C6690B" w:rsidRDefault="00EE41BA">
      <w:pPr>
        <w:spacing w:line="276" w:lineRule="auto"/>
        <w:jc w:val="both"/>
        <w:rPr>
          <w:rFonts w:ascii="Times New Roman" w:hAnsi="Times New Roman" w:cs="Times New Roman"/>
        </w:rPr>
      </w:pPr>
      <w:r>
        <w:rPr>
          <w:rFonts w:ascii="Times New Roman" w:hAnsi="Times New Roman" w:cs="Times New Roman" w:hint="eastAsia"/>
        </w:rPr>
        <w:t xml:space="preserve">　在模擬環境和</w:t>
      </w:r>
      <w:r w:rsidRPr="00EE41BA">
        <w:rPr>
          <w:rFonts w:ascii="Times New Roman" w:hAnsi="Times New Roman" w:cs="Times New Roman"/>
        </w:rPr>
        <w:t>實機</w:t>
      </w:r>
      <w:r>
        <w:rPr>
          <w:rFonts w:ascii="Times New Roman" w:hAnsi="Times New Roman" w:cs="Times New Roman" w:hint="eastAsia"/>
        </w:rPr>
        <w:t>環境的評估結果如下。</w:t>
      </w:r>
    </w:p>
    <w:p w14:paraId="6E0F0947" w14:textId="11EEDABA" w:rsidR="00C54BC1" w:rsidRPr="00C6690B" w:rsidRDefault="00A95693" w:rsidP="00C54BC1">
      <w:pPr>
        <w:pStyle w:val="3"/>
        <w:rPr>
          <w:rFonts w:ascii="Times New Roman" w:hAnsi="Times New Roman" w:cs="Times New Roman"/>
        </w:rPr>
      </w:pPr>
      <w:bookmarkStart w:id="28" w:name="_Toc233205896"/>
      <w:r w:rsidRPr="00C6690B">
        <w:rPr>
          <w:rFonts w:ascii="Times New Roman" w:hAnsi="Times New Roman" w:cs="Times New Roman"/>
        </w:rPr>
        <w:t>4.2.</w:t>
      </w:r>
      <w:r w:rsidR="003D37A8">
        <w:rPr>
          <w:rFonts w:ascii="Times New Roman" w:hAnsi="Times New Roman" w:cs="Times New Roman" w:hint="eastAsia"/>
        </w:rPr>
        <w:t>1</w:t>
      </w:r>
      <w:r w:rsidRPr="00C6690B">
        <w:rPr>
          <w:rFonts w:ascii="Times New Roman" w:hAnsi="Times New Roman" w:cs="Times New Roman"/>
        </w:rPr>
        <w:t xml:space="preserve">　</w:t>
      </w:r>
      <w:r w:rsidR="003D37A8">
        <w:rPr>
          <w:rFonts w:ascii="Times New Roman" w:hAnsi="Times New Roman" w:cs="Times New Roman" w:hint="eastAsia"/>
        </w:rPr>
        <w:t>模擬環境評估</w:t>
      </w:r>
      <w:bookmarkEnd w:id="28"/>
    </w:p>
    <w:p w14:paraId="7080C913" w14:textId="050E7D08" w:rsidR="00576CB0" w:rsidRPr="00DB31CB" w:rsidRDefault="003C3743" w:rsidP="00576CB0">
      <w:pPr>
        <w:spacing w:line="276" w:lineRule="auto"/>
        <w:jc w:val="both"/>
        <w:rPr>
          <w:rFonts w:ascii="Times New Roman" w:hAnsi="Times New Roman" w:cs="Times New Roman"/>
        </w:rPr>
      </w:pPr>
      <w:r>
        <w:t xml:space="preserve">　　</w:t>
      </w:r>
      <w:r w:rsidRPr="00DB31CB">
        <w:rPr>
          <w:rFonts w:ascii="Times New Roman" w:hAnsi="Times New Roman" w:cs="Times New Roman"/>
        </w:rPr>
        <w:t>模擬評估在三個訓練亂數種子，使用和啟發式</w:t>
      </w:r>
      <w:r w:rsidRPr="00DB31CB">
        <w:rPr>
          <w:rFonts w:ascii="Times New Roman" w:hAnsi="Times New Roman" w:cs="Times New Roman"/>
        </w:rPr>
        <w:t>score</w:t>
      </w:r>
      <w:r w:rsidRPr="00DB31CB">
        <w:rPr>
          <w:rFonts w:ascii="Times New Roman" w:hAnsi="Times New Roman" w:cs="Times New Roman"/>
        </w:rPr>
        <w:t>的</w:t>
      </w:r>
      <w:r w:rsidRPr="00DB31CB">
        <w:rPr>
          <w:rFonts w:ascii="Times New Roman" w:hAnsi="Times New Roman" w:cs="Times New Roman"/>
        </w:rPr>
        <w:t>JCT</w:t>
      </w:r>
      <w:r w:rsidRPr="00DB31CB">
        <w:rPr>
          <w:rFonts w:ascii="Times New Roman" w:hAnsi="Times New Roman" w:cs="Times New Roman"/>
        </w:rPr>
        <w:t>差距百分比如下表</w:t>
      </w:r>
      <w:r w:rsidRPr="00DB31CB">
        <w:rPr>
          <w:rFonts w:ascii="Times New Roman" w:hAnsi="Times New Roman" w:cs="Times New Roman"/>
        </w:rPr>
        <w:t>3</w:t>
      </w:r>
      <w:r w:rsidRPr="00DB31CB">
        <w:rPr>
          <w:rFonts w:ascii="Times New Roman" w:hAnsi="Times New Roman" w:cs="Times New Roman"/>
        </w:rPr>
        <w:t>，結果顯示沒有</w:t>
      </w:r>
      <w:r w:rsidRPr="00DB31CB">
        <w:rPr>
          <w:rFonts w:ascii="Times New Roman" w:hAnsi="Times New Roman" w:cs="Times New Roman"/>
        </w:rPr>
        <w:t>DRL</w:t>
      </w:r>
      <w:r w:rsidRPr="00DB31CB">
        <w:rPr>
          <w:rFonts w:ascii="Times New Roman" w:hAnsi="Times New Roman" w:cs="Times New Roman"/>
        </w:rPr>
        <w:t>演算法可以穩定超越</w:t>
      </w:r>
      <w:r w:rsidRPr="00DB31CB">
        <w:rPr>
          <w:rFonts w:ascii="Times New Roman" w:hAnsi="Times New Roman" w:cs="Times New Roman"/>
        </w:rPr>
        <w:t>score</w:t>
      </w:r>
      <w:r w:rsidRPr="00DB31CB">
        <w:rPr>
          <w:rFonts w:ascii="Times New Roman" w:hAnsi="Times New Roman" w:cs="Times New Roman"/>
        </w:rPr>
        <w:t>：</w:t>
      </w:r>
    </w:p>
    <w:p w14:paraId="17AEE214" w14:textId="77777777" w:rsidR="00576CB0" w:rsidRPr="00C6690B" w:rsidRDefault="00576CB0" w:rsidP="00576CB0">
      <w:pPr>
        <w:spacing w:line="276" w:lineRule="auto"/>
        <w:jc w:val="both"/>
        <w:rPr>
          <w:rFonts w:ascii="Times New Roman" w:hAnsi="Times New Roman" w:cs="Times New Roman"/>
        </w:rPr>
      </w:pPr>
    </w:p>
    <w:p w14:paraId="51E3CA80" w14:textId="5E43258E" w:rsidR="001236CC" w:rsidRPr="0002372B" w:rsidRDefault="00576CB0" w:rsidP="0002372B">
      <w:pPr>
        <w:spacing w:line="276" w:lineRule="auto"/>
        <w:jc w:val="center"/>
        <w:rPr>
          <w:rFonts w:ascii="Times New Roman" w:hAnsi="Times New Roman" w:cs="Times New Roman"/>
        </w:rPr>
      </w:pPr>
      <w:r>
        <w:t>【表</w:t>
      </w:r>
      <w:r w:rsidRPr="00DB31CB">
        <w:rPr>
          <w:rFonts w:ascii="Times New Roman" w:hAnsi="Times New Roman" w:cs="Times New Roman"/>
        </w:rPr>
        <w:t>3</w:t>
      </w:r>
      <w:r>
        <w:t>】全方法的模擬環境評估結果</w:t>
      </w:r>
    </w:p>
    <w:tbl>
      <w:tblPr>
        <w:tblStyle w:val="ad"/>
        <w:tblW w:w="0" w:type="auto"/>
        <w:jc w:val="center"/>
        <w:tblLook w:val="04A0" w:firstRow="1" w:lastRow="0" w:firstColumn="1" w:lastColumn="0" w:noHBand="0" w:noVBand="1"/>
      </w:tblPr>
      <w:tblGrid>
        <w:gridCol w:w="992"/>
        <w:gridCol w:w="1706"/>
        <w:gridCol w:w="1283"/>
        <w:gridCol w:w="1259"/>
        <w:gridCol w:w="1388"/>
        <w:gridCol w:w="1531"/>
      </w:tblGrid>
      <w:tr w:rsidR="00576CB0" w:rsidRPr="00C6690B" w14:paraId="2C91878C" w14:textId="77777777" w:rsidTr="006308F7">
        <w:trPr>
          <w:jc w:val="center"/>
        </w:trPr>
        <w:tc>
          <w:tcPr>
            <w:tcW w:w="992" w:type="dxa"/>
            <w:shd w:val="clear" w:color="auto" w:fill="E7E6E6" w:themeFill="background2"/>
            <w:vAlign w:val="center"/>
          </w:tcPr>
          <w:p w14:paraId="2B23DCA1"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資料集</w:t>
            </w:r>
          </w:p>
        </w:tc>
        <w:tc>
          <w:tcPr>
            <w:tcW w:w="1706" w:type="dxa"/>
            <w:shd w:val="clear" w:color="auto" w:fill="E7E6E6" w:themeFill="background2"/>
          </w:tcPr>
          <w:p w14:paraId="19D3CB48"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排程</w:t>
            </w:r>
          </w:p>
        </w:tc>
        <w:tc>
          <w:tcPr>
            <w:tcW w:w="1283" w:type="dxa"/>
            <w:shd w:val="clear" w:color="auto" w:fill="E7E6E6" w:themeFill="background2"/>
            <w:vAlign w:val="center"/>
          </w:tcPr>
          <w:p w14:paraId="6D2A44DF"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JCT</w:t>
            </w:r>
          </w:p>
        </w:tc>
        <w:tc>
          <w:tcPr>
            <w:tcW w:w="1259" w:type="dxa"/>
            <w:shd w:val="clear" w:color="auto" w:fill="E7E6E6" w:themeFill="background2"/>
            <w:vAlign w:val="center"/>
          </w:tcPr>
          <w:p w14:paraId="09A1164D"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p95</w:t>
            </w:r>
          </w:p>
        </w:tc>
        <w:tc>
          <w:tcPr>
            <w:tcW w:w="1388" w:type="dxa"/>
            <w:shd w:val="clear" w:color="auto" w:fill="E7E6E6" w:themeFill="background2"/>
            <w:vAlign w:val="center"/>
          </w:tcPr>
          <w:p w14:paraId="03E1420C"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p99</w:t>
            </w:r>
          </w:p>
        </w:tc>
        <w:tc>
          <w:tcPr>
            <w:tcW w:w="1531" w:type="dxa"/>
            <w:shd w:val="clear" w:color="auto" w:fill="E7E6E6" w:themeFill="background2"/>
            <w:vAlign w:val="center"/>
          </w:tcPr>
          <w:p w14:paraId="73AF7111"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ΔJCT%</w:t>
            </w:r>
          </w:p>
        </w:tc>
      </w:tr>
      <w:tr w:rsidR="00576CB0" w:rsidRPr="00C6690B" w14:paraId="5C38ADD1" w14:textId="77777777" w:rsidTr="006308F7">
        <w:trPr>
          <w:jc w:val="center"/>
        </w:trPr>
        <w:tc>
          <w:tcPr>
            <w:tcW w:w="992" w:type="dxa"/>
            <w:shd w:val="clear" w:color="auto" w:fill="E7E6E6" w:themeFill="background2"/>
            <w:vAlign w:val="center"/>
          </w:tcPr>
          <w:p w14:paraId="6609CEC3"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philly</w:t>
            </w:r>
          </w:p>
        </w:tc>
        <w:tc>
          <w:tcPr>
            <w:tcW w:w="1706" w:type="dxa"/>
            <w:vAlign w:val="center"/>
          </w:tcPr>
          <w:p w14:paraId="214E04E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SAC</w:t>
            </w:r>
          </w:p>
        </w:tc>
        <w:tc>
          <w:tcPr>
            <w:tcW w:w="1283" w:type="dxa"/>
            <w:vAlign w:val="center"/>
          </w:tcPr>
          <w:p w14:paraId="491FDC2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2.3±0.1</w:t>
            </w:r>
          </w:p>
        </w:tc>
        <w:tc>
          <w:tcPr>
            <w:tcW w:w="1259" w:type="dxa"/>
            <w:vAlign w:val="center"/>
          </w:tcPr>
          <w:p w14:paraId="664CA44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11.4±0.5</w:t>
            </w:r>
          </w:p>
        </w:tc>
        <w:tc>
          <w:tcPr>
            <w:tcW w:w="1388" w:type="dxa"/>
            <w:vAlign w:val="center"/>
          </w:tcPr>
          <w:p w14:paraId="2546D37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28.4±1.5</w:t>
            </w:r>
          </w:p>
        </w:tc>
        <w:tc>
          <w:tcPr>
            <w:tcW w:w="1531" w:type="dxa"/>
            <w:vAlign w:val="center"/>
          </w:tcPr>
          <w:p w14:paraId="292A70D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−11.8±4.2</w:t>
            </w:r>
          </w:p>
        </w:tc>
      </w:tr>
      <w:tr w:rsidR="00576CB0" w:rsidRPr="00C6690B" w14:paraId="4D659814" w14:textId="77777777" w:rsidTr="006308F7">
        <w:trPr>
          <w:jc w:val="center"/>
        </w:trPr>
        <w:tc>
          <w:tcPr>
            <w:tcW w:w="992" w:type="dxa"/>
            <w:shd w:val="clear" w:color="auto" w:fill="E7E6E6" w:themeFill="background2"/>
            <w:vAlign w:val="center"/>
          </w:tcPr>
          <w:p w14:paraId="05711B79"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philly</w:t>
            </w:r>
          </w:p>
        </w:tc>
        <w:tc>
          <w:tcPr>
            <w:tcW w:w="1706" w:type="dxa"/>
            <w:vAlign w:val="center"/>
          </w:tcPr>
          <w:p w14:paraId="5F379DB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283" w:type="dxa"/>
            <w:vAlign w:val="center"/>
          </w:tcPr>
          <w:p w14:paraId="73A953A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2.6±0.1</w:t>
            </w:r>
          </w:p>
        </w:tc>
        <w:tc>
          <w:tcPr>
            <w:tcW w:w="1259" w:type="dxa"/>
            <w:vAlign w:val="center"/>
          </w:tcPr>
          <w:p w14:paraId="41FA60D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11.7±1.2</w:t>
            </w:r>
          </w:p>
        </w:tc>
        <w:tc>
          <w:tcPr>
            <w:tcW w:w="1388" w:type="dxa"/>
            <w:vAlign w:val="center"/>
          </w:tcPr>
          <w:p w14:paraId="3D62F798"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41.0±8.8</w:t>
            </w:r>
          </w:p>
        </w:tc>
        <w:tc>
          <w:tcPr>
            <w:tcW w:w="1531" w:type="dxa"/>
            <w:vAlign w:val="center"/>
          </w:tcPr>
          <w:p w14:paraId="18C15EFC"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−23.1±7.4</w:t>
            </w:r>
          </w:p>
        </w:tc>
      </w:tr>
      <w:tr w:rsidR="00576CB0" w:rsidRPr="00C6690B" w14:paraId="3448F461" w14:textId="77777777" w:rsidTr="006308F7">
        <w:trPr>
          <w:jc w:val="center"/>
        </w:trPr>
        <w:tc>
          <w:tcPr>
            <w:tcW w:w="992" w:type="dxa"/>
            <w:shd w:val="clear" w:color="auto" w:fill="E7E6E6" w:themeFill="background2"/>
            <w:vAlign w:val="center"/>
          </w:tcPr>
          <w:p w14:paraId="4D880963"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philly</w:t>
            </w:r>
          </w:p>
        </w:tc>
        <w:tc>
          <w:tcPr>
            <w:tcW w:w="1706" w:type="dxa"/>
            <w:vAlign w:val="center"/>
          </w:tcPr>
          <w:p w14:paraId="76DCF7CC"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RDSAC-cvar</w:t>
            </w:r>
          </w:p>
        </w:tc>
        <w:tc>
          <w:tcPr>
            <w:tcW w:w="1283" w:type="dxa"/>
            <w:vAlign w:val="center"/>
          </w:tcPr>
          <w:p w14:paraId="161B4F5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2.1±0.1</w:t>
            </w:r>
          </w:p>
        </w:tc>
        <w:tc>
          <w:tcPr>
            <w:tcW w:w="1259" w:type="dxa"/>
            <w:vAlign w:val="center"/>
          </w:tcPr>
          <w:p w14:paraId="30BF646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9.3±1.1</w:t>
            </w:r>
          </w:p>
        </w:tc>
        <w:tc>
          <w:tcPr>
            <w:tcW w:w="1388" w:type="dxa"/>
            <w:vAlign w:val="center"/>
          </w:tcPr>
          <w:p w14:paraId="397B3B7A"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30.4±3.8</w:t>
            </w:r>
          </w:p>
        </w:tc>
        <w:tc>
          <w:tcPr>
            <w:tcW w:w="1531" w:type="dxa"/>
            <w:vAlign w:val="center"/>
          </w:tcPr>
          <w:p w14:paraId="47A5876B"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−4.1±4.6</w:t>
            </w:r>
          </w:p>
        </w:tc>
      </w:tr>
      <w:tr w:rsidR="00576CB0" w:rsidRPr="00C6690B" w14:paraId="3D8E5E53" w14:textId="77777777" w:rsidTr="006308F7">
        <w:trPr>
          <w:jc w:val="center"/>
        </w:trPr>
        <w:tc>
          <w:tcPr>
            <w:tcW w:w="992" w:type="dxa"/>
            <w:shd w:val="clear" w:color="auto" w:fill="E7E6E6" w:themeFill="background2"/>
            <w:vAlign w:val="center"/>
          </w:tcPr>
          <w:p w14:paraId="6DD4054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ali</w:t>
            </w:r>
          </w:p>
        </w:tc>
        <w:tc>
          <w:tcPr>
            <w:tcW w:w="1706" w:type="dxa"/>
            <w:vAlign w:val="center"/>
          </w:tcPr>
          <w:p w14:paraId="79DB5F0A"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SAC</w:t>
            </w:r>
          </w:p>
        </w:tc>
        <w:tc>
          <w:tcPr>
            <w:tcW w:w="1283" w:type="dxa"/>
            <w:vAlign w:val="center"/>
          </w:tcPr>
          <w:p w14:paraId="6FD9F259"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1.2±0.1</w:t>
            </w:r>
          </w:p>
        </w:tc>
        <w:tc>
          <w:tcPr>
            <w:tcW w:w="1259" w:type="dxa"/>
            <w:vAlign w:val="center"/>
          </w:tcPr>
          <w:p w14:paraId="173339F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5.5±1.2</w:t>
            </w:r>
          </w:p>
        </w:tc>
        <w:tc>
          <w:tcPr>
            <w:tcW w:w="1388" w:type="dxa"/>
            <w:vAlign w:val="center"/>
          </w:tcPr>
          <w:p w14:paraId="2342A4E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21.1±0.3</w:t>
            </w:r>
          </w:p>
        </w:tc>
        <w:tc>
          <w:tcPr>
            <w:tcW w:w="1531" w:type="dxa"/>
            <w:vAlign w:val="center"/>
          </w:tcPr>
          <w:p w14:paraId="4EBCD6EF"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−15.2±17.5</w:t>
            </w:r>
          </w:p>
        </w:tc>
      </w:tr>
      <w:tr w:rsidR="00576CB0" w:rsidRPr="00C6690B" w14:paraId="717801F6" w14:textId="77777777" w:rsidTr="006308F7">
        <w:trPr>
          <w:jc w:val="center"/>
        </w:trPr>
        <w:tc>
          <w:tcPr>
            <w:tcW w:w="992" w:type="dxa"/>
            <w:shd w:val="clear" w:color="auto" w:fill="E7E6E6" w:themeFill="background2"/>
            <w:vAlign w:val="center"/>
          </w:tcPr>
          <w:p w14:paraId="19C5654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ali</w:t>
            </w:r>
          </w:p>
        </w:tc>
        <w:tc>
          <w:tcPr>
            <w:tcW w:w="1706" w:type="dxa"/>
            <w:vAlign w:val="center"/>
          </w:tcPr>
          <w:p w14:paraId="44CB277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283" w:type="dxa"/>
            <w:vAlign w:val="center"/>
          </w:tcPr>
          <w:p w14:paraId="40B4DAF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1.4±0.1</w:t>
            </w:r>
          </w:p>
        </w:tc>
        <w:tc>
          <w:tcPr>
            <w:tcW w:w="1259" w:type="dxa"/>
            <w:vAlign w:val="center"/>
          </w:tcPr>
          <w:p w14:paraId="75400E9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6.6±0.5</w:t>
            </w:r>
          </w:p>
        </w:tc>
        <w:tc>
          <w:tcPr>
            <w:tcW w:w="1388" w:type="dxa"/>
            <w:vAlign w:val="center"/>
          </w:tcPr>
          <w:p w14:paraId="357BA14D"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22.7±2.5</w:t>
            </w:r>
          </w:p>
        </w:tc>
        <w:tc>
          <w:tcPr>
            <w:tcW w:w="1531" w:type="dxa"/>
            <w:vAlign w:val="center"/>
          </w:tcPr>
          <w:p w14:paraId="62E7CB88"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−32.7±10.4</w:t>
            </w:r>
          </w:p>
        </w:tc>
      </w:tr>
      <w:tr w:rsidR="00576CB0" w:rsidRPr="00C6690B" w14:paraId="613BBB4D" w14:textId="77777777" w:rsidTr="006308F7">
        <w:trPr>
          <w:jc w:val="center"/>
        </w:trPr>
        <w:tc>
          <w:tcPr>
            <w:tcW w:w="992" w:type="dxa"/>
            <w:shd w:val="clear" w:color="auto" w:fill="E7E6E6" w:themeFill="background2"/>
            <w:vAlign w:val="center"/>
          </w:tcPr>
          <w:p w14:paraId="23F0273D"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ali</w:t>
            </w:r>
          </w:p>
        </w:tc>
        <w:tc>
          <w:tcPr>
            <w:tcW w:w="1706" w:type="dxa"/>
            <w:vAlign w:val="center"/>
          </w:tcPr>
          <w:p w14:paraId="4F1E262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RDSAC-cvar</w:t>
            </w:r>
          </w:p>
        </w:tc>
        <w:tc>
          <w:tcPr>
            <w:tcW w:w="1283" w:type="dxa"/>
            <w:vAlign w:val="center"/>
          </w:tcPr>
          <w:p w14:paraId="52AA7B9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1.1±0.1</w:t>
            </w:r>
          </w:p>
        </w:tc>
        <w:tc>
          <w:tcPr>
            <w:tcW w:w="1259" w:type="dxa"/>
            <w:vAlign w:val="center"/>
          </w:tcPr>
          <w:p w14:paraId="7154060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4.3±0.9</w:t>
            </w:r>
          </w:p>
        </w:tc>
        <w:tc>
          <w:tcPr>
            <w:tcW w:w="1388" w:type="dxa"/>
            <w:vAlign w:val="center"/>
          </w:tcPr>
          <w:p w14:paraId="3F7820E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20.4±0.6</w:t>
            </w:r>
          </w:p>
        </w:tc>
        <w:tc>
          <w:tcPr>
            <w:tcW w:w="1531" w:type="dxa"/>
            <w:vAlign w:val="center"/>
          </w:tcPr>
          <w:p w14:paraId="7E92CFD3"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 xml:space="preserve">−12.0±12.0 </w:t>
            </w:r>
          </w:p>
        </w:tc>
      </w:tr>
    </w:tbl>
    <w:p w14:paraId="4D5730FB" w14:textId="77777777" w:rsidR="00296749" w:rsidRPr="00C6690B" w:rsidRDefault="00296749">
      <w:pPr>
        <w:spacing w:line="276" w:lineRule="auto"/>
        <w:jc w:val="both"/>
        <w:rPr>
          <w:rFonts w:ascii="Times New Roman" w:hAnsi="Times New Roman" w:cs="Times New Roman"/>
        </w:rPr>
      </w:pPr>
    </w:p>
    <w:p w14:paraId="24FED93D" w14:textId="2A1A9E35" w:rsidR="00A569EE" w:rsidRPr="00C6690B" w:rsidRDefault="00A95693" w:rsidP="00BD5A9B">
      <w:pPr>
        <w:pStyle w:val="3"/>
        <w:rPr>
          <w:rFonts w:ascii="Times New Roman" w:hAnsi="Times New Roman" w:cs="Times New Roman"/>
        </w:rPr>
      </w:pPr>
      <w:bookmarkStart w:id="29" w:name="_Toc233205897"/>
      <w:r w:rsidRPr="00C6690B">
        <w:rPr>
          <w:rFonts w:ascii="Times New Roman" w:hAnsi="Times New Roman" w:cs="Times New Roman"/>
        </w:rPr>
        <w:t>4.2.</w:t>
      </w:r>
      <w:r w:rsidR="00B92816">
        <w:rPr>
          <w:rFonts w:ascii="Times New Roman" w:hAnsi="Times New Roman" w:cs="Times New Roman" w:hint="eastAsia"/>
        </w:rPr>
        <w:t>2</w:t>
      </w:r>
      <w:r w:rsidRPr="00C6690B">
        <w:rPr>
          <w:rFonts w:ascii="Times New Roman" w:hAnsi="Times New Roman" w:cs="Times New Roman"/>
        </w:rPr>
        <w:t xml:space="preserve">　實機</w:t>
      </w:r>
      <w:r w:rsidRPr="00C6690B">
        <w:rPr>
          <w:rFonts w:ascii="Times New Roman" w:hAnsi="Times New Roman" w:cs="Times New Roman"/>
        </w:rPr>
        <w:t>A/B</w:t>
      </w:r>
      <w:r w:rsidRPr="00C6690B">
        <w:rPr>
          <w:rFonts w:ascii="Times New Roman" w:hAnsi="Times New Roman" w:cs="Times New Roman"/>
        </w:rPr>
        <w:t>測試結果</w:t>
      </w:r>
      <w:bookmarkEnd w:id="29"/>
      <w:r w:rsidRPr="00C6690B">
        <w:rPr>
          <w:rFonts w:ascii="Times New Roman" w:hAnsi="Times New Roman" w:cs="Times New Roman"/>
        </w:rPr>
        <w:t xml:space="preserve"> </w:t>
      </w:r>
    </w:p>
    <w:p w14:paraId="4B6542B4" w14:textId="0354F67C" w:rsidR="008D66D4" w:rsidRPr="00745601" w:rsidRDefault="007B7411" w:rsidP="00F362AD">
      <w:pPr>
        <w:spacing w:line="276" w:lineRule="auto"/>
        <w:jc w:val="both"/>
        <w:rPr>
          <w:rFonts w:ascii="Times New Roman" w:hAnsi="Times New Roman" w:cs="Times New Roman"/>
        </w:rPr>
      </w:pPr>
      <w:r>
        <w:t xml:space="preserve">　　</w:t>
      </w:r>
      <w:r w:rsidRPr="00745601">
        <w:rPr>
          <w:rFonts w:ascii="Times New Roman" w:hAnsi="Times New Roman" w:cs="Times New Roman"/>
        </w:rPr>
        <w:t>在實機上評估四種排程方法的差異，拿三個亂數種子</w:t>
      </w:r>
      <w:r w:rsidRPr="00745601">
        <w:rPr>
          <w:rFonts w:ascii="Times New Roman" w:hAnsi="Times New Roman" w:cs="Times New Roman"/>
        </w:rPr>
        <w:t>(42,43,44)</w:t>
      </w:r>
      <w:r w:rsidRPr="00745601">
        <w:rPr>
          <w:rFonts w:ascii="Times New Roman" w:hAnsi="Times New Roman" w:cs="Times New Roman"/>
        </w:rPr>
        <w:t>來做整合評估。參考下表</w:t>
      </w:r>
      <w:r w:rsidRPr="00745601">
        <w:rPr>
          <w:rFonts w:ascii="Times New Roman" w:hAnsi="Times New Roman" w:cs="Times New Roman"/>
        </w:rPr>
        <w:t>4</w:t>
      </w:r>
      <w:r w:rsidRPr="00745601">
        <w:rPr>
          <w:rFonts w:ascii="Times New Roman" w:hAnsi="Times New Roman" w:cs="Times New Roman"/>
        </w:rPr>
        <w:t>，可以發現</w:t>
      </w:r>
      <w:r w:rsidRPr="00745601">
        <w:rPr>
          <w:rFonts w:ascii="Times New Roman" w:hAnsi="Times New Roman" w:cs="Times New Roman"/>
        </w:rPr>
        <w:t>Score</w:t>
      </w:r>
      <w:r w:rsidRPr="00745601">
        <w:rPr>
          <w:rFonts w:ascii="Times New Roman" w:hAnsi="Times New Roman" w:cs="Times New Roman"/>
        </w:rPr>
        <w:t>略勝</w:t>
      </w:r>
      <w:r w:rsidRPr="00745601">
        <w:rPr>
          <w:rFonts w:ascii="Times New Roman" w:hAnsi="Times New Roman" w:cs="Times New Roman"/>
        </w:rPr>
        <w:t>DRL</w:t>
      </w:r>
      <w:r w:rsidRPr="00745601">
        <w:rPr>
          <w:rFonts w:ascii="Times New Roman" w:hAnsi="Times New Roman" w:cs="Times New Roman"/>
        </w:rPr>
        <w:t>方法，而</w:t>
      </w:r>
      <w:r w:rsidRPr="00745601">
        <w:rPr>
          <w:rFonts w:ascii="Times New Roman" w:hAnsi="Times New Roman" w:cs="Times New Roman"/>
        </w:rPr>
        <w:t>DRL</w:t>
      </w:r>
      <w:r w:rsidRPr="00745601">
        <w:rPr>
          <w:rFonts w:ascii="Times New Roman" w:hAnsi="Times New Roman" w:cs="Times New Roman"/>
        </w:rPr>
        <w:t>策略的排名大致為</w:t>
      </w:r>
      <w:r w:rsidRPr="00745601">
        <w:rPr>
          <w:rFonts w:ascii="Times New Roman" w:hAnsi="Times New Roman" w:cs="Times New Roman"/>
        </w:rPr>
        <w:t>RDSAC-mean</w:t>
      </w:r>
      <w:r w:rsidRPr="00745601">
        <w:rPr>
          <w:rFonts w:ascii="Times New Roman" w:hAnsi="Times New Roman" w:cs="Times New Roman"/>
        </w:rPr>
        <w:t>＞</w:t>
      </w:r>
      <w:r w:rsidRPr="00745601">
        <w:rPr>
          <w:rFonts w:ascii="Times New Roman" w:hAnsi="Times New Roman" w:cs="Times New Roman"/>
        </w:rPr>
        <w:t>RDSAC-cvar</w:t>
      </w:r>
      <w:r w:rsidRPr="00745601">
        <w:rPr>
          <w:rFonts w:ascii="Times New Roman" w:hAnsi="Times New Roman" w:cs="Times New Roman"/>
        </w:rPr>
        <w:t>＞</w:t>
      </w:r>
      <w:r w:rsidRPr="00745601">
        <w:rPr>
          <w:rFonts w:ascii="Times New Roman" w:hAnsi="Times New Roman" w:cs="Times New Roman"/>
        </w:rPr>
        <w:t>SAC</w:t>
      </w:r>
      <w:r w:rsidRPr="00745601">
        <w:rPr>
          <w:rFonts w:ascii="Times New Roman" w:hAnsi="Times New Roman" w:cs="Times New Roman"/>
        </w:rPr>
        <w:t>。</w:t>
      </w:r>
    </w:p>
    <w:p w14:paraId="4F6D161C" w14:textId="77777777" w:rsidR="00AF1A09" w:rsidRPr="00C6690B" w:rsidRDefault="00AF1A09" w:rsidP="00F362AD">
      <w:pPr>
        <w:spacing w:line="276" w:lineRule="auto"/>
        <w:jc w:val="both"/>
        <w:rPr>
          <w:rFonts w:ascii="Times New Roman" w:hAnsi="Times New Roman" w:cs="Times New Roman"/>
        </w:rPr>
      </w:pPr>
    </w:p>
    <w:p w14:paraId="62282F20" w14:textId="22BFB4C2" w:rsidR="007C3CC8" w:rsidRPr="00745601" w:rsidRDefault="00332CFA" w:rsidP="00273D6F">
      <w:pPr>
        <w:spacing w:line="276" w:lineRule="auto"/>
        <w:jc w:val="center"/>
        <w:rPr>
          <w:rFonts w:ascii="Times New Roman" w:hAnsi="Times New Roman" w:cs="Times New Roman"/>
        </w:rPr>
      </w:pPr>
      <w:r w:rsidRPr="00745601">
        <w:rPr>
          <w:rFonts w:ascii="Times New Roman" w:hAnsi="Times New Roman" w:cs="Times New Roman"/>
        </w:rPr>
        <w:t>【表</w:t>
      </w:r>
      <w:r w:rsidRPr="00745601">
        <w:rPr>
          <w:rFonts w:ascii="Times New Roman" w:hAnsi="Times New Roman" w:cs="Times New Roman"/>
        </w:rPr>
        <w:t>4</w:t>
      </w:r>
      <w:r w:rsidRPr="00745601">
        <w:rPr>
          <w:rFonts w:ascii="Times New Roman" w:hAnsi="Times New Roman" w:cs="Times New Roman"/>
        </w:rPr>
        <w:t>】全方法的實機評估結果</w:t>
      </w:r>
      <w:r w:rsidRPr="00745601">
        <w:rPr>
          <w:rFonts w:ascii="Times New Roman" w:hAnsi="Times New Roman" w:cs="Times New Roman"/>
        </w:rPr>
        <w:t xml:space="preserve"> (mean±std)</w:t>
      </w:r>
    </w:p>
    <w:tbl>
      <w:tblPr>
        <w:tblStyle w:val="ad"/>
        <w:tblW w:w="8075" w:type="dxa"/>
        <w:jc w:val="center"/>
        <w:tblLayout w:type="fixed"/>
        <w:tblLook w:val="04A0" w:firstRow="1" w:lastRow="0" w:firstColumn="1" w:lastColumn="0" w:noHBand="0" w:noVBand="1"/>
      </w:tblPr>
      <w:tblGrid>
        <w:gridCol w:w="1696"/>
        <w:gridCol w:w="1418"/>
        <w:gridCol w:w="1276"/>
        <w:gridCol w:w="1275"/>
        <w:gridCol w:w="1276"/>
        <w:gridCol w:w="1134"/>
      </w:tblGrid>
      <w:tr w:rsidR="00857AFD" w:rsidRPr="00C6690B" w14:paraId="4722C52B" w14:textId="542F8663" w:rsidTr="00A84416">
        <w:trPr>
          <w:jc w:val="center"/>
        </w:trPr>
        <w:tc>
          <w:tcPr>
            <w:tcW w:w="1696" w:type="dxa"/>
            <w:shd w:val="clear" w:color="auto" w:fill="E7E6E6" w:themeFill="background2"/>
            <w:vAlign w:val="center"/>
          </w:tcPr>
          <w:p w14:paraId="06BCC96A"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b/>
                <w:bCs/>
              </w:rPr>
              <w:t>排程／指標</w:t>
            </w:r>
          </w:p>
        </w:tc>
        <w:tc>
          <w:tcPr>
            <w:tcW w:w="1418" w:type="dxa"/>
            <w:shd w:val="clear" w:color="auto" w:fill="E7E6E6" w:themeFill="background2"/>
            <w:vAlign w:val="center"/>
          </w:tcPr>
          <w:p w14:paraId="138788B4" w14:textId="77777777" w:rsidR="00857AFD" w:rsidRPr="00C6690B" w:rsidRDefault="00857AFD" w:rsidP="00662F54">
            <w:pPr>
              <w:spacing w:line="276" w:lineRule="auto"/>
              <w:jc w:val="center"/>
              <w:rPr>
                <w:rFonts w:ascii="Times New Roman" w:hAnsi="Times New Roman" w:cs="Times New Roman"/>
                <w:b/>
                <w:bCs/>
              </w:rPr>
            </w:pPr>
            <w:r w:rsidRPr="00C6690B">
              <w:rPr>
                <w:rFonts w:ascii="Times New Roman" w:hAnsi="Times New Roman" w:cs="Times New Roman"/>
                <w:b/>
                <w:bCs/>
              </w:rPr>
              <w:t>JCT</w:t>
            </w:r>
          </w:p>
        </w:tc>
        <w:tc>
          <w:tcPr>
            <w:tcW w:w="1276" w:type="dxa"/>
            <w:shd w:val="clear" w:color="auto" w:fill="E7E6E6" w:themeFill="background2"/>
            <w:vAlign w:val="center"/>
          </w:tcPr>
          <w:p w14:paraId="519426C6" w14:textId="32723759" w:rsidR="00857AFD" w:rsidRPr="00C6690B" w:rsidRDefault="00857AFD" w:rsidP="00662F54">
            <w:pPr>
              <w:spacing w:line="276" w:lineRule="auto"/>
              <w:jc w:val="center"/>
              <w:rPr>
                <w:rFonts w:ascii="Times New Roman" w:hAnsi="Times New Roman" w:cs="Times New Roman"/>
                <w:b/>
                <w:bCs/>
              </w:rPr>
            </w:pPr>
            <w:r>
              <w:rPr>
                <w:rFonts w:ascii="Times New Roman" w:hAnsi="Times New Roman" w:cs="Times New Roman"/>
                <w:b/>
                <w:bCs/>
              </w:rPr>
              <w:t>p95</w:t>
            </w:r>
          </w:p>
        </w:tc>
        <w:tc>
          <w:tcPr>
            <w:tcW w:w="1275" w:type="dxa"/>
            <w:shd w:val="clear" w:color="auto" w:fill="E7E6E6" w:themeFill="background2"/>
            <w:vAlign w:val="center"/>
          </w:tcPr>
          <w:p w14:paraId="11DFB10D" w14:textId="0EA15E22" w:rsidR="00857AFD" w:rsidRPr="00C6690B" w:rsidRDefault="00857AFD" w:rsidP="00662F54">
            <w:pPr>
              <w:spacing w:line="276" w:lineRule="auto"/>
              <w:jc w:val="center"/>
              <w:rPr>
                <w:rFonts w:ascii="Times New Roman" w:hAnsi="Times New Roman" w:cs="Times New Roman"/>
                <w:b/>
                <w:bCs/>
              </w:rPr>
            </w:pPr>
            <w:r w:rsidRPr="00963737">
              <w:rPr>
                <w:rFonts w:ascii="Times New Roman" w:hAnsi="Times New Roman" w:cs="Times New Roman"/>
                <w:b/>
                <w:bCs/>
              </w:rPr>
              <w:t>p99</w:t>
            </w:r>
          </w:p>
        </w:tc>
        <w:tc>
          <w:tcPr>
            <w:tcW w:w="1276" w:type="dxa"/>
            <w:shd w:val="clear" w:color="auto" w:fill="E7E6E6" w:themeFill="background2"/>
          </w:tcPr>
          <w:p w14:paraId="1751CF51" w14:textId="2AEEED1A" w:rsidR="00857AFD" w:rsidRPr="00C6690B" w:rsidRDefault="00857AFD" w:rsidP="00662F54">
            <w:pPr>
              <w:spacing w:line="276" w:lineRule="auto"/>
              <w:jc w:val="center"/>
              <w:rPr>
                <w:rFonts w:ascii="Times New Roman" w:hAnsi="Times New Roman" w:cs="Times New Roman"/>
                <w:b/>
                <w:bCs/>
              </w:rPr>
            </w:pPr>
            <w:r>
              <w:rPr>
                <w:rFonts w:ascii="Times New Roman" w:hAnsi="Times New Roman" w:cs="Times New Roman"/>
                <w:b/>
                <w:bCs/>
              </w:rPr>
              <w:t>CVaR</w:t>
            </w:r>
          </w:p>
        </w:tc>
        <w:tc>
          <w:tcPr>
            <w:tcW w:w="1134" w:type="dxa"/>
            <w:shd w:val="clear" w:color="auto" w:fill="E7E6E6" w:themeFill="background2"/>
          </w:tcPr>
          <w:p w14:paraId="1C1FE60B" w14:textId="67D1F82A" w:rsidR="00857AFD" w:rsidRPr="00C6690B" w:rsidRDefault="00857AFD" w:rsidP="00662F54">
            <w:pPr>
              <w:spacing w:line="276" w:lineRule="auto"/>
              <w:jc w:val="center"/>
              <w:rPr>
                <w:rFonts w:ascii="Times New Roman" w:hAnsi="Times New Roman" w:cs="Times New Roman"/>
                <w:b/>
                <w:bCs/>
              </w:rPr>
            </w:pPr>
            <w:r w:rsidRPr="00963737">
              <w:rPr>
                <w:rFonts w:ascii="Times New Roman" w:hAnsi="Times New Roman" w:cs="Times New Roman"/>
                <w:b/>
                <w:bCs/>
              </w:rPr>
              <w:t>ΔJCT%</w:t>
            </w:r>
          </w:p>
        </w:tc>
      </w:tr>
      <w:tr w:rsidR="00857AFD" w:rsidRPr="00C6690B" w14:paraId="3A4D03DA" w14:textId="3C6C373D" w:rsidTr="00A84416">
        <w:trPr>
          <w:jc w:val="center"/>
        </w:trPr>
        <w:tc>
          <w:tcPr>
            <w:tcW w:w="1696" w:type="dxa"/>
            <w:shd w:val="clear" w:color="auto" w:fill="E7E6E6" w:themeFill="background2"/>
            <w:vAlign w:val="center"/>
          </w:tcPr>
          <w:p w14:paraId="1BF2D6D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Score</w:t>
            </w:r>
          </w:p>
        </w:tc>
        <w:tc>
          <w:tcPr>
            <w:tcW w:w="1418" w:type="dxa"/>
            <w:vAlign w:val="center"/>
          </w:tcPr>
          <w:p w14:paraId="4E28D63D" w14:textId="4088E4B1"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169.4±1.4</w:t>
            </w:r>
          </w:p>
        </w:tc>
        <w:tc>
          <w:tcPr>
            <w:tcW w:w="1276" w:type="dxa"/>
            <w:vAlign w:val="center"/>
          </w:tcPr>
          <w:p w14:paraId="0FAFBDBA" w14:textId="1CCDDE91" w:rsidR="00857AFD" w:rsidRPr="00C6690B" w:rsidRDefault="00857AFD" w:rsidP="00662F54">
            <w:pPr>
              <w:spacing w:line="276" w:lineRule="auto"/>
              <w:jc w:val="center"/>
              <w:rPr>
                <w:rFonts w:ascii="Times New Roman" w:hAnsi="Times New Roman" w:cs="Times New Roman"/>
              </w:rPr>
            </w:pPr>
            <w:r w:rsidRPr="00857AFD">
              <w:rPr>
                <w:rFonts w:ascii="Times New Roman" w:hAnsi="Times New Roman" w:cs="Times New Roman"/>
              </w:rPr>
              <w:t>398.9±0.9</w:t>
            </w:r>
          </w:p>
        </w:tc>
        <w:tc>
          <w:tcPr>
            <w:tcW w:w="1275" w:type="dxa"/>
            <w:vAlign w:val="center"/>
          </w:tcPr>
          <w:p w14:paraId="10EEAC5D" w14:textId="3EDF062A"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429.8±3.7</w:t>
            </w:r>
          </w:p>
        </w:tc>
        <w:tc>
          <w:tcPr>
            <w:tcW w:w="1276" w:type="dxa"/>
          </w:tcPr>
          <w:p w14:paraId="49C84BED" w14:textId="3C3EB092"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375.8±1.1</w:t>
            </w:r>
          </w:p>
        </w:tc>
        <w:tc>
          <w:tcPr>
            <w:tcW w:w="1134" w:type="dxa"/>
          </w:tcPr>
          <w:p w14:paraId="4F223F13" w14:textId="509F1417" w:rsidR="00857AFD" w:rsidRPr="00C6690B" w:rsidRDefault="00857AFD" w:rsidP="00662F54">
            <w:pPr>
              <w:spacing w:line="276" w:lineRule="auto"/>
              <w:jc w:val="center"/>
              <w:rPr>
                <w:rFonts w:ascii="Times New Roman" w:hAnsi="Times New Roman" w:cs="Times New Roman"/>
              </w:rPr>
            </w:pPr>
            <w:r>
              <w:rPr>
                <w:rFonts w:ascii="Times New Roman" w:hAnsi="Times New Roman" w:cs="Times New Roman" w:hint="eastAsia"/>
              </w:rPr>
              <w:t>-</w:t>
            </w:r>
          </w:p>
        </w:tc>
      </w:tr>
      <w:tr w:rsidR="00857AFD" w:rsidRPr="00C6690B" w14:paraId="4ECDCE12" w14:textId="1190065C" w:rsidTr="00A84416">
        <w:trPr>
          <w:jc w:val="center"/>
        </w:trPr>
        <w:tc>
          <w:tcPr>
            <w:tcW w:w="1696" w:type="dxa"/>
            <w:shd w:val="clear" w:color="auto" w:fill="E7E6E6" w:themeFill="background2"/>
            <w:vAlign w:val="center"/>
          </w:tcPr>
          <w:p w14:paraId="3799A7CD"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SAC</w:t>
            </w:r>
          </w:p>
        </w:tc>
        <w:tc>
          <w:tcPr>
            <w:tcW w:w="1418" w:type="dxa"/>
            <w:vAlign w:val="center"/>
          </w:tcPr>
          <w:p w14:paraId="1CC722A4" w14:textId="5EBA283A"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175.6±1.4</w:t>
            </w:r>
          </w:p>
        </w:tc>
        <w:tc>
          <w:tcPr>
            <w:tcW w:w="1276" w:type="dxa"/>
            <w:vAlign w:val="center"/>
          </w:tcPr>
          <w:p w14:paraId="1E88A5C7" w14:textId="097241E6" w:rsidR="00857AFD" w:rsidRPr="00C6690B" w:rsidRDefault="005D6DC0" w:rsidP="00662F54">
            <w:pPr>
              <w:spacing w:line="276" w:lineRule="auto"/>
              <w:jc w:val="center"/>
              <w:rPr>
                <w:rFonts w:ascii="Times New Roman" w:hAnsi="Times New Roman" w:cs="Times New Roman"/>
              </w:rPr>
            </w:pPr>
            <w:r w:rsidRPr="005D6DC0">
              <w:rPr>
                <w:rFonts w:ascii="Times New Roman" w:hAnsi="Times New Roman" w:cs="Times New Roman"/>
              </w:rPr>
              <w:t>403.9±1.6</w:t>
            </w:r>
          </w:p>
        </w:tc>
        <w:tc>
          <w:tcPr>
            <w:tcW w:w="1275" w:type="dxa"/>
            <w:vAlign w:val="center"/>
          </w:tcPr>
          <w:p w14:paraId="40C865FA" w14:textId="06948B2E"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431.2±1.9</w:t>
            </w:r>
          </w:p>
        </w:tc>
        <w:tc>
          <w:tcPr>
            <w:tcW w:w="1276" w:type="dxa"/>
          </w:tcPr>
          <w:p w14:paraId="6AFEE2B2" w14:textId="5DEDF6AE"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381.7±1.9</w:t>
            </w:r>
          </w:p>
        </w:tc>
        <w:tc>
          <w:tcPr>
            <w:tcW w:w="1134" w:type="dxa"/>
          </w:tcPr>
          <w:p w14:paraId="2E67BA71" w14:textId="4949E70E"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−3.6±0.4</w:t>
            </w:r>
          </w:p>
        </w:tc>
      </w:tr>
      <w:tr w:rsidR="00857AFD" w:rsidRPr="00C6690B" w14:paraId="6A6C0548" w14:textId="7C7C56EB" w:rsidTr="00A84416">
        <w:trPr>
          <w:jc w:val="center"/>
        </w:trPr>
        <w:tc>
          <w:tcPr>
            <w:tcW w:w="1696" w:type="dxa"/>
            <w:shd w:val="clear" w:color="auto" w:fill="E7E6E6" w:themeFill="background2"/>
            <w:vAlign w:val="center"/>
          </w:tcPr>
          <w:p w14:paraId="48676C5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418" w:type="dxa"/>
            <w:vAlign w:val="center"/>
          </w:tcPr>
          <w:p w14:paraId="42B443B6" w14:textId="1B83A2AE" w:rsidR="00857AFD" w:rsidRPr="0004503E"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173.5±0.9</w:t>
            </w:r>
          </w:p>
        </w:tc>
        <w:tc>
          <w:tcPr>
            <w:tcW w:w="1276" w:type="dxa"/>
            <w:vAlign w:val="center"/>
          </w:tcPr>
          <w:p w14:paraId="18966B7F" w14:textId="7B9A60A4" w:rsidR="00857AFD" w:rsidRPr="00C6690B" w:rsidRDefault="005D6DC0" w:rsidP="00662F54">
            <w:pPr>
              <w:spacing w:line="276" w:lineRule="auto"/>
              <w:jc w:val="center"/>
              <w:rPr>
                <w:rFonts w:ascii="Times New Roman" w:hAnsi="Times New Roman" w:cs="Times New Roman"/>
              </w:rPr>
            </w:pPr>
            <w:r w:rsidRPr="005D6DC0">
              <w:rPr>
                <w:rFonts w:ascii="Times New Roman" w:hAnsi="Times New Roman" w:cs="Times New Roman"/>
              </w:rPr>
              <w:t>399.3±3.2</w:t>
            </w:r>
          </w:p>
        </w:tc>
        <w:tc>
          <w:tcPr>
            <w:tcW w:w="1275" w:type="dxa"/>
            <w:vAlign w:val="center"/>
          </w:tcPr>
          <w:p w14:paraId="5B808AF7" w14:textId="00D5A163"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430.0±5.1</w:t>
            </w:r>
          </w:p>
        </w:tc>
        <w:tc>
          <w:tcPr>
            <w:tcW w:w="1276" w:type="dxa"/>
          </w:tcPr>
          <w:p w14:paraId="261F46BE" w14:textId="2C47CCE1"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377.7±3.1</w:t>
            </w:r>
          </w:p>
        </w:tc>
        <w:tc>
          <w:tcPr>
            <w:tcW w:w="1134" w:type="dxa"/>
          </w:tcPr>
          <w:p w14:paraId="260CE133" w14:textId="33F9CBD2"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−2.4±1.4</w:t>
            </w:r>
          </w:p>
        </w:tc>
      </w:tr>
      <w:tr w:rsidR="00857AFD" w:rsidRPr="00C6690B" w14:paraId="12E0A7F5" w14:textId="57A37213" w:rsidTr="00A84416">
        <w:trPr>
          <w:jc w:val="center"/>
        </w:trPr>
        <w:tc>
          <w:tcPr>
            <w:tcW w:w="1696" w:type="dxa"/>
            <w:shd w:val="clear" w:color="auto" w:fill="E7E6E6" w:themeFill="background2"/>
            <w:vAlign w:val="center"/>
          </w:tcPr>
          <w:p w14:paraId="4D139E4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RDSAC-cvar</w:t>
            </w:r>
          </w:p>
        </w:tc>
        <w:tc>
          <w:tcPr>
            <w:tcW w:w="1418" w:type="dxa"/>
            <w:vAlign w:val="center"/>
          </w:tcPr>
          <w:p w14:paraId="04AC050E" w14:textId="62A5CF80"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175.3±0.3</w:t>
            </w:r>
          </w:p>
        </w:tc>
        <w:tc>
          <w:tcPr>
            <w:tcW w:w="1276" w:type="dxa"/>
            <w:vAlign w:val="center"/>
          </w:tcPr>
          <w:p w14:paraId="564A95D8" w14:textId="50111C4B" w:rsidR="00857AFD" w:rsidRPr="00C6690B" w:rsidRDefault="007C7373" w:rsidP="00662F54">
            <w:pPr>
              <w:spacing w:line="276" w:lineRule="auto"/>
              <w:jc w:val="center"/>
              <w:rPr>
                <w:rFonts w:ascii="Times New Roman" w:hAnsi="Times New Roman" w:cs="Times New Roman"/>
              </w:rPr>
            </w:pPr>
            <w:r w:rsidRPr="007C7373">
              <w:rPr>
                <w:rFonts w:ascii="Times New Roman" w:hAnsi="Times New Roman" w:cs="Times New Roman"/>
              </w:rPr>
              <w:t>404.7±0.9</w:t>
            </w:r>
          </w:p>
        </w:tc>
        <w:tc>
          <w:tcPr>
            <w:tcW w:w="1275" w:type="dxa"/>
            <w:vAlign w:val="center"/>
          </w:tcPr>
          <w:p w14:paraId="2CD8F833" w14:textId="4ADDF92A" w:rsidR="00857AFD" w:rsidRPr="00C6690B" w:rsidRDefault="00762EF3" w:rsidP="00662F54">
            <w:pPr>
              <w:spacing w:line="276" w:lineRule="auto"/>
              <w:jc w:val="center"/>
              <w:rPr>
                <w:rFonts w:ascii="Times New Roman" w:hAnsi="Times New Roman" w:cs="Times New Roman"/>
              </w:rPr>
            </w:pPr>
            <w:r w:rsidRPr="00762EF3">
              <w:rPr>
                <w:rFonts w:ascii="Times New Roman" w:hAnsi="Times New Roman" w:cs="Times New Roman"/>
              </w:rPr>
              <w:t>430.4±3.6</w:t>
            </w:r>
          </w:p>
        </w:tc>
        <w:tc>
          <w:tcPr>
            <w:tcW w:w="1276" w:type="dxa"/>
          </w:tcPr>
          <w:p w14:paraId="598D5BFC" w14:textId="5113E132" w:rsidR="00857AFD" w:rsidRPr="00C6690B" w:rsidRDefault="001116A6" w:rsidP="00662F54">
            <w:pPr>
              <w:spacing w:line="276" w:lineRule="auto"/>
              <w:jc w:val="center"/>
              <w:rPr>
                <w:rFonts w:ascii="Times New Roman" w:hAnsi="Times New Roman" w:cs="Times New Roman"/>
              </w:rPr>
            </w:pPr>
            <w:r w:rsidRPr="001116A6">
              <w:rPr>
                <w:rFonts w:ascii="Times New Roman" w:hAnsi="Times New Roman" w:cs="Times New Roman"/>
              </w:rPr>
              <w:t>381.9±0.5</w:t>
            </w:r>
          </w:p>
        </w:tc>
        <w:tc>
          <w:tcPr>
            <w:tcW w:w="1134" w:type="dxa"/>
          </w:tcPr>
          <w:p w14:paraId="384A5292" w14:textId="3FB86854"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−3.4±1.0</w:t>
            </w:r>
          </w:p>
        </w:tc>
      </w:tr>
    </w:tbl>
    <w:p w14:paraId="0EDBEC24" w14:textId="77777777" w:rsidR="00AB77D4" w:rsidRPr="00D31357" w:rsidRDefault="00AB77D4">
      <w:pPr>
        <w:spacing w:line="276" w:lineRule="auto"/>
        <w:jc w:val="both"/>
        <w:rPr>
          <w:rFonts w:ascii="Times New Roman" w:hAnsi="Times New Roman" w:cs="Times New Roman"/>
        </w:rPr>
      </w:pPr>
    </w:p>
    <w:p w14:paraId="523088BF" w14:textId="77777777" w:rsidR="001B10ED" w:rsidRPr="00C6690B" w:rsidRDefault="00A95693">
      <w:pPr>
        <w:pStyle w:val="2"/>
        <w:spacing w:after="160"/>
        <w:rPr>
          <w:rFonts w:ascii="Times New Roman" w:hAnsi="Times New Roman" w:cs="Times New Roman"/>
        </w:rPr>
      </w:pPr>
      <w:bookmarkStart w:id="30" w:name="_Toc233205898"/>
      <w:r w:rsidRPr="00C6690B">
        <w:rPr>
          <w:rFonts w:ascii="Times New Roman" w:hAnsi="Times New Roman" w:cs="Times New Roman"/>
        </w:rPr>
        <w:t>4.3</w:t>
      </w:r>
      <w:r w:rsidRPr="00C6690B">
        <w:rPr>
          <w:rFonts w:ascii="Times New Roman" w:hAnsi="Times New Roman" w:cs="Times New Roman"/>
        </w:rPr>
        <w:t xml:space="preserve">　結論</w:t>
      </w:r>
      <w:bookmarkEnd w:id="30"/>
    </w:p>
    <w:p w14:paraId="2AFAE5E0" w14:textId="53C667AB" w:rsidR="001B10ED" w:rsidRPr="003C3263" w:rsidRDefault="00800434" w:rsidP="000026F1">
      <w:pPr>
        <w:spacing w:line="276" w:lineRule="auto"/>
        <w:jc w:val="both"/>
        <w:rPr>
          <w:rFonts w:ascii="Times New Roman" w:hAnsi="Times New Roman" w:cs="Times New Roman"/>
        </w:rPr>
      </w:pPr>
      <w:r>
        <w:rPr>
          <w:rFonts w:hint="eastAsia"/>
        </w:rPr>
        <w:t xml:space="preserve">　　</w:t>
      </w:r>
      <w:r w:rsidRPr="003C3263">
        <w:rPr>
          <w:rFonts w:ascii="Times New Roman" w:hAnsi="Times New Roman" w:cs="Times New Roman"/>
        </w:rPr>
        <w:t>目前</w:t>
      </w:r>
      <w:r w:rsidR="00E07B57" w:rsidRPr="003C3263">
        <w:rPr>
          <w:rFonts w:ascii="Times New Roman" w:hAnsi="Times New Roman" w:cs="Times New Roman"/>
        </w:rPr>
        <w:t>已完成以</w:t>
      </w:r>
      <w:r w:rsidR="00E07B57" w:rsidRPr="003C3263">
        <w:rPr>
          <w:rFonts w:ascii="Times New Roman" w:hAnsi="Times New Roman" w:cs="Times New Roman"/>
        </w:rPr>
        <w:t>Slurm-on-Kubernetes</w:t>
      </w:r>
      <w:r w:rsidR="00E07B57" w:rsidRPr="003C3263">
        <w:rPr>
          <w:rFonts w:ascii="Times New Roman" w:hAnsi="Times New Roman" w:cs="Times New Roman"/>
        </w:rPr>
        <w:t>為核心的共享</w:t>
      </w:r>
      <w:r w:rsidR="00E07B57" w:rsidRPr="003C3263">
        <w:rPr>
          <w:rFonts w:ascii="Times New Roman" w:hAnsi="Times New Roman" w:cs="Times New Roman"/>
        </w:rPr>
        <w:t>GPU AI</w:t>
      </w:r>
      <w:r w:rsidR="00E07B57" w:rsidRPr="003C3263">
        <w:rPr>
          <w:rFonts w:ascii="Times New Roman" w:hAnsi="Times New Roman" w:cs="Times New Roman"/>
        </w:rPr>
        <w:t>工作負載彈性排程平台，整合工作提交、</w:t>
      </w:r>
      <w:r w:rsidR="003C3263" w:rsidRPr="003C3263">
        <w:rPr>
          <w:rFonts w:ascii="Times New Roman" w:hAnsi="Times New Roman" w:cs="Times New Roman"/>
        </w:rPr>
        <w:t>自定義</w:t>
      </w:r>
      <w:r w:rsidR="003C3263">
        <w:rPr>
          <w:rFonts w:ascii="Times New Roman" w:hAnsi="Times New Roman" w:cs="Times New Roman"/>
        </w:rPr>
        <w:t>DRL</w:t>
      </w:r>
      <w:r w:rsidR="00824742" w:rsidRPr="003C3263">
        <w:rPr>
          <w:rFonts w:ascii="Times New Roman" w:hAnsi="Times New Roman" w:cs="Times New Roman"/>
        </w:rPr>
        <w:t>決策模組</w:t>
      </w:r>
      <w:r w:rsidR="00E07B57" w:rsidRPr="003C3263">
        <w:rPr>
          <w:rFonts w:ascii="Times New Roman" w:hAnsi="Times New Roman" w:cs="Times New Roman"/>
        </w:rPr>
        <w:t>、</w:t>
      </w:r>
      <w:r w:rsidR="00E07B57" w:rsidRPr="003C3263">
        <w:rPr>
          <w:rFonts w:ascii="Times New Roman" w:hAnsi="Times New Roman" w:cs="Times New Roman"/>
        </w:rPr>
        <w:t>Kubernetes</w:t>
      </w:r>
      <w:r w:rsidR="00E07B57" w:rsidRPr="003C3263">
        <w:rPr>
          <w:rFonts w:ascii="Times New Roman" w:hAnsi="Times New Roman" w:cs="Times New Roman"/>
        </w:rPr>
        <w:t>節點管理、</w:t>
      </w:r>
      <w:r w:rsidR="00E07B57" w:rsidRPr="003C3263">
        <w:rPr>
          <w:rFonts w:ascii="Times New Roman" w:hAnsi="Times New Roman" w:cs="Times New Roman"/>
        </w:rPr>
        <w:t>MPS GPU</w:t>
      </w:r>
      <w:r w:rsidR="00E07B57" w:rsidRPr="003C3263">
        <w:rPr>
          <w:rFonts w:ascii="Times New Roman" w:hAnsi="Times New Roman" w:cs="Times New Roman"/>
        </w:rPr>
        <w:t>資源切分</w:t>
      </w:r>
      <w:r w:rsidR="004B38DB">
        <w:rPr>
          <w:rFonts w:ascii="Times New Roman" w:hAnsi="Times New Roman" w:cs="Times New Roman" w:hint="eastAsia"/>
        </w:rPr>
        <w:t>和</w:t>
      </w:r>
      <w:r w:rsidR="00E07B57" w:rsidRPr="003C3263">
        <w:rPr>
          <w:rFonts w:ascii="Times New Roman" w:hAnsi="Times New Roman" w:cs="Times New Roman"/>
        </w:rPr>
        <w:t>Prometheus</w:t>
      </w:r>
      <w:r w:rsidR="00E07B57" w:rsidRPr="003C3263">
        <w:rPr>
          <w:rFonts w:ascii="Times New Roman" w:hAnsi="Times New Roman" w:cs="Times New Roman"/>
        </w:rPr>
        <w:t>監控等技術，使系統能在實機環境中自動處理工作排序、節點啟動、</w:t>
      </w:r>
      <w:r w:rsidR="00E07B57" w:rsidRPr="003C3263">
        <w:rPr>
          <w:rFonts w:ascii="Times New Roman" w:hAnsi="Times New Roman" w:cs="Times New Roman"/>
        </w:rPr>
        <w:t>GPU</w:t>
      </w:r>
      <w:r w:rsidR="00E07B57" w:rsidRPr="003C3263">
        <w:rPr>
          <w:rFonts w:ascii="Times New Roman" w:hAnsi="Times New Roman" w:cs="Times New Roman"/>
        </w:rPr>
        <w:t>配置與狀態追蹤。實驗結論顯示，平台功能已能穩定運作，</w:t>
      </w:r>
      <w:r w:rsidR="00E07B57" w:rsidRPr="003C3263">
        <w:rPr>
          <w:rFonts w:ascii="Times New Roman" w:hAnsi="Times New Roman" w:cs="Times New Roman"/>
        </w:rPr>
        <w:t>DRL</w:t>
      </w:r>
      <w:r w:rsidR="00E07B57" w:rsidRPr="003C3263">
        <w:rPr>
          <w:rFonts w:ascii="Times New Roman" w:hAnsi="Times New Roman" w:cs="Times New Roman"/>
        </w:rPr>
        <w:t>客製化排程插件也能正確參與實機決策；然而在目前的模擬評估與實機</w:t>
      </w:r>
      <w:r w:rsidR="00E07B57" w:rsidRPr="003C3263">
        <w:rPr>
          <w:rFonts w:ascii="Times New Roman" w:hAnsi="Times New Roman" w:cs="Times New Roman"/>
        </w:rPr>
        <w:t>A/B</w:t>
      </w:r>
      <w:r w:rsidR="00E07B57" w:rsidRPr="003C3263">
        <w:rPr>
          <w:rFonts w:ascii="Times New Roman" w:hAnsi="Times New Roman" w:cs="Times New Roman"/>
        </w:rPr>
        <w:t>測試中，</w:t>
      </w:r>
      <w:r w:rsidR="00E07B57" w:rsidRPr="003C3263">
        <w:rPr>
          <w:rFonts w:ascii="Times New Roman" w:hAnsi="Times New Roman" w:cs="Times New Roman"/>
        </w:rPr>
        <w:t>SAC</w:t>
      </w:r>
      <w:r w:rsidR="00E07B57" w:rsidRPr="003C3263">
        <w:rPr>
          <w:rFonts w:ascii="Times New Roman" w:hAnsi="Times New Roman" w:cs="Times New Roman"/>
        </w:rPr>
        <w:t>與</w:t>
      </w:r>
      <w:r w:rsidR="00E07B57" w:rsidRPr="003C3263">
        <w:rPr>
          <w:rFonts w:ascii="Times New Roman" w:hAnsi="Times New Roman" w:cs="Times New Roman"/>
        </w:rPr>
        <w:t>RDSAC</w:t>
      </w:r>
      <w:r w:rsidR="00E07B57" w:rsidRPr="003C3263">
        <w:rPr>
          <w:rFonts w:ascii="Times New Roman" w:hAnsi="Times New Roman" w:cs="Times New Roman"/>
        </w:rPr>
        <w:t>等</w:t>
      </w:r>
      <w:r w:rsidR="00E07B57" w:rsidRPr="003C3263">
        <w:rPr>
          <w:rFonts w:ascii="Times New Roman" w:hAnsi="Times New Roman" w:cs="Times New Roman"/>
        </w:rPr>
        <w:t>DRL</w:t>
      </w:r>
      <w:r w:rsidR="00E07B57" w:rsidRPr="003C3263">
        <w:rPr>
          <w:rFonts w:ascii="Times New Roman" w:hAnsi="Times New Roman" w:cs="Times New Roman"/>
        </w:rPr>
        <w:t>方法尚未穩定超越啟發式</w:t>
      </w:r>
      <w:r w:rsidR="00E07B57" w:rsidRPr="003C3263">
        <w:rPr>
          <w:rFonts w:ascii="Times New Roman" w:hAnsi="Times New Roman" w:cs="Times New Roman"/>
        </w:rPr>
        <w:t>score</w:t>
      </w:r>
      <w:r w:rsidR="00E07B57" w:rsidRPr="003C3263">
        <w:rPr>
          <w:rFonts w:ascii="Times New Roman" w:hAnsi="Times New Roman" w:cs="Times New Roman"/>
        </w:rPr>
        <w:t>，表示本階段的主要貢獻在於完成可實測的平台整合與建立後續演算法比較基準。</w:t>
      </w:r>
    </w:p>
    <w:p w14:paraId="15BD3DEE" w14:textId="18053225" w:rsidR="001B10ED" w:rsidRPr="003C3263" w:rsidRDefault="007E10C0" w:rsidP="000026F1">
      <w:pPr>
        <w:spacing w:line="276" w:lineRule="auto"/>
        <w:jc w:val="both"/>
        <w:rPr>
          <w:rFonts w:ascii="Times New Roman" w:hAnsi="Times New Roman" w:cs="Times New Roman"/>
        </w:rPr>
      </w:pPr>
      <w:r>
        <w:rPr>
          <w:rFonts w:ascii="Times New Roman" w:hAnsi="Times New Roman" w:cs="Times New Roman" w:hint="eastAsia"/>
        </w:rPr>
        <w:lastRenderedPageBreak/>
        <w:t xml:space="preserve">　　</w:t>
      </w:r>
      <w:r w:rsidR="00E07B57" w:rsidRPr="003C3263">
        <w:rPr>
          <w:rFonts w:ascii="Times New Roman" w:hAnsi="Times New Roman" w:cs="Times New Roman"/>
        </w:rPr>
        <w:t>未來工作將優先補強</w:t>
      </w:r>
      <w:r w:rsidR="00E07B57" w:rsidRPr="003C3263">
        <w:rPr>
          <w:rFonts w:ascii="Times New Roman" w:hAnsi="Times New Roman" w:cs="Times New Roman"/>
        </w:rPr>
        <w:t>FCFS</w:t>
      </w:r>
      <w:r w:rsidR="00E07B57" w:rsidRPr="003C3263">
        <w:rPr>
          <w:rFonts w:ascii="Times New Roman" w:hAnsi="Times New Roman" w:cs="Times New Roman"/>
        </w:rPr>
        <w:t>、</w:t>
      </w:r>
      <w:r w:rsidR="00E07B57" w:rsidRPr="003C3263">
        <w:rPr>
          <w:rFonts w:ascii="Times New Roman" w:hAnsi="Times New Roman" w:cs="Times New Roman"/>
        </w:rPr>
        <w:t>SJF</w:t>
      </w:r>
      <w:r w:rsidR="00E07B57" w:rsidRPr="003C3263">
        <w:rPr>
          <w:rFonts w:ascii="Times New Roman" w:hAnsi="Times New Roman" w:cs="Times New Roman"/>
        </w:rPr>
        <w:t>等基本</w:t>
      </w:r>
      <w:r w:rsidR="00E07B57" w:rsidRPr="003C3263">
        <w:rPr>
          <w:rFonts w:ascii="Times New Roman" w:hAnsi="Times New Roman" w:cs="Times New Roman"/>
        </w:rPr>
        <w:t>baseline</w:t>
      </w:r>
      <w:r w:rsidR="00E07B57" w:rsidRPr="003C3263">
        <w:rPr>
          <w:rFonts w:ascii="Times New Roman" w:hAnsi="Times New Roman" w:cs="Times New Roman"/>
        </w:rPr>
        <w:t>，擴充更多真實工作負載與長時間叢集資料，並導入</w:t>
      </w:r>
      <w:r w:rsidR="00E07B57" w:rsidRPr="003C3263">
        <w:rPr>
          <w:rFonts w:ascii="Times New Roman" w:hAnsi="Times New Roman" w:cs="Times New Roman"/>
        </w:rPr>
        <w:t>RLPD</w:t>
      </w:r>
      <w:r w:rsidR="00E07B57" w:rsidRPr="003C3263">
        <w:rPr>
          <w:rFonts w:ascii="Times New Roman" w:hAnsi="Times New Roman" w:cs="Times New Roman"/>
        </w:rPr>
        <w:t>以真實觀測資料微調模擬訓練所得模型，降低</w:t>
      </w:r>
      <w:r w:rsidR="00E07B57" w:rsidRPr="003C3263">
        <w:rPr>
          <w:rFonts w:ascii="Times New Roman" w:hAnsi="Times New Roman" w:cs="Times New Roman"/>
        </w:rPr>
        <w:t>sim-to-real</w:t>
      </w:r>
      <w:r w:rsidR="00E07B57" w:rsidRPr="003C3263">
        <w:rPr>
          <w:rFonts w:ascii="Times New Roman" w:hAnsi="Times New Roman" w:cs="Times New Roman"/>
        </w:rPr>
        <w:t>落差。後續也可進一步改善模型特徵、獎勵設計與風險參數設定，加入更完整的</w:t>
      </w:r>
      <w:r w:rsidR="00E07B57" w:rsidRPr="003C3263">
        <w:rPr>
          <w:rFonts w:ascii="Times New Roman" w:hAnsi="Times New Roman" w:cs="Times New Roman"/>
        </w:rPr>
        <w:t>GPU</w:t>
      </w:r>
      <w:r w:rsidR="00E07B57" w:rsidRPr="003C3263">
        <w:rPr>
          <w:rFonts w:ascii="Times New Roman" w:hAnsi="Times New Roman" w:cs="Times New Roman"/>
        </w:rPr>
        <w:t>拓樸、工作執行時間預估與多使用者公平性考量，使智慧排程策略在維持穩定性的同時，有機會在平均工作完成時間與尾部延遲上優於啟發式方法。</w:t>
      </w:r>
    </w:p>
    <w:p w14:paraId="12C35AE4" w14:textId="77777777" w:rsidR="00C35BF2" w:rsidRPr="00697357" w:rsidRDefault="00C35BF2" w:rsidP="00C35BF2">
      <w:pPr>
        <w:spacing w:line="276" w:lineRule="auto"/>
        <w:jc w:val="both"/>
        <w:rPr>
          <w:rFonts w:ascii="Times New Roman" w:hAnsi="Times New Roman" w:cs="Times New Roman"/>
        </w:rPr>
      </w:pPr>
    </w:p>
    <w:p w14:paraId="4F0BFA48" w14:textId="77777777" w:rsidR="00F71AAC" w:rsidRPr="00C6690B" w:rsidRDefault="00F71AAC" w:rsidP="00C35BF2">
      <w:pPr>
        <w:spacing w:line="276" w:lineRule="auto"/>
        <w:jc w:val="both"/>
        <w:rPr>
          <w:rFonts w:ascii="Times New Roman" w:hAnsi="Times New Roman" w:cs="Times New Roman"/>
        </w:rPr>
      </w:pPr>
    </w:p>
    <w:p w14:paraId="07F86C6D" w14:textId="633776F7" w:rsidR="00A65B6F" w:rsidRPr="007D5D13" w:rsidRDefault="00A65B6F" w:rsidP="007D5D13">
      <w:pPr>
        <w:spacing w:line="276" w:lineRule="auto"/>
        <w:rPr>
          <w:rFonts w:ascii="Times New Roman" w:hAnsi="Times New Roman" w:cs="Times New Roman"/>
        </w:rPr>
      </w:pPr>
    </w:p>
    <w:p w14:paraId="60645076" w14:textId="77777777" w:rsidR="002E57D0" w:rsidRPr="00C6690B" w:rsidRDefault="002E57D0" w:rsidP="0033699D">
      <w:pPr>
        <w:spacing w:line="276" w:lineRule="auto"/>
        <w:rPr>
          <w:rFonts w:ascii="Times New Roman" w:hAnsi="Times New Roman" w:cs="Times New Roman"/>
        </w:rPr>
      </w:pPr>
    </w:p>
    <w:p w14:paraId="0D5B384D" w14:textId="04678C62" w:rsidR="001B10ED" w:rsidRPr="007D5D13" w:rsidRDefault="002E57D0" w:rsidP="007D5D13">
      <w:pPr>
        <w:spacing w:line="276" w:lineRule="auto"/>
        <w:rPr>
          <w:rFonts w:ascii="Times New Roman" w:hAnsi="Times New Roman" w:cs="Times New Roman"/>
        </w:rPr>
      </w:pPr>
      <w:r w:rsidRPr="007D5D13">
        <w:rPr>
          <w:rFonts w:ascii="Times New Roman" w:hAnsi="Times New Roman" w:cs="Times New Roman"/>
        </w:rPr>
        <w:br w:type="page"/>
      </w:r>
    </w:p>
    <w:p w14:paraId="7F8B955F" w14:textId="77777777" w:rsidR="001B10ED" w:rsidRPr="00C6690B" w:rsidRDefault="00332208" w:rsidP="00AF67C1">
      <w:pPr>
        <w:pStyle w:val="1"/>
        <w:spacing w:after="160"/>
        <w:jc w:val="center"/>
        <w:rPr>
          <w:rFonts w:ascii="Times New Roman" w:hAnsi="Times New Roman" w:cs="Times New Roman"/>
        </w:rPr>
      </w:pPr>
      <w:bookmarkStart w:id="31" w:name="_Toc233205899"/>
      <w:r w:rsidRPr="00C6690B">
        <w:rPr>
          <w:rFonts w:ascii="Times New Roman" w:hAnsi="Times New Roman" w:cs="Times New Roman"/>
        </w:rPr>
        <w:lastRenderedPageBreak/>
        <w:t>第五章　參考文獻</w:t>
      </w:r>
      <w:bookmarkEnd w:id="31"/>
    </w:p>
    <w:p w14:paraId="28EE4E95"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2" w:name="_Ref233189015"/>
      <w:r w:rsidRPr="00C6690B">
        <w:rPr>
          <w:rFonts w:ascii="Times New Roman" w:eastAsia="Times New Roman" w:hAnsi="Times New Roman" w:cs="Times New Roman"/>
        </w:rPr>
        <w:t xml:space="preserve">SchedMD. (n.d.). </w:t>
      </w:r>
      <w:r w:rsidRPr="00C6690B">
        <w:rPr>
          <w:rFonts w:ascii="Times New Roman" w:eastAsia="Times New Roman" w:hAnsi="Times New Roman" w:cs="Times New Roman"/>
          <w:i/>
          <w:iCs/>
        </w:rPr>
        <w:t>Slurm workload manager documentation</w:t>
      </w:r>
      <w:r w:rsidRPr="00C6690B">
        <w:rPr>
          <w:rFonts w:ascii="Times New Roman" w:eastAsia="Times New Roman" w:hAnsi="Times New Roman" w:cs="Times New Roman"/>
        </w:rPr>
        <w:t xml:space="preserve">. </w:t>
      </w:r>
      <w:hyperlink r:id="rId16" w:history="1">
        <w:r w:rsidR="000222AF" w:rsidRPr="00C6690B">
          <w:rPr>
            <w:rStyle w:val="a5"/>
            <w:rFonts w:ascii="Times New Roman" w:eastAsia="Times New Roman" w:hAnsi="Times New Roman" w:cs="Times New Roman"/>
          </w:rPr>
          <w:t>https://slurm.schedmd.com/</w:t>
        </w:r>
      </w:hyperlink>
      <w:bookmarkEnd w:id="32"/>
    </w:p>
    <w:p w14:paraId="5949615A"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3" w:name="_Ref233189034"/>
      <w:r w:rsidRPr="00C6690B">
        <w:rPr>
          <w:rFonts w:ascii="Times New Roman" w:eastAsia="Times New Roman" w:hAnsi="Times New Roman" w:cs="Times New Roman"/>
        </w:rPr>
        <w:t xml:space="preserve">SchedMD. (n.d.). </w:t>
      </w:r>
      <w:r w:rsidRPr="00C6690B">
        <w:rPr>
          <w:rFonts w:ascii="Times New Roman" w:eastAsia="Times New Roman" w:hAnsi="Times New Roman" w:cs="Times New Roman"/>
          <w:i/>
          <w:iCs/>
        </w:rPr>
        <w:t>Slurm plugin API</w:t>
      </w:r>
      <w:r w:rsidRPr="00C6690B">
        <w:rPr>
          <w:rFonts w:ascii="Times New Roman" w:eastAsia="Times New Roman" w:hAnsi="Times New Roman" w:cs="Times New Roman"/>
        </w:rPr>
        <w:t xml:space="preserve">. </w:t>
      </w:r>
      <w:hyperlink r:id="rId17" w:history="1">
        <w:r w:rsidR="000222AF" w:rsidRPr="00C6690B">
          <w:rPr>
            <w:rStyle w:val="a5"/>
            <w:rFonts w:ascii="Times New Roman" w:eastAsia="Times New Roman" w:hAnsi="Times New Roman" w:cs="Times New Roman"/>
          </w:rPr>
          <w:t>https://slurm.schedmd.com/plugins.html</w:t>
        </w:r>
      </w:hyperlink>
      <w:bookmarkEnd w:id="33"/>
    </w:p>
    <w:p w14:paraId="01F0291C" w14:textId="43D99B07" w:rsidR="000222AF" w:rsidRPr="00446B90" w:rsidRDefault="00000000" w:rsidP="00446B90">
      <w:pPr>
        <w:pStyle w:val="a4"/>
        <w:numPr>
          <w:ilvl w:val="0"/>
          <w:numId w:val="12"/>
        </w:numPr>
        <w:spacing w:line="276" w:lineRule="auto"/>
        <w:rPr>
          <w:rFonts w:ascii="Times New Roman" w:eastAsia="Times New Roman" w:hAnsi="Times New Roman" w:cs="Times New Roman"/>
        </w:rPr>
      </w:pPr>
      <w:bookmarkStart w:id="34" w:name="_Ref233188995"/>
      <w:r w:rsidRPr="00C6690B">
        <w:rPr>
          <w:rFonts w:ascii="Times New Roman" w:eastAsia="Times New Roman" w:hAnsi="Times New Roman" w:cs="Times New Roman"/>
        </w:rPr>
        <w:t xml:space="preserve">The Kubernetes Authors. (n.d.). </w:t>
      </w:r>
      <w:r w:rsidRPr="00C6690B">
        <w:rPr>
          <w:rFonts w:ascii="Times New Roman" w:eastAsia="Times New Roman" w:hAnsi="Times New Roman" w:cs="Times New Roman"/>
          <w:i/>
          <w:iCs/>
        </w:rPr>
        <w:t>Kubernetes documentation</w:t>
      </w:r>
      <w:r w:rsidRPr="00C6690B">
        <w:rPr>
          <w:rFonts w:ascii="Times New Roman" w:eastAsia="Times New Roman" w:hAnsi="Times New Roman" w:cs="Times New Roman"/>
        </w:rPr>
        <w:t xml:space="preserve">. </w:t>
      </w:r>
      <w:hyperlink r:id="rId18" w:history="1">
        <w:r w:rsidR="000222AF" w:rsidRPr="00C6690B">
          <w:rPr>
            <w:rStyle w:val="a5"/>
            <w:rFonts w:ascii="Times New Roman" w:eastAsia="Times New Roman" w:hAnsi="Times New Roman" w:cs="Times New Roman"/>
          </w:rPr>
          <w:t>https://kubernetes.io/docs/</w:t>
        </w:r>
      </w:hyperlink>
      <w:bookmarkEnd w:id="34"/>
      <w:r w:rsidR="00446B90" w:rsidRPr="00446B90">
        <w:rPr>
          <w:rFonts w:ascii="Times New Roman" w:eastAsia="Times New Roman" w:hAnsi="Times New Roman" w:cs="Times New Roman"/>
        </w:rPr>
        <w:t xml:space="preserve"> </w:t>
      </w:r>
    </w:p>
    <w:p w14:paraId="7565D1D6"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5" w:name="_Ref233204344"/>
      <w:r w:rsidRPr="00C6690B">
        <w:rPr>
          <w:rFonts w:ascii="Times New Roman" w:eastAsia="Times New Roman" w:hAnsi="Times New Roman" w:cs="Times New Roman"/>
          <w:i/>
          <w:iCs/>
        </w:rPr>
        <w:t>Converged computing: Integrating HPC and cloud native</w:t>
      </w:r>
      <w:r w:rsidRPr="00C6690B">
        <w:rPr>
          <w:rFonts w:ascii="Times New Roman" w:eastAsia="Times New Roman" w:hAnsi="Times New Roman" w:cs="Times New Roman"/>
        </w:rPr>
        <w:t xml:space="preserve">. (2024). IEEE Computer Society. </w:t>
      </w:r>
      <w:hyperlink r:id="rId19" w:history="1">
        <w:r w:rsidR="000222AF" w:rsidRPr="00C6690B">
          <w:rPr>
            <w:rStyle w:val="a5"/>
            <w:rFonts w:ascii="Times New Roman" w:eastAsia="Times New Roman" w:hAnsi="Times New Roman" w:cs="Times New Roman"/>
          </w:rPr>
          <w:t>https://www.computer.org/csdl/magazine/cs/2024/03/10770850/22fgId5NFpC</w:t>
        </w:r>
      </w:hyperlink>
      <w:bookmarkEnd w:id="35"/>
    </w:p>
    <w:p w14:paraId="5E300790"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6" w:name="_Ref233189565"/>
      <w:r w:rsidRPr="00C6690B">
        <w:rPr>
          <w:rFonts w:ascii="Times New Roman" w:eastAsia="Times New Roman" w:hAnsi="Times New Roman" w:cs="Times New Roman"/>
          <w:i/>
          <w:iCs/>
        </w:rPr>
        <w:t>Kubernetes v1.35: Introducing workload-aware scheduling</w:t>
      </w:r>
      <w:r w:rsidRPr="00C6690B">
        <w:rPr>
          <w:rFonts w:ascii="Times New Roman" w:eastAsia="Times New Roman" w:hAnsi="Times New Roman" w:cs="Times New Roman"/>
        </w:rPr>
        <w:t xml:space="preserve">. (2025, December 29). The Kubernetes Blog. </w:t>
      </w:r>
      <w:hyperlink r:id="rId20" w:history="1">
        <w:r w:rsidR="000222AF" w:rsidRPr="00C6690B">
          <w:rPr>
            <w:rStyle w:val="a5"/>
            <w:rFonts w:ascii="Times New Roman" w:eastAsia="Times New Roman" w:hAnsi="Times New Roman" w:cs="Times New Roman"/>
          </w:rPr>
          <w:t>https://kubernetes.io/blog/2025/12/29/kubernetes-v1-35-introducing-workload-aware-scheduling/</w:t>
        </w:r>
      </w:hyperlink>
      <w:bookmarkEnd w:id="36"/>
    </w:p>
    <w:p w14:paraId="739F03CA"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7" w:name="_Ref233204350"/>
      <w:r w:rsidRPr="00C6690B">
        <w:rPr>
          <w:rFonts w:ascii="Times New Roman" w:eastAsia="Times New Roman" w:hAnsi="Times New Roman" w:cs="Times New Roman"/>
        </w:rPr>
        <w:t xml:space="preserve">SchedMD. (n.d.). </w:t>
      </w:r>
      <w:r w:rsidRPr="00C6690B">
        <w:rPr>
          <w:rFonts w:ascii="Times New Roman" w:eastAsia="Times New Roman" w:hAnsi="Times New Roman" w:cs="Times New Roman"/>
          <w:i/>
          <w:iCs/>
        </w:rPr>
        <w:t>Slinky</w:t>
      </w:r>
      <w:r w:rsidRPr="00C6690B">
        <w:rPr>
          <w:rFonts w:ascii="Times New Roman" w:eastAsia="Times New Roman" w:hAnsi="Times New Roman" w:cs="Times New Roman"/>
        </w:rPr>
        <w:t xml:space="preserve"> [Computer software]. GitHub. </w:t>
      </w:r>
      <w:hyperlink r:id="rId21" w:history="1">
        <w:r w:rsidR="000222AF" w:rsidRPr="00C6690B">
          <w:rPr>
            <w:rStyle w:val="a5"/>
            <w:rFonts w:ascii="Times New Roman" w:eastAsia="Times New Roman" w:hAnsi="Times New Roman" w:cs="Times New Roman"/>
          </w:rPr>
          <w:t>https://github.com/slinkyproject</w:t>
        </w:r>
      </w:hyperlink>
      <w:bookmarkEnd w:id="37"/>
    </w:p>
    <w:p w14:paraId="36614C7A"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8" w:name="_Ref233189377"/>
      <w:r w:rsidRPr="00C6690B">
        <w:rPr>
          <w:rFonts w:ascii="Times New Roman" w:eastAsia="Times New Roman" w:hAnsi="Times New Roman" w:cs="Times New Roman"/>
        </w:rPr>
        <w:t xml:space="preserve">Penso, V. (n.d.). </w:t>
      </w:r>
      <w:r w:rsidRPr="00C6690B">
        <w:rPr>
          <w:rFonts w:ascii="Times New Roman" w:eastAsia="Times New Roman" w:hAnsi="Times New Roman" w:cs="Times New Roman"/>
          <w:i/>
          <w:iCs/>
        </w:rPr>
        <w:t>Prometheus Slurm exporter</w:t>
      </w:r>
      <w:r w:rsidRPr="00C6690B">
        <w:rPr>
          <w:rFonts w:ascii="Times New Roman" w:eastAsia="Times New Roman" w:hAnsi="Times New Roman" w:cs="Times New Roman"/>
        </w:rPr>
        <w:t xml:space="preserve"> [Computer software]. GitHub. </w:t>
      </w:r>
      <w:hyperlink r:id="rId22" w:history="1">
        <w:r w:rsidR="000222AF" w:rsidRPr="00C6690B">
          <w:rPr>
            <w:rStyle w:val="a5"/>
            <w:rFonts w:ascii="Times New Roman" w:eastAsia="Times New Roman" w:hAnsi="Times New Roman" w:cs="Times New Roman"/>
          </w:rPr>
          <w:t>https://github.com/vpenso/prometheus-slurm-exporter</w:t>
        </w:r>
      </w:hyperlink>
      <w:bookmarkEnd w:id="38"/>
    </w:p>
    <w:p w14:paraId="4DBFB3F8"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9" w:name="_Ref233204357"/>
      <w:r w:rsidRPr="00C6690B">
        <w:rPr>
          <w:rFonts w:ascii="Times New Roman" w:eastAsia="Times New Roman" w:hAnsi="Times New Roman" w:cs="Times New Roman"/>
        </w:rPr>
        <w:t xml:space="preserve">Amazon Web Services. (n.d.). </w:t>
      </w:r>
      <w:r w:rsidRPr="00C6690B">
        <w:rPr>
          <w:rFonts w:ascii="Times New Roman" w:eastAsia="Times New Roman" w:hAnsi="Times New Roman" w:cs="Times New Roman"/>
          <w:i/>
          <w:iCs/>
        </w:rPr>
        <w:t>AWS ParallelCluster</w:t>
      </w:r>
      <w:r w:rsidRPr="00C6690B">
        <w:rPr>
          <w:rFonts w:ascii="Times New Roman" w:eastAsia="Times New Roman" w:hAnsi="Times New Roman" w:cs="Times New Roman"/>
        </w:rPr>
        <w:t xml:space="preserve"> [Computer software]. GitHub. </w:t>
      </w:r>
      <w:hyperlink r:id="rId23" w:history="1">
        <w:r w:rsidR="000222AF" w:rsidRPr="00C6690B">
          <w:rPr>
            <w:rStyle w:val="a5"/>
            <w:rFonts w:ascii="Times New Roman" w:eastAsia="Times New Roman" w:hAnsi="Times New Roman" w:cs="Times New Roman"/>
          </w:rPr>
          <w:t>https://github.com/aws/aws-parallelcluster</w:t>
        </w:r>
      </w:hyperlink>
      <w:bookmarkEnd w:id="39"/>
    </w:p>
    <w:p w14:paraId="4E680E27"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0" w:name="_Ref233204499"/>
      <w:r w:rsidRPr="00C6690B">
        <w:rPr>
          <w:rFonts w:ascii="Times New Roman" w:eastAsia="Times New Roman" w:hAnsi="Times New Roman" w:cs="Times New Roman"/>
        </w:rPr>
        <w:t xml:space="preserve">Texas Advanced Computing Center. (n.d.). </w:t>
      </w:r>
      <w:r w:rsidRPr="00C6690B">
        <w:rPr>
          <w:rFonts w:ascii="Times New Roman" w:eastAsia="Times New Roman" w:hAnsi="Times New Roman" w:cs="Times New Roman"/>
          <w:i/>
          <w:iCs/>
        </w:rPr>
        <w:t>Lmod: An environment module system</w:t>
      </w:r>
      <w:r w:rsidRPr="00C6690B">
        <w:rPr>
          <w:rFonts w:ascii="Times New Roman" w:eastAsia="Times New Roman" w:hAnsi="Times New Roman" w:cs="Times New Roman"/>
        </w:rPr>
        <w:t xml:space="preserve"> [Computer software]. GitHub. </w:t>
      </w:r>
      <w:hyperlink r:id="rId24" w:history="1">
        <w:r w:rsidR="000222AF" w:rsidRPr="00C6690B">
          <w:rPr>
            <w:rStyle w:val="a5"/>
            <w:rFonts w:ascii="Times New Roman" w:eastAsia="Times New Roman" w:hAnsi="Times New Roman" w:cs="Times New Roman"/>
          </w:rPr>
          <w:t>https://github.com/TACC/Lmod</w:t>
        </w:r>
      </w:hyperlink>
      <w:bookmarkEnd w:id="40"/>
    </w:p>
    <w:p w14:paraId="08F3DEF0"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1" w:name="_Ref233189003"/>
      <w:r w:rsidRPr="00C6690B">
        <w:rPr>
          <w:rFonts w:ascii="Times New Roman" w:eastAsia="Times New Roman" w:hAnsi="Times New Roman" w:cs="Times New Roman"/>
        </w:rPr>
        <w:t xml:space="preserve">The Kubernetes Authors. (n.d.). </w:t>
      </w:r>
      <w:r w:rsidRPr="00C6690B">
        <w:rPr>
          <w:rFonts w:ascii="Times New Roman" w:eastAsia="Times New Roman" w:hAnsi="Times New Roman" w:cs="Times New Roman"/>
          <w:i/>
          <w:iCs/>
        </w:rPr>
        <w:t>Scheduler configuration: Scoring</w:t>
      </w:r>
      <w:r w:rsidRPr="00C6690B">
        <w:rPr>
          <w:rFonts w:ascii="Times New Roman" w:eastAsia="Times New Roman" w:hAnsi="Times New Roman" w:cs="Times New Roman"/>
        </w:rPr>
        <w:t xml:space="preserve">. Kubernetes. </w:t>
      </w:r>
      <w:hyperlink r:id="rId25" w:history="1">
        <w:r w:rsidR="000222AF" w:rsidRPr="00C6690B">
          <w:rPr>
            <w:rStyle w:val="a5"/>
            <w:rFonts w:ascii="Times New Roman" w:eastAsia="Times New Roman" w:hAnsi="Times New Roman" w:cs="Times New Roman"/>
          </w:rPr>
          <w:t>https://kubernetes.io/docs/reference/scheduling/config/</w:t>
        </w:r>
      </w:hyperlink>
      <w:bookmarkEnd w:id="41"/>
    </w:p>
    <w:p w14:paraId="0EBC5ED4"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2" w:name="_Ref233205404"/>
      <w:r w:rsidRPr="00C6690B">
        <w:rPr>
          <w:rFonts w:ascii="Times New Roman" w:eastAsia="Times New Roman" w:hAnsi="Times New Roman" w:cs="Times New Roman"/>
        </w:rPr>
        <w:t xml:space="preserve">Grafana Labs. (n.d.). </w:t>
      </w:r>
      <w:r w:rsidRPr="00C6690B">
        <w:rPr>
          <w:rFonts w:ascii="Times New Roman" w:eastAsia="Times New Roman" w:hAnsi="Times New Roman" w:cs="Times New Roman"/>
          <w:i/>
          <w:iCs/>
        </w:rPr>
        <w:t>Grafana</w:t>
      </w:r>
      <w:r w:rsidRPr="00C6690B">
        <w:rPr>
          <w:rFonts w:ascii="Times New Roman" w:eastAsia="Times New Roman" w:hAnsi="Times New Roman" w:cs="Times New Roman"/>
        </w:rPr>
        <w:t xml:space="preserve">. </w:t>
      </w:r>
      <w:hyperlink r:id="rId26" w:history="1">
        <w:r w:rsidR="000222AF" w:rsidRPr="00C6690B">
          <w:rPr>
            <w:rStyle w:val="a5"/>
            <w:rFonts w:ascii="Times New Roman" w:eastAsia="Times New Roman" w:hAnsi="Times New Roman" w:cs="Times New Roman"/>
          </w:rPr>
          <w:t>https://grafana.com/</w:t>
        </w:r>
      </w:hyperlink>
      <w:bookmarkEnd w:id="42"/>
    </w:p>
    <w:p w14:paraId="6B8EA2FC"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3" w:name="_Ref233188984"/>
      <w:r w:rsidRPr="00C6690B">
        <w:rPr>
          <w:rFonts w:ascii="Times New Roman" w:eastAsia="Times New Roman" w:hAnsi="Times New Roman" w:cs="Times New Roman"/>
        </w:rPr>
        <w:t xml:space="preserve">NVIDIA. (n.d.). </w:t>
      </w:r>
      <w:r w:rsidRPr="00C6690B">
        <w:rPr>
          <w:rFonts w:ascii="Times New Roman" w:eastAsia="Times New Roman" w:hAnsi="Times New Roman" w:cs="Times New Roman"/>
          <w:i/>
          <w:iCs/>
        </w:rPr>
        <w:t>Multi-Process Service (MPS)</w:t>
      </w:r>
      <w:r w:rsidRPr="00C6690B">
        <w:rPr>
          <w:rFonts w:ascii="Times New Roman" w:eastAsia="Times New Roman" w:hAnsi="Times New Roman" w:cs="Times New Roman"/>
        </w:rPr>
        <w:t xml:space="preserve">. NVIDIA Documentation. </w:t>
      </w:r>
      <w:hyperlink r:id="rId27" w:history="1">
        <w:r w:rsidR="000222AF" w:rsidRPr="00C6690B">
          <w:rPr>
            <w:rStyle w:val="a5"/>
            <w:rFonts w:ascii="Times New Roman" w:eastAsia="Times New Roman" w:hAnsi="Times New Roman" w:cs="Times New Roman"/>
          </w:rPr>
          <w:t>https://docs.nvidia.com/deploy/mps/</w:t>
        </w:r>
      </w:hyperlink>
      <w:bookmarkEnd w:id="43"/>
    </w:p>
    <w:p w14:paraId="5A0F91AF"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4" w:name="_Ref233188978"/>
      <w:r w:rsidRPr="00C6690B">
        <w:rPr>
          <w:rFonts w:ascii="Times New Roman" w:eastAsia="Times New Roman" w:hAnsi="Times New Roman" w:cs="Times New Roman"/>
        </w:rPr>
        <w:t xml:space="preserve">The Kubernetes Authors. (n.d.). </w:t>
      </w:r>
      <w:r w:rsidRPr="00C6690B">
        <w:rPr>
          <w:rFonts w:ascii="Times New Roman" w:eastAsia="Times New Roman" w:hAnsi="Times New Roman" w:cs="Times New Roman"/>
          <w:i/>
          <w:iCs/>
        </w:rPr>
        <w:t>kube-state-metrics</w:t>
      </w:r>
      <w:r w:rsidRPr="00C6690B">
        <w:rPr>
          <w:rFonts w:ascii="Times New Roman" w:eastAsia="Times New Roman" w:hAnsi="Times New Roman" w:cs="Times New Roman"/>
        </w:rPr>
        <w:t xml:space="preserve"> [Computer software]. GitHub. </w:t>
      </w:r>
      <w:hyperlink r:id="rId28" w:history="1">
        <w:r w:rsidR="000222AF" w:rsidRPr="00C6690B">
          <w:rPr>
            <w:rStyle w:val="a5"/>
            <w:rFonts w:ascii="Times New Roman" w:eastAsia="Times New Roman" w:hAnsi="Times New Roman" w:cs="Times New Roman"/>
          </w:rPr>
          <w:t>https://github.com/kubernetes/kube-state-metrics</w:t>
        </w:r>
      </w:hyperlink>
      <w:bookmarkEnd w:id="44"/>
    </w:p>
    <w:p w14:paraId="2254D565"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5" w:name="_Ref233188965"/>
      <w:r w:rsidRPr="00C6690B">
        <w:rPr>
          <w:rFonts w:ascii="Times New Roman" w:eastAsia="Times New Roman" w:hAnsi="Times New Roman" w:cs="Times New Roman"/>
        </w:rPr>
        <w:t xml:space="preserve">Ma, X., Xia, L., Zhou, Z., Yang, J., &amp; Zhao, Q. (2020). </w:t>
      </w:r>
      <w:r w:rsidRPr="00C6690B">
        <w:rPr>
          <w:rFonts w:ascii="Times New Roman" w:eastAsia="Times New Roman" w:hAnsi="Times New Roman" w:cs="Times New Roman"/>
          <w:i/>
          <w:iCs/>
        </w:rPr>
        <w:t>DSAC: Distributional soft actor-critic for risk-sensitive reinforcement learning</w:t>
      </w:r>
      <w:r w:rsidRPr="00C6690B">
        <w:rPr>
          <w:rFonts w:ascii="Times New Roman" w:eastAsia="Times New Roman" w:hAnsi="Times New Roman" w:cs="Times New Roman"/>
        </w:rPr>
        <w:t xml:space="preserve"> [Preprint]. arXiv. </w:t>
      </w:r>
      <w:hyperlink r:id="rId29" w:history="1">
        <w:r w:rsidR="000222AF" w:rsidRPr="00C6690B">
          <w:rPr>
            <w:rStyle w:val="a5"/>
            <w:rFonts w:ascii="Times New Roman" w:eastAsia="Times New Roman" w:hAnsi="Times New Roman" w:cs="Times New Roman"/>
          </w:rPr>
          <w:t>https://arxiv.org/abs/2004.14547</w:t>
        </w:r>
      </w:hyperlink>
      <w:bookmarkEnd w:id="45"/>
    </w:p>
    <w:p w14:paraId="2B8B4FF8"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6" w:name="_Ref233189056"/>
      <w:r w:rsidRPr="00C6690B">
        <w:rPr>
          <w:rFonts w:ascii="Times New Roman" w:eastAsia="Times New Roman" w:hAnsi="Times New Roman" w:cs="Times New Roman"/>
        </w:rPr>
        <w:t xml:space="preserve">Haarnoja, T., Zhou, A., Abbeel, P., &amp; Levine, S. (2018). Soft actor-critic: Off-policy maximum entropy deep reinforcement learning with a stochastic actor. In </w:t>
      </w:r>
      <w:r w:rsidRPr="00C6690B">
        <w:rPr>
          <w:rFonts w:ascii="Times New Roman" w:eastAsia="Times New Roman" w:hAnsi="Times New Roman" w:cs="Times New Roman"/>
          <w:i/>
          <w:iCs/>
        </w:rPr>
        <w:t>Proceedings of the 35th International Conference on Machine Learning (ICML)</w:t>
      </w:r>
      <w:r w:rsidRPr="00C6690B">
        <w:rPr>
          <w:rFonts w:ascii="Times New Roman" w:eastAsia="Times New Roman" w:hAnsi="Times New Roman" w:cs="Times New Roman"/>
        </w:rPr>
        <w:t xml:space="preserve">. </w:t>
      </w:r>
      <w:hyperlink r:id="rId30" w:history="1">
        <w:r w:rsidR="000222AF" w:rsidRPr="00C6690B">
          <w:rPr>
            <w:rStyle w:val="a5"/>
            <w:rFonts w:ascii="Times New Roman" w:eastAsia="Times New Roman" w:hAnsi="Times New Roman" w:cs="Times New Roman"/>
          </w:rPr>
          <w:t>https://arxiv.org/abs/1801.01290</w:t>
        </w:r>
      </w:hyperlink>
      <w:bookmarkEnd w:id="46"/>
    </w:p>
    <w:p w14:paraId="1A87B37D"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7" w:name="_Ref233188935"/>
      <w:r w:rsidRPr="00C6690B">
        <w:rPr>
          <w:rFonts w:ascii="Times New Roman" w:eastAsia="Times New Roman" w:hAnsi="Times New Roman" w:cs="Times New Roman"/>
        </w:rPr>
        <w:t xml:space="preserve">Christodoulou, P. (2019). </w:t>
      </w:r>
      <w:r w:rsidRPr="00C6690B">
        <w:rPr>
          <w:rFonts w:ascii="Times New Roman" w:eastAsia="Times New Roman" w:hAnsi="Times New Roman" w:cs="Times New Roman"/>
          <w:i/>
          <w:iCs/>
        </w:rPr>
        <w:t>Soft actor-critic for discrete action settings</w:t>
      </w:r>
      <w:r w:rsidRPr="00C6690B">
        <w:rPr>
          <w:rFonts w:ascii="Times New Roman" w:eastAsia="Times New Roman" w:hAnsi="Times New Roman" w:cs="Times New Roman"/>
        </w:rPr>
        <w:t xml:space="preserve"> [Preprint]. arXiv. </w:t>
      </w:r>
      <w:hyperlink r:id="rId31" w:history="1">
        <w:r w:rsidR="000222AF" w:rsidRPr="00C6690B">
          <w:rPr>
            <w:rStyle w:val="a5"/>
            <w:rFonts w:ascii="Times New Roman" w:eastAsia="Times New Roman" w:hAnsi="Times New Roman" w:cs="Times New Roman"/>
          </w:rPr>
          <w:t>https://arxiv.org/abs/1910.07207</w:t>
        </w:r>
      </w:hyperlink>
      <w:bookmarkEnd w:id="47"/>
    </w:p>
    <w:p w14:paraId="62FD8671"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8" w:name="_Ref233204417"/>
      <w:r w:rsidRPr="00C6690B">
        <w:rPr>
          <w:rFonts w:ascii="Times New Roman" w:eastAsia="Times New Roman" w:hAnsi="Times New Roman" w:cs="Times New Roman"/>
        </w:rPr>
        <w:t xml:space="preserve">Dabney, W., Ostrovski, G., Silver, D., &amp; Munos, R. (2018). Implicit quantile networks for distributional reinforcement learning. In </w:t>
      </w:r>
      <w:r w:rsidRPr="00C6690B">
        <w:rPr>
          <w:rFonts w:ascii="Times New Roman" w:eastAsia="Times New Roman" w:hAnsi="Times New Roman" w:cs="Times New Roman"/>
          <w:i/>
          <w:iCs/>
        </w:rPr>
        <w:t>Proceedings of the 35th International Conference on Machine Learning (ICML)</w:t>
      </w:r>
      <w:r w:rsidRPr="00C6690B">
        <w:rPr>
          <w:rFonts w:ascii="Times New Roman" w:eastAsia="Times New Roman" w:hAnsi="Times New Roman" w:cs="Times New Roman"/>
        </w:rPr>
        <w:t xml:space="preserve">. </w:t>
      </w:r>
      <w:hyperlink r:id="rId32" w:history="1">
        <w:r w:rsidR="000222AF" w:rsidRPr="00C6690B">
          <w:rPr>
            <w:rStyle w:val="a5"/>
            <w:rFonts w:ascii="Times New Roman" w:eastAsia="Times New Roman" w:hAnsi="Times New Roman" w:cs="Times New Roman"/>
          </w:rPr>
          <w:t>https://arxiv.org/abs/1806.06923</w:t>
        </w:r>
      </w:hyperlink>
      <w:bookmarkEnd w:id="48"/>
    </w:p>
    <w:p w14:paraId="331B9A8F"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9" w:name="_Ref233204442"/>
      <w:r w:rsidRPr="00C6690B">
        <w:rPr>
          <w:rFonts w:ascii="Times New Roman" w:eastAsia="Times New Roman" w:hAnsi="Times New Roman" w:cs="Times New Roman"/>
          <w:i/>
          <w:iCs/>
        </w:rPr>
        <w:lastRenderedPageBreak/>
        <w:t>Reinforcement learning for AI as a service: CPU–GPU task scheduling for preprocessing, training, and inference tasks</w:t>
      </w:r>
      <w:r w:rsidRPr="00C6690B">
        <w:rPr>
          <w:rFonts w:ascii="Times New Roman" w:eastAsia="Times New Roman" w:hAnsi="Times New Roman" w:cs="Times New Roman"/>
        </w:rPr>
        <w:t xml:space="preserve">. (n.d.). IEEE. </w:t>
      </w:r>
      <w:hyperlink r:id="rId33" w:history="1">
        <w:r w:rsidR="000222AF" w:rsidRPr="00C6690B">
          <w:rPr>
            <w:rStyle w:val="a5"/>
            <w:rFonts w:ascii="Times New Roman" w:eastAsia="Times New Roman" w:hAnsi="Times New Roman" w:cs="Times New Roman"/>
          </w:rPr>
          <w:t>https://ieeexplore.ieee.org/abstract/document/10976623</w:t>
        </w:r>
      </w:hyperlink>
      <w:bookmarkEnd w:id="49"/>
    </w:p>
    <w:p w14:paraId="45051CF1"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50" w:name="_Ref233204472"/>
      <w:r w:rsidRPr="00C6690B">
        <w:rPr>
          <w:rFonts w:ascii="Times New Roman" w:eastAsia="Times New Roman" w:hAnsi="Times New Roman" w:cs="Times New Roman"/>
        </w:rPr>
        <w:t xml:space="preserve">Abdul Majeed, A., et al. (n.d.). </w:t>
      </w:r>
      <w:r w:rsidRPr="00C6690B">
        <w:rPr>
          <w:rFonts w:ascii="Times New Roman" w:eastAsia="Times New Roman" w:hAnsi="Times New Roman" w:cs="Times New Roman"/>
          <w:i/>
          <w:iCs/>
        </w:rPr>
        <w:t>Scheduling techniques of AI models on modern heterogeneous edge GPU—A critical review</w:t>
      </w:r>
      <w:r w:rsidRPr="00C6690B">
        <w:rPr>
          <w:rFonts w:ascii="Times New Roman" w:eastAsia="Times New Roman" w:hAnsi="Times New Roman" w:cs="Times New Roman"/>
        </w:rPr>
        <w:t xml:space="preserve">. IEEE. </w:t>
      </w:r>
      <w:hyperlink r:id="rId34" w:history="1">
        <w:r w:rsidR="000222AF" w:rsidRPr="00C6690B">
          <w:rPr>
            <w:rStyle w:val="a5"/>
            <w:rFonts w:ascii="Times New Roman" w:eastAsia="Times New Roman" w:hAnsi="Times New Roman" w:cs="Times New Roman"/>
          </w:rPr>
          <w:t>https://ieeexplore.ieee.org/abstract/document/11354153</w:t>
        </w:r>
      </w:hyperlink>
      <w:bookmarkEnd w:id="50"/>
    </w:p>
    <w:p w14:paraId="70341DD8"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51" w:name="_Ref233204391"/>
      <w:r w:rsidRPr="00C6690B">
        <w:rPr>
          <w:rFonts w:ascii="Times New Roman" w:eastAsia="Times New Roman" w:hAnsi="Times New Roman" w:cs="Times New Roman"/>
        </w:rPr>
        <w:t xml:space="preserve">Lipe, E., et al. (n.d.). </w:t>
      </w:r>
      <w:r w:rsidRPr="00C6690B">
        <w:rPr>
          <w:rFonts w:ascii="Times New Roman" w:eastAsia="Times New Roman" w:hAnsi="Times New Roman" w:cs="Times New Roman"/>
          <w:i/>
          <w:iCs/>
        </w:rPr>
        <w:t>Energy-efficient scheduling of AI/ML workloads on multi-instance GPUs with dynamic repartitioning</w:t>
      </w:r>
      <w:r w:rsidRPr="00C6690B">
        <w:rPr>
          <w:rFonts w:ascii="Times New Roman" w:eastAsia="Times New Roman" w:hAnsi="Times New Roman" w:cs="Times New Roman"/>
        </w:rPr>
        <w:t xml:space="preserve">. IEEE. </w:t>
      </w:r>
      <w:hyperlink r:id="rId35" w:history="1">
        <w:r w:rsidR="000222AF" w:rsidRPr="00C6690B">
          <w:rPr>
            <w:rStyle w:val="a5"/>
            <w:rFonts w:ascii="Times New Roman" w:eastAsia="Times New Roman" w:hAnsi="Times New Roman" w:cs="Times New Roman"/>
          </w:rPr>
          <w:t>https://ieeexplore.ieee.org/abstract/document/11044810</w:t>
        </w:r>
      </w:hyperlink>
      <w:bookmarkEnd w:id="51"/>
    </w:p>
    <w:p w14:paraId="1A69CE93"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52" w:name="_Ref233204437"/>
      <w:r w:rsidRPr="00C6690B">
        <w:rPr>
          <w:rFonts w:ascii="Times New Roman" w:eastAsia="Times New Roman" w:hAnsi="Times New Roman" w:cs="Times New Roman"/>
        </w:rPr>
        <w:t xml:space="preserve">Sedighi, H., et al. (n.d.). </w:t>
      </w:r>
      <w:r w:rsidRPr="00C6690B">
        <w:rPr>
          <w:rFonts w:ascii="Times New Roman" w:eastAsia="Times New Roman" w:hAnsi="Times New Roman" w:cs="Times New Roman"/>
          <w:i/>
          <w:iCs/>
        </w:rPr>
        <w:t>Dynamic task scheduling and adaptive GPU resource allocation in the cloud</w:t>
      </w:r>
      <w:r w:rsidRPr="00C6690B">
        <w:rPr>
          <w:rFonts w:ascii="Times New Roman" w:eastAsia="Times New Roman" w:hAnsi="Times New Roman" w:cs="Times New Roman"/>
        </w:rPr>
        <w:t xml:space="preserve">. IEEE. </w:t>
      </w:r>
      <w:hyperlink r:id="rId36" w:history="1">
        <w:r w:rsidR="000222AF" w:rsidRPr="00C6690B">
          <w:rPr>
            <w:rStyle w:val="a5"/>
            <w:rFonts w:ascii="Times New Roman" w:eastAsia="Times New Roman" w:hAnsi="Times New Roman" w:cs="Times New Roman"/>
          </w:rPr>
          <w:t>https://ieeexplore.ieee.org/abstract/document/11261404</w:t>
        </w:r>
      </w:hyperlink>
      <w:bookmarkEnd w:id="52"/>
    </w:p>
    <w:p w14:paraId="68268E7A"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53" w:name="_Ref233204431"/>
      <w:r w:rsidRPr="00C6690B">
        <w:rPr>
          <w:rFonts w:ascii="Times New Roman" w:eastAsia="Times New Roman" w:hAnsi="Times New Roman" w:cs="Times New Roman"/>
        </w:rPr>
        <w:t xml:space="preserve">Wang, X., et al. (n.d.). </w:t>
      </w:r>
      <w:r w:rsidRPr="00C6690B">
        <w:rPr>
          <w:rFonts w:ascii="Times New Roman" w:eastAsia="Times New Roman" w:hAnsi="Times New Roman" w:cs="Times New Roman"/>
          <w:i/>
          <w:iCs/>
        </w:rPr>
        <w:t>Dynamic GPU scheduling with multi-resource awareness and live migration support</w:t>
      </w:r>
      <w:r w:rsidRPr="00C6690B">
        <w:rPr>
          <w:rFonts w:ascii="Times New Roman" w:eastAsia="Times New Roman" w:hAnsi="Times New Roman" w:cs="Times New Roman"/>
        </w:rPr>
        <w:t xml:space="preserve">. IEEE. </w:t>
      </w:r>
      <w:hyperlink r:id="rId37" w:history="1">
        <w:r w:rsidR="000222AF" w:rsidRPr="00C6690B">
          <w:rPr>
            <w:rStyle w:val="a5"/>
            <w:rFonts w:ascii="Times New Roman" w:eastAsia="Times New Roman" w:hAnsi="Times New Roman" w:cs="Times New Roman"/>
          </w:rPr>
          <w:t>https://ieeexplore.ieee.org/abstract/document/10091187</w:t>
        </w:r>
      </w:hyperlink>
      <w:bookmarkEnd w:id="53"/>
    </w:p>
    <w:p w14:paraId="2A34DD8D" w14:textId="77777777" w:rsidR="000222AF" w:rsidRPr="009946D8" w:rsidRDefault="00000000">
      <w:pPr>
        <w:pStyle w:val="a4"/>
        <w:numPr>
          <w:ilvl w:val="0"/>
          <w:numId w:val="12"/>
        </w:numPr>
        <w:spacing w:line="276" w:lineRule="auto"/>
        <w:rPr>
          <w:rFonts w:ascii="Times New Roman" w:eastAsia="Times New Roman" w:hAnsi="Times New Roman" w:cs="Times New Roman"/>
        </w:rPr>
      </w:pPr>
      <w:bookmarkStart w:id="54" w:name="_Ref233204424"/>
      <w:r w:rsidRPr="00C6690B">
        <w:rPr>
          <w:rFonts w:ascii="Times New Roman" w:eastAsia="Times New Roman" w:hAnsi="Times New Roman" w:cs="Times New Roman"/>
        </w:rPr>
        <w:t xml:space="preserve">Chab, R., et al. (2025). Algorithmic techniques for GPU scheduling: A comprehensive survey. </w:t>
      </w:r>
      <w:r w:rsidRPr="00C6690B">
        <w:rPr>
          <w:rFonts w:ascii="Times New Roman" w:eastAsia="Times New Roman" w:hAnsi="Times New Roman" w:cs="Times New Roman"/>
          <w:i/>
          <w:iCs/>
        </w:rPr>
        <w:t>Algorithms, 18</w:t>
      </w:r>
      <w:r w:rsidRPr="00C6690B">
        <w:rPr>
          <w:rFonts w:ascii="Times New Roman" w:eastAsia="Times New Roman" w:hAnsi="Times New Roman" w:cs="Times New Roman"/>
        </w:rPr>
        <w:t xml:space="preserve">(7), 385. </w:t>
      </w:r>
      <w:hyperlink r:id="rId38" w:history="1">
        <w:r w:rsidR="000222AF" w:rsidRPr="00C6690B">
          <w:rPr>
            <w:rStyle w:val="a5"/>
            <w:rFonts w:ascii="Times New Roman" w:eastAsia="Times New Roman" w:hAnsi="Times New Roman" w:cs="Times New Roman"/>
          </w:rPr>
          <w:t>https://www.mdpi.com/1999-4893/18/7/385</w:t>
        </w:r>
      </w:hyperlink>
      <w:bookmarkEnd w:id="54"/>
    </w:p>
    <w:p w14:paraId="084C5BC3" w14:textId="382A4E96" w:rsidR="009946D8" w:rsidRPr="00CB7921" w:rsidRDefault="009946D8">
      <w:pPr>
        <w:pStyle w:val="a4"/>
        <w:numPr>
          <w:ilvl w:val="0"/>
          <w:numId w:val="12"/>
        </w:numPr>
        <w:spacing w:line="276" w:lineRule="auto"/>
        <w:rPr>
          <w:rFonts w:ascii="Times New Roman" w:eastAsia="Times New Roman" w:hAnsi="Times New Roman" w:cs="Times New Roman"/>
        </w:rPr>
      </w:pPr>
      <w:bookmarkStart w:id="55" w:name="_Ref233189067"/>
      <w:r w:rsidRPr="009946D8">
        <w:rPr>
          <w:rFonts w:ascii="Times New Roman" w:eastAsia="Times New Roman" w:hAnsi="Times New Roman" w:cs="Times New Roman"/>
        </w:rPr>
        <w:t>Philip J. Ball</w:t>
      </w:r>
      <w:r>
        <w:rPr>
          <w:rFonts w:ascii="Times New Roman" w:eastAsia="Times New Roman" w:hAnsi="Times New Roman" w:cs="Times New Roman"/>
        </w:rPr>
        <w:t xml:space="preserve">, et al. (2023). </w:t>
      </w:r>
      <w:r w:rsidRPr="007A7102">
        <w:rPr>
          <w:rFonts w:ascii="Times New Roman" w:eastAsia="Times New Roman" w:hAnsi="Times New Roman" w:cs="Times New Roman"/>
          <w:i/>
          <w:iCs/>
        </w:rPr>
        <w:t>Efficient Online Reinforcement Learning with Offline Data</w:t>
      </w:r>
      <w:r w:rsidR="007A7102">
        <w:rPr>
          <w:rFonts w:ascii="Times New Roman" w:eastAsia="Times New Roman" w:hAnsi="Times New Roman" w:cs="Times New Roman"/>
        </w:rPr>
        <w:t xml:space="preserve"> </w:t>
      </w:r>
      <w:r w:rsidR="007A7102" w:rsidRPr="00C6690B">
        <w:rPr>
          <w:rFonts w:ascii="Times New Roman" w:eastAsia="Times New Roman" w:hAnsi="Times New Roman" w:cs="Times New Roman"/>
        </w:rPr>
        <w:t>[Preprint]. arXiv.</w:t>
      </w:r>
      <w:r w:rsidR="007A7102" w:rsidRPr="00652F3F">
        <w:rPr>
          <w:rFonts w:ascii="Times New Roman" w:eastAsia="Times New Roman" w:hAnsi="Times New Roman" w:cs="Times New Roman"/>
        </w:rPr>
        <w:t xml:space="preserve"> </w:t>
      </w:r>
      <w:hyperlink r:id="rId39" w:history="1">
        <w:r w:rsidR="00652F3F" w:rsidRPr="00652F3F">
          <w:rPr>
            <w:rStyle w:val="a5"/>
            <w:rFonts w:ascii="Times New Roman" w:hAnsi="Times New Roman" w:cs="Times New Roman"/>
          </w:rPr>
          <w:t>https://arxiv.org/abs/2302.02948</w:t>
        </w:r>
      </w:hyperlink>
      <w:bookmarkEnd w:id="55"/>
      <w:r w:rsidR="00652F3F" w:rsidRPr="00652F3F">
        <w:rPr>
          <w:rFonts w:ascii="Times New Roman" w:hAnsi="Times New Roman" w:cs="Times New Roman"/>
        </w:rPr>
        <w:t xml:space="preserve"> </w:t>
      </w:r>
    </w:p>
    <w:p w14:paraId="5954C7AF" w14:textId="7DBF4613" w:rsidR="00CB7921" w:rsidRPr="00C6690B" w:rsidRDefault="00CB7921">
      <w:pPr>
        <w:pStyle w:val="a4"/>
        <w:numPr>
          <w:ilvl w:val="0"/>
          <w:numId w:val="12"/>
        </w:numPr>
        <w:spacing w:line="276" w:lineRule="auto"/>
        <w:rPr>
          <w:rFonts w:ascii="Times New Roman" w:eastAsia="Times New Roman" w:hAnsi="Times New Roman" w:cs="Times New Roman"/>
        </w:rPr>
      </w:pPr>
      <w:bookmarkStart w:id="56" w:name="_Ref233189235"/>
      <w:r w:rsidRPr="00C6690B">
        <w:rPr>
          <w:rFonts w:ascii="Times New Roman" w:eastAsia="Times New Roman" w:hAnsi="Times New Roman" w:cs="Times New Roman"/>
        </w:rPr>
        <w:t xml:space="preserve">NVIDIA. (n.d.). </w:t>
      </w:r>
      <w:r w:rsidR="00D27AD0" w:rsidRPr="00D27AD0">
        <w:rPr>
          <w:rFonts w:ascii="Times New Roman" w:eastAsia="Times New Roman" w:hAnsi="Times New Roman" w:cs="Times New Roman"/>
          <w:i/>
          <w:iCs/>
        </w:rPr>
        <w:t xml:space="preserve">cuBLAS </w:t>
      </w:r>
      <w:r w:rsidR="00C0041D">
        <w:rPr>
          <w:rFonts w:ascii="Times New Roman" w:eastAsia="Times New Roman" w:hAnsi="Times New Roman" w:cs="Times New Roman"/>
          <w:i/>
          <w:iCs/>
        </w:rPr>
        <w:t>Introduction</w:t>
      </w:r>
      <w:r w:rsidRPr="00C6690B">
        <w:rPr>
          <w:rFonts w:ascii="Times New Roman" w:eastAsia="Times New Roman" w:hAnsi="Times New Roman" w:cs="Times New Roman"/>
        </w:rPr>
        <w:t xml:space="preserve">. NVIDIA Documentation. </w:t>
      </w:r>
      <w:r>
        <w:rPr>
          <w:rFonts w:ascii="Times New Roman" w:eastAsia="Times New Roman" w:hAnsi="Times New Roman" w:cs="Times New Roman"/>
        </w:rPr>
        <w:t xml:space="preserve"> </w:t>
      </w:r>
      <w:hyperlink r:id="rId40" w:history="1">
        <w:r w:rsidRPr="0009091D">
          <w:rPr>
            <w:rStyle w:val="a5"/>
            <w:rFonts w:ascii="Times New Roman" w:eastAsia="Times New Roman" w:hAnsi="Times New Roman" w:cs="Times New Roman"/>
          </w:rPr>
          <w:t>https://docs.nvidia.com/cuda/cublas/</w:t>
        </w:r>
      </w:hyperlink>
      <w:bookmarkEnd w:id="56"/>
      <w:r>
        <w:rPr>
          <w:rFonts w:ascii="Times New Roman" w:eastAsia="Times New Roman" w:hAnsi="Times New Roman" w:cs="Times New Roman"/>
        </w:rPr>
        <w:t xml:space="preserve"> </w:t>
      </w:r>
    </w:p>
    <w:p w14:paraId="49242E08"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57" w:name="_Ref233189095"/>
      <w:r w:rsidRPr="00C6690B">
        <w:rPr>
          <w:rFonts w:ascii="Times New Roman" w:eastAsia="Times New Roman" w:hAnsi="Times New Roman" w:cs="Times New Roman"/>
        </w:rPr>
        <w:t xml:space="preserve">Microsoft Research. (n.d.). </w:t>
      </w:r>
      <w:r w:rsidRPr="00C6690B">
        <w:rPr>
          <w:rFonts w:ascii="Times New Roman" w:eastAsia="Times New Roman" w:hAnsi="Times New Roman" w:cs="Times New Roman"/>
          <w:i/>
          <w:iCs/>
        </w:rPr>
        <w:t>Philly traces</w:t>
      </w:r>
      <w:r w:rsidRPr="00C6690B">
        <w:rPr>
          <w:rFonts w:ascii="Times New Roman" w:eastAsia="Times New Roman" w:hAnsi="Times New Roman" w:cs="Times New Roman"/>
        </w:rPr>
        <w:t xml:space="preserve"> [Data set]. GitHub. </w:t>
      </w:r>
      <w:hyperlink r:id="rId41" w:history="1">
        <w:r w:rsidR="000222AF" w:rsidRPr="00C6690B">
          <w:rPr>
            <w:rStyle w:val="a5"/>
            <w:rFonts w:ascii="Times New Roman" w:eastAsia="Times New Roman" w:hAnsi="Times New Roman" w:cs="Times New Roman"/>
          </w:rPr>
          <w:t>https://github.com/msr-fiddle/philly-traces</w:t>
        </w:r>
      </w:hyperlink>
      <w:bookmarkEnd w:id="57"/>
    </w:p>
    <w:p w14:paraId="7CA03194" w14:textId="3EDB4A88" w:rsidR="00B620D8" w:rsidRPr="00A8139F" w:rsidRDefault="00000000" w:rsidP="00A8139F">
      <w:pPr>
        <w:pStyle w:val="a4"/>
        <w:numPr>
          <w:ilvl w:val="0"/>
          <w:numId w:val="12"/>
        </w:numPr>
        <w:spacing w:line="276" w:lineRule="auto"/>
        <w:rPr>
          <w:rFonts w:ascii="Times New Roman" w:eastAsia="Times New Roman" w:hAnsi="Times New Roman" w:cs="Times New Roman"/>
        </w:rPr>
      </w:pPr>
      <w:bookmarkStart w:id="58" w:name="_Ref233189102"/>
      <w:r w:rsidRPr="00C6690B">
        <w:rPr>
          <w:rFonts w:ascii="Times New Roman" w:eastAsia="Times New Roman" w:hAnsi="Times New Roman" w:cs="Times New Roman"/>
        </w:rPr>
        <w:t xml:space="preserve">Alibaba. (n.d.). </w:t>
      </w:r>
      <w:r w:rsidRPr="00C6690B">
        <w:rPr>
          <w:rFonts w:ascii="Times New Roman" w:eastAsia="Times New Roman" w:hAnsi="Times New Roman" w:cs="Times New Roman"/>
          <w:i/>
          <w:iCs/>
        </w:rPr>
        <w:t>Cluster data: Production cluster traces</w:t>
      </w:r>
      <w:r w:rsidRPr="00C6690B">
        <w:rPr>
          <w:rFonts w:ascii="Times New Roman" w:eastAsia="Times New Roman" w:hAnsi="Times New Roman" w:cs="Times New Roman"/>
        </w:rPr>
        <w:t xml:space="preserve"> [Data set]. GitHub. </w:t>
      </w:r>
      <w:hyperlink r:id="rId42" w:history="1">
        <w:r w:rsidR="000222AF" w:rsidRPr="00C6690B">
          <w:rPr>
            <w:rStyle w:val="a5"/>
            <w:rFonts w:ascii="Times New Roman" w:eastAsia="Times New Roman" w:hAnsi="Times New Roman" w:cs="Times New Roman"/>
          </w:rPr>
          <w:t>https://github.com/alibaba/clusterdata</w:t>
        </w:r>
      </w:hyperlink>
      <w:bookmarkEnd w:id="58"/>
    </w:p>
    <w:p w14:paraId="7E122541" w14:textId="7EFC66F3" w:rsidR="001B10ED" w:rsidRPr="00C6690B" w:rsidRDefault="001B10ED">
      <w:pPr>
        <w:rPr>
          <w:rFonts w:ascii="Times New Roman" w:hAnsi="Times New Roman" w:cs="Times New Roman"/>
        </w:rPr>
      </w:pPr>
    </w:p>
    <w:sectPr w:rsidR="001B10ED" w:rsidRPr="00C6690B">
      <w:footerReference w:type="default" r:id="rId43"/>
      <w:pgSz w:w="11906" w:h="16838"/>
      <w:pgMar w:top="1800" w:right="1800" w:bottom="180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657F8" w14:textId="77777777" w:rsidR="000207AD" w:rsidRDefault="000207AD">
      <w:r>
        <w:separator/>
      </w:r>
    </w:p>
  </w:endnote>
  <w:endnote w:type="continuationSeparator" w:id="0">
    <w:p w14:paraId="2C9830E7" w14:textId="77777777" w:rsidR="000207AD" w:rsidRDefault="000207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968F3" w14:textId="77777777" w:rsidR="001B10ED" w:rsidRDefault="00000000">
    <w:pPr>
      <w:jc w:val="cente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E95A2F">
      <w:rPr>
        <w:rFonts w:ascii="Times New Roman" w:eastAsia="Times New Roman" w:hAnsi="Times New Roman" w:cs="Times New Roman"/>
        <w:noProof/>
        <w:sz w:val="20"/>
        <w:szCs w:val="20"/>
      </w:rPr>
      <w:t>I</w:t>
    </w:r>
    <w:r>
      <w:rPr>
        <w:rFonts w:ascii="Times New Roman" w:eastAsia="Times New Roman" w:hAnsi="Times New Roman" w:cs="Times New Roman"/>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53674" w14:textId="77777777" w:rsidR="001B10ED" w:rsidRDefault="00000000">
    <w:pPr>
      <w:jc w:val="cente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E95A2F">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E623D" w14:textId="77777777" w:rsidR="000207AD" w:rsidRDefault="000207AD">
      <w:r>
        <w:separator/>
      </w:r>
    </w:p>
  </w:footnote>
  <w:footnote w:type="continuationSeparator" w:id="0">
    <w:p w14:paraId="3B82D9E9" w14:textId="77777777" w:rsidR="000207AD" w:rsidRDefault="000207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650C4"/>
    <w:multiLevelType w:val="hybridMultilevel"/>
    <w:tmpl w:val="884E85A8"/>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 w15:restartNumberingAfterBreak="0">
    <w:nsid w:val="0C4D13EC"/>
    <w:multiLevelType w:val="hybridMultilevel"/>
    <w:tmpl w:val="F530F1F4"/>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 w15:restartNumberingAfterBreak="0">
    <w:nsid w:val="11F51E8B"/>
    <w:multiLevelType w:val="hybridMultilevel"/>
    <w:tmpl w:val="E6C23830"/>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3" w15:restartNumberingAfterBreak="0">
    <w:nsid w:val="25BB383B"/>
    <w:multiLevelType w:val="hybridMultilevel"/>
    <w:tmpl w:val="EF4008D2"/>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4" w15:restartNumberingAfterBreak="0">
    <w:nsid w:val="29F562C6"/>
    <w:multiLevelType w:val="hybridMultilevel"/>
    <w:tmpl w:val="0EC03BBA"/>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5" w15:restartNumberingAfterBreak="0">
    <w:nsid w:val="35C0448C"/>
    <w:multiLevelType w:val="hybridMultilevel"/>
    <w:tmpl w:val="DAFEBE10"/>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6" w15:restartNumberingAfterBreak="0">
    <w:nsid w:val="3E5F76C5"/>
    <w:multiLevelType w:val="hybridMultilevel"/>
    <w:tmpl w:val="4B5EE21E"/>
    <w:lvl w:ilvl="0" w:tplc="75D01042">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7" w15:restartNumberingAfterBreak="0">
    <w:nsid w:val="41A51B13"/>
    <w:multiLevelType w:val="hybridMultilevel"/>
    <w:tmpl w:val="B44A095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8" w15:restartNumberingAfterBreak="0">
    <w:nsid w:val="429475D5"/>
    <w:multiLevelType w:val="hybridMultilevel"/>
    <w:tmpl w:val="6FA0AE5A"/>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9" w15:restartNumberingAfterBreak="0">
    <w:nsid w:val="43B83A69"/>
    <w:multiLevelType w:val="hybridMultilevel"/>
    <w:tmpl w:val="243EA8A0"/>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0" w15:restartNumberingAfterBreak="0">
    <w:nsid w:val="44177309"/>
    <w:multiLevelType w:val="hybridMultilevel"/>
    <w:tmpl w:val="F830004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1" w15:restartNumberingAfterBreak="0">
    <w:nsid w:val="46822B0C"/>
    <w:multiLevelType w:val="hybridMultilevel"/>
    <w:tmpl w:val="66FC3DD0"/>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2" w15:restartNumberingAfterBreak="0">
    <w:nsid w:val="475B21FF"/>
    <w:multiLevelType w:val="hybridMultilevel"/>
    <w:tmpl w:val="D8F6FB2E"/>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3" w15:restartNumberingAfterBreak="0">
    <w:nsid w:val="565120A1"/>
    <w:multiLevelType w:val="hybridMultilevel"/>
    <w:tmpl w:val="EB72251E"/>
    <w:lvl w:ilvl="0" w:tplc="75D01042">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A2168D1"/>
    <w:multiLevelType w:val="hybridMultilevel"/>
    <w:tmpl w:val="EB223874"/>
    <w:lvl w:ilvl="0" w:tplc="358C99DC">
      <w:start w:val="1"/>
      <w:numFmt w:val="bullet"/>
      <w:lvlText w:val="●"/>
      <w:lvlJc w:val="left"/>
      <w:pPr>
        <w:ind w:left="720" w:hanging="360"/>
      </w:pPr>
    </w:lvl>
    <w:lvl w:ilvl="1" w:tplc="08E6BC9C">
      <w:numFmt w:val="decimal"/>
      <w:lvlText w:val=""/>
      <w:lvlJc w:val="left"/>
    </w:lvl>
    <w:lvl w:ilvl="2" w:tplc="63FE7850">
      <w:numFmt w:val="decimal"/>
      <w:lvlText w:val=""/>
      <w:lvlJc w:val="left"/>
    </w:lvl>
    <w:lvl w:ilvl="3" w:tplc="30C4555C">
      <w:numFmt w:val="decimal"/>
      <w:lvlText w:val=""/>
      <w:lvlJc w:val="left"/>
    </w:lvl>
    <w:lvl w:ilvl="4" w:tplc="2CB0DEC8">
      <w:numFmt w:val="decimal"/>
      <w:lvlText w:val=""/>
      <w:lvlJc w:val="left"/>
    </w:lvl>
    <w:lvl w:ilvl="5" w:tplc="53F65B06">
      <w:numFmt w:val="decimal"/>
      <w:lvlText w:val=""/>
      <w:lvlJc w:val="left"/>
    </w:lvl>
    <w:lvl w:ilvl="6" w:tplc="4FBAE140">
      <w:numFmt w:val="decimal"/>
      <w:lvlText w:val=""/>
      <w:lvlJc w:val="left"/>
    </w:lvl>
    <w:lvl w:ilvl="7" w:tplc="0A385004">
      <w:numFmt w:val="decimal"/>
      <w:lvlText w:val=""/>
      <w:lvlJc w:val="left"/>
    </w:lvl>
    <w:lvl w:ilvl="8" w:tplc="271EFD82">
      <w:numFmt w:val="decimal"/>
      <w:lvlText w:val=""/>
      <w:lvlJc w:val="left"/>
    </w:lvl>
  </w:abstractNum>
  <w:abstractNum w:abstractNumId="15" w15:restartNumberingAfterBreak="0">
    <w:nsid w:val="5B923E4C"/>
    <w:multiLevelType w:val="hybridMultilevel"/>
    <w:tmpl w:val="701E933C"/>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6" w15:restartNumberingAfterBreak="0">
    <w:nsid w:val="5EF35FCE"/>
    <w:multiLevelType w:val="hybridMultilevel"/>
    <w:tmpl w:val="727C8B8C"/>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7" w15:restartNumberingAfterBreak="0">
    <w:nsid w:val="605C06F0"/>
    <w:multiLevelType w:val="hybridMultilevel"/>
    <w:tmpl w:val="98F6B514"/>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8" w15:restartNumberingAfterBreak="0">
    <w:nsid w:val="607407F9"/>
    <w:multiLevelType w:val="hybridMultilevel"/>
    <w:tmpl w:val="39FCEA88"/>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9" w15:restartNumberingAfterBreak="0">
    <w:nsid w:val="60F01187"/>
    <w:multiLevelType w:val="hybridMultilevel"/>
    <w:tmpl w:val="125A4CB8"/>
    <w:lvl w:ilvl="0" w:tplc="A4281DF8">
      <w:start w:val="1"/>
      <w:numFmt w:val="decimal"/>
      <w:lvlText w:val="%1."/>
      <w:lvlJc w:val="left"/>
      <w:pPr>
        <w:ind w:left="720" w:hanging="480"/>
      </w:pPr>
      <w:rPr>
        <w:rFonts w:ascii="Times New Roman" w:hAnsi="Times New Roman" w:cs="Times New Roman"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0" w15:restartNumberingAfterBreak="0">
    <w:nsid w:val="617A61F7"/>
    <w:multiLevelType w:val="hybridMultilevel"/>
    <w:tmpl w:val="0D46BAA8"/>
    <w:lvl w:ilvl="0" w:tplc="2FCAC558">
      <w:start w:val="1"/>
      <w:numFmt w:val="bullet"/>
      <w:lvlText w:val="●"/>
      <w:lvlJc w:val="left"/>
      <w:pPr>
        <w:ind w:left="720" w:hanging="360"/>
      </w:pPr>
    </w:lvl>
    <w:lvl w:ilvl="1" w:tplc="4BE87DAE">
      <w:start w:val="1"/>
      <w:numFmt w:val="bullet"/>
      <w:lvlText w:val="○"/>
      <w:lvlJc w:val="left"/>
      <w:pPr>
        <w:ind w:left="1440" w:hanging="360"/>
      </w:pPr>
    </w:lvl>
    <w:lvl w:ilvl="2" w:tplc="EB54A2D6">
      <w:start w:val="1"/>
      <w:numFmt w:val="bullet"/>
      <w:lvlText w:val="■"/>
      <w:lvlJc w:val="left"/>
      <w:pPr>
        <w:ind w:left="2160" w:hanging="360"/>
      </w:pPr>
    </w:lvl>
    <w:lvl w:ilvl="3" w:tplc="9DE6F0E4">
      <w:start w:val="1"/>
      <w:numFmt w:val="bullet"/>
      <w:lvlText w:val="●"/>
      <w:lvlJc w:val="left"/>
      <w:pPr>
        <w:ind w:left="2880" w:hanging="360"/>
      </w:pPr>
    </w:lvl>
    <w:lvl w:ilvl="4" w:tplc="1520B1AE">
      <w:start w:val="1"/>
      <w:numFmt w:val="bullet"/>
      <w:lvlText w:val="○"/>
      <w:lvlJc w:val="left"/>
      <w:pPr>
        <w:ind w:left="3600" w:hanging="360"/>
      </w:pPr>
    </w:lvl>
    <w:lvl w:ilvl="5" w:tplc="DFF4220E">
      <w:start w:val="1"/>
      <w:numFmt w:val="bullet"/>
      <w:lvlText w:val="■"/>
      <w:lvlJc w:val="left"/>
      <w:pPr>
        <w:ind w:left="4320" w:hanging="360"/>
      </w:pPr>
    </w:lvl>
    <w:lvl w:ilvl="6" w:tplc="E4342C06">
      <w:start w:val="1"/>
      <w:numFmt w:val="bullet"/>
      <w:lvlText w:val="●"/>
      <w:lvlJc w:val="left"/>
      <w:pPr>
        <w:ind w:left="5040" w:hanging="360"/>
      </w:pPr>
    </w:lvl>
    <w:lvl w:ilvl="7" w:tplc="3D98648C">
      <w:start w:val="1"/>
      <w:numFmt w:val="bullet"/>
      <w:lvlText w:val="●"/>
      <w:lvlJc w:val="left"/>
      <w:pPr>
        <w:ind w:left="5760" w:hanging="360"/>
      </w:pPr>
    </w:lvl>
    <w:lvl w:ilvl="8" w:tplc="ED3CDA00">
      <w:start w:val="1"/>
      <w:numFmt w:val="bullet"/>
      <w:lvlText w:val="●"/>
      <w:lvlJc w:val="left"/>
      <w:pPr>
        <w:ind w:left="6480" w:hanging="360"/>
      </w:pPr>
    </w:lvl>
  </w:abstractNum>
  <w:abstractNum w:abstractNumId="21" w15:restartNumberingAfterBreak="0">
    <w:nsid w:val="6FA72616"/>
    <w:multiLevelType w:val="hybridMultilevel"/>
    <w:tmpl w:val="84AE77AC"/>
    <w:lvl w:ilvl="0" w:tplc="2BA2754C">
      <w:start w:val="1"/>
      <w:numFmt w:val="bullet"/>
      <w:lvlText w:val=""/>
      <w:lvlJc w:val="left"/>
      <w:pPr>
        <w:ind w:left="545" w:hanging="480"/>
      </w:pPr>
      <w:rPr>
        <w:rFonts w:ascii="Wingdings" w:hAnsi="Wingdings" w:hint="default"/>
      </w:rPr>
    </w:lvl>
    <w:lvl w:ilvl="1" w:tplc="04090003" w:tentative="1">
      <w:start w:val="1"/>
      <w:numFmt w:val="bullet"/>
      <w:lvlText w:val=""/>
      <w:lvlJc w:val="left"/>
      <w:pPr>
        <w:ind w:left="1025" w:hanging="480"/>
      </w:pPr>
      <w:rPr>
        <w:rFonts w:ascii="Wingdings" w:hAnsi="Wingdings" w:hint="default"/>
      </w:rPr>
    </w:lvl>
    <w:lvl w:ilvl="2" w:tplc="04090005" w:tentative="1">
      <w:start w:val="1"/>
      <w:numFmt w:val="bullet"/>
      <w:lvlText w:val=""/>
      <w:lvlJc w:val="left"/>
      <w:pPr>
        <w:ind w:left="1505" w:hanging="480"/>
      </w:pPr>
      <w:rPr>
        <w:rFonts w:ascii="Wingdings" w:hAnsi="Wingdings" w:hint="default"/>
      </w:rPr>
    </w:lvl>
    <w:lvl w:ilvl="3" w:tplc="04090001" w:tentative="1">
      <w:start w:val="1"/>
      <w:numFmt w:val="bullet"/>
      <w:lvlText w:val=""/>
      <w:lvlJc w:val="left"/>
      <w:pPr>
        <w:ind w:left="1985" w:hanging="480"/>
      </w:pPr>
      <w:rPr>
        <w:rFonts w:ascii="Wingdings" w:hAnsi="Wingdings" w:hint="default"/>
      </w:rPr>
    </w:lvl>
    <w:lvl w:ilvl="4" w:tplc="04090003" w:tentative="1">
      <w:start w:val="1"/>
      <w:numFmt w:val="bullet"/>
      <w:lvlText w:val=""/>
      <w:lvlJc w:val="left"/>
      <w:pPr>
        <w:ind w:left="2465" w:hanging="480"/>
      </w:pPr>
      <w:rPr>
        <w:rFonts w:ascii="Wingdings" w:hAnsi="Wingdings" w:hint="default"/>
      </w:rPr>
    </w:lvl>
    <w:lvl w:ilvl="5" w:tplc="04090005" w:tentative="1">
      <w:start w:val="1"/>
      <w:numFmt w:val="bullet"/>
      <w:lvlText w:val=""/>
      <w:lvlJc w:val="left"/>
      <w:pPr>
        <w:ind w:left="2945" w:hanging="480"/>
      </w:pPr>
      <w:rPr>
        <w:rFonts w:ascii="Wingdings" w:hAnsi="Wingdings" w:hint="default"/>
      </w:rPr>
    </w:lvl>
    <w:lvl w:ilvl="6" w:tplc="04090001" w:tentative="1">
      <w:start w:val="1"/>
      <w:numFmt w:val="bullet"/>
      <w:lvlText w:val=""/>
      <w:lvlJc w:val="left"/>
      <w:pPr>
        <w:ind w:left="3425" w:hanging="480"/>
      </w:pPr>
      <w:rPr>
        <w:rFonts w:ascii="Wingdings" w:hAnsi="Wingdings" w:hint="default"/>
      </w:rPr>
    </w:lvl>
    <w:lvl w:ilvl="7" w:tplc="04090003" w:tentative="1">
      <w:start w:val="1"/>
      <w:numFmt w:val="bullet"/>
      <w:lvlText w:val=""/>
      <w:lvlJc w:val="left"/>
      <w:pPr>
        <w:ind w:left="3905" w:hanging="480"/>
      </w:pPr>
      <w:rPr>
        <w:rFonts w:ascii="Wingdings" w:hAnsi="Wingdings" w:hint="default"/>
      </w:rPr>
    </w:lvl>
    <w:lvl w:ilvl="8" w:tplc="04090005" w:tentative="1">
      <w:start w:val="1"/>
      <w:numFmt w:val="bullet"/>
      <w:lvlText w:val=""/>
      <w:lvlJc w:val="left"/>
      <w:pPr>
        <w:ind w:left="4385" w:hanging="480"/>
      </w:pPr>
      <w:rPr>
        <w:rFonts w:ascii="Wingdings" w:hAnsi="Wingdings" w:hint="default"/>
      </w:rPr>
    </w:lvl>
  </w:abstractNum>
  <w:abstractNum w:abstractNumId="22" w15:restartNumberingAfterBreak="0">
    <w:nsid w:val="726E3219"/>
    <w:multiLevelType w:val="hybridMultilevel"/>
    <w:tmpl w:val="3A66D48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3" w15:restartNumberingAfterBreak="0">
    <w:nsid w:val="79EE028A"/>
    <w:multiLevelType w:val="hybridMultilevel"/>
    <w:tmpl w:val="B192AC5A"/>
    <w:lvl w:ilvl="0" w:tplc="9004968C">
      <w:start w:val="1"/>
      <w:numFmt w:val="decimal"/>
      <w:lvlText w:val="%1."/>
      <w:lvlJc w:val="left"/>
      <w:pPr>
        <w:ind w:left="720" w:hanging="480"/>
      </w:pPr>
      <w:rPr>
        <w:rFonts w:ascii="Times New Roman" w:hAnsi="Times New Roman" w:cs="Times New Roman"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4" w15:restartNumberingAfterBreak="0">
    <w:nsid w:val="7A001D16"/>
    <w:multiLevelType w:val="hybridMultilevel"/>
    <w:tmpl w:val="3AD09A9E"/>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5" w15:restartNumberingAfterBreak="0">
    <w:nsid w:val="7BA11425"/>
    <w:multiLevelType w:val="hybridMultilevel"/>
    <w:tmpl w:val="064E353C"/>
    <w:lvl w:ilvl="0" w:tplc="75D01042">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num w:numId="1" w16cid:durableId="1910266413">
    <w:abstractNumId w:val="20"/>
    <w:lvlOverride w:ilvl="0">
      <w:startOverride w:val="1"/>
    </w:lvlOverride>
  </w:num>
  <w:num w:numId="2" w16cid:durableId="699084815">
    <w:abstractNumId w:val="14"/>
    <w:lvlOverride w:ilvl="0">
      <w:startOverride w:val="1"/>
    </w:lvlOverride>
  </w:num>
  <w:num w:numId="3" w16cid:durableId="1203177164">
    <w:abstractNumId w:val="25"/>
  </w:num>
  <w:num w:numId="4" w16cid:durableId="1222979258">
    <w:abstractNumId w:val="19"/>
  </w:num>
  <w:num w:numId="5" w16cid:durableId="992179624">
    <w:abstractNumId w:val="2"/>
  </w:num>
  <w:num w:numId="6" w16cid:durableId="1595238181">
    <w:abstractNumId w:val="6"/>
  </w:num>
  <w:num w:numId="7" w16cid:durableId="1892880699">
    <w:abstractNumId w:val="11"/>
  </w:num>
  <w:num w:numId="8" w16cid:durableId="646281498">
    <w:abstractNumId w:val="3"/>
  </w:num>
  <w:num w:numId="9" w16cid:durableId="7878949">
    <w:abstractNumId w:val="23"/>
  </w:num>
  <w:num w:numId="10" w16cid:durableId="1480657251">
    <w:abstractNumId w:val="15"/>
  </w:num>
  <w:num w:numId="11" w16cid:durableId="507334186">
    <w:abstractNumId w:val="24"/>
  </w:num>
  <w:num w:numId="12" w16cid:durableId="248273354">
    <w:abstractNumId w:val="13"/>
  </w:num>
  <w:num w:numId="13" w16cid:durableId="167865139">
    <w:abstractNumId w:val="18"/>
  </w:num>
  <w:num w:numId="14" w16cid:durableId="280692861">
    <w:abstractNumId w:val="12"/>
  </w:num>
  <w:num w:numId="15" w16cid:durableId="2082824106">
    <w:abstractNumId w:val="7"/>
  </w:num>
  <w:num w:numId="16" w16cid:durableId="48192694">
    <w:abstractNumId w:val="1"/>
  </w:num>
  <w:num w:numId="17" w16cid:durableId="199977131">
    <w:abstractNumId w:val="10"/>
  </w:num>
  <w:num w:numId="18" w16cid:durableId="2043364608">
    <w:abstractNumId w:val="17"/>
  </w:num>
  <w:num w:numId="19" w16cid:durableId="1057515572">
    <w:abstractNumId w:val="22"/>
  </w:num>
  <w:num w:numId="20" w16cid:durableId="1035692978">
    <w:abstractNumId w:val="16"/>
  </w:num>
  <w:num w:numId="21" w16cid:durableId="1498157072">
    <w:abstractNumId w:val="21"/>
  </w:num>
  <w:num w:numId="22" w16cid:durableId="872159615">
    <w:abstractNumId w:val="9"/>
  </w:num>
  <w:num w:numId="23" w16cid:durableId="577248928">
    <w:abstractNumId w:val="4"/>
  </w:num>
  <w:num w:numId="24" w16cid:durableId="369495034">
    <w:abstractNumId w:val="5"/>
  </w:num>
  <w:num w:numId="25" w16cid:durableId="600261254">
    <w:abstractNumId w:val="8"/>
  </w:num>
  <w:num w:numId="26" w16cid:durableId="1244679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10ED"/>
    <w:rsid w:val="000026F1"/>
    <w:rsid w:val="00002BB0"/>
    <w:rsid w:val="0000303E"/>
    <w:rsid w:val="00005F5A"/>
    <w:rsid w:val="000062C1"/>
    <w:rsid w:val="00006549"/>
    <w:rsid w:val="000207AD"/>
    <w:rsid w:val="00021FA6"/>
    <w:rsid w:val="000222AF"/>
    <w:rsid w:val="0002283A"/>
    <w:rsid w:val="000231EC"/>
    <w:rsid w:val="0002372B"/>
    <w:rsid w:val="000251EB"/>
    <w:rsid w:val="00025BF7"/>
    <w:rsid w:val="00030796"/>
    <w:rsid w:val="00031606"/>
    <w:rsid w:val="00032796"/>
    <w:rsid w:val="00032C60"/>
    <w:rsid w:val="000408A8"/>
    <w:rsid w:val="00041262"/>
    <w:rsid w:val="00042525"/>
    <w:rsid w:val="00043E0D"/>
    <w:rsid w:val="00043FFE"/>
    <w:rsid w:val="00044296"/>
    <w:rsid w:val="0004503E"/>
    <w:rsid w:val="000459B7"/>
    <w:rsid w:val="00046ADE"/>
    <w:rsid w:val="000512FC"/>
    <w:rsid w:val="00052C0B"/>
    <w:rsid w:val="000537D2"/>
    <w:rsid w:val="00054E33"/>
    <w:rsid w:val="00056A4E"/>
    <w:rsid w:val="00056B1B"/>
    <w:rsid w:val="000574EB"/>
    <w:rsid w:val="00057F3D"/>
    <w:rsid w:val="00061028"/>
    <w:rsid w:val="00061410"/>
    <w:rsid w:val="000640BC"/>
    <w:rsid w:val="00065291"/>
    <w:rsid w:val="00065CFE"/>
    <w:rsid w:val="00066871"/>
    <w:rsid w:val="00066B8C"/>
    <w:rsid w:val="000736C1"/>
    <w:rsid w:val="00082543"/>
    <w:rsid w:val="0008265B"/>
    <w:rsid w:val="00084276"/>
    <w:rsid w:val="0008435A"/>
    <w:rsid w:val="000856E7"/>
    <w:rsid w:val="00086100"/>
    <w:rsid w:val="000867C8"/>
    <w:rsid w:val="0008729A"/>
    <w:rsid w:val="000900FB"/>
    <w:rsid w:val="00091A4C"/>
    <w:rsid w:val="00093010"/>
    <w:rsid w:val="00094E54"/>
    <w:rsid w:val="000A1103"/>
    <w:rsid w:val="000A1E9E"/>
    <w:rsid w:val="000A26CB"/>
    <w:rsid w:val="000A3C37"/>
    <w:rsid w:val="000A447A"/>
    <w:rsid w:val="000A4EC6"/>
    <w:rsid w:val="000A4EF6"/>
    <w:rsid w:val="000A72BD"/>
    <w:rsid w:val="000A7905"/>
    <w:rsid w:val="000B132E"/>
    <w:rsid w:val="000B1854"/>
    <w:rsid w:val="000B305A"/>
    <w:rsid w:val="000B30A4"/>
    <w:rsid w:val="000B3FD2"/>
    <w:rsid w:val="000B7EAE"/>
    <w:rsid w:val="000B7F72"/>
    <w:rsid w:val="000C0BEF"/>
    <w:rsid w:val="000C1904"/>
    <w:rsid w:val="000C19F0"/>
    <w:rsid w:val="000C26C7"/>
    <w:rsid w:val="000C2EBA"/>
    <w:rsid w:val="000C33BD"/>
    <w:rsid w:val="000C7AE5"/>
    <w:rsid w:val="000D028B"/>
    <w:rsid w:val="000D1CCE"/>
    <w:rsid w:val="000D2823"/>
    <w:rsid w:val="000D76FA"/>
    <w:rsid w:val="000E00D6"/>
    <w:rsid w:val="000E30CC"/>
    <w:rsid w:val="000E522D"/>
    <w:rsid w:val="000E65BB"/>
    <w:rsid w:val="000F22AD"/>
    <w:rsid w:val="000F28C1"/>
    <w:rsid w:val="000F34F1"/>
    <w:rsid w:val="000F6C70"/>
    <w:rsid w:val="0010001A"/>
    <w:rsid w:val="00100EFE"/>
    <w:rsid w:val="00101583"/>
    <w:rsid w:val="0010213E"/>
    <w:rsid w:val="00103B8B"/>
    <w:rsid w:val="0010602A"/>
    <w:rsid w:val="00107823"/>
    <w:rsid w:val="00107A06"/>
    <w:rsid w:val="00110E14"/>
    <w:rsid w:val="001116A6"/>
    <w:rsid w:val="00114786"/>
    <w:rsid w:val="00114FB5"/>
    <w:rsid w:val="00120603"/>
    <w:rsid w:val="0012090B"/>
    <w:rsid w:val="00121198"/>
    <w:rsid w:val="00121246"/>
    <w:rsid w:val="001236CC"/>
    <w:rsid w:val="00124216"/>
    <w:rsid w:val="00127A6C"/>
    <w:rsid w:val="001301F2"/>
    <w:rsid w:val="00131ADE"/>
    <w:rsid w:val="00131EB2"/>
    <w:rsid w:val="00132D31"/>
    <w:rsid w:val="0013469A"/>
    <w:rsid w:val="00134DC0"/>
    <w:rsid w:val="00137BA0"/>
    <w:rsid w:val="00141497"/>
    <w:rsid w:val="00144C83"/>
    <w:rsid w:val="001461EF"/>
    <w:rsid w:val="0015202A"/>
    <w:rsid w:val="00152EA2"/>
    <w:rsid w:val="00153D53"/>
    <w:rsid w:val="00155026"/>
    <w:rsid w:val="001558EF"/>
    <w:rsid w:val="00157085"/>
    <w:rsid w:val="001638CF"/>
    <w:rsid w:val="0016460B"/>
    <w:rsid w:val="0016484A"/>
    <w:rsid w:val="00164AEB"/>
    <w:rsid w:val="00166FC6"/>
    <w:rsid w:val="001764C2"/>
    <w:rsid w:val="00176877"/>
    <w:rsid w:val="00177475"/>
    <w:rsid w:val="00177DAF"/>
    <w:rsid w:val="001800F6"/>
    <w:rsid w:val="00184341"/>
    <w:rsid w:val="00184929"/>
    <w:rsid w:val="001909BB"/>
    <w:rsid w:val="0019182E"/>
    <w:rsid w:val="00192049"/>
    <w:rsid w:val="00195192"/>
    <w:rsid w:val="00195651"/>
    <w:rsid w:val="001A21EB"/>
    <w:rsid w:val="001A2E78"/>
    <w:rsid w:val="001A58D4"/>
    <w:rsid w:val="001A5D83"/>
    <w:rsid w:val="001A65B9"/>
    <w:rsid w:val="001B10ED"/>
    <w:rsid w:val="001B316F"/>
    <w:rsid w:val="001B4887"/>
    <w:rsid w:val="001B5996"/>
    <w:rsid w:val="001C336E"/>
    <w:rsid w:val="001C51F9"/>
    <w:rsid w:val="001C52BB"/>
    <w:rsid w:val="001C5447"/>
    <w:rsid w:val="001C68E4"/>
    <w:rsid w:val="001D1E3C"/>
    <w:rsid w:val="001D4D41"/>
    <w:rsid w:val="001D7A75"/>
    <w:rsid w:val="001D7F6A"/>
    <w:rsid w:val="001E3183"/>
    <w:rsid w:val="001E6E43"/>
    <w:rsid w:val="001E7DE4"/>
    <w:rsid w:val="001F7B35"/>
    <w:rsid w:val="00203290"/>
    <w:rsid w:val="002113B8"/>
    <w:rsid w:val="00213FBF"/>
    <w:rsid w:val="00214CBE"/>
    <w:rsid w:val="0021640B"/>
    <w:rsid w:val="00216ADF"/>
    <w:rsid w:val="00216C8F"/>
    <w:rsid w:val="00220F4F"/>
    <w:rsid w:val="00221262"/>
    <w:rsid w:val="002263F3"/>
    <w:rsid w:val="00230A2F"/>
    <w:rsid w:val="002324EF"/>
    <w:rsid w:val="00232551"/>
    <w:rsid w:val="00234686"/>
    <w:rsid w:val="002376DB"/>
    <w:rsid w:val="002402DA"/>
    <w:rsid w:val="00243E01"/>
    <w:rsid w:val="0024419C"/>
    <w:rsid w:val="002458A0"/>
    <w:rsid w:val="002507B1"/>
    <w:rsid w:val="0025262F"/>
    <w:rsid w:val="00254937"/>
    <w:rsid w:val="00260645"/>
    <w:rsid w:val="002621CE"/>
    <w:rsid w:val="00264C7F"/>
    <w:rsid w:val="00265885"/>
    <w:rsid w:val="00265FC1"/>
    <w:rsid w:val="00273D6F"/>
    <w:rsid w:val="0028034A"/>
    <w:rsid w:val="00282A3C"/>
    <w:rsid w:val="00283543"/>
    <w:rsid w:val="002839D4"/>
    <w:rsid w:val="00283B91"/>
    <w:rsid w:val="00285846"/>
    <w:rsid w:val="00285A20"/>
    <w:rsid w:val="00287FAE"/>
    <w:rsid w:val="00290893"/>
    <w:rsid w:val="00290CB7"/>
    <w:rsid w:val="00290E7E"/>
    <w:rsid w:val="002935ED"/>
    <w:rsid w:val="00296749"/>
    <w:rsid w:val="002968B3"/>
    <w:rsid w:val="00296D98"/>
    <w:rsid w:val="002973F7"/>
    <w:rsid w:val="002A2264"/>
    <w:rsid w:val="002A2B37"/>
    <w:rsid w:val="002A5184"/>
    <w:rsid w:val="002A59EE"/>
    <w:rsid w:val="002A73FB"/>
    <w:rsid w:val="002B70A0"/>
    <w:rsid w:val="002C68CD"/>
    <w:rsid w:val="002D066B"/>
    <w:rsid w:val="002D0AE9"/>
    <w:rsid w:val="002D5E02"/>
    <w:rsid w:val="002D799C"/>
    <w:rsid w:val="002E2884"/>
    <w:rsid w:val="002E3C77"/>
    <w:rsid w:val="002E57D0"/>
    <w:rsid w:val="002E60E1"/>
    <w:rsid w:val="002E67C3"/>
    <w:rsid w:val="002F0F8C"/>
    <w:rsid w:val="002F4640"/>
    <w:rsid w:val="002F5408"/>
    <w:rsid w:val="002F6BF2"/>
    <w:rsid w:val="002F6F7D"/>
    <w:rsid w:val="002F75A9"/>
    <w:rsid w:val="002F7F7B"/>
    <w:rsid w:val="002F7FC6"/>
    <w:rsid w:val="0030001F"/>
    <w:rsid w:val="0030650B"/>
    <w:rsid w:val="00306981"/>
    <w:rsid w:val="00311975"/>
    <w:rsid w:val="00316815"/>
    <w:rsid w:val="00321043"/>
    <w:rsid w:val="0032294E"/>
    <w:rsid w:val="00324C71"/>
    <w:rsid w:val="00327CE7"/>
    <w:rsid w:val="00327D91"/>
    <w:rsid w:val="003308CF"/>
    <w:rsid w:val="00332208"/>
    <w:rsid w:val="0033242D"/>
    <w:rsid w:val="00332CFA"/>
    <w:rsid w:val="0033409F"/>
    <w:rsid w:val="0033470E"/>
    <w:rsid w:val="0033699D"/>
    <w:rsid w:val="0033727B"/>
    <w:rsid w:val="00340083"/>
    <w:rsid w:val="00341CE9"/>
    <w:rsid w:val="00346635"/>
    <w:rsid w:val="003501A8"/>
    <w:rsid w:val="00351066"/>
    <w:rsid w:val="00351B5D"/>
    <w:rsid w:val="0035247C"/>
    <w:rsid w:val="00354EE7"/>
    <w:rsid w:val="003570AD"/>
    <w:rsid w:val="003654A7"/>
    <w:rsid w:val="00365568"/>
    <w:rsid w:val="00367E06"/>
    <w:rsid w:val="00370466"/>
    <w:rsid w:val="0037088A"/>
    <w:rsid w:val="003723D7"/>
    <w:rsid w:val="00375522"/>
    <w:rsid w:val="00380128"/>
    <w:rsid w:val="00380CD2"/>
    <w:rsid w:val="00383F4B"/>
    <w:rsid w:val="00384174"/>
    <w:rsid w:val="00385C16"/>
    <w:rsid w:val="00387297"/>
    <w:rsid w:val="003872AA"/>
    <w:rsid w:val="00387885"/>
    <w:rsid w:val="003913CA"/>
    <w:rsid w:val="0039185C"/>
    <w:rsid w:val="003948BF"/>
    <w:rsid w:val="003969E7"/>
    <w:rsid w:val="00396BC4"/>
    <w:rsid w:val="00397E6B"/>
    <w:rsid w:val="003A0692"/>
    <w:rsid w:val="003A06B1"/>
    <w:rsid w:val="003A134E"/>
    <w:rsid w:val="003A1C60"/>
    <w:rsid w:val="003A1F1E"/>
    <w:rsid w:val="003A573C"/>
    <w:rsid w:val="003A5D9F"/>
    <w:rsid w:val="003A702F"/>
    <w:rsid w:val="003B0A2B"/>
    <w:rsid w:val="003B5170"/>
    <w:rsid w:val="003B5C59"/>
    <w:rsid w:val="003B710F"/>
    <w:rsid w:val="003B78ED"/>
    <w:rsid w:val="003C0098"/>
    <w:rsid w:val="003C1355"/>
    <w:rsid w:val="003C1D64"/>
    <w:rsid w:val="003C1DDE"/>
    <w:rsid w:val="003C264A"/>
    <w:rsid w:val="003C3263"/>
    <w:rsid w:val="003C3743"/>
    <w:rsid w:val="003D0274"/>
    <w:rsid w:val="003D1107"/>
    <w:rsid w:val="003D37A8"/>
    <w:rsid w:val="003D3AAE"/>
    <w:rsid w:val="003D59C8"/>
    <w:rsid w:val="003D7B5F"/>
    <w:rsid w:val="003E13BC"/>
    <w:rsid w:val="003E1C72"/>
    <w:rsid w:val="003E2F5E"/>
    <w:rsid w:val="003E3D30"/>
    <w:rsid w:val="003E4E6A"/>
    <w:rsid w:val="003E4FBA"/>
    <w:rsid w:val="003E673B"/>
    <w:rsid w:val="003F1044"/>
    <w:rsid w:val="003F1166"/>
    <w:rsid w:val="003F15A4"/>
    <w:rsid w:val="003F1A67"/>
    <w:rsid w:val="003F2E00"/>
    <w:rsid w:val="003F7707"/>
    <w:rsid w:val="003F7A18"/>
    <w:rsid w:val="003F7B19"/>
    <w:rsid w:val="0040508B"/>
    <w:rsid w:val="004050D2"/>
    <w:rsid w:val="004054BB"/>
    <w:rsid w:val="00407F19"/>
    <w:rsid w:val="0041001C"/>
    <w:rsid w:val="004125CA"/>
    <w:rsid w:val="00417BB9"/>
    <w:rsid w:val="00417D1A"/>
    <w:rsid w:val="004209A9"/>
    <w:rsid w:val="00421EEC"/>
    <w:rsid w:val="00423025"/>
    <w:rsid w:val="00425B01"/>
    <w:rsid w:val="00425D78"/>
    <w:rsid w:val="004267BA"/>
    <w:rsid w:val="0043001F"/>
    <w:rsid w:val="0043071F"/>
    <w:rsid w:val="00434EBE"/>
    <w:rsid w:val="00435255"/>
    <w:rsid w:val="004419D3"/>
    <w:rsid w:val="0044328A"/>
    <w:rsid w:val="00444395"/>
    <w:rsid w:val="00444BE4"/>
    <w:rsid w:val="00446570"/>
    <w:rsid w:val="00446B90"/>
    <w:rsid w:val="00447917"/>
    <w:rsid w:val="00451C23"/>
    <w:rsid w:val="00452994"/>
    <w:rsid w:val="00454334"/>
    <w:rsid w:val="004543B7"/>
    <w:rsid w:val="004571D2"/>
    <w:rsid w:val="00463340"/>
    <w:rsid w:val="004658E4"/>
    <w:rsid w:val="00467FE2"/>
    <w:rsid w:val="00473F91"/>
    <w:rsid w:val="004831D8"/>
    <w:rsid w:val="0048504E"/>
    <w:rsid w:val="0048595B"/>
    <w:rsid w:val="004A3D70"/>
    <w:rsid w:val="004A475C"/>
    <w:rsid w:val="004A4EA2"/>
    <w:rsid w:val="004A52F8"/>
    <w:rsid w:val="004B38DB"/>
    <w:rsid w:val="004B3B6C"/>
    <w:rsid w:val="004B62F0"/>
    <w:rsid w:val="004C0638"/>
    <w:rsid w:val="004C0D73"/>
    <w:rsid w:val="004C1873"/>
    <w:rsid w:val="004C7226"/>
    <w:rsid w:val="004D02CF"/>
    <w:rsid w:val="004D05B4"/>
    <w:rsid w:val="004D33C4"/>
    <w:rsid w:val="004E364E"/>
    <w:rsid w:val="004E4053"/>
    <w:rsid w:val="004E4774"/>
    <w:rsid w:val="004F12B3"/>
    <w:rsid w:val="004F56B2"/>
    <w:rsid w:val="004F7237"/>
    <w:rsid w:val="005036B1"/>
    <w:rsid w:val="005036FB"/>
    <w:rsid w:val="00511C43"/>
    <w:rsid w:val="00512350"/>
    <w:rsid w:val="005134BD"/>
    <w:rsid w:val="00514117"/>
    <w:rsid w:val="005202B7"/>
    <w:rsid w:val="005222DF"/>
    <w:rsid w:val="00524351"/>
    <w:rsid w:val="005251D2"/>
    <w:rsid w:val="005259B8"/>
    <w:rsid w:val="00526482"/>
    <w:rsid w:val="00535557"/>
    <w:rsid w:val="005358D9"/>
    <w:rsid w:val="00535D7B"/>
    <w:rsid w:val="00536035"/>
    <w:rsid w:val="00536933"/>
    <w:rsid w:val="00536B71"/>
    <w:rsid w:val="00540D7B"/>
    <w:rsid w:val="00541602"/>
    <w:rsid w:val="00541C52"/>
    <w:rsid w:val="00542628"/>
    <w:rsid w:val="00543D4A"/>
    <w:rsid w:val="00544860"/>
    <w:rsid w:val="00544E5B"/>
    <w:rsid w:val="0055198C"/>
    <w:rsid w:val="0055245B"/>
    <w:rsid w:val="0055298C"/>
    <w:rsid w:val="00561F67"/>
    <w:rsid w:val="00562C29"/>
    <w:rsid w:val="0057466C"/>
    <w:rsid w:val="00576CB0"/>
    <w:rsid w:val="005771EF"/>
    <w:rsid w:val="005840DE"/>
    <w:rsid w:val="00585485"/>
    <w:rsid w:val="0058799C"/>
    <w:rsid w:val="00587F2C"/>
    <w:rsid w:val="00590E4F"/>
    <w:rsid w:val="0059112E"/>
    <w:rsid w:val="005924FE"/>
    <w:rsid w:val="00594EB7"/>
    <w:rsid w:val="0059618B"/>
    <w:rsid w:val="005A0D1E"/>
    <w:rsid w:val="005A1DCC"/>
    <w:rsid w:val="005A311B"/>
    <w:rsid w:val="005A44FD"/>
    <w:rsid w:val="005A48F3"/>
    <w:rsid w:val="005A5498"/>
    <w:rsid w:val="005A6F12"/>
    <w:rsid w:val="005B1937"/>
    <w:rsid w:val="005C02D8"/>
    <w:rsid w:val="005C18DF"/>
    <w:rsid w:val="005C1A69"/>
    <w:rsid w:val="005C3AF2"/>
    <w:rsid w:val="005C7993"/>
    <w:rsid w:val="005D14CF"/>
    <w:rsid w:val="005D6DC0"/>
    <w:rsid w:val="005D7A70"/>
    <w:rsid w:val="005D7E78"/>
    <w:rsid w:val="005D7E91"/>
    <w:rsid w:val="005E0269"/>
    <w:rsid w:val="005E0D8F"/>
    <w:rsid w:val="005E21B2"/>
    <w:rsid w:val="005E2695"/>
    <w:rsid w:val="005E2CFF"/>
    <w:rsid w:val="005E63CC"/>
    <w:rsid w:val="005F172B"/>
    <w:rsid w:val="005F24CB"/>
    <w:rsid w:val="005F56F2"/>
    <w:rsid w:val="005F5BC1"/>
    <w:rsid w:val="005F63EF"/>
    <w:rsid w:val="005F6466"/>
    <w:rsid w:val="005F6E3D"/>
    <w:rsid w:val="005F765D"/>
    <w:rsid w:val="0060250A"/>
    <w:rsid w:val="00603919"/>
    <w:rsid w:val="00605095"/>
    <w:rsid w:val="006067F8"/>
    <w:rsid w:val="006121A7"/>
    <w:rsid w:val="00612D1F"/>
    <w:rsid w:val="006130FC"/>
    <w:rsid w:val="0061319D"/>
    <w:rsid w:val="00615E3B"/>
    <w:rsid w:val="00617250"/>
    <w:rsid w:val="00617467"/>
    <w:rsid w:val="0062161C"/>
    <w:rsid w:val="006219AF"/>
    <w:rsid w:val="00621D24"/>
    <w:rsid w:val="006223D8"/>
    <w:rsid w:val="0062599B"/>
    <w:rsid w:val="00627118"/>
    <w:rsid w:val="00630230"/>
    <w:rsid w:val="00634FCE"/>
    <w:rsid w:val="00636B3D"/>
    <w:rsid w:val="0064206D"/>
    <w:rsid w:val="00645669"/>
    <w:rsid w:val="00646A93"/>
    <w:rsid w:val="006503D6"/>
    <w:rsid w:val="006514FE"/>
    <w:rsid w:val="006517AC"/>
    <w:rsid w:val="00651B33"/>
    <w:rsid w:val="00651D0F"/>
    <w:rsid w:val="00652094"/>
    <w:rsid w:val="00652F3F"/>
    <w:rsid w:val="0065627E"/>
    <w:rsid w:val="0065698F"/>
    <w:rsid w:val="0066060A"/>
    <w:rsid w:val="006609AC"/>
    <w:rsid w:val="0066198F"/>
    <w:rsid w:val="00662F54"/>
    <w:rsid w:val="00670C3A"/>
    <w:rsid w:val="0067144F"/>
    <w:rsid w:val="0067257A"/>
    <w:rsid w:val="006731A8"/>
    <w:rsid w:val="006761CF"/>
    <w:rsid w:val="00677360"/>
    <w:rsid w:val="00677999"/>
    <w:rsid w:val="00681571"/>
    <w:rsid w:val="00681BBB"/>
    <w:rsid w:val="00681BCD"/>
    <w:rsid w:val="00682B19"/>
    <w:rsid w:val="00685197"/>
    <w:rsid w:val="00691B76"/>
    <w:rsid w:val="00694FD9"/>
    <w:rsid w:val="00695003"/>
    <w:rsid w:val="00695810"/>
    <w:rsid w:val="00695BCD"/>
    <w:rsid w:val="006961DE"/>
    <w:rsid w:val="00697357"/>
    <w:rsid w:val="006A0421"/>
    <w:rsid w:val="006A0B1D"/>
    <w:rsid w:val="006A53AB"/>
    <w:rsid w:val="006A6B11"/>
    <w:rsid w:val="006A78EE"/>
    <w:rsid w:val="006B11A9"/>
    <w:rsid w:val="006B3F05"/>
    <w:rsid w:val="006B50B1"/>
    <w:rsid w:val="006C68B2"/>
    <w:rsid w:val="006C79EC"/>
    <w:rsid w:val="006C7AC5"/>
    <w:rsid w:val="006D78B9"/>
    <w:rsid w:val="006E5638"/>
    <w:rsid w:val="006E5E8F"/>
    <w:rsid w:val="006E77BB"/>
    <w:rsid w:val="006F1E65"/>
    <w:rsid w:val="006F259C"/>
    <w:rsid w:val="006F35EC"/>
    <w:rsid w:val="006F44AA"/>
    <w:rsid w:val="006F52B2"/>
    <w:rsid w:val="006F584E"/>
    <w:rsid w:val="006F78A8"/>
    <w:rsid w:val="007009C5"/>
    <w:rsid w:val="00701058"/>
    <w:rsid w:val="0070466A"/>
    <w:rsid w:val="007059BB"/>
    <w:rsid w:val="00707EF1"/>
    <w:rsid w:val="00711F11"/>
    <w:rsid w:val="0071208C"/>
    <w:rsid w:val="00716F1B"/>
    <w:rsid w:val="007201B6"/>
    <w:rsid w:val="00720BD9"/>
    <w:rsid w:val="007236B1"/>
    <w:rsid w:val="00723720"/>
    <w:rsid w:val="00723835"/>
    <w:rsid w:val="007239B6"/>
    <w:rsid w:val="00724D93"/>
    <w:rsid w:val="0072649D"/>
    <w:rsid w:val="007275BE"/>
    <w:rsid w:val="007330EC"/>
    <w:rsid w:val="00734DCE"/>
    <w:rsid w:val="00736727"/>
    <w:rsid w:val="00741433"/>
    <w:rsid w:val="00741AEB"/>
    <w:rsid w:val="007429E7"/>
    <w:rsid w:val="00743A4A"/>
    <w:rsid w:val="00744724"/>
    <w:rsid w:val="00745601"/>
    <w:rsid w:val="0074579A"/>
    <w:rsid w:val="00745DB4"/>
    <w:rsid w:val="00745F71"/>
    <w:rsid w:val="0074660B"/>
    <w:rsid w:val="00746AE4"/>
    <w:rsid w:val="00746FBD"/>
    <w:rsid w:val="0074795A"/>
    <w:rsid w:val="00751CCE"/>
    <w:rsid w:val="007571E8"/>
    <w:rsid w:val="00761E63"/>
    <w:rsid w:val="00762EF3"/>
    <w:rsid w:val="00766A9C"/>
    <w:rsid w:val="00772218"/>
    <w:rsid w:val="00773890"/>
    <w:rsid w:val="00773DA6"/>
    <w:rsid w:val="007755B7"/>
    <w:rsid w:val="00777E78"/>
    <w:rsid w:val="00784D78"/>
    <w:rsid w:val="007921C8"/>
    <w:rsid w:val="007921E2"/>
    <w:rsid w:val="0079262E"/>
    <w:rsid w:val="00793863"/>
    <w:rsid w:val="007A0827"/>
    <w:rsid w:val="007A1848"/>
    <w:rsid w:val="007A7102"/>
    <w:rsid w:val="007B4CC0"/>
    <w:rsid w:val="007B7411"/>
    <w:rsid w:val="007C0A2B"/>
    <w:rsid w:val="007C2ACC"/>
    <w:rsid w:val="007C3CC8"/>
    <w:rsid w:val="007C68C6"/>
    <w:rsid w:val="007C7373"/>
    <w:rsid w:val="007D007A"/>
    <w:rsid w:val="007D087A"/>
    <w:rsid w:val="007D0B07"/>
    <w:rsid w:val="007D5D13"/>
    <w:rsid w:val="007D6EBD"/>
    <w:rsid w:val="007E07E0"/>
    <w:rsid w:val="007E10C0"/>
    <w:rsid w:val="007E218D"/>
    <w:rsid w:val="007E28BA"/>
    <w:rsid w:val="007E3C6A"/>
    <w:rsid w:val="007E42B7"/>
    <w:rsid w:val="007E76E7"/>
    <w:rsid w:val="007F2509"/>
    <w:rsid w:val="007F25CD"/>
    <w:rsid w:val="007F2B21"/>
    <w:rsid w:val="007F7B9A"/>
    <w:rsid w:val="00800434"/>
    <w:rsid w:val="00801BAC"/>
    <w:rsid w:val="00802E36"/>
    <w:rsid w:val="00803CC4"/>
    <w:rsid w:val="00805C41"/>
    <w:rsid w:val="0081020C"/>
    <w:rsid w:val="0081030A"/>
    <w:rsid w:val="00810D53"/>
    <w:rsid w:val="00810FDC"/>
    <w:rsid w:val="00814068"/>
    <w:rsid w:val="00815732"/>
    <w:rsid w:val="00816C0F"/>
    <w:rsid w:val="00816FC2"/>
    <w:rsid w:val="008171C0"/>
    <w:rsid w:val="008203F9"/>
    <w:rsid w:val="00822F54"/>
    <w:rsid w:val="008235A1"/>
    <w:rsid w:val="00824742"/>
    <w:rsid w:val="00826A4A"/>
    <w:rsid w:val="008306C3"/>
    <w:rsid w:val="008336B2"/>
    <w:rsid w:val="008349A2"/>
    <w:rsid w:val="00836CC0"/>
    <w:rsid w:val="00836DD4"/>
    <w:rsid w:val="00837A20"/>
    <w:rsid w:val="008413AD"/>
    <w:rsid w:val="008419AF"/>
    <w:rsid w:val="008430A1"/>
    <w:rsid w:val="00843343"/>
    <w:rsid w:val="00845612"/>
    <w:rsid w:val="00845A92"/>
    <w:rsid w:val="008463AA"/>
    <w:rsid w:val="00846CE2"/>
    <w:rsid w:val="008472CB"/>
    <w:rsid w:val="008473B2"/>
    <w:rsid w:val="008502BF"/>
    <w:rsid w:val="00853652"/>
    <w:rsid w:val="008562D8"/>
    <w:rsid w:val="00857AFD"/>
    <w:rsid w:val="00857DCB"/>
    <w:rsid w:val="00860696"/>
    <w:rsid w:val="008625B1"/>
    <w:rsid w:val="008642F3"/>
    <w:rsid w:val="00864765"/>
    <w:rsid w:val="00864CC7"/>
    <w:rsid w:val="00871581"/>
    <w:rsid w:val="008765F6"/>
    <w:rsid w:val="008768CF"/>
    <w:rsid w:val="008821B4"/>
    <w:rsid w:val="00882E1D"/>
    <w:rsid w:val="00883884"/>
    <w:rsid w:val="00887114"/>
    <w:rsid w:val="00896B04"/>
    <w:rsid w:val="008A0236"/>
    <w:rsid w:val="008A02B5"/>
    <w:rsid w:val="008A1290"/>
    <w:rsid w:val="008A48E5"/>
    <w:rsid w:val="008A5516"/>
    <w:rsid w:val="008A6056"/>
    <w:rsid w:val="008A6347"/>
    <w:rsid w:val="008A6425"/>
    <w:rsid w:val="008B4593"/>
    <w:rsid w:val="008B4B06"/>
    <w:rsid w:val="008B671C"/>
    <w:rsid w:val="008B7140"/>
    <w:rsid w:val="008C1B08"/>
    <w:rsid w:val="008C238B"/>
    <w:rsid w:val="008D09C4"/>
    <w:rsid w:val="008D2F07"/>
    <w:rsid w:val="008D3263"/>
    <w:rsid w:val="008D64B9"/>
    <w:rsid w:val="008D66D4"/>
    <w:rsid w:val="008E23A4"/>
    <w:rsid w:val="008E2655"/>
    <w:rsid w:val="008E3AAB"/>
    <w:rsid w:val="008E589E"/>
    <w:rsid w:val="008E6AD9"/>
    <w:rsid w:val="008E7BE2"/>
    <w:rsid w:val="008F02D9"/>
    <w:rsid w:val="008F0B20"/>
    <w:rsid w:val="008F5AF7"/>
    <w:rsid w:val="008F5D83"/>
    <w:rsid w:val="00900D80"/>
    <w:rsid w:val="00901C76"/>
    <w:rsid w:val="00903875"/>
    <w:rsid w:val="00903ACF"/>
    <w:rsid w:val="009060F3"/>
    <w:rsid w:val="00906D9D"/>
    <w:rsid w:val="0091076A"/>
    <w:rsid w:val="009124D9"/>
    <w:rsid w:val="00914F01"/>
    <w:rsid w:val="00916470"/>
    <w:rsid w:val="009206C4"/>
    <w:rsid w:val="0092247F"/>
    <w:rsid w:val="00925CDC"/>
    <w:rsid w:val="00931920"/>
    <w:rsid w:val="009342A3"/>
    <w:rsid w:val="009347B8"/>
    <w:rsid w:val="00937563"/>
    <w:rsid w:val="00937796"/>
    <w:rsid w:val="00937FF9"/>
    <w:rsid w:val="009530C6"/>
    <w:rsid w:val="00955BB2"/>
    <w:rsid w:val="00957A9F"/>
    <w:rsid w:val="00961F88"/>
    <w:rsid w:val="00963638"/>
    <w:rsid w:val="00963737"/>
    <w:rsid w:val="009649B3"/>
    <w:rsid w:val="00975E74"/>
    <w:rsid w:val="009825D3"/>
    <w:rsid w:val="009837AC"/>
    <w:rsid w:val="00985871"/>
    <w:rsid w:val="009863E8"/>
    <w:rsid w:val="0098734B"/>
    <w:rsid w:val="00990ACC"/>
    <w:rsid w:val="00993AD0"/>
    <w:rsid w:val="00994637"/>
    <w:rsid w:val="009946D8"/>
    <w:rsid w:val="00995114"/>
    <w:rsid w:val="009A1E96"/>
    <w:rsid w:val="009A5AD7"/>
    <w:rsid w:val="009B4214"/>
    <w:rsid w:val="009B6570"/>
    <w:rsid w:val="009C13D7"/>
    <w:rsid w:val="009C204C"/>
    <w:rsid w:val="009C240F"/>
    <w:rsid w:val="009C4557"/>
    <w:rsid w:val="009C4D4C"/>
    <w:rsid w:val="009D1055"/>
    <w:rsid w:val="009D1AA2"/>
    <w:rsid w:val="009D1AFB"/>
    <w:rsid w:val="009D2DF1"/>
    <w:rsid w:val="009D6892"/>
    <w:rsid w:val="009D6C19"/>
    <w:rsid w:val="009D7D99"/>
    <w:rsid w:val="009E454C"/>
    <w:rsid w:val="009E49C9"/>
    <w:rsid w:val="009E5F30"/>
    <w:rsid w:val="009E6F5B"/>
    <w:rsid w:val="009F21B9"/>
    <w:rsid w:val="009F468A"/>
    <w:rsid w:val="009F50AE"/>
    <w:rsid w:val="009F6B4A"/>
    <w:rsid w:val="00A016BB"/>
    <w:rsid w:val="00A029EC"/>
    <w:rsid w:val="00A05111"/>
    <w:rsid w:val="00A06381"/>
    <w:rsid w:val="00A118C1"/>
    <w:rsid w:val="00A12B93"/>
    <w:rsid w:val="00A1363E"/>
    <w:rsid w:val="00A156C4"/>
    <w:rsid w:val="00A161B2"/>
    <w:rsid w:val="00A16A5E"/>
    <w:rsid w:val="00A26AEA"/>
    <w:rsid w:val="00A30B9F"/>
    <w:rsid w:val="00A361D3"/>
    <w:rsid w:val="00A36A87"/>
    <w:rsid w:val="00A42C58"/>
    <w:rsid w:val="00A46064"/>
    <w:rsid w:val="00A47479"/>
    <w:rsid w:val="00A52426"/>
    <w:rsid w:val="00A569EE"/>
    <w:rsid w:val="00A570C2"/>
    <w:rsid w:val="00A62ED9"/>
    <w:rsid w:val="00A63B33"/>
    <w:rsid w:val="00A65B6F"/>
    <w:rsid w:val="00A66837"/>
    <w:rsid w:val="00A67C9D"/>
    <w:rsid w:val="00A75B40"/>
    <w:rsid w:val="00A765CA"/>
    <w:rsid w:val="00A80B13"/>
    <w:rsid w:val="00A80D4C"/>
    <w:rsid w:val="00A8139F"/>
    <w:rsid w:val="00A842AD"/>
    <w:rsid w:val="00A84416"/>
    <w:rsid w:val="00A85C11"/>
    <w:rsid w:val="00A933A6"/>
    <w:rsid w:val="00A95693"/>
    <w:rsid w:val="00AA3019"/>
    <w:rsid w:val="00AA4E57"/>
    <w:rsid w:val="00AA5218"/>
    <w:rsid w:val="00AA78CF"/>
    <w:rsid w:val="00AB550F"/>
    <w:rsid w:val="00AB69E7"/>
    <w:rsid w:val="00AB7379"/>
    <w:rsid w:val="00AB77D4"/>
    <w:rsid w:val="00AC16A8"/>
    <w:rsid w:val="00AC3861"/>
    <w:rsid w:val="00AC3E59"/>
    <w:rsid w:val="00AC4F4D"/>
    <w:rsid w:val="00AC5590"/>
    <w:rsid w:val="00AD0C0C"/>
    <w:rsid w:val="00AD1950"/>
    <w:rsid w:val="00AD2237"/>
    <w:rsid w:val="00AD27B4"/>
    <w:rsid w:val="00AD4011"/>
    <w:rsid w:val="00AD7508"/>
    <w:rsid w:val="00AE66EA"/>
    <w:rsid w:val="00AF1A09"/>
    <w:rsid w:val="00AF25C2"/>
    <w:rsid w:val="00AF30B2"/>
    <w:rsid w:val="00AF67C1"/>
    <w:rsid w:val="00B02D44"/>
    <w:rsid w:val="00B03A3C"/>
    <w:rsid w:val="00B03DB0"/>
    <w:rsid w:val="00B05C0F"/>
    <w:rsid w:val="00B05D09"/>
    <w:rsid w:val="00B12D61"/>
    <w:rsid w:val="00B13BEB"/>
    <w:rsid w:val="00B17A59"/>
    <w:rsid w:val="00B21C62"/>
    <w:rsid w:val="00B221D2"/>
    <w:rsid w:val="00B26550"/>
    <w:rsid w:val="00B26A06"/>
    <w:rsid w:val="00B31AE5"/>
    <w:rsid w:val="00B35CF7"/>
    <w:rsid w:val="00B35EBE"/>
    <w:rsid w:val="00B36FE9"/>
    <w:rsid w:val="00B4069B"/>
    <w:rsid w:val="00B52A7D"/>
    <w:rsid w:val="00B534EF"/>
    <w:rsid w:val="00B5360A"/>
    <w:rsid w:val="00B620D8"/>
    <w:rsid w:val="00B62AED"/>
    <w:rsid w:val="00B636D0"/>
    <w:rsid w:val="00B64AE5"/>
    <w:rsid w:val="00B66774"/>
    <w:rsid w:val="00B7034A"/>
    <w:rsid w:val="00B716C1"/>
    <w:rsid w:val="00B724FE"/>
    <w:rsid w:val="00B73A84"/>
    <w:rsid w:val="00B765D8"/>
    <w:rsid w:val="00B77F9B"/>
    <w:rsid w:val="00B80D4E"/>
    <w:rsid w:val="00B82DAE"/>
    <w:rsid w:val="00B91938"/>
    <w:rsid w:val="00B92816"/>
    <w:rsid w:val="00B92C2F"/>
    <w:rsid w:val="00BA199A"/>
    <w:rsid w:val="00BA2ECD"/>
    <w:rsid w:val="00BA648E"/>
    <w:rsid w:val="00BB0740"/>
    <w:rsid w:val="00BB0CF8"/>
    <w:rsid w:val="00BB420E"/>
    <w:rsid w:val="00BC10B3"/>
    <w:rsid w:val="00BC269D"/>
    <w:rsid w:val="00BC334C"/>
    <w:rsid w:val="00BC3789"/>
    <w:rsid w:val="00BD12C4"/>
    <w:rsid w:val="00BD50B7"/>
    <w:rsid w:val="00BD550B"/>
    <w:rsid w:val="00BD589C"/>
    <w:rsid w:val="00BD5A9B"/>
    <w:rsid w:val="00BD79DB"/>
    <w:rsid w:val="00BE3EF7"/>
    <w:rsid w:val="00BE4642"/>
    <w:rsid w:val="00BE7335"/>
    <w:rsid w:val="00BE7489"/>
    <w:rsid w:val="00BE791C"/>
    <w:rsid w:val="00BE79EA"/>
    <w:rsid w:val="00BF197C"/>
    <w:rsid w:val="00BF1C90"/>
    <w:rsid w:val="00BF27C7"/>
    <w:rsid w:val="00BF4145"/>
    <w:rsid w:val="00BF464D"/>
    <w:rsid w:val="00BF4BE2"/>
    <w:rsid w:val="00C0041D"/>
    <w:rsid w:val="00C00524"/>
    <w:rsid w:val="00C033E8"/>
    <w:rsid w:val="00C0452B"/>
    <w:rsid w:val="00C04BFF"/>
    <w:rsid w:val="00C05224"/>
    <w:rsid w:val="00C05F63"/>
    <w:rsid w:val="00C06972"/>
    <w:rsid w:val="00C07A5C"/>
    <w:rsid w:val="00C101A8"/>
    <w:rsid w:val="00C110DF"/>
    <w:rsid w:val="00C15FBD"/>
    <w:rsid w:val="00C20101"/>
    <w:rsid w:val="00C251A4"/>
    <w:rsid w:val="00C25E69"/>
    <w:rsid w:val="00C32099"/>
    <w:rsid w:val="00C35AE9"/>
    <w:rsid w:val="00C35B09"/>
    <w:rsid w:val="00C35BF2"/>
    <w:rsid w:val="00C3654E"/>
    <w:rsid w:val="00C36A3C"/>
    <w:rsid w:val="00C41688"/>
    <w:rsid w:val="00C4235E"/>
    <w:rsid w:val="00C457AF"/>
    <w:rsid w:val="00C467CD"/>
    <w:rsid w:val="00C47F12"/>
    <w:rsid w:val="00C5276A"/>
    <w:rsid w:val="00C54BC1"/>
    <w:rsid w:val="00C54FB9"/>
    <w:rsid w:val="00C63873"/>
    <w:rsid w:val="00C641D8"/>
    <w:rsid w:val="00C6430D"/>
    <w:rsid w:val="00C64CA8"/>
    <w:rsid w:val="00C6690B"/>
    <w:rsid w:val="00C70728"/>
    <w:rsid w:val="00C71322"/>
    <w:rsid w:val="00C72E40"/>
    <w:rsid w:val="00C74444"/>
    <w:rsid w:val="00C76806"/>
    <w:rsid w:val="00C779EC"/>
    <w:rsid w:val="00C81728"/>
    <w:rsid w:val="00C83D54"/>
    <w:rsid w:val="00C83DBB"/>
    <w:rsid w:val="00C84B1B"/>
    <w:rsid w:val="00C904F8"/>
    <w:rsid w:val="00C90BD3"/>
    <w:rsid w:val="00C90ECD"/>
    <w:rsid w:val="00C91023"/>
    <w:rsid w:val="00C93601"/>
    <w:rsid w:val="00CA285C"/>
    <w:rsid w:val="00CA3430"/>
    <w:rsid w:val="00CA4164"/>
    <w:rsid w:val="00CA46F4"/>
    <w:rsid w:val="00CA5D7E"/>
    <w:rsid w:val="00CA65BB"/>
    <w:rsid w:val="00CA6B85"/>
    <w:rsid w:val="00CB046D"/>
    <w:rsid w:val="00CB1F18"/>
    <w:rsid w:val="00CB2376"/>
    <w:rsid w:val="00CB2763"/>
    <w:rsid w:val="00CB295B"/>
    <w:rsid w:val="00CB7921"/>
    <w:rsid w:val="00CC074A"/>
    <w:rsid w:val="00CC48D9"/>
    <w:rsid w:val="00CC4DEB"/>
    <w:rsid w:val="00CD175A"/>
    <w:rsid w:val="00CD20A6"/>
    <w:rsid w:val="00CD2D8C"/>
    <w:rsid w:val="00CD56B6"/>
    <w:rsid w:val="00CD6BE5"/>
    <w:rsid w:val="00CE0FEA"/>
    <w:rsid w:val="00CE162B"/>
    <w:rsid w:val="00CE2392"/>
    <w:rsid w:val="00CE36C2"/>
    <w:rsid w:val="00CE38C4"/>
    <w:rsid w:val="00CE3DF7"/>
    <w:rsid w:val="00CE44DD"/>
    <w:rsid w:val="00CE5C45"/>
    <w:rsid w:val="00CE71BD"/>
    <w:rsid w:val="00CF022E"/>
    <w:rsid w:val="00CF371E"/>
    <w:rsid w:val="00CF3D92"/>
    <w:rsid w:val="00CF45E0"/>
    <w:rsid w:val="00CF4F00"/>
    <w:rsid w:val="00CF59DE"/>
    <w:rsid w:val="00D0104D"/>
    <w:rsid w:val="00D06A59"/>
    <w:rsid w:val="00D14F40"/>
    <w:rsid w:val="00D17D32"/>
    <w:rsid w:val="00D20F8E"/>
    <w:rsid w:val="00D2331B"/>
    <w:rsid w:val="00D24D09"/>
    <w:rsid w:val="00D25305"/>
    <w:rsid w:val="00D25667"/>
    <w:rsid w:val="00D27AD0"/>
    <w:rsid w:val="00D30978"/>
    <w:rsid w:val="00D311E5"/>
    <w:rsid w:val="00D31357"/>
    <w:rsid w:val="00D411DF"/>
    <w:rsid w:val="00D4165C"/>
    <w:rsid w:val="00D444AA"/>
    <w:rsid w:val="00D45790"/>
    <w:rsid w:val="00D50FD8"/>
    <w:rsid w:val="00D519B9"/>
    <w:rsid w:val="00D532FC"/>
    <w:rsid w:val="00D61253"/>
    <w:rsid w:val="00D6130B"/>
    <w:rsid w:val="00D61700"/>
    <w:rsid w:val="00D61723"/>
    <w:rsid w:val="00D62702"/>
    <w:rsid w:val="00D652F0"/>
    <w:rsid w:val="00D659E9"/>
    <w:rsid w:val="00D709C7"/>
    <w:rsid w:val="00D761F7"/>
    <w:rsid w:val="00D836D6"/>
    <w:rsid w:val="00D83DED"/>
    <w:rsid w:val="00D85A74"/>
    <w:rsid w:val="00D873C6"/>
    <w:rsid w:val="00D90D12"/>
    <w:rsid w:val="00D94143"/>
    <w:rsid w:val="00DA0814"/>
    <w:rsid w:val="00DA0C31"/>
    <w:rsid w:val="00DA3458"/>
    <w:rsid w:val="00DA5F11"/>
    <w:rsid w:val="00DA7468"/>
    <w:rsid w:val="00DB31CB"/>
    <w:rsid w:val="00DB3369"/>
    <w:rsid w:val="00DB3399"/>
    <w:rsid w:val="00DB55E1"/>
    <w:rsid w:val="00DB6098"/>
    <w:rsid w:val="00DB6262"/>
    <w:rsid w:val="00DB6F64"/>
    <w:rsid w:val="00DC2153"/>
    <w:rsid w:val="00DC2EF2"/>
    <w:rsid w:val="00DC3611"/>
    <w:rsid w:val="00DC3751"/>
    <w:rsid w:val="00DC3A78"/>
    <w:rsid w:val="00DC5939"/>
    <w:rsid w:val="00DC5C65"/>
    <w:rsid w:val="00DC643C"/>
    <w:rsid w:val="00DD4582"/>
    <w:rsid w:val="00DE39F8"/>
    <w:rsid w:val="00DE5C71"/>
    <w:rsid w:val="00DF06A2"/>
    <w:rsid w:val="00DF143B"/>
    <w:rsid w:val="00DF3D89"/>
    <w:rsid w:val="00DF5721"/>
    <w:rsid w:val="00DF7797"/>
    <w:rsid w:val="00DF7EDE"/>
    <w:rsid w:val="00E00F2F"/>
    <w:rsid w:val="00E017ED"/>
    <w:rsid w:val="00E01E81"/>
    <w:rsid w:val="00E02EFE"/>
    <w:rsid w:val="00E04A16"/>
    <w:rsid w:val="00E04ABB"/>
    <w:rsid w:val="00E05962"/>
    <w:rsid w:val="00E07B57"/>
    <w:rsid w:val="00E07DA6"/>
    <w:rsid w:val="00E1112F"/>
    <w:rsid w:val="00E14825"/>
    <w:rsid w:val="00E166C4"/>
    <w:rsid w:val="00E17056"/>
    <w:rsid w:val="00E17504"/>
    <w:rsid w:val="00E20457"/>
    <w:rsid w:val="00E21E46"/>
    <w:rsid w:val="00E22391"/>
    <w:rsid w:val="00E23003"/>
    <w:rsid w:val="00E231E6"/>
    <w:rsid w:val="00E25EBE"/>
    <w:rsid w:val="00E26E6E"/>
    <w:rsid w:val="00E304FC"/>
    <w:rsid w:val="00E30772"/>
    <w:rsid w:val="00E31D7F"/>
    <w:rsid w:val="00E35012"/>
    <w:rsid w:val="00E36276"/>
    <w:rsid w:val="00E40541"/>
    <w:rsid w:val="00E40763"/>
    <w:rsid w:val="00E40F38"/>
    <w:rsid w:val="00E4158C"/>
    <w:rsid w:val="00E415FF"/>
    <w:rsid w:val="00E41AC6"/>
    <w:rsid w:val="00E42C6B"/>
    <w:rsid w:val="00E44231"/>
    <w:rsid w:val="00E447ED"/>
    <w:rsid w:val="00E45C6A"/>
    <w:rsid w:val="00E46954"/>
    <w:rsid w:val="00E46C50"/>
    <w:rsid w:val="00E476EC"/>
    <w:rsid w:val="00E4790E"/>
    <w:rsid w:val="00E52EF0"/>
    <w:rsid w:val="00E545DD"/>
    <w:rsid w:val="00E56CFC"/>
    <w:rsid w:val="00E61D72"/>
    <w:rsid w:val="00E62C8D"/>
    <w:rsid w:val="00E66AEE"/>
    <w:rsid w:val="00E674F2"/>
    <w:rsid w:val="00E679BA"/>
    <w:rsid w:val="00E743BA"/>
    <w:rsid w:val="00E80778"/>
    <w:rsid w:val="00E823CA"/>
    <w:rsid w:val="00E846F0"/>
    <w:rsid w:val="00E85C72"/>
    <w:rsid w:val="00E95A17"/>
    <w:rsid w:val="00E95A2F"/>
    <w:rsid w:val="00E96FC8"/>
    <w:rsid w:val="00E9756E"/>
    <w:rsid w:val="00EA4CD4"/>
    <w:rsid w:val="00EA5E06"/>
    <w:rsid w:val="00EA6A9E"/>
    <w:rsid w:val="00EA7220"/>
    <w:rsid w:val="00EB0B41"/>
    <w:rsid w:val="00EB0F3F"/>
    <w:rsid w:val="00EB2846"/>
    <w:rsid w:val="00EB383F"/>
    <w:rsid w:val="00EB4B61"/>
    <w:rsid w:val="00EB4F23"/>
    <w:rsid w:val="00EC279A"/>
    <w:rsid w:val="00EC3DC2"/>
    <w:rsid w:val="00EC6C04"/>
    <w:rsid w:val="00ED0D93"/>
    <w:rsid w:val="00ED5ADC"/>
    <w:rsid w:val="00EE1EBA"/>
    <w:rsid w:val="00EE2212"/>
    <w:rsid w:val="00EE232B"/>
    <w:rsid w:val="00EE3255"/>
    <w:rsid w:val="00EE353A"/>
    <w:rsid w:val="00EE41BA"/>
    <w:rsid w:val="00EE4462"/>
    <w:rsid w:val="00EE742D"/>
    <w:rsid w:val="00EF3090"/>
    <w:rsid w:val="00EF4287"/>
    <w:rsid w:val="00EF6227"/>
    <w:rsid w:val="00F01E53"/>
    <w:rsid w:val="00F02AED"/>
    <w:rsid w:val="00F06212"/>
    <w:rsid w:val="00F06555"/>
    <w:rsid w:val="00F06C2B"/>
    <w:rsid w:val="00F06F8A"/>
    <w:rsid w:val="00F11815"/>
    <w:rsid w:val="00F17B21"/>
    <w:rsid w:val="00F21723"/>
    <w:rsid w:val="00F2370E"/>
    <w:rsid w:val="00F309B6"/>
    <w:rsid w:val="00F31CCD"/>
    <w:rsid w:val="00F32C68"/>
    <w:rsid w:val="00F3389E"/>
    <w:rsid w:val="00F362AD"/>
    <w:rsid w:val="00F370D4"/>
    <w:rsid w:val="00F3760F"/>
    <w:rsid w:val="00F416FB"/>
    <w:rsid w:val="00F41858"/>
    <w:rsid w:val="00F4631F"/>
    <w:rsid w:val="00F520E4"/>
    <w:rsid w:val="00F53984"/>
    <w:rsid w:val="00F53B95"/>
    <w:rsid w:val="00F55F11"/>
    <w:rsid w:val="00F61E3A"/>
    <w:rsid w:val="00F63771"/>
    <w:rsid w:val="00F669D1"/>
    <w:rsid w:val="00F670BA"/>
    <w:rsid w:val="00F67EE5"/>
    <w:rsid w:val="00F7135B"/>
    <w:rsid w:val="00F71AAC"/>
    <w:rsid w:val="00F74068"/>
    <w:rsid w:val="00F76F38"/>
    <w:rsid w:val="00F77896"/>
    <w:rsid w:val="00F77E67"/>
    <w:rsid w:val="00F77EB5"/>
    <w:rsid w:val="00F803DC"/>
    <w:rsid w:val="00F8183E"/>
    <w:rsid w:val="00F83768"/>
    <w:rsid w:val="00F84E01"/>
    <w:rsid w:val="00F859C8"/>
    <w:rsid w:val="00F85CB4"/>
    <w:rsid w:val="00F87731"/>
    <w:rsid w:val="00F96EDB"/>
    <w:rsid w:val="00FA07C5"/>
    <w:rsid w:val="00FA3C89"/>
    <w:rsid w:val="00FA6CFE"/>
    <w:rsid w:val="00FA77B5"/>
    <w:rsid w:val="00FB0F7E"/>
    <w:rsid w:val="00FB19F1"/>
    <w:rsid w:val="00FB2617"/>
    <w:rsid w:val="00FC0D94"/>
    <w:rsid w:val="00FC13E5"/>
    <w:rsid w:val="00FC1AFE"/>
    <w:rsid w:val="00FC2A3D"/>
    <w:rsid w:val="00FD1A5C"/>
    <w:rsid w:val="00FD262B"/>
    <w:rsid w:val="00FD3375"/>
    <w:rsid w:val="00FD3758"/>
    <w:rsid w:val="00FD49FD"/>
    <w:rsid w:val="00FD58DE"/>
    <w:rsid w:val="00FD72A2"/>
    <w:rsid w:val="00FE34E4"/>
    <w:rsid w:val="00FE3B67"/>
    <w:rsid w:val="00FF4746"/>
    <w:rsid w:val="00FF526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EC5A6"/>
  <w15:docId w15:val="{228222F3-43A5-48C0-BD0F-C9AE61D87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標楷體" w:eastAsia="標楷體" w:hAnsi="標楷體" w:cs="標楷體"/>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7F19"/>
    <w:pPr>
      <w:widowControl w:val="0"/>
    </w:pPr>
  </w:style>
  <w:style w:type="paragraph" w:styleId="1">
    <w:name w:val="heading 1"/>
    <w:uiPriority w:val="9"/>
    <w:qFormat/>
    <w:pPr>
      <w:spacing w:before="360" w:after="120"/>
      <w:outlineLvl w:val="0"/>
    </w:pPr>
    <w:rPr>
      <w:b/>
      <w:bCs/>
      <w:sz w:val="36"/>
      <w:szCs w:val="36"/>
    </w:rPr>
  </w:style>
  <w:style w:type="paragraph" w:styleId="2">
    <w:name w:val="heading 2"/>
    <w:uiPriority w:val="9"/>
    <w:unhideWhenUsed/>
    <w:qFormat/>
    <w:pPr>
      <w:spacing w:before="240" w:after="80"/>
      <w:outlineLvl w:val="1"/>
    </w:pPr>
    <w:rPr>
      <w:b/>
      <w:bCs/>
      <w:sz w:val="30"/>
      <w:szCs w:val="30"/>
    </w:rPr>
  </w:style>
  <w:style w:type="paragraph" w:styleId="3">
    <w:name w:val="heading 3"/>
    <w:uiPriority w:val="9"/>
    <w:unhideWhenUsed/>
    <w:qFormat/>
    <w:pPr>
      <w:spacing w:before="180" w:after="60"/>
      <w:outlineLvl w:val="2"/>
    </w:pPr>
    <w:rPr>
      <w:b/>
      <w:bCs/>
      <w:sz w:val="26"/>
      <w:szCs w:val="26"/>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styleId="11">
    <w:name w:val="toc 1"/>
    <w:basedOn w:val="a"/>
    <w:next w:val="a"/>
    <w:autoRedefine/>
    <w:uiPriority w:val="39"/>
    <w:unhideWhenUsed/>
    <w:rsid w:val="00E14825"/>
    <w:pPr>
      <w:tabs>
        <w:tab w:val="right" w:leader="dot" w:pos="8296"/>
      </w:tabs>
    </w:pPr>
    <w:rPr>
      <w:rFonts w:ascii="Times New Roman" w:hAnsi="Times New Roman" w:cs="Times New Roman"/>
      <w:b/>
      <w:bCs/>
      <w:noProof/>
    </w:rPr>
  </w:style>
  <w:style w:type="paragraph" w:styleId="20">
    <w:name w:val="toc 2"/>
    <w:basedOn w:val="a"/>
    <w:next w:val="a"/>
    <w:autoRedefine/>
    <w:uiPriority w:val="39"/>
    <w:unhideWhenUsed/>
    <w:rsid w:val="00E95A2F"/>
    <w:pPr>
      <w:ind w:leftChars="200" w:left="480"/>
    </w:pPr>
  </w:style>
  <w:style w:type="paragraph" w:styleId="30">
    <w:name w:val="toc 3"/>
    <w:basedOn w:val="a"/>
    <w:next w:val="a"/>
    <w:autoRedefine/>
    <w:uiPriority w:val="39"/>
    <w:unhideWhenUsed/>
    <w:rsid w:val="00E95A2F"/>
    <w:pPr>
      <w:ind w:leftChars="400" w:left="960"/>
    </w:pPr>
  </w:style>
  <w:style w:type="character" w:styleId="ac">
    <w:name w:val="Unresolved Mention"/>
    <w:basedOn w:val="a0"/>
    <w:uiPriority w:val="99"/>
    <w:semiHidden/>
    <w:unhideWhenUsed/>
    <w:rsid w:val="00BD12C4"/>
    <w:rPr>
      <w:color w:val="605E5C"/>
      <w:shd w:val="clear" w:color="auto" w:fill="E1DFDD"/>
    </w:rPr>
  </w:style>
  <w:style w:type="table" w:styleId="ad">
    <w:name w:val="Table Grid"/>
    <w:basedOn w:val="a1"/>
    <w:uiPriority w:val="39"/>
    <w:rsid w:val="007239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laceholder Text"/>
    <w:basedOn w:val="a0"/>
    <w:uiPriority w:val="99"/>
    <w:semiHidden/>
    <w:rsid w:val="000A1103"/>
    <w:rPr>
      <w:color w:val="666666"/>
    </w:rPr>
  </w:style>
  <w:style w:type="character" w:styleId="af">
    <w:name w:val="FollowedHyperlink"/>
    <w:basedOn w:val="a0"/>
    <w:uiPriority w:val="99"/>
    <w:semiHidden/>
    <w:unhideWhenUsed/>
    <w:rsid w:val="002D066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kubernetes.io/docs/" TargetMode="External"/><Relationship Id="rId26" Type="http://schemas.openxmlformats.org/officeDocument/2006/relationships/hyperlink" Target="https://grafana.com/" TargetMode="External"/><Relationship Id="rId39" Type="http://schemas.openxmlformats.org/officeDocument/2006/relationships/hyperlink" Target="https://arxiv.org/abs/2302.02948" TargetMode="External"/><Relationship Id="rId21" Type="http://schemas.openxmlformats.org/officeDocument/2006/relationships/hyperlink" Target="https://github.com/slinkyproject" TargetMode="External"/><Relationship Id="rId34" Type="http://schemas.openxmlformats.org/officeDocument/2006/relationships/hyperlink" Target="https://ieeexplore.ieee.org/abstract/document/11354153" TargetMode="External"/><Relationship Id="rId42" Type="http://schemas.openxmlformats.org/officeDocument/2006/relationships/hyperlink" Target="https://github.com/alibaba/clusterdata"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lurm.schedmd.com/" TargetMode="External"/><Relationship Id="rId29" Type="http://schemas.openxmlformats.org/officeDocument/2006/relationships/hyperlink" Target="https://arxiv.org/abs/2004.1454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TACC/Lmod" TargetMode="External"/><Relationship Id="rId32" Type="http://schemas.openxmlformats.org/officeDocument/2006/relationships/hyperlink" Target="https://arxiv.org/abs/1806.06923" TargetMode="External"/><Relationship Id="rId37" Type="http://schemas.openxmlformats.org/officeDocument/2006/relationships/hyperlink" Target="https://ieeexplore.ieee.org/abstract/document/10091187" TargetMode="External"/><Relationship Id="rId40" Type="http://schemas.openxmlformats.org/officeDocument/2006/relationships/hyperlink" Target="https://docs.nvidia.com/cuda/cublas/"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github.com/aws/aws-parallelcluster" TargetMode="External"/><Relationship Id="rId28" Type="http://schemas.openxmlformats.org/officeDocument/2006/relationships/hyperlink" Target="https://github.com/kubernetes/kube-state-metrics" TargetMode="External"/><Relationship Id="rId36" Type="http://schemas.openxmlformats.org/officeDocument/2006/relationships/hyperlink" Target="https://ieeexplore.ieee.org/abstract/document/11261404" TargetMode="External"/><Relationship Id="rId10" Type="http://schemas.openxmlformats.org/officeDocument/2006/relationships/image" Target="media/image2.png"/><Relationship Id="rId19" Type="http://schemas.openxmlformats.org/officeDocument/2006/relationships/hyperlink" Target="https://www.computer.org/csdl/magazine/cs/2024/03/10770850/22fgId5NFpC" TargetMode="External"/><Relationship Id="rId31" Type="http://schemas.openxmlformats.org/officeDocument/2006/relationships/hyperlink" Target="https://arxiv.org/abs/1910.07207"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thub.com/vpenso/prometheus-slurm-exporter" TargetMode="External"/><Relationship Id="rId27" Type="http://schemas.openxmlformats.org/officeDocument/2006/relationships/hyperlink" Target="https://docs.nvidia.com/deploy/mps/" TargetMode="External"/><Relationship Id="rId30" Type="http://schemas.openxmlformats.org/officeDocument/2006/relationships/hyperlink" Target="https://arxiv.org/abs/1801.01290" TargetMode="External"/><Relationship Id="rId35" Type="http://schemas.openxmlformats.org/officeDocument/2006/relationships/hyperlink" Target="https://ieeexplore.ieee.org/abstract/document/11044810" TargetMode="External"/><Relationship Id="rId43" Type="http://schemas.openxmlformats.org/officeDocument/2006/relationships/footer" Target="footer2.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slurm.schedmd.com/plugins.html" TargetMode="External"/><Relationship Id="rId25" Type="http://schemas.openxmlformats.org/officeDocument/2006/relationships/hyperlink" Target="https://kubernetes.io/docs/reference/scheduling/config/" TargetMode="External"/><Relationship Id="rId33" Type="http://schemas.openxmlformats.org/officeDocument/2006/relationships/hyperlink" Target="https://ieeexplore.ieee.org/abstract/document/10976623" TargetMode="External"/><Relationship Id="rId38" Type="http://schemas.openxmlformats.org/officeDocument/2006/relationships/hyperlink" Target="https://www.mdpi.com/1999-4893/18/7/385" TargetMode="External"/><Relationship Id="rId20" Type="http://schemas.openxmlformats.org/officeDocument/2006/relationships/hyperlink" Target="https://kubernetes.io/blog/2025/12/29/kubernetes-v1-35-introducing-workload-aware-scheduling/" TargetMode="External"/><Relationship Id="rId41" Type="http://schemas.openxmlformats.org/officeDocument/2006/relationships/hyperlink" Target="https://github.com/msr-fiddle/philly-traces"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D46113-FEC0-49FB-9051-D69134DDC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622</TotalTime>
  <Pages>20</Pages>
  <Words>2820</Words>
  <Characters>16076</Characters>
  <Application>Microsoft Office Word</Application>
  <DocSecurity>0</DocSecurity>
  <Lines>133</Lines>
  <Paragraphs>37</Paragraphs>
  <ScaleCrop>false</ScaleCrop>
  <Company/>
  <LinksUpToDate>false</LinksUpToDate>
  <CharactersWithSpaces>18859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珽升 鄭</cp:lastModifiedBy>
  <cp:revision>1087</cp:revision>
  <cp:lastPrinted>2026-06-23T09:14:00Z</cp:lastPrinted>
  <dcterms:created xsi:type="dcterms:W3CDTF">2026-06-05T05:44:00Z</dcterms:created>
  <dcterms:modified xsi:type="dcterms:W3CDTF">2026-06-24T07:04:00Z</dcterms:modified>
</cp:coreProperties>
</file>