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9D4FD" w14:textId="77777777" w:rsidR="001B10ED" w:rsidRPr="00C6690B" w:rsidRDefault="001B10ED">
      <w:pPr>
        <w:rPr>
          <w:rFonts w:ascii="Times New Roman" w:hAnsi="Times New Roman" w:cs="Times New Roman"/>
        </w:rPr>
      </w:pPr>
    </w:p>
    <w:p w14:paraId="19CCA4E9" w14:textId="77777777" w:rsidR="001B10ED" w:rsidRPr="00C6690B" w:rsidRDefault="00C15FBD" w:rsidP="00CC48D9">
      <w:pPr>
        <w:spacing w:line="360" w:lineRule="auto"/>
        <w:jc w:val="center"/>
        <w:rPr>
          <w:rFonts w:ascii="Times New Roman" w:hAnsi="Times New Roman" w:cs="Times New Roman"/>
          <w:sz w:val="44"/>
          <w:szCs w:val="44"/>
        </w:rPr>
      </w:pPr>
      <w:r w:rsidRPr="00C6690B">
        <w:rPr>
          <w:rFonts w:ascii="Times New Roman" w:hAnsi="Times New Roman" w:cs="Times New Roman"/>
          <w:sz w:val="44"/>
          <w:szCs w:val="44"/>
        </w:rPr>
        <w:t>國立台南大學資訊工程學系</w:t>
      </w:r>
    </w:p>
    <w:p w14:paraId="5ADF3E8F" w14:textId="77777777" w:rsidR="001B10ED" w:rsidRPr="00C6690B" w:rsidRDefault="00177475" w:rsidP="00CC48D9">
      <w:pPr>
        <w:spacing w:after="480" w:line="360" w:lineRule="auto"/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sz w:val="44"/>
          <w:szCs w:val="44"/>
        </w:rPr>
        <w:t>116</w:t>
      </w:r>
      <w:r w:rsidRPr="00C6690B">
        <w:rPr>
          <w:rFonts w:ascii="Times New Roman" w:hAnsi="Times New Roman" w:cs="Times New Roman"/>
          <w:sz w:val="44"/>
          <w:szCs w:val="44"/>
        </w:rPr>
        <w:t>級畢業專題期中進度報告</w:t>
      </w:r>
    </w:p>
    <w:p w14:paraId="416FCB77" w14:textId="77777777" w:rsidR="008A48E5" w:rsidRPr="00C6690B" w:rsidRDefault="00C15FBD" w:rsidP="00CC074A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6690B">
        <w:rPr>
          <w:rFonts w:ascii="Times New Roman" w:hAnsi="Times New Roman" w:cs="Times New Roman"/>
          <w:b/>
          <w:bCs/>
          <w:sz w:val="36"/>
          <w:szCs w:val="36"/>
        </w:rPr>
        <w:t>以</w:t>
      </w:r>
      <w:r w:rsidRPr="00C6690B">
        <w:rPr>
          <w:rFonts w:ascii="Times New Roman" w:hAnsi="Times New Roman" w:cs="Times New Roman"/>
          <w:b/>
          <w:bCs/>
          <w:sz w:val="36"/>
          <w:szCs w:val="36"/>
        </w:rPr>
        <w:t>Slurm-on-Kubernetes</w:t>
      </w:r>
      <w:r w:rsidRPr="00C6690B">
        <w:rPr>
          <w:rFonts w:ascii="Times New Roman" w:hAnsi="Times New Roman" w:cs="Times New Roman"/>
          <w:b/>
          <w:bCs/>
          <w:sz w:val="36"/>
          <w:szCs w:val="36"/>
        </w:rPr>
        <w:t>為核心之共享</w:t>
      </w:r>
      <w:r w:rsidRPr="00C6690B">
        <w:rPr>
          <w:rFonts w:ascii="Times New Roman" w:hAnsi="Times New Roman" w:cs="Times New Roman"/>
          <w:b/>
          <w:bCs/>
          <w:sz w:val="36"/>
          <w:szCs w:val="36"/>
        </w:rPr>
        <w:t>GPU</w:t>
      </w:r>
    </w:p>
    <w:p w14:paraId="78DD7410" w14:textId="77777777" w:rsidR="00C15FBD" w:rsidRPr="00C6690B" w:rsidRDefault="00C15FBD" w:rsidP="00CC074A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6690B">
        <w:rPr>
          <w:rFonts w:ascii="Times New Roman" w:hAnsi="Times New Roman" w:cs="Times New Roman"/>
          <w:b/>
          <w:bCs/>
          <w:sz w:val="36"/>
          <w:szCs w:val="36"/>
        </w:rPr>
        <w:t>工作負載彈性排程平台</w:t>
      </w:r>
    </w:p>
    <w:p w14:paraId="62BA6FDD" w14:textId="77777777" w:rsidR="001B10ED" w:rsidRPr="00C6690B" w:rsidRDefault="00000000" w:rsidP="00CC074A">
      <w:pPr>
        <w:spacing w:after="12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6690B">
        <w:rPr>
          <w:rFonts w:ascii="Times New Roman" w:eastAsia="Times New Roman" w:hAnsi="Times New Roman" w:cs="Times New Roman"/>
          <w:sz w:val="36"/>
          <w:szCs w:val="36"/>
        </w:rPr>
        <w:t>Elastic Slurm Scheduling on Kubernetes</w:t>
      </w:r>
    </w:p>
    <w:p w14:paraId="25625A69" w14:textId="77777777" w:rsidR="001B10ED" w:rsidRPr="00C6690B" w:rsidRDefault="00000000" w:rsidP="00CC074A">
      <w:pPr>
        <w:spacing w:after="24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6690B">
        <w:rPr>
          <w:rFonts w:ascii="Times New Roman" w:eastAsia="Times New Roman" w:hAnsi="Times New Roman" w:cs="Times New Roman"/>
          <w:sz w:val="36"/>
          <w:szCs w:val="36"/>
        </w:rPr>
        <w:t>for Shared GPU Workloads</w:t>
      </w:r>
    </w:p>
    <w:p w14:paraId="493341EA" w14:textId="77777777" w:rsidR="001B10ED" w:rsidRPr="00C6690B" w:rsidRDefault="001B10ED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4E748AB2" w14:textId="77777777" w:rsidR="00327CE7" w:rsidRPr="00C6690B" w:rsidRDefault="00327CE7" w:rsidP="007239B6">
      <w:pPr>
        <w:spacing w:line="360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6690B">
        <w:rPr>
          <w:rFonts w:ascii="Times New Roman" w:hAnsi="Times New Roman" w:cs="Times New Roman"/>
          <w:sz w:val="32"/>
          <w:szCs w:val="32"/>
        </w:rPr>
        <w:t>專案編號：</w:t>
      </w:r>
      <w:r w:rsidRPr="00C6690B">
        <w:rPr>
          <w:rFonts w:ascii="Times New Roman" w:hAnsi="Times New Roman" w:cs="Times New Roman"/>
          <w:sz w:val="32"/>
          <w:szCs w:val="32"/>
        </w:rPr>
        <w:t>NUTN-CSIE-PRJ-116-016</w:t>
      </w:r>
    </w:p>
    <w:p w14:paraId="67F99C96" w14:textId="77777777" w:rsidR="000A7905" w:rsidRPr="00C6690B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6DF92318" w14:textId="77777777" w:rsidR="007239B6" w:rsidRPr="00C6690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3251"/>
      </w:tblGrid>
      <w:tr w:rsidR="007239B6" w:rsidRPr="00C6690B" w14:paraId="1B2D6184" w14:textId="77777777" w:rsidTr="00DA3458">
        <w:trPr>
          <w:jc w:val="center"/>
        </w:trPr>
        <w:tc>
          <w:tcPr>
            <w:tcW w:w="1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24F2F617" w14:textId="182201E5" w:rsidR="007239B6" w:rsidRPr="00C6690B" w:rsidRDefault="007239B6" w:rsidP="00F06212">
            <w:pPr>
              <w:spacing w:before="240" w:line="36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組員</w:t>
            </w:r>
            <w:r w:rsidR="00F06212">
              <w:rPr>
                <w:rFonts w:ascii="Times New Roman" w:hAnsi="Times New Roman" w:cs="Times New Roman" w:hint="eastAsia"/>
                <w:sz w:val="28"/>
                <w:szCs w:val="28"/>
              </w:rPr>
              <w:t>：</w:t>
            </w:r>
          </w:p>
        </w:tc>
        <w:tc>
          <w:tcPr>
            <w:tcW w:w="325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7D794B1" w14:textId="71CB6413" w:rsidR="007239B6" w:rsidRPr="00C6690B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S11259043</w:t>
            </w:r>
            <w:r w:rsidR="003E1C72">
              <w:rPr>
                <w:rFonts w:ascii="Times New Roman" w:hAnsi="Times New Roman" w:cs="Times New Roman" w:hint="eastAsia"/>
                <w:sz w:val="28"/>
                <w:szCs w:val="28"/>
              </w:rPr>
              <w:t>鄭珽升</w:t>
            </w:r>
          </w:p>
          <w:p w14:paraId="447016F4" w14:textId="755224D5" w:rsidR="007239B6" w:rsidRPr="00C6690B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S11259033</w:t>
            </w:r>
            <w:r w:rsidR="00DE5C71" w:rsidRPr="003654A7">
              <w:rPr>
                <w:rFonts w:ascii="Times New Roman" w:hAnsi="Times New Roman" w:cs="Times New Roman"/>
                <w:sz w:val="28"/>
                <w:szCs w:val="28"/>
              </w:rPr>
              <w:t>蕭友翰</w:t>
            </w:r>
          </w:p>
        </w:tc>
      </w:tr>
      <w:tr w:rsidR="007239B6" w:rsidRPr="00C6690B" w14:paraId="06583B26" w14:textId="77777777" w:rsidTr="00DA3458">
        <w:trPr>
          <w:jc w:val="center"/>
        </w:trPr>
        <w:tc>
          <w:tcPr>
            <w:tcW w:w="170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702B462" w14:textId="453FF135" w:rsidR="007239B6" w:rsidRPr="00C6690B" w:rsidRDefault="007239B6" w:rsidP="00066871">
            <w:pPr>
              <w:spacing w:before="240"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指導老師</w:t>
            </w:r>
            <w:r w:rsidR="00061410">
              <w:rPr>
                <w:rFonts w:ascii="Times New Roman" w:hAnsi="Times New Roman" w:cs="Times New Roman" w:hint="eastAsia"/>
                <w:sz w:val="28"/>
                <w:szCs w:val="28"/>
              </w:rPr>
              <w:t>：</w:t>
            </w:r>
          </w:p>
        </w:tc>
        <w:tc>
          <w:tcPr>
            <w:tcW w:w="3251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DCEEC9D" w14:textId="77777777" w:rsidR="007239B6" w:rsidRPr="00C6690B" w:rsidRDefault="007239B6" w:rsidP="00066871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陳宗禧</w:t>
            </w: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6690B">
              <w:rPr>
                <w:rFonts w:ascii="Times New Roman" w:hAnsi="Times New Roman" w:cs="Times New Roman"/>
                <w:sz w:val="28"/>
                <w:szCs w:val="28"/>
              </w:rPr>
              <w:t>教授</w:t>
            </w:r>
          </w:p>
        </w:tc>
      </w:tr>
    </w:tbl>
    <w:p w14:paraId="01E1DAE1" w14:textId="77777777" w:rsidR="007239B6" w:rsidRPr="00C6690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50969472" w14:textId="77777777" w:rsidR="000A7905" w:rsidRPr="00C6690B" w:rsidRDefault="000A7905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470249DA" w14:textId="77777777" w:rsidR="000A7905" w:rsidRPr="00C6690B" w:rsidRDefault="000A7905" w:rsidP="00EE353A">
      <w:pPr>
        <w:spacing w:line="360" w:lineRule="auto"/>
        <w:rPr>
          <w:rFonts w:ascii="Times New Roman" w:hAnsi="Times New Roman" w:cs="Times New Roman"/>
        </w:rPr>
      </w:pPr>
    </w:p>
    <w:p w14:paraId="3DD81640" w14:textId="77777777" w:rsidR="007239B6" w:rsidRPr="00C6690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25DA57DD" w14:textId="77777777" w:rsidR="00A80B13" w:rsidRPr="00C6690B" w:rsidRDefault="00A80B13" w:rsidP="007239B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6690B">
        <w:rPr>
          <w:rFonts w:ascii="Times New Roman" w:hAnsi="Times New Roman" w:cs="Times New Roman"/>
          <w:sz w:val="28"/>
          <w:szCs w:val="28"/>
        </w:rPr>
        <w:t>中華民國</w:t>
      </w:r>
      <w:r w:rsidRPr="00C6690B">
        <w:rPr>
          <w:rFonts w:ascii="Times New Roman" w:hAnsi="Times New Roman" w:cs="Times New Roman"/>
          <w:sz w:val="28"/>
          <w:szCs w:val="28"/>
        </w:rPr>
        <w:t xml:space="preserve"> 115 </w:t>
      </w:r>
      <w:r w:rsidRPr="00C6690B">
        <w:rPr>
          <w:rFonts w:ascii="Times New Roman" w:hAnsi="Times New Roman" w:cs="Times New Roman"/>
          <w:sz w:val="28"/>
          <w:szCs w:val="28"/>
        </w:rPr>
        <w:t>年</w:t>
      </w:r>
      <w:r w:rsidRPr="00C6690B">
        <w:rPr>
          <w:rFonts w:ascii="Times New Roman" w:hAnsi="Times New Roman" w:cs="Times New Roman"/>
          <w:sz w:val="28"/>
          <w:szCs w:val="28"/>
        </w:rPr>
        <w:t xml:space="preserve"> 6 </w:t>
      </w:r>
      <w:r w:rsidRPr="00C6690B">
        <w:rPr>
          <w:rFonts w:ascii="Times New Roman" w:hAnsi="Times New Roman" w:cs="Times New Roman"/>
          <w:sz w:val="28"/>
          <w:szCs w:val="28"/>
        </w:rPr>
        <w:t>月</w:t>
      </w:r>
    </w:p>
    <w:p w14:paraId="44697F1E" w14:textId="77777777" w:rsidR="007239B6" w:rsidRPr="00C6690B" w:rsidRDefault="007239B6" w:rsidP="007239B6">
      <w:pPr>
        <w:spacing w:line="360" w:lineRule="auto"/>
        <w:jc w:val="center"/>
        <w:rPr>
          <w:rFonts w:ascii="Times New Roman" w:hAnsi="Times New Roman" w:cs="Times New Roman"/>
        </w:rPr>
      </w:pPr>
    </w:p>
    <w:p w14:paraId="1E3E86D4" w14:textId="1AB9779F" w:rsidR="004419D3" w:rsidRDefault="004419D3">
      <w:pPr>
        <w:widowControl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961FBD8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  <w:sz w:val="44"/>
          <w:szCs w:val="44"/>
        </w:rPr>
      </w:pPr>
      <w:r w:rsidRPr="00C6690B">
        <w:rPr>
          <w:rFonts w:ascii="Times New Roman" w:hAnsi="Times New Roman" w:cs="Times New Roman"/>
          <w:sz w:val="44"/>
          <w:szCs w:val="44"/>
        </w:rPr>
        <w:lastRenderedPageBreak/>
        <w:t>國立台南大學資訊工程學系</w:t>
      </w:r>
    </w:p>
    <w:p w14:paraId="5F075FD0" w14:textId="244E1CD1" w:rsidR="004419D3" w:rsidRPr="00C6690B" w:rsidRDefault="004419D3" w:rsidP="004419D3">
      <w:pPr>
        <w:spacing w:after="480" w:line="360" w:lineRule="auto"/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sz w:val="44"/>
          <w:szCs w:val="44"/>
        </w:rPr>
        <w:t>畢業專題期中進度報告</w:t>
      </w:r>
      <w:r w:rsidR="00444395">
        <w:rPr>
          <w:rFonts w:ascii="Times New Roman" w:hAnsi="Times New Roman" w:cs="Times New Roman" w:hint="eastAsia"/>
          <w:sz w:val="44"/>
          <w:szCs w:val="44"/>
        </w:rPr>
        <w:t>審定書</w:t>
      </w:r>
    </w:p>
    <w:p w14:paraId="38F3A04E" w14:textId="77777777" w:rsidR="004419D3" w:rsidRPr="00C6690B" w:rsidRDefault="004419D3" w:rsidP="004419D3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6690B">
        <w:rPr>
          <w:rFonts w:ascii="Times New Roman" w:hAnsi="Times New Roman" w:cs="Times New Roman"/>
          <w:b/>
          <w:bCs/>
          <w:sz w:val="36"/>
          <w:szCs w:val="36"/>
        </w:rPr>
        <w:t>以</w:t>
      </w:r>
      <w:r w:rsidRPr="00C6690B">
        <w:rPr>
          <w:rFonts w:ascii="Times New Roman" w:hAnsi="Times New Roman" w:cs="Times New Roman"/>
          <w:b/>
          <w:bCs/>
          <w:sz w:val="36"/>
          <w:szCs w:val="36"/>
        </w:rPr>
        <w:t>Slurm-on-Kubernetes</w:t>
      </w:r>
      <w:r w:rsidRPr="00C6690B">
        <w:rPr>
          <w:rFonts w:ascii="Times New Roman" w:hAnsi="Times New Roman" w:cs="Times New Roman"/>
          <w:b/>
          <w:bCs/>
          <w:sz w:val="36"/>
          <w:szCs w:val="36"/>
        </w:rPr>
        <w:t>為核心之共享</w:t>
      </w:r>
      <w:r w:rsidRPr="00C6690B">
        <w:rPr>
          <w:rFonts w:ascii="Times New Roman" w:hAnsi="Times New Roman" w:cs="Times New Roman"/>
          <w:b/>
          <w:bCs/>
          <w:sz w:val="36"/>
          <w:szCs w:val="36"/>
        </w:rPr>
        <w:t>GPU</w:t>
      </w:r>
    </w:p>
    <w:p w14:paraId="75599FD5" w14:textId="77777777" w:rsidR="004419D3" w:rsidRPr="00C6690B" w:rsidRDefault="004419D3" w:rsidP="004419D3">
      <w:pPr>
        <w:spacing w:after="120" w:line="276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C6690B">
        <w:rPr>
          <w:rFonts w:ascii="Times New Roman" w:hAnsi="Times New Roman" w:cs="Times New Roman"/>
          <w:b/>
          <w:bCs/>
          <w:sz w:val="36"/>
          <w:szCs w:val="36"/>
        </w:rPr>
        <w:t>工作負載彈性排程平台</w:t>
      </w:r>
    </w:p>
    <w:p w14:paraId="0A55A3DF" w14:textId="77777777" w:rsidR="004419D3" w:rsidRPr="00C6690B" w:rsidRDefault="004419D3" w:rsidP="004419D3">
      <w:pPr>
        <w:spacing w:after="12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6690B">
        <w:rPr>
          <w:rFonts w:ascii="Times New Roman" w:eastAsia="Times New Roman" w:hAnsi="Times New Roman" w:cs="Times New Roman"/>
          <w:sz w:val="36"/>
          <w:szCs w:val="36"/>
        </w:rPr>
        <w:t>Elastic Slurm Scheduling on Kubernetes</w:t>
      </w:r>
    </w:p>
    <w:p w14:paraId="127C4E4C" w14:textId="77777777" w:rsidR="004419D3" w:rsidRPr="00C6690B" w:rsidRDefault="004419D3" w:rsidP="004419D3">
      <w:pPr>
        <w:spacing w:after="240" w:line="276" w:lineRule="auto"/>
        <w:jc w:val="center"/>
        <w:rPr>
          <w:rFonts w:ascii="Times New Roman" w:hAnsi="Times New Roman" w:cs="Times New Roman"/>
          <w:sz w:val="32"/>
          <w:szCs w:val="32"/>
        </w:rPr>
      </w:pPr>
      <w:r w:rsidRPr="00C6690B">
        <w:rPr>
          <w:rFonts w:ascii="Times New Roman" w:eastAsia="Times New Roman" w:hAnsi="Times New Roman" w:cs="Times New Roman"/>
          <w:sz w:val="36"/>
          <w:szCs w:val="36"/>
        </w:rPr>
        <w:t>for Shared GPU Workloads</w:t>
      </w:r>
    </w:p>
    <w:p w14:paraId="036C3F85" w14:textId="0D6B90B8" w:rsidR="004419D3" w:rsidRPr="00C6690B" w:rsidRDefault="004419D3" w:rsidP="00451C23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14:paraId="6ACD7B93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680AA153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266"/>
        <w:gridCol w:w="2982"/>
        <w:gridCol w:w="2410"/>
      </w:tblGrid>
      <w:tr w:rsidR="004A3D70" w:rsidRPr="00C6690B" w14:paraId="149D95DB" w14:textId="06B1522D" w:rsidTr="0016460B">
        <w:trPr>
          <w:jc w:val="center"/>
        </w:trPr>
        <w:tc>
          <w:tcPr>
            <w:tcW w:w="1266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24EE364" w14:textId="5E6F4647" w:rsidR="004A3D70" w:rsidRPr="00C6690B" w:rsidRDefault="004A3D70" w:rsidP="00864765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 w:hint="eastAsia"/>
                <w:sz w:val="28"/>
                <w:szCs w:val="28"/>
              </w:rPr>
              <w:t>學生</w:t>
            </w:r>
          </w:p>
        </w:tc>
        <w:tc>
          <w:tcPr>
            <w:tcW w:w="298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776483A" w14:textId="79775037" w:rsidR="004A3D70" w:rsidRPr="00C6690B" w:rsidRDefault="004A3D70" w:rsidP="00E6716E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 w:hint="eastAsia"/>
                <w:sz w:val="28"/>
                <w:szCs w:val="28"/>
              </w:rPr>
              <w:t>學號：</w:t>
            </w:r>
            <w:r w:rsidRPr="00B724FE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S11259043</w:t>
            </w:r>
          </w:p>
          <w:p w14:paraId="2FBD84D4" w14:textId="5FCDE92D" w:rsidR="004A3D70" w:rsidRPr="00C6690B" w:rsidRDefault="004A3D70" w:rsidP="00E6716E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 w:hint="eastAsia"/>
                <w:sz w:val="28"/>
                <w:szCs w:val="28"/>
              </w:rPr>
              <w:t>學號：</w:t>
            </w:r>
            <w:r w:rsidRPr="00B724FE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S11259033</w:t>
            </w:r>
          </w:p>
        </w:tc>
        <w:tc>
          <w:tcPr>
            <w:tcW w:w="241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C4F7592" w14:textId="77777777" w:rsidR="004A3D70" w:rsidRDefault="004A3D70" w:rsidP="00E6716E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 w:hint="eastAsia"/>
                <w:sz w:val="28"/>
                <w:szCs w:val="28"/>
              </w:rPr>
              <w:t>姓名：</w:t>
            </w:r>
            <w:r w:rsidRPr="00B724FE">
              <w:rPr>
                <w:rFonts w:ascii="Times New Roman" w:hAnsi="Times New Roman" w:cs="Times New Roman" w:hint="eastAsia"/>
                <w:sz w:val="28"/>
                <w:szCs w:val="28"/>
                <w:u w:val="single"/>
              </w:rPr>
              <w:t>鄭珽升</w:t>
            </w:r>
          </w:p>
          <w:p w14:paraId="5BAA4710" w14:textId="07482A5B" w:rsidR="00937FF9" w:rsidRPr="00C6690B" w:rsidRDefault="00937FF9" w:rsidP="00E6716E">
            <w:pPr>
              <w:spacing w:before="24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 w:hint="eastAsia"/>
                <w:sz w:val="28"/>
                <w:szCs w:val="28"/>
              </w:rPr>
              <w:t>姓名：</w:t>
            </w:r>
            <w:r w:rsidRPr="00B724FE">
              <w:rPr>
                <w:rFonts w:ascii="Times New Roman" w:hAnsi="Times New Roman" w:cs="Times New Roman"/>
                <w:sz w:val="28"/>
                <w:szCs w:val="28"/>
                <w:u w:val="single"/>
              </w:rPr>
              <w:t>蕭友翰</w:t>
            </w:r>
          </w:p>
        </w:tc>
      </w:tr>
    </w:tbl>
    <w:p w14:paraId="3513D732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55337BC5" w14:textId="3A4674E6" w:rsidR="004419D3" w:rsidRPr="007C68C6" w:rsidRDefault="0060250A" w:rsidP="004419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7C68C6">
        <w:rPr>
          <w:rFonts w:ascii="Times New Roman" w:hAnsi="Times New Roman" w:cs="Times New Roman" w:hint="eastAsia"/>
          <w:sz w:val="28"/>
          <w:szCs w:val="28"/>
        </w:rPr>
        <w:t>所提之報告內容符合本學系大學部畢業專題實作標準</w:t>
      </w:r>
    </w:p>
    <w:p w14:paraId="33200FE8" w14:textId="77777777" w:rsidR="004419D3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3ACEC87E" w14:textId="77777777" w:rsidR="00BB420E" w:rsidRDefault="00BB420E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361A961E" w14:textId="1486B6DF" w:rsidR="00BB420E" w:rsidRPr="00BB420E" w:rsidRDefault="00BB420E" w:rsidP="006B50B1">
      <w:pPr>
        <w:spacing w:line="48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B420E">
        <w:rPr>
          <w:rFonts w:ascii="Times New Roman" w:hAnsi="Times New Roman" w:cs="Times New Roman" w:hint="eastAsia"/>
          <w:sz w:val="28"/>
          <w:szCs w:val="28"/>
        </w:rPr>
        <w:t>指導教授：</w:t>
      </w:r>
      <w:r w:rsidR="00176877" w:rsidRPr="0048595B">
        <w:rPr>
          <w:rFonts w:ascii="Times New Roman" w:hAnsi="Times New Roman" w:cs="Times New Roman" w:hint="eastAsia"/>
          <w:color w:val="FFFFFF" w:themeColor="background1"/>
          <w:sz w:val="28"/>
          <w:szCs w:val="28"/>
          <w:u w:val="single" w:color="000000" w:themeColor="text1"/>
        </w:rPr>
        <w:t>11111111111</w:t>
      </w:r>
      <w:r w:rsidR="0037088A" w:rsidRPr="0048595B">
        <w:rPr>
          <w:rFonts w:ascii="Times New Roman" w:hAnsi="Times New Roman" w:cs="Times New Roman" w:hint="eastAsia"/>
          <w:color w:val="FFFFFF" w:themeColor="background1"/>
          <w:sz w:val="28"/>
          <w:szCs w:val="28"/>
          <w:u w:val="single" w:color="000000" w:themeColor="text1"/>
        </w:rPr>
        <w:t>111111</w:t>
      </w:r>
    </w:p>
    <w:p w14:paraId="4F09BAEB" w14:textId="2486A3A2" w:rsidR="00BB420E" w:rsidRPr="00BB420E" w:rsidRDefault="00BB420E" w:rsidP="006B50B1">
      <w:pPr>
        <w:spacing w:line="48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B420E">
        <w:rPr>
          <w:rFonts w:ascii="Times New Roman" w:hAnsi="Times New Roman" w:cs="Times New Roman" w:hint="eastAsia"/>
          <w:sz w:val="28"/>
          <w:szCs w:val="28"/>
        </w:rPr>
        <w:t>系主任：</w:t>
      </w:r>
      <w:r w:rsidR="00176877" w:rsidRPr="0048595B">
        <w:rPr>
          <w:rFonts w:ascii="Times New Roman" w:hAnsi="Times New Roman" w:cs="Times New Roman" w:hint="eastAsia"/>
          <w:color w:val="FFFFFF" w:themeColor="background1"/>
          <w:sz w:val="28"/>
          <w:szCs w:val="28"/>
          <w:u w:val="single" w:color="000000" w:themeColor="text1"/>
        </w:rPr>
        <w:t>11111111111</w:t>
      </w:r>
      <w:r w:rsidR="0037088A" w:rsidRPr="0048595B">
        <w:rPr>
          <w:rFonts w:ascii="Times New Roman" w:hAnsi="Times New Roman" w:cs="Times New Roman" w:hint="eastAsia"/>
          <w:color w:val="FFFFFF" w:themeColor="background1"/>
          <w:sz w:val="28"/>
          <w:szCs w:val="28"/>
          <w:u w:val="single" w:color="000000" w:themeColor="text1"/>
        </w:rPr>
        <w:t>111111</w:t>
      </w:r>
    </w:p>
    <w:p w14:paraId="700EFADD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09BAEA59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62BD07C3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6690B">
        <w:rPr>
          <w:rFonts w:ascii="Times New Roman" w:hAnsi="Times New Roman" w:cs="Times New Roman"/>
          <w:sz w:val="28"/>
          <w:szCs w:val="28"/>
        </w:rPr>
        <w:t>中華民國</w:t>
      </w:r>
      <w:r w:rsidRPr="00C6690B">
        <w:rPr>
          <w:rFonts w:ascii="Times New Roman" w:hAnsi="Times New Roman" w:cs="Times New Roman"/>
          <w:sz w:val="28"/>
          <w:szCs w:val="28"/>
        </w:rPr>
        <w:t xml:space="preserve"> 115 </w:t>
      </w:r>
      <w:r w:rsidRPr="00C6690B">
        <w:rPr>
          <w:rFonts w:ascii="Times New Roman" w:hAnsi="Times New Roman" w:cs="Times New Roman"/>
          <w:sz w:val="28"/>
          <w:szCs w:val="28"/>
        </w:rPr>
        <w:t>年</w:t>
      </w:r>
      <w:r w:rsidRPr="00C6690B">
        <w:rPr>
          <w:rFonts w:ascii="Times New Roman" w:hAnsi="Times New Roman" w:cs="Times New Roman"/>
          <w:sz w:val="28"/>
          <w:szCs w:val="28"/>
        </w:rPr>
        <w:t xml:space="preserve"> 6 </w:t>
      </w:r>
      <w:r w:rsidRPr="00C6690B">
        <w:rPr>
          <w:rFonts w:ascii="Times New Roman" w:hAnsi="Times New Roman" w:cs="Times New Roman"/>
          <w:sz w:val="28"/>
          <w:szCs w:val="28"/>
        </w:rPr>
        <w:t>月</w:t>
      </w:r>
    </w:p>
    <w:p w14:paraId="08DF9CDC" w14:textId="77777777" w:rsidR="004419D3" w:rsidRPr="00C6690B" w:rsidRDefault="004419D3" w:rsidP="004419D3">
      <w:pPr>
        <w:spacing w:line="360" w:lineRule="auto"/>
        <w:jc w:val="center"/>
        <w:rPr>
          <w:rFonts w:ascii="Times New Roman" w:hAnsi="Times New Roman" w:cs="Times New Roman"/>
        </w:rPr>
      </w:pPr>
    </w:p>
    <w:p w14:paraId="582EE05C" w14:textId="77777777" w:rsidR="001B10ED" w:rsidRPr="00C6690B" w:rsidRDefault="001B10ED">
      <w:pPr>
        <w:rPr>
          <w:rFonts w:ascii="Times New Roman" w:hAnsi="Times New Roman" w:cs="Times New Roman"/>
        </w:rPr>
        <w:sectPr w:rsidR="001B10ED" w:rsidRPr="00C6690B">
          <w:pgSz w:w="11906" w:h="16838"/>
          <w:pgMar w:top="1800" w:right="1800" w:bottom="1800" w:left="1800" w:header="708" w:footer="708" w:gutter="0"/>
          <w:pgNumType w:start="1"/>
          <w:cols w:space="720"/>
          <w:docGrid w:linePitch="360"/>
        </w:sectPr>
      </w:pPr>
    </w:p>
    <w:p w14:paraId="5FC74031" w14:textId="77777777" w:rsidR="001B10ED" w:rsidRPr="00C6690B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0" w:name="_Toc233017147"/>
      <w:r w:rsidRPr="00C6690B">
        <w:rPr>
          <w:rFonts w:ascii="Times New Roman" w:hAnsi="Times New Roman" w:cs="Times New Roman"/>
        </w:rPr>
        <w:lastRenderedPageBreak/>
        <w:t>成果貢獻摘要</w:t>
      </w:r>
      <w:bookmarkEnd w:id="0"/>
    </w:p>
    <w:p w14:paraId="79F67515" w14:textId="77777777" w:rsidR="001B10ED" w:rsidRPr="00C6690B" w:rsidRDefault="00000000" w:rsidP="007236B1">
      <w:p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本計畫已達成下列重要成果：</w:t>
      </w:r>
    </w:p>
    <w:p w14:paraId="7EF6AC4C" w14:textId="77777777" w:rsidR="00744724" w:rsidRPr="00C6690B" w:rsidRDefault="00744724">
      <w:pPr>
        <w:rPr>
          <w:rFonts w:ascii="Times New Roman" w:hAnsi="Times New Roman" w:cs="Times New Roman"/>
        </w:rPr>
      </w:pPr>
    </w:p>
    <w:p w14:paraId="583CE19C" w14:textId="77777777" w:rsidR="00744724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建立可實際運作之共享</w:t>
      </w:r>
      <w:r w:rsidRPr="00C6690B">
        <w:rPr>
          <w:rFonts w:ascii="Times New Roman" w:hAnsi="Times New Roman" w:cs="Times New Roman"/>
        </w:rPr>
        <w:t>GPU AI</w:t>
      </w:r>
      <w:r w:rsidRPr="00C6690B">
        <w:rPr>
          <w:rFonts w:ascii="Times New Roman" w:hAnsi="Times New Roman" w:cs="Times New Roman"/>
        </w:rPr>
        <w:t>工作負載彈性排程平台，整合</w:t>
      </w:r>
      <w:r w:rsidRPr="00C6690B">
        <w:rPr>
          <w:rFonts w:ascii="Times New Roman" w:hAnsi="Times New Roman" w:cs="Times New Roman"/>
        </w:rPr>
        <w:t>Slurm</w:t>
      </w:r>
      <w:r w:rsidRPr="00C6690B">
        <w:rPr>
          <w:rFonts w:ascii="Times New Roman" w:hAnsi="Times New Roman" w:cs="Times New Roman"/>
        </w:rPr>
        <w:t>批次排程與</w:t>
      </w:r>
      <w:r w:rsidRPr="00C6690B">
        <w:rPr>
          <w:rFonts w:ascii="Times New Roman" w:hAnsi="Times New Roman" w:cs="Times New Roman"/>
        </w:rPr>
        <w:t>Kubernetes</w:t>
      </w:r>
      <w:r w:rsidRPr="00C6690B">
        <w:rPr>
          <w:rFonts w:ascii="Times New Roman" w:hAnsi="Times New Roman" w:cs="Times New Roman"/>
        </w:rPr>
        <w:t>容器管理。</w:t>
      </w:r>
    </w:p>
    <w:p w14:paraId="32A7FD35" w14:textId="77777777" w:rsidR="00744724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實現</w:t>
      </w:r>
      <w:r w:rsidRPr="00C6690B">
        <w:rPr>
          <w:rFonts w:ascii="Times New Roman" w:hAnsi="Times New Roman" w:cs="Times New Roman"/>
        </w:rPr>
        <w:t>CPU/GPU</w:t>
      </w:r>
      <w:r w:rsidRPr="00C6690B">
        <w:rPr>
          <w:rFonts w:ascii="Times New Roman" w:hAnsi="Times New Roman" w:cs="Times New Roman"/>
        </w:rPr>
        <w:t>計算節點自動彈性擴縮，依工作佇列長度動態啟停節點，有效降低硬體閒置浪費。</w:t>
      </w:r>
    </w:p>
    <w:p w14:paraId="71A9A46E" w14:textId="77777777" w:rsidR="00744724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完成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資源切分機制</w:t>
      </w:r>
      <w:r w:rsidRPr="00C6690B">
        <w:rPr>
          <w:rFonts w:ascii="Times New Roman" w:hAnsi="Times New Roman" w:cs="Times New Roman"/>
        </w:rPr>
        <w:t>MPS</w:t>
      </w:r>
      <w:r w:rsidRPr="00C6690B">
        <w:rPr>
          <w:rFonts w:ascii="Times New Roman" w:hAnsi="Times New Roman" w:cs="Times New Roman"/>
        </w:rPr>
        <w:t>，支援多個小型工作共享同一張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，提升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使用效率。</w:t>
      </w:r>
    </w:p>
    <w:p w14:paraId="1416096C" w14:textId="61B51766" w:rsidR="00744724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實現風險敏感分佈式深度強化學習排程，模型可在真實系統中參與工作優先順序與資源放置決策。</w:t>
      </w:r>
    </w:p>
    <w:p w14:paraId="2C7438A5" w14:textId="77777777" w:rsidR="00744724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建立系統監控與視覺化介面，即時呈現工作佇列、節點狀態、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使用率及模型決策資訊。</w:t>
      </w:r>
    </w:p>
    <w:p w14:paraId="01ADE591" w14:textId="77777777" w:rsidR="001B10ED" w:rsidRPr="00C6690B" w:rsidRDefault="00000000" w:rsidP="007236B1">
      <w:pPr>
        <w:pStyle w:val="a4"/>
        <w:numPr>
          <w:ilvl w:val="0"/>
          <w:numId w:val="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完成平台穩定性修正（節點狀態同步、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資源描述一致性），並通過實機驗證。</w:t>
      </w:r>
    </w:p>
    <w:p w14:paraId="074C9411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1FD8FFFC" w14:textId="77777777" w:rsidR="001B10ED" w:rsidRPr="00C6690B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1" w:name="_Toc233017148"/>
      <w:r w:rsidRPr="00C6690B">
        <w:rPr>
          <w:rFonts w:ascii="Times New Roman" w:hAnsi="Times New Roman" w:cs="Times New Roman"/>
        </w:rPr>
        <w:lastRenderedPageBreak/>
        <w:t>摘要</w:t>
      </w:r>
      <w:bookmarkEnd w:id="1"/>
    </w:p>
    <w:p w14:paraId="65F6F711" w14:textId="1905951A" w:rsidR="001B10ED" w:rsidRPr="00C6690B" w:rsidRDefault="00467FE2" w:rsidP="007059B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Pr="00C6690B">
        <w:rPr>
          <w:rFonts w:ascii="Times New Roman" w:hAnsi="Times New Roman" w:cs="Times New Roman"/>
        </w:rPr>
        <w:t>本</w:t>
      </w:r>
      <w:r>
        <w:rPr>
          <w:rFonts w:ascii="Times New Roman" w:hAnsi="Times New Roman" w:cs="Times New Roman" w:hint="eastAsia"/>
        </w:rPr>
        <w:t>專題</w:t>
      </w:r>
      <w:r w:rsidRPr="00C6690B">
        <w:rPr>
          <w:rFonts w:ascii="Times New Roman" w:hAnsi="Times New Roman" w:cs="Times New Roman"/>
        </w:rPr>
        <w:t>開發一套以</w:t>
      </w:r>
      <w:r w:rsidRPr="00C6690B">
        <w:rPr>
          <w:rFonts w:ascii="Times New Roman" w:hAnsi="Times New Roman" w:cs="Times New Roman"/>
        </w:rPr>
        <w:t>Slurm-on-Kubernetes</w:t>
      </w:r>
      <w:r w:rsidRPr="00C6690B">
        <w:rPr>
          <w:rFonts w:ascii="Times New Roman" w:hAnsi="Times New Roman" w:cs="Times New Roman"/>
        </w:rPr>
        <w:t>為核心之共享</w:t>
      </w:r>
      <w:r w:rsidRPr="00C6690B">
        <w:rPr>
          <w:rFonts w:ascii="Times New Roman" w:hAnsi="Times New Roman" w:cs="Times New Roman"/>
        </w:rPr>
        <w:t>GPU AI</w:t>
      </w:r>
      <w:r w:rsidRPr="00C6690B">
        <w:rPr>
          <w:rFonts w:ascii="Times New Roman" w:hAnsi="Times New Roman" w:cs="Times New Roman"/>
        </w:rPr>
        <w:t>工作負載彈性排程平台，旨在解決研究室共享主機環境中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利用率不足及資源閒置等問題。使用者可以熟悉的方式提交工作，系統則在背後自動完成節點啟動、工作排序、</w:t>
      </w:r>
      <w:r w:rsidRPr="00C6690B">
        <w:rPr>
          <w:rFonts w:ascii="Times New Roman" w:hAnsi="Times New Roman" w:cs="Times New Roman"/>
        </w:rPr>
        <w:t xml:space="preserve">GPU </w:t>
      </w:r>
      <w:r w:rsidRPr="00C6690B">
        <w:rPr>
          <w:rFonts w:ascii="Times New Roman" w:hAnsi="Times New Roman" w:cs="Times New Roman"/>
        </w:rPr>
        <w:t>切分分配與執行監控。在智慧決策層面</w:t>
      </w:r>
      <w:r w:rsidR="00F87731">
        <w:rPr>
          <w:rFonts w:ascii="Times New Roman" w:hAnsi="Times New Roman" w:cs="Times New Roman" w:hint="eastAsia"/>
        </w:rPr>
        <w:t>有</w:t>
      </w:r>
      <w:r w:rsidRPr="00C6690B">
        <w:rPr>
          <w:rFonts w:ascii="Times New Roman" w:hAnsi="Times New Roman" w:cs="Times New Roman"/>
        </w:rPr>
        <w:t>採用</w:t>
      </w:r>
      <w:r w:rsidR="00931920">
        <w:rPr>
          <w:rFonts w:ascii="Times New Roman" w:hAnsi="Times New Roman" w:cs="Times New Roman" w:hint="eastAsia"/>
        </w:rPr>
        <w:t>多種深度</w:t>
      </w:r>
      <w:r w:rsidRPr="00C6690B">
        <w:rPr>
          <w:rFonts w:ascii="Times New Roman" w:hAnsi="Times New Roman" w:cs="Times New Roman"/>
        </w:rPr>
        <w:t>強化學習方法，使模型學習每個排程決策可能造成的結果分布，並加入風險敏感判斷，偏向選擇在壞情況下也較穩定的資源配置方案。</w:t>
      </w:r>
    </w:p>
    <w:p w14:paraId="4E89B2B8" w14:textId="77777777" w:rsidR="001B10ED" w:rsidRPr="00C6690B" w:rsidRDefault="001B10ED">
      <w:pPr>
        <w:rPr>
          <w:rFonts w:ascii="Times New Roman" w:hAnsi="Times New Roman" w:cs="Times New Roman"/>
        </w:rPr>
      </w:pPr>
    </w:p>
    <w:p w14:paraId="139A1DF4" w14:textId="6DFB5382" w:rsidR="001B10ED" w:rsidRPr="00C6690B" w:rsidRDefault="00000000" w:rsidP="007059BB">
      <w:pPr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關鍵詞：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資源排程、</w:t>
      </w:r>
      <w:r w:rsidRPr="00C6690B">
        <w:rPr>
          <w:rFonts w:ascii="Times New Roman" w:hAnsi="Times New Roman" w:cs="Times New Roman"/>
        </w:rPr>
        <w:t>Kubernetes</w:t>
      </w:r>
      <w:r w:rsidRPr="00C6690B">
        <w:rPr>
          <w:rFonts w:ascii="Times New Roman" w:hAnsi="Times New Roman" w:cs="Times New Roman"/>
        </w:rPr>
        <w:t>、</w:t>
      </w:r>
      <w:r w:rsidRPr="00C6690B">
        <w:rPr>
          <w:rFonts w:ascii="Times New Roman" w:hAnsi="Times New Roman" w:cs="Times New Roman"/>
        </w:rPr>
        <w:t>Slurm</w:t>
      </w:r>
      <w:r w:rsidRPr="00C6690B">
        <w:rPr>
          <w:rFonts w:ascii="Times New Roman" w:hAnsi="Times New Roman" w:cs="Times New Roman"/>
        </w:rPr>
        <w:t>、深度強化學習、彈性擴縮</w:t>
      </w:r>
    </w:p>
    <w:p w14:paraId="1A7BDCB4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1CCEAEAC" w14:textId="77777777" w:rsidR="001B10ED" w:rsidRPr="00C6690B" w:rsidRDefault="00000000">
      <w:pPr>
        <w:pStyle w:val="1"/>
        <w:spacing w:after="160"/>
        <w:rPr>
          <w:rFonts w:ascii="Times New Roman" w:hAnsi="Times New Roman" w:cs="Times New Roman"/>
        </w:rPr>
      </w:pPr>
      <w:bookmarkStart w:id="2" w:name="_Toc233017149"/>
      <w:r w:rsidRPr="00C6690B">
        <w:rPr>
          <w:rFonts w:ascii="Times New Roman" w:hAnsi="Times New Roman" w:cs="Times New Roman"/>
        </w:rPr>
        <w:lastRenderedPageBreak/>
        <w:t>目錄</w:t>
      </w:r>
      <w:bookmarkEnd w:id="2"/>
    </w:p>
    <w:sdt>
      <w:sdtPr>
        <w:rPr>
          <w:rFonts w:ascii="標楷體" w:hAnsi="標楷體" w:cs="標楷體"/>
          <w:b w:val="0"/>
          <w:bCs w:val="0"/>
          <w:noProof w:val="0"/>
        </w:rPr>
        <w:id w:val="-302231887"/>
      </w:sdtPr>
      <w:sdtContent>
        <w:p w14:paraId="314F33F6" w14:textId="42C01285" w:rsidR="009530C6" w:rsidRPr="0010602A" w:rsidRDefault="00000000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r w:rsidRPr="0010602A">
            <w:fldChar w:fldCharType="begin"/>
          </w:r>
          <w:r w:rsidRPr="0010602A">
            <w:instrText>TOC \h \o "1-3"</w:instrText>
          </w:r>
          <w:r w:rsidRPr="0010602A">
            <w:fldChar w:fldCharType="separate"/>
          </w:r>
          <w:hyperlink w:anchor="_Toc233017147" w:history="1">
            <w:r w:rsidR="009530C6" w:rsidRPr="0010602A">
              <w:rPr>
                <w:rStyle w:val="a5"/>
              </w:rPr>
              <w:t>成果貢獻摘要</w:t>
            </w:r>
            <w:r w:rsidR="009530C6" w:rsidRPr="0010602A">
              <w:tab/>
            </w:r>
            <w:r w:rsidR="009530C6" w:rsidRPr="0010602A">
              <w:fldChar w:fldCharType="begin"/>
            </w:r>
            <w:r w:rsidR="009530C6" w:rsidRPr="0010602A">
              <w:instrText xml:space="preserve"> PAGEREF _Toc233017147 \h </w:instrText>
            </w:r>
            <w:r w:rsidR="009530C6" w:rsidRPr="0010602A">
              <w:fldChar w:fldCharType="separate"/>
            </w:r>
            <w:r w:rsidR="003B0A2B">
              <w:t>I</w:t>
            </w:r>
            <w:r w:rsidR="009530C6" w:rsidRPr="0010602A">
              <w:fldChar w:fldCharType="end"/>
            </w:r>
          </w:hyperlink>
        </w:p>
        <w:p w14:paraId="46892C26" w14:textId="4C9A26D9" w:rsidR="009530C6" w:rsidRPr="0010602A" w:rsidRDefault="009530C6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hyperlink w:anchor="_Toc233017148" w:history="1">
            <w:r w:rsidRPr="0010602A">
              <w:rPr>
                <w:rStyle w:val="a5"/>
              </w:rPr>
              <w:t>摘要</w:t>
            </w:r>
            <w:r w:rsidRPr="0010602A">
              <w:tab/>
            </w:r>
            <w:r w:rsidRPr="0010602A">
              <w:fldChar w:fldCharType="begin"/>
            </w:r>
            <w:r w:rsidRPr="0010602A">
              <w:instrText xml:space="preserve"> PAGEREF _Toc233017148 \h </w:instrText>
            </w:r>
            <w:r w:rsidRPr="0010602A">
              <w:fldChar w:fldCharType="separate"/>
            </w:r>
            <w:r w:rsidR="003B0A2B">
              <w:t>II</w:t>
            </w:r>
            <w:r w:rsidRPr="0010602A">
              <w:fldChar w:fldCharType="end"/>
            </w:r>
          </w:hyperlink>
        </w:p>
        <w:p w14:paraId="176F8819" w14:textId="01D7093E" w:rsidR="009530C6" w:rsidRPr="0010602A" w:rsidRDefault="009530C6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hyperlink w:anchor="_Toc233017149" w:history="1">
            <w:r w:rsidRPr="0010602A">
              <w:rPr>
                <w:rStyle w:val="a5"/>
              </w:rPr>
              <w:t>目錄</w:t>
            </w:r>
            <w:r w:rsidRPr="0010602A">
              <w:tab/>
            </w:r>
            <w:r w:rsidRPr="0010602A">
              <w:fldChar w:fldCharType="begin"/>
            </w:r>
            <w:r w:rsidRPr="0010602A">
              <w:instrText xml:space="preserve"> PAGEREF _Toc233017149 \h </w:instrText>
            </w:r>
            <w:r w:rsidRPr="0010602A">
              <w:fldChar w:fldCharType="separate"/>
            </w:r>
            <w:r w:rsidR="003B0A2B">
              <w:t>III</w:t>
            </w:r>
            <w:r w:rsidRPr="0010602A">
              <w:fldChar w:fldCharType="end"/>
            </w:r>
          </w:hyperlink>
        </w:p>
        <w:p w14:paraId="2CC4D5D7" w14:textId="1D5669EA" w:rsidR="009530C6" w:rsidRPr="0010602A" w:rsidRDefault="009530C6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hyperlink w:anchor="_Toc233017150" w:history="1">
            <w:r w:rsidRPr="0010602A">
              <w:rPr>
                <w:rStyle w:val="a5"/>
              </w:rPr>
              <w:t>第一章　動機與問題</w:t>
            </w:r>
            <w:r w:rsidRPr="0010602A">
              <w:tab/>
            </w:r>
            <w:r w:rsidRPr="0010602A">
              <w:fldChar w:fldCharType="begin"/>
            </w:r>
            <w:r w:rsidRPr="0010602A">
              <w:instrText xml:space="preserve"> PAGEREF _Toc233017150 \h </w:instrText>
            </w:r>
            <w:r w:rsidRPr="0010602A">
              <w:fldChar w:fldCharType="separate"/>
            </w:r>
            <w:r w:rsidR="003B0A2B">
              <w:t>1</w:t>
            </w:r>
            <w:r w:rsidRPr="0010602A">
              <w:fldChar w:fldCharType="end"/>
            </w:r>
          </w:hyperlink>
        </w:p>
        <w:p w14:paraId="164C59C5" w14:textId="3F0E7EC9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51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1.1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研究動機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_Toc233017151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1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A1CAB0B" w14:textId="136AFF4D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52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1.2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研究問題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_Toc233017152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1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8DA7B9F" w14:textId="0CDA4F73" w:rsidR="009530C6" w:rsidRPr="0010602A" w:rsidRDefault="009530C6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hyperlink w:anchor="_Toc233017153" w:history="1">
            <w:r w:rsidRPr="0010602A">
              <w:rPr>
                <w:rStyle w:val="a5"/>
              </w:rPr>
              <w:t>第二章　文獻探討</w:t>
            </w:r>
            <w:r w:rsidRPr="0010602A">
              <w:tab/>
            </w:r>
            <w:r w:rsidRPr="0010602A">
              <w:fldChar w:fldCharType="begin"/>
            </w:r>
            <w:r w:rsidRPr="0010602A">
              <w:instrText xml:space="preserve"> PAGEREF _Toc233017153 \h </w:instrText>
            </w:r>
            <w:r w:rsidRPr="0010602A">
              <w:fldChar w:fldCharType="separate"/>
            </w:r>
            <w:r w:rsidR="003B0A2B">
              <w:t>2</w:t>
            </w:r>
            <w:r w:rsidRPr="0010602A">
              <w:fldChar w:fldCharType="end"/>
            </w:r>
          </w:hyperlink>
        </w:p>
        <w:p w14:paraId="40C54633" w14:textId="1B8D24E4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54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2.1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高效能運算排程器（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Slurm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）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_Toc233017154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2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B22D849" w14:textId="2366D5C4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55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2.2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容器化與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Kubernetes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_Toc233017155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2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2D0467B" w14:textId="5D0AC9FF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56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2.3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GPU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資源共享技術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_Toc233017156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2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B2CAE21" w14:textId="10C28320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57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2.4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深度強化學習於資源排程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_Toc233017157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2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C2112D5" w14:textId="0D0E6596" w:rsidR="009530C6" w:rsidRPr="0010602A" w:rsidRDefault="009530C6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hyperlink w:anchor="_Toc233017158" w:history="1">
            <w:r w:rsidRPr="0010602A">
              <w:rPr>
                <w:rStyle w:val="a5"/>
              </w:rPr>
              <w:t>第三章　研究方法</w:t>
            </w:r>
            <w:r w:rsidRPr="0010602A">
              <w:tab/>
            </w:r>
            <w:r w:rsidRPr="0010602A">
              <w:fldChar w:fldCharType="begin"/>
            </w:r>
            <w:r w:rsidRPr="0010602A">
              <w:instrText xml:space="preserve"> PAGEREF _Toc233017158 \h </w:instrText>
            </w:r>
            <w:r w:rsidRPr="0010602A">
              <w:fldChar w:fldCharType="separate"/>
            </w:r>
            <w:r w:rsidR="003B0A2B">
              <w:t>4</w:t>
            </w:r>
            <w:r w:rsidRPr="0010602A">
              <w:fldChar w:fldCharType="end"/>
            </w:r>
          </w:hyperlink>
        </w:p>
        <w:p w14:paraId="1BDC767C" w14:textId="6A0752F7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59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3.1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系統整體架構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_Toc233017159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4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3BA2552" w14:textId="39EF8B59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60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3.2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排程與資源分配流程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_Toc233017160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4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736B66C" w14:textId="60E30E3E" w:rsidR="009530C6" w:rsidRPr="0010602A" w:rsidRDefault="009530C6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61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3.2.1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基本排程規則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_Toc233017161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4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9011BFD" w14:textId="64896BE2" w:rsidR="009530C6" w:rsidRPr="0010602A" w:rsidRDefault="009530C6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62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3.2.2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智慧決策模型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_Toc233017162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5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A9B68B7" w14:textId="23E3F0EE" w:rsidR="009530C6" w:rsidRPr="0010602A" w:rsidRDefault="009530C6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63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3.2.3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指定資源配置機制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_Toc233017163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5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70D09FA" w14:textId="31A38BBF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64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3.3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GPU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資源共享方法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_Toc233017164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5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A4478F6" w14:textId="0AF5F3D6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65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3.4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模型訓練與評估方法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_Toc233017165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6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FE15799" w14:textId="1B1C9D66" w:rsidR="009530C6" w:rsidRPr="0010602A" w:rsidRDefault="009530C6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66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3.4.1 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訓練與評估管線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_Toc233017166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6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2EA6770" w14:textId="2A9DA6DA" w:rsidR="009530C6" w:rsidRPr="0010602A" w:rsidRDefault="009530C6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67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3.4.2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模擬配對基準測試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_Toc233017167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7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58F323E" w14:textId="6E016514" w:rsidR="009530C6" w:rsidRPr="0010602A" w:rsidRDefault="009530C6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68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3.4.3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實機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A/B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測試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_Toc233017168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7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1874658" w14:textId="10D0C496" w:rsidR="009530C6" w:rsidRPr="0010602A" w:rsidRDefault="009530C6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hyperlink w:anchor="_Toc233017169" w:history="1">
            <w:r w:rsidRPr="0010602A">
              <w:rPr>
                <w:rStyle w:val="a5"/>
              </w:rPr>
              <w:t>第四章　結果與討論</w:t>
            </w:r>
            <w:r w:rsidRPr="0010602A">
              <w:tab/>
            </w:r>
            <w:r w:rsidRPr="0010602A">
              <w:fldChar w:fldCharType="begin"/>
            </w:r>
            <w:r w:rsidRPr="0010602A">
              <w:instrText xml:space="preserve"> PAGEREF _Toc233017169 \h </w:instrText>
            </w:r>
            <w:r w:rsidRPr="0010602A">
              <w:fldChar w:fldCharType="separate"/>
            </w:r>
            <w:r w:rsidR="003B0A2B">
              <w:t>8</w:t>
            </w:r>
            <w:r w:rsidRPr="0010602A">
              <w:fldChar w:fldCharType="end"/>
            </w:r>
          </w:hyperlink>
        </w:p>
        <w:p w14:paraId="6DA2854B" w14:textId="41564C7B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70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4.1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平台建置成果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_Toc233017170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8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EE07AAC" w14:textId="4FCCA8B5" w:rsidR="009530C6" w:rsidRPr="0010602A" w:rsidRDefault="009530C6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71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4.1.1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平台建置與操作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_Toc233017171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8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4CEC5AA" w14:textId="7ED59BB5" w:rsidR="009530C6" w:rsidRPr="0010602A" w:rsidRDefault="009530C6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72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4.1.2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監控與展示介面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_Toc233017172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8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B81F8E8" w14:textId="5A81CA64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73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4.2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評估結果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_Toc233017173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9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4369034" w14:textId="2D0F0607" w:rsidR="009530C6" w:rsidRPr="0010602A" w:rsidRDefault="009530C6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74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4.2.1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模擬環境評估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_Toc233017174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9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C471660" w14:textId="70F8EB9C" w:rsidR="009530C6" w:rsidRPr="0010602A" w:rsidRDefault="009530C6">
          <w:pPr>
            <w:pStyle w:val="3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75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4.2.2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實機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A/B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>測試結果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_Toc233017175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9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E322189" w14:textId="2747D795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76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4.3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結論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_Toc233017176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9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43D7B9C" w14:textId="74CAFD50" w:rsidR="009530C6" w:rsidRPr="0010602A" w:rsidRDefault="009530C6">
          <w:pPr>
            <w:pStyle w:val="20"/>
            <w:tabs>
              <w:tab w:val="right" w:leader="dot" w:pos="8296"/>
            </w:tabs>
            <w:rPr>
              <w:rFonts w:ascii="Times New Roman" w:eastAsiaTheme="minorEastAsia" w:hAnsi="Times New Roman" w:cs="Times New Roman"/>
              <w:noProof/>
              <w:kern w:val="2"/>
              <w14:ligatures w14:val="standardContextual"/>
            </w:rPr>
          </w:pPr>
          <w:hyperlink w:anchor="_Toc233017177" w:history="1">
            <w:r w:rsidRPr="0010602A">
              <w:rPr>
                <w:rStyle w:val="a5"/>
                <w:rFonts w:ascii="Times New Roman" w:hAnsi="Times New Roman" w:cs="Times New Roman"/>
                <w:noProof/>
              </w:rPr>
              <w:t>4.4</w:t>
            </w:r>
            <w:r w:rsidRPr="0010602A">
              <w:rPr>
                <w:rStyle w:val="a5"/>
                <w:rFonts w:ascii="Times New Roman" w:hAnsi="Times New Roman" w:cs="Times New Roman"/>
                <w:noProof/>
              </w:rPr>
              <w:t xml:space="preserve">　後續改進</w:t>
            </w:r>
            <w:r w:rsidRPr="0010602A">
              <w:rPr>
                <w:rFonts w:ascii="Times New Roman" w:hAnsi="Times New Roman" w:cs="Times New Roman"/>
                <w:noProof/>
              </w:rPr>
              <w:tab/>
            </w:r>
            <w:r w:rsidRPr="0010602A">
              <w:rPr>
                <w:rFonts w:ascii="Times New Roman" w:hAnsi="Times New Roman" w:cs="Times New Roman"/>
                <w:noProof/>
              </w:rPr>
              <w:fldChar w:fldCharType="begin"/>
            </w:r>
            <w:r w:rsidRPr="0010602A">
              <w:rPr>
                <w:rFonts w:ascii="Times New Roman" w:hAnsi="Times New Roman" w:cs="Times New Roman"/>
                <w:noProof/>
              </w:rPr>
              <w:instrText xml:space="preserve"> PAGEREF _Toc233017177 \h </w:instrText>
            </w:r>
            <w:r w:rsidRPr="0010602A">
              <w:rPr>
                <w:rFonts w:ascii="Times New Roman" w:hAnsi="Times New Roman" w:cs="Times New Roman"/>
                <w:noProof/>
              </w:rPr>
            </w:r>
            <w:r w:rsidRPr="0010602A">
              <w:rPr>
                <w:rFonts w:ascii="Times New Roman" w:hAnsi="Times New Roman" w:cs="Times New Roman"/>
                <w:noProof/>
              </w:rPr>
              <w:fldChar w:fldCharType="separate"/>
            </w:r>
            <w:r w:rsidR="003B0A2B">
              <w:rPr>
                <w:rFonts w:ascii="Times New Roman" w:hAnsi="Times New Roman" w:cs="Times New Roman"/>
                <w:noProof/>
              </w:rPr>
              <w:t>10</w:t>
            </w:r>
            <w:r w:rsidRPr="0010602A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5BBC673" w14:textId="7AAEFE36" w:rsidR="009530C6" w:rsidRPr="0010602A" w:rsidRDefault="009530C6">
          <w:pPr>
            <w:pStyle w:val="11"/>
            <w:rPr>
              <w:rFonts w:eastAsiaTheme="minorEastAsia"/>
              <w:b w:val="0"/>
              <w:bCs w:val="0"/>
              <w:kern w:val="2"/>
              <w14:ligatures w14:val="standardContextual"/>
            </w:rPr>
          </w:pPr>
          <w:hyperlink w:anchor="_Toc233017178" w:history="1">
            <w:r w:rsidRPr="0010602A">
              <w:rPr>
                <w:rStyle w:val="a5"/>
              </w:rPr>
              <w:t>第五章　參考文獻</w:t>
            </w:r>
            <w:r w:rsidRPr="0010602A">
              <w:tab/>
            </w:r>
            <w:r w:rsidRPr="0010602A">
              <w:fldChar w:fldCharType="begin"/>
            </w:r>
            <w:r w:rsidRPr="0010602A">
              <w:instrText xml:space="preserve"> PAGEREF _Toc233017178 \h </w:instrText>
            </w:r>
            <w:r w:rsidRPr="0010602A">
              <w:fldChar w:fldCharType="separate"/>
            </w:r>
            <w:r w:rsidR="003B0A2B">
              <w:t>11</w:t>
            </w:r>
            <w:r w:rsidRPr="0010602A">
              <w:fldChar w:fldCharType="end"/>
            </w:r>
          </w:hyperlink>
        </w:p>
        <w:p w14:paraId="524360B3" w14:textId="5FB8D4C9" w:rsidR="001B10ED" w:rsidRPr="00C6690B" w:rsidRDefault="00000000">
          <w:pPr>
            <w:rPr>
              <w:rFonts w:ascii="Times New Roman" w:hAnsi="Times New Roman" w:cs="Times New Roman"/>
            </w:rPr>
          </w:pPr>
          <w:r w:rsidRPr="0010602A">
            <w:rPr>
              <w:rFonts w:ascii="Times New Roman" w:hAnsi="Times New Roman" w:cs="Times New Roman"/>
            </w:rPr>
            <w:fldChar w:fldCharType="end"/>
          </w:r>
        </w:p>
      </w:sdtContent>
    </w:sdt>
    <w:p w14:paraId="7DE18F1C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513C2E71" w14:textId="77777777" w:rsidR="001B10ED" w:rsidRPr="00C6690B" w:rsidRDefault="001B10ED">
      <w:pPr>
        <w:rPr>
          <w:rFonts w:ascii="Times New Roman" w:hAnsi="Times New Roman" w:cs="Times New Roman"/>
        </w:rPr>
        <w:sectPr w:rsidR="001B10ED" w:rsidRPr="00C6690B">
          <w:footerReference w:type="default" r:id="rId8"/>
          <w:pgSz w:w="11906" w:h="16838"/>
          <w:pgMar w:top="1800" w:right="1800" w:bottom="1800" w:left="1800" w:header="708" w:footer="708" w:gutter="0"/>
          <w:pgNumType w:fmt="upperRoman" w:start="1"/>
          <w:cols w:space="720"/>
          <w:docGrid w:linePitch="360"/>
        </w:sectPr>
      </w:pPr>
    </w:p>
    <w:p w14:paraId="0CCE75E7" w14:textId="59F97814" w:rsidR="001B10ED" w:rsidRPr="00C6690B" w:rsidRDefault="00000000" w:rsidP="00D61723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3" w:name="_Toc233017150"/>
      <w:r w:rsidRPr="00C6690B">
        <w:rPr>
          <w:rFonts w:ascii="Times New Roman" w:hAnsi="Times New Roman" w:cs="Times New Roman"/>
        </w:rPr>
        <w:lastRenderedPageBreak/>
        <w:t>第一章　動機與問題</w:t>
      </w:r>
      <w:bookmarkEnd w:id="3"/>
    </w:p>
    <w:p w14:paraId="678DD204" w14:textId="52807599" w:rsidR="001B10ED" w:rsidRPr="00C6690B" w:rsidRDefault="00000000">
      <w:pPr>
        <w:pStyle w:val="2"/>
        <w:spacing w:after="160"/>
        <w:rPr>
          <w:rFonts w:ascii="Times New Roman" w:hAnsi="Times New Roman" w:cs="Times New Roman"/>
        </w:rPr>
      </w:pPr>
      <w:bookmarkStart w:id="4" w:name="_Toc233017151"/>
      <w:r w:rsidRPr="00C6690B">
        <w:rPr>
          <w:rFonts w:ascii="Times New Roman" w:hAnsi="Times New Roman" w:cs="Times New Roman"/>
        </w:rPr>
        <w:t>1.1</w:t>
      </w:r>
      <w:r w:rsidRPr="00C6690B">
        <w:rPr>
          <w:rFonts w:ascii="Times New Roman" w:hAnsi="Times New Roman" w:cs="Times New Roman"/>
        </w:rPr>
        <w:t xml:space="preserve">　研究動機</w:t>
      </w:r>
      <w:bookmarkEnd w:id="4"/>
    </w:p>
    <w:p w14:paraId="46BEDF03" w14:textId="77777777" w:rsidR="001B10ED" w:rsidRPr="00C6690B" w:rsidRDefault="00C83DBB" w:rsidP="008A129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近年來，人工智慧研究越來越依賴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進行訓練、推論與資料處理。然而在一般研究室的共享主機環境中，常常面臨以下困境：</w:t>
      </w:r>
    </w:p>
    <w:p w14:paraId="3F11FB92" w14:textId="77777777" w:rsidR="00F77896" w:rsidRPr="00C6690B" w:rsidRDefault="00000000" w:rsidP="00F77896">
      <w:pPr>
        <w:pStyle w:val="a4"/>
        <w:numPr>
          <w:ilvl w:val="0"/>
          <w:numId w:val="22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只給一個工作使用，實際利用率不高。</w:t>
      </w:r>
    </w:p>
    <w:p w14:paraId="1DD099FB" w14:textId="2655A7C5" w:rsidR="001B10ED" w:rsidRPr="00C6690B" w:rsidRDefault="00000000" w:rsidP="00F77896">
      <w:pPr>
        <w:pStyle w:val="a4"/>
        <w:numPr>
          <w:ilvl w:val="0"/>
          <w:numId w:val="22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沒有工作時，系統仍然維持大量資源待命，造成硬體閒置。</w:t>
      </w:r>
    </w:p>
    <w:p w14:paraId="66AFE356" w14:textId="77777777" w:rsidR="001B10ED" w:rsidRPr="00C6690B" w:rsidRDefault="001B10ED" w:rsidP="008A1290">
      <w:pPr>
        <w:spacing w:line="276" w:lineRule="auto"/>
        <w:rPr>
          <w:rFonts w:ascii="Times New Roman" w:hAnsi="Times New Roman" w:cs="Times New Roman"/>
        </w:rPr>
      </w:pPr>
    </w:p>
    <w:p w14:paraId="04B13A14" w14:textId="23D6D75C" w:rsidR="001B10ED" w:rsidRPr="00C6690B" w:rsidRDefault="00C83DBB" w:rsidP="00C83DBB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目前常見的系統大多只擅長其中一件事。容器平台如</w:t>
      </w:r>
      <w:r w:rsidRPr="00C6690B">
        <w:rPr>
          <w:rFonts w:ascii="Times New Roman" w:hAnsi="Times New Roman" w:cs="Times New Roman"/>
        </w:rPr>
        <w:t>Kubernetes</w:t>
      </w:r>
      <w:r w:rsidRPr="00C6690B">
        <w:rPr>
          <w:rFonts w:ascii="Times New Roman" w:hAnsi="Times New Roman" w:cs="Times New Roman"/>
        </w:rPr>
        <w:t>擅長自動啟動與回收資源，但對研究工作常見的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分配、批次排程與多使用者管理支援較弱；相對地，傳統高效能運算排程器</w:t>
      </w:r>
      <w:r w:rsidRPr="00C6690B">
        <w:rPr>
          <w:rFonts w:ascii="Times New Roman" w:hAnsi="Times New Roman" w:cs="Times New Roman"/>
        </w:rPr>
        <w:t>Slur</w:t>
      </w:r>
      <w:r w:rsidR="007D6EBD">
        <w:rPr>
          <w:rFonts w:ascii="Times New Roman" w:hAnsi="Times New Roman" w:cs="Times New Roman"/>
        </w:rPr>
        <w:t>m</w:t>
      </w:r>
      <w:r w:rsidRPr="00C6690B">
        <w:rPr>
          <w:rFonts w:ascii="Times New Roman" w:hAnsi="Times New Roman" w:cs="Times New Roman"/>
        </w:rPr>
        <w:t>雖擅長管理工作佇列與硬體資源，但對彈性擴縮與雲端式管理不夠方便。</w:t>
      </w:r>
    </w:p>
    <w:p w14:paraId="1E0DD0F5" w14:textId="77777777" w:rsidR="001B10ED" w:rsidRPr="00C6690B" w:rsidRDefault="00C83DBB" w:rsidP="008A129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因此，本專題希望結合兩者優點，建立一套既能保有研究者熟悉的工作提交流程，又能做到動態分配</w:t>
      </w:r>
      <w:r w:rsidRPr="00C6690B">
        <w:rPr>
          <w:rFonts w:ascii="Times New Roman" w:hAnsi="Times New Roman" w:cs="Times New Roman"/>
        </w:rPr>
        <w:t>CPU</w:t>
      </w:r>
      <w:r w:rsidRPr="00C6690B">
        <w:rPr>
          <w:rFonts w:ascii="Times New Roman" w:hAnsi="Times New Roman" w:cs="Times New Roman"/>
        </w:rPr>
        <w:t>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與儲存資源的系統。進一步地，我們也希望導入機器學習方法，讓系統可以根據目前工作佇列狀態與硬體使用情形，自動做出更合理的資源分配決策。</w:t>
      </w:r>
    </w:p>
    <w:p w14:paraId="1316099E" w14:textId="77777777" w:rsidR="00995114" w:rsidRPr="00C6690B" w:rsidRDefault="00995114" w:rsidP="008A1290">
      <w:pPr>
        <w:spacing w:line="276" w:lineRule="auto"/>
        <w:jc w:val="both"/>
        <w:rPr>
          <w:rFonts w:ascii="Times New Roman" w:hAnsi="Times New Roman" w:cs="Times New Roman"/>
        </w:rPr>
      </w:pPr>
    </w:p>
    <w:p w14:paraId="4F7BB83B" w14:textId="77777777" w:rsidR="00995114" w:rsidRPr="00C6690B" w:rsidRDefault="00995114" w:rsidP="00995114">
      <w:pPr>
        <w:pStyle w:val="2"/>
        <w:rPr>
          <w:rFonts w:ascii="Times New Roman" w:hAnsi="Times New Roman" w:cs="Times New Roman"/>
        </w:rPr>
      </w:pPr>
      <w:bookmarkStart w:id="5" w:name="_Toc233017152"/>
      <w:r w:rsidRPr="00C6690B">
        <w:rPr>
          <w:rFonts w:ascii="Times New Roman" w:hAnsi="Times New Roman" w:cs="Times New Roman"/>
        </w:rPr>
        <w:t>1.2</w:t>
      </w:r>
      <w:r w:rsidRPr="00C6690B">
        <w:rPr>
          <w:rFonts w:ascii="Times New Roman" w:hAnsi="Times New Roman" w:cs="Times New Roman"/>
        </w:rPr>
        <w:t xml:space="preserve">　研究問題</w:t>
      </w:r>
      <w:bookmarkEnd w:id="5"/>
    </w:p>
    <w:p w14:paraId="5857945C" w14:textId="77777777" w:rsidR="00995114" w:rsidRPr="00C6690B" w:rsidRDefault="00995114" w:rsidP="00995114">
      <w:p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本計畫主要探討以下幾個問題：</w:t>
      </w:r>
    </w:p>
    <w:p w14:paraId="28AE8632" w14:textId="3FD217D0" w:rsidR="00C467CD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如何在容器化叢集</w:t>
      </w:r>
      <w:r w:rsidR="003872AA" w:rsidRPr="00C6690B">
        <w:rPr>
          <w:rFonts w:ascii="Times New Roman" w:hAnsi="Times New Roman" w:cs="Times New Roman"/>
        </w:rPr>
        <w:t>(</w:t>
      </w:r>
      <w:r w:rsidR="00845612" w:rsidRPr="00C6690B">
        <w:rPr>
          <w:rFonts w:ascii="Times New Roman" w:hAnsi="Times New Roman" w:cs="Times New Roman"/>
        </w:rPr>
        <w:t>Kubernetes</w:t>
      </w:r>
      <w:r w:rsidR="009206C4">
        <w:rPr>
          <w:rFonts w:ascii="Times New Roman" w:hAnsi="Times New Roman" w:cs="Times New Roman"/>
        </w:rPr>
        <w:t>)</w:t>
      </w:r>
      <w:r w:rsidRPr="00C6690B">
        <w:rPr>
          <w:rFonts w:ascii="Times New Roman" w:hAnsi="Times New Roman" w:cs="Times New Roman"/>
        </w:rPr>
        <w:t>上建立一套適合研究工作的排程平台。</w:t>
      </w:r>
    </w:p>
    <w:p w14:paraId="2B75AC61" w14:textId="77777777" w:rsidR="00C467CD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如何根據工作數量，自動</w:t>
      </w:r>
      <w:r w:rsidR="004E4053" w:rsidRPr="00C6690B">
        <w:rPr>
          <w:rFonts w:ascii="Times New Roman" w:hAnsi="Times New Roman" w:cs="Times New Roman"/>
        </w:rPr>
        <w:t>擴縮</w:t>
      </w:r>
      <w:r w:rsidRPr="00C6690B">
        <w:rPr>
          <w:rFonts w:ascii="Times New Roman" w:hAnsi="Times New Roman" w:cs="Times New Roman"/>
        </w:rPr>
        <w:t xml:space="preserve"> CPU </w:t>
      </w:r>
      <w:r w:rsidRPr="00C6690B">
        <w:rPr>
          <w:rFonts w:ascii="Times New Roman" w:hAnsi="Times New Roman" w:cs="Times New Roman"/>
        </w:rPr>
        <w:t>與</w:t>
      </w:r>
      <w:r w:rsidRPr="00C6690B">
        <w:rPr>
          <w:rFonts w:ascii="Times New Roman" w:hAnsi="Times New Roman" w:cs="Times New Roman"/>
        </w:rPr>
        <w:t xml:space="preserve"> GPU </w:t>
      </w:r>
      <w:r w:rsidRPr="00C6690B">
        <w:rPr>
          <w:rFonts w:ascii="Times New Roman" w:hAnsi="Times New Roman" w:cs="Times New Roman"/>
        </w:rPr>
        <w:t>計算節點。</w:t>
      </w:r>
    </w:p>
    <w:p w14:paraId="5A1B5995" w14:textId="77777777" w:rsidR="00C467CD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如何讓多個較小的</w:t>
      </w:r>
      <w:r w:rsidRPr="00C6690B">
        <w:rPr>
          <w:rFonts w:ascii="Times New Roman" w:hAnsi="Times New Roman" w:cs="Times New Roman"/>
        </w:rPr>
        <w:t xml:space="preserve"> GPU </w:t>
      </w:r>
      <w:r w:rsidRPr="00C6690B">
        <w:rPr>
          <w:rFonts w:ascii="Times New Roman" w:hAnsi="Times New Roman" w:cs="Times New Roman"/>
        </w:rPr>
        <w:t>工作共享同一張顯示卡，以提升使用效率。</w:t>
      </w:r>
    </w:p>
    <w:p w14:paraId="1555C42E" w14:textId="77777777" w:rsidR="00C467CD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如何利用深度強化學習模型，協助系統決定哪些工作應優先執行，以及應使用哪些硬體資源。</w:t>
      </w:r>
    </w:p>
    <w:p w14:paraId="2D4566F1" w14:textId="7E802699" w:rsidR="00995114" w:rsidRPr="00C6690B" w:rsidRDefault="00995114" w:rsidP="00C467CD">
      <w:pPr>
        <w:pStyle w:val="a4"/>
        <w:numPr>
          <w:ilvl w:val="0"/>
          <w:numId w:val="2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如何在模型判斷不可靠時，讓系統自動回到較穩定的基本排程方式。</w:t>
      </w:r>
    </w:p>
    <w:p w14:paraId="5A8B02C4" w14:textId="0E67C28D" w:rsidR="00995114" w:rsidRPr="00C6690B" w:rsidRDefault="00995114" w:rsidP="00DB3369">
      <w:pPr>
        <w:spacing w:line="276" w:lineRule="auto"/>
        <w:rPr>
          <w:rFonts w:ascii="Times New Roman" w:hAnsi="Times New Roman" w:cs="Times New Roman"/>
        </w:rPr>
      </w:pPr>
    </w:p>
    <w:p w14:paraId="21F60387" w14:textId="77777777" w:rsidR="00995114" w:rsidRPr="00C6690B" w:rsidRDefault="00995114" w:rsidP="008A1290">
      <w:pPr>
        <w:spacing w:line="276" w:lineRule="auto"/>
        <w:jc w:val="both"/>
        <w:rPr>
          <w:rFonts w:ascii="Times New Roman" w:hAnsi="Times New Roman" w:cs="Times New Roman"/>
        </w:rPr>
      </w:pPr>
    </w:p>
    <w:p w14:paraId="75F22237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65177F74" w14:textId="77777777" w:rsidR="001B10ED" w:rsidRPr="00C6690B" w:rsidRDefault="00000000" w:rsidP="00D61723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6" w:name="_Toc233017153"/>
      <w:r w:rsidRPr="00C6690B">
        <w:rPr>
          <w:rFonts w:ascii="Times New Roman" w:hAnsi="Times New Roman" w:cs="Times New Roman"/>
        </w:rPr>
        <w:lastRenderedPageBreak/>
        <w:t>第二章　文獻探討</w:t>
      </w:r>
      <w:bookmarkEnd w:id="6"/>
    </w:p>
    <w:p w14:paraId="51817F7F" w14:textId="77777777" w:rsidR="001B10ED" w:rsidRPr="00C6690B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7" w:name="_Toc233017154"/>
      <w:r w:rsidRPr="00C6690B">
        <w:rPr>
          <w:rFonts w:ascii="Times New Roman" w:hAnsi="Times New Roman" w:cs="Times New Roman"/>
        </w:rPr>
        <w:t>2.1</w:t>
      </w:r>
      <w:r w:rsidRPr="00C6690B">
        <w:rPr>
          <w:rFonts w:ascii="Times New Roman" w:hAnsi="Times New Roman" w:cs="Times New Roman"/>
        </w:rPr>
        <w:t xml:space="preserve">　高效能運算排程器（</w:t>
      </w:r>
      <w:r w:rsidRPr="00C6690B">
        <w:rPr>
          <w:rFonts w:ascii="Times New Roman" w:hAnsi="Times New Roman" w:cs="Times New Roman"/>
        </w:rPr>
        <w:t>Slurm</w:t>
      </w:r>
      <w:r w:rsidRPr="00C6690B">
        <w:rPr>
          <w:rFonts w:ascii="Times New Roman" w:hAnsi="Times New Roman" w:cs="Times New Roman"/>
        </w:rPr>
        <w:t>）</w:t>
      </w:r>
      <w:bookmarkEnd w:id="7"/>
    </w:p>
    <w:p w14:paraId="70051CBA" w14:textId="2AC6072A" w:rsidR="001B10ED" w:rsidRPr="00C6690B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</w:t>
      </w:r>
      <w:r w:rsidRPr="00C6690B">
        <w:rPr>
          <w:rFonts w:ascii="Times New Roman" w:hAnsi="Times New Roman" w:cs="Times New Roman"/>
        </w:rPr>
        <w:t>Slurm Workload Manager</w:t>
      </w:r>
      <w:r w:rsidR="00777E78">
        <w:rPr>
          <w:rFonts w:ascii="Times New Roman" w:hAnsi="Times New Roman" w:cs="Times New Roman"/>
        </w:rPr>
        <w:t xml:space="preserve"> [1] </w:t>
      </w:r>
      <w:r w:rsidRPr="00C6690B">
        <w:rPr>
          <w:rFonts w:ascii="Times New Roman" w:hAnsi="Times New Roman" w:cs="Times New Roman"/>
        </w:rPr>
        <w:t>是目前高效能運算（</w:t>
      </w:r>
      <w:r w:rsidRPr="00C6690B">
        <w:rPr>
          <w:rFonts w:ascii="Times New Roman" w:hAnsi="Times New Roman" w:cs="Times New Roman"/>
        </w:rPr>
        <w:t>HPC</w:t>
      </w:r>
      <w:r w:rsidRPr="00C6690B">
        <w:rPr>
          <w:rFonts w:ascii="Times New Roman" w:hAnsi="Times New Roman" w:cs="Times New Roman"/>
        </w:rPr>
        <w:t>）叢集最廣泛使用的工作排程系統之一。它提供完整的工作提交、佇列管理、資源限額與帳務管理功能，並支援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資源分配。其以「節點」為基礎的資源模型非常適合研究工作環境，且已有廣泛的使用者社群與文件支援。然而</w:t>
      </w:r>
      <w:r w:rsidRPr="00C6690B">
        <w:rPr>
          <w:rFonts w:ascii="Times New Roman" w:hAnsi="Times New Roman" w:cs="Times New Roman"/>
        </w:rPr>
        <w:t>Slurm</w:t>
      </w:r>
      <w:r w:rsidRPr="00C6690B">
        <w:rPr>
          <w:rFonts w:ascii="Times New Roman" w:hAnsi="Times New Roman" w:cs="Times New Roman"/>
        </w:rPr>
        <w:t>原生設計以固定實體節點為主，對彈性擴縮與容器化整合的支援相對有限。</w:t>
      </w:r>
    </w:p>
    <w:p w14:paraId="0F2BF380" w14:textId="77777777" w:rsidR="001B10ED" w:rsidRPr="00C6690B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8" w:name="_Toc233017155"/>
      <w:r w:rsidRPr="00C6690B">
        <w:rPr>
          <w:rFonts w:ascii="Times New Roman" w:hAnsi="Times New Roman" w:cs="Times New Roman"/>
        </w:rPr>
        <w:t>2.2</w:t>
      </w:r>
      <w:r w:rsidRPr="00C6690B">
        <w:rPr>
          <w:rFonts w:ascii="Times New Roman" w:hAnsi="Times New Roman" w:cs="Times New Roman"/>
        </w:rPr>
        <w:t xml:space="preserve">　容器化與</w:t>
      </w:r>
      <w:r w:rsidRPr="00C6690B">
        <w:rPr>
          <w:rFonts w:ascii="Times New Roman" w:hAnsi="Times New Roman" w:cs="Times New Roman"/>
        </w:rPr>
        <w:t>Kubernetes</w:t>
      </w:r>
      <w:bookmarkEnd w:id="8"/>
    </w:p>
    <w:p w14:paraId="24292694" w14:textId="6628DAE2" w:rsidR="001B10ED" w:rsidRPr="00C6690B" w:rsidRDefault="00AD27B4" w:rsidP="008419AF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</w:t>
      </w:r>
      <w:r w:rsidRPr="00C6690B">
        <w:rPr>
          <w:rFonts w:ascii="Times New Roman" w:hAnsi="Times New Roman" w:cs="Times New Roman"/>
        </w:rPr>
        <w:t>Kubernetes</w:t>
      </w:r>
      <w:r w:rsidR="00E62C8D">
        <w:rPr>
          <w:rFonts w:ascii="Times New Roman" w:hAnsi="Times New Roman" w:cs="Times New Roman"/>
        </w:rPr>
        <w:t xml:space="preserve"> </w:t>
      </w:r>
      <w:r w:rsidR="00E62C8D">
        <w:rPr>
          <w:rFonts w:ascii="Times New Roman" w:hAnsi="Times New Roman" w:cs="Times New Roman"/>
        </w:rPr>
        <w:t>[6]</w:t>
      </w:r>
      <w:r w:rsidR="00D836D6">
        <w:rPr>
          <w:rFonts w:ascii="Times New Roman" w:hAnsi="Times New Roman" w:cs="Times New Roman"/>
        </w:rPr>
        <w:t xml:space="preserve"> </w:t>
      </w:r>
      <w:r w:rsidRPr="00C6690B">
        <w:rPr>
          <w:rFonts w:ascii="Times New Roman" w:hAnsi="Times New Roman" w:cs="Times New Roman"/>
        </w:rPr>
        <w:t>是目前最主流的容器編排平台，能夠自動管理容器的部署、擴縮與健康監控。</w:t>
      </w:r>
      <w:r w:rsidRPr="00C6690B">
        <w:rPr>
          <w:rFonts w:ascii="Times New Roman" w:hAnsi="Times New Roman" w:cs="Times New Roman"/>
        </w:rPr>
        <w:t xml:space="preserve">Kubernetes </w:t>
      </w:r>
      <w:r w:rsidRPr="00C6690B">
        <w:rPr>
          <w:rFonts w:ascii="Times New Roman" w:hAnsi="Times New Roman" w:cs="Times New Roman"/>
        </w:rPr>
        <w:t>的</w:t>
      </w:r>
      <w:r w:rsidRPr="00C6690B">
        <w:rPr>
          <w:rFonts w:ascii="Times New Roman" w:hAnsi="Times New Roman" w:cs="Times New Roman"/>
        </w:rPr>
        <w:t>Cluster Autoscaler</w:t>
      </w:r>
      <w:r w:rsidRPr="00C6690B">
        <w:rPr>
          <w:rFonts w:ascii="Times New Roman" w:hAnsi="Times New Roman" w:cs="Times New Roman"/>
        </w:rPr>
        <w:t>可根據工作負載自動增減節點，非常適合需要彈性資源的場景。然而</w:t>
      </w:r>
      <w:r w:rsidRPr="00C6690B">
        <w:rPr>
          <w:rFonts w:ascii="Times New Roman" w:hAnsi="Times New Roman" w:cs="Times New Roman"/>
        </w:rPr>
        <w:t>Kubernetes</w:t>
      </w:r>
      <w:r w:rsidRPr="00C6690B">
        <w:rPr>
          <w:rFonts w:ascii="Times New Roman" w:hAnsi="Times New Roman" w:cs="Times New Roman"/>
        </w:rPr>
        <w:t>原生的排程器</w:t>
      </w:r>
      <w:r w:rsidRPr="00C6690B">
        <w:rPr>
          <w:rFonts w:ascii="Times New Roman" w:hAnsi="Times New Roman" w:cs="Times New Roman"/>
        </w:rPr>
        <w:t xml:space="preserve"> (kube-scheduler) </w:t>
      </w:r>
      <w:r w:rsidRPr="00C6690B">
        <w:rPr>
          <w:rFonts w:ascii="Times New Roman" w:hAnsi="Times New Roman" w:cs="Times New Roman"/>
        </w:rPr>
        <w:t>以服務導向設計為主，對批次工作、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共享與研究工作特有的排程需求支援不足。因此有多項研究嘗試將</w:t>
      </w:r>
      <w:r w:rsidRPr="00C6690B">
        <w:rPr>
          <w:rFonts w:ascii="Times New Roman" w:hAnsi="Times New Roman" w:cs="Times New Roman"/>
        </w:rPr>
        <w:t>Slurm</w:t>
      </w:r>
      <w:r w:rsidRPr="00C6690B">
        <w:rPr>
          <w:rFonts w:ascii="Times New Roman" w:hAnsi="Times New Roman" w:cs="Times New Roman"/>
        </w:rPr>
        <w:t>與</w:t>
      </w:r>
      <w:r w:rsidRPr="00C6690B">
        <w:rPr>
          <w:rFonts w:ascii="Times New Roman" w:hAnsi="Times New Roman" w:cs="Times New Roman"/>
        </w:rPr>
        <w:t>Kubernetes</w:t>
      </w:r>
      <w:r w:rsidRPr="00C6690B">
        <w:rPr>
          <w:rFonts w:ascii="Times New Roman" w:hAnsi="Times New Roman" w:cs="Times New Roman"/>
        </w:rPr>
        <w:t>整合，以結合兩者優點。</w:t>
      </w:r>
    </w:p>
    <w:p w14:paraId="59B9D4A1" w14:textId="77777777" w:rsidR="001B10ED" w:rsidRPr="00C6690B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9" w:name="_Toc233017156"/>
      <w:r w:rsidRPr="00C6690B">
        <w:rPr>
          <w:rFonts w:ascii="Times New Roman" w:hAnsi="Times New Roman" w:cs="Times New Roman"/>
        </w:rPr>
        <w:t>2.3</w:t>
      </w:r>
      <w:r w:rsidRPr="00C6690B">
        <w:rPr>
          <w:rFonts w:ascii="Times New Roman" w:hAnsi="Times New Roman" w:cs="Times New Roman"/>
        </w:rPr>
        <w:t xml:space="preserve">　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資源共享技術</w:t>
      </w:r>
      <w:bookmarkEnd w:id="9"/>
    </w:p>
    <w:p w14:paraId="491F0EA9" w14:textId="1004DC19" w:rsidR="001B10ED" w:rsidRPr="00C6690B" w:rsidRDefault="00AD27B4" w:rsidP="0033470E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</w:t>
      </w:r>
      <w:r w:rsidRPr="00C6690B">
        <w:rPr>
          <w:rFonts w:ascii="Times New Roman" w:hAnsi="Times New Roman" w:cs="Times New Roman"/>
        </w:rPr>
        <w:t>NVIDIA</w:t>
      </w:r>
      <w:r w:rsidRPr="00C6690B">
        <w:rPr>
          <w:rFonts w:ascii="Times New Roman" w:hAnsi="Times New Roman" w:cs="Times New Roman"/>
        </w:rPr>
        <w:t>提供多種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資源共享技術，包括</w:t>
      </w:r>
      <w:r w:rsidR="004E4774" w:rsidRPr="00C6690B">
        <w:rPr>
          <w:rFonts w:ascii="Times New Roman" w:hAnsi="Times New Roman" w:cs="Times New Roman"/>
        </w:rPr>
        <w:t>Time-Slicing</w:t>
      </w:r>
      <w:r w:rsidR="004E4774">
        <w:rPr>
          <w:rFonts w:ascii="Times New Roman" w:hAnsi="Times New Roman" w:cs="Times New Roman" w:hint="eastAsia"/>
        </w:rPr>
        <w:t>、</w:t>
      </w:r>
      <w:r w:rsidRPr="00C6690B">
        <w:rPr>
          <w:rFonts w:ascii="Times New Roman" w:hAnsi="Times New Roman" w:cs="Times New Roman"/>
        </w:rPr>
        <w:t>Multi-Process Service (MPS)</w:t>
      </w:r>
      <w:r w:rsidR="00370466">
        <w:rPr>
          <w:rFonts w:ascii="Times New Roman" w:hAnsi="Times New Roman" w:cs="Times New Roman"/>
        </w:rPr>
        <w:t xml:space="preserve"> [13]</w:t>
      </w:r>
      <w:r w:rsidR="00961F88">
        <w:rPr>
          <w:rFonts w:ascii="Times New Roman" w:hAnsi="Times New Roman" w:cs="Times New Roman" w:hint="eastAsia"/>
        </w:rPr>
        <w:t xml:space="preserve"> </w:t>
      </w:r>
      <w:r w:rsidR="00961F88" w:rsidRPr="00C6690B">
        <w:rPr>
          <w:rFonts w:ascii="Times New Roman" w:hAnsi="Times New Roman" w:cs="Times New Roman"/>
        </w:rPr>
        <w:t>以及</w:t>
      </w:r>
      <w:r w:rsidRPr="00C6690B">
        <w:rPr>
          <w:rFonts w:ascii="Times New Roman" w:hAnsi="Times New Roman" w:cs="Times New Roman"/>
        </w:rPr>
        <w:t>Multi-Instance GPU (MIG)</w:t>
      </w:r>
      <w:r w:rsidRPr="00C6690B">
        <w:rPr>
          <w:rFonts w:ascii="Times New Roman" w:hAnsi="Times New Roman" w:cs="Times New Roman"/>
        </w:rPr>
        <w:t>。</w:t>
      </w:r>
      <w:r w:rsidRPr="00C6690B">
        <w:rPr>
          <w:rFonts w:ascii="Times New Roman" w:hAnsi="Times New Roman" w:cs="Times New Roman"/>
        </w:rPr>
        <w:t>MPS</w:t>
      </w:r>
      <w:r w:rsidRPr="00C6690B">
        <w:rPr>
          <w:rFonts w:ascii="Times New Roman" w:hAnsi="Times New Roman" w:cs="Times New Roman"/>
        </w:rPr>
        <w:t>允許多個</w:t>
      </w:r>
      <w:r w:rsidRPr="00C6690B">
        <w:rPr>
          <w:rFonts w:ascii="Times New Roman" w:hAnsi="Times New Roman" w:cs="Times New Roman"/>
        </w:rPr>
        <w:t>CUDA</w:t>
      </w:r>
      <w:r w:rsidR="00243E01">
        <w:rPr>
          <w:rFonts w:ascii="Times New Roman" w:hAnsi="Times New Roman" w:cs="Times New Roman" w:hint="eastAsia"/>
        </w:rPr>
        <w:t>程式</w:t>
      </w:r>
      <w:r w:rsidRPr="00C6690B">
        <w:rPr>
          <w:rFonts w:ascii="Times New Roman" w:hAnsi="Times New Roman" w:cs="Times New Roman"/>
        </w:rPr>
        <w:t>同時共享一張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的運算資源；</w:t>
      </w:r>
      <w:r w:rsidRPr="00C6690B">
        <w:rPr>
          <w:rFonts w:ascii="Times New Roman" w:hAnsi="Times New Roman" w:cs="Times New Roman"/>
        </w:rPr>
        <w:t>MIG</w:t>
      </w:r>
      <w:r w:rsidRPr="00C6690B">
        <w:rPr>
          <w:rFonts w:ascii="Times New Roman" w:hAnsi="Times New Roman" w:cs="Times New Roman"/>
        </w:rPr>
        <w:t>則在硬體層面將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切分成獨立的分區，提供更強的隔離性。本系統目前採用基於</w:t>
      </w:r>
      <w:r w:rsidR="00BE7489">
        <w:rPr>
          <w:rFonts w:ascii="Times New Roman" w:hAnsi="Times New Roman" w:cs="Times New Roman" w:hint="eastAsia"/>
        </w:rPr>
        <w:t>MPS</w:t>
      </w:r>
      <w:r w:rsidRPr="00C6690B">
        <w:rPr>
          <w:rFonts w:ascii="Times New Roman" w:hAnsi="Times New Roman" w:cs="Times New Roman"/>
        </w:rPr>
        <w:t>的方式，讓多個較小的工作共享同一張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，以提升整體使用效率。</w:t>
      </w:r>
    </w:p>
    <w:p w14:paraId="478251FF" w14:textId="77777777" w:rsidR="001B10ED" w:rsidRPr="00C6690B" w:rsidRDefault="00EE4462">
      <w:pPr>
        <w:pStyle w:val="2"/>
        <w:spacing w:after="160"/>
        <w:rPr>
          <w:rFonts w:ascii="Times New Roman" w:hAnsi="Times New Roman" w:cs="Times New Roman"/>
        </w:rPr>
      </w:pPr>
      <w:bookmarkStart w:id="10" w:name="_Toc233017157"/>
      <w:r w:rsidRPr="00C6690B">
        <w:rPr>
          <w:rFonts w:ascii="Times New Roman" w:hAnsi="Times New Roman" w:cs="Times New Roman"/>
        </w:rPr>
        <w:t>2.4</w:t>
      </w:r>
      <w:r w:rsidRPr="00C6690B">
        <w:rPr>
          <w:rFonts w:ascii="Times New Roman" w:hAnsi="Times New Roman" w:cs="Times New Roman"/>
        </w:rPr>
        <w:t xml:space="preserve">　深度強化學習於資源排程</w:t>
      </w:r>
      <w:bookmarkEnd w:id="10"/>
    </w:p>
    <w:p w14:paraId="6D906CFD" w14:textId="269B0820" w:rsidR="00621D24" w:rsidRPr="00C6690B" w:rsidRDefault="00AD27B4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近年來已有多項研究將深度強化學習應用於資源排程問題，包括資料中心工作排程、雲端資源分配等。然而多數工作採用期望值導向</w:t>
      </w:r>
      <w:r w:rsidRPr="00C6690B">
        <w:rPr>
          <w:rFonts w:ascii="Times New Roman" w:hAnsi="Times New Roman" w:cs="Times New Roman"/>
        </w:rPr>
        <w:t xml:space="preserve"> (expectation-based) </w:t>
      </w:r>
      <w:r w:rsidRPr="00C6690B">
        <w:rPr>
          <w:rFonts w:ascii="Times New Roman" w:hAnsi="Times New Roman" w:cs="Times New Roman"/>
        </w:rPr>
        <w:t>的獎勵函數，僅最佳化平均表現，忽略了不確定情境下的風險。</w:t>
      </w:r>
      <w:r w:rsidRPr="005924FE">
        <w:rPr>
          <w:rFonts w:ascii="Times New Roman" w:eastAsia="Times New Roman" w:hAnsi="Times New Roman" w:cs="Times New Roman"/>
        </w:rPr>
        <w:t>Ma et al.</w:t>
      </w:r>
      <w:r w:rsidRPr="005924FE">
        <w:rPr>
          <w:rFonts w:ascii="Times New Roman" w:eastAsiaTheme="minorEastAsia" w:hAnsi="Times New Roman" w:cs="Times New Roman"/>
        </w:rPr>
        <w:t xml:space="preserve"> </w:t>
      </w:r>
      <w:r w:rsidR="005924FE">
        <w:rPr>
          <w:rFonts w:ascii="Times New Roman" w:eastAsiaTheme="minorEastAsia" w:hAnsi="Times New Roman" w:cs="Times New Roman" w:hint="eastAsia"/>
        </w:rPr>
        <w:t xml:space="preserve">[15] </w:t>
      </w:r>
      <w:r w:rsidRPr="00C6690B">
        <w:rPr>
          <w:rFonts w:ascii="Times New Roman" w:hAnsi="Times New Roman" w:cs="Times New Roman"/>
        </w:rPr>
        <w:t>提出的</w:t>
      </w:r>
      <w:r w:rsidR="00C72E40" w:rsidRPr="00C72E40">
        <w:rPr>
          <w:rFonts w:ascii="Times New Roman" w:hAnsi="Times New Roman" w:cs="Times New Roman"/>
        </w:rPr>
        <w:t>Distributional Soft Actor-Critic for Risk-Sensitive</w:t>
      </w:r>
      <w:r w:rsidR="00C72E40">
        <w:rPr>
          <w:rFonts w:ascii="Times New Roman" w:hAnsi="Times New Roman" w:cs="Times New Roman" w:hint="eastAsia"/>
        </w:rPr>
        <w:t xml:space="preserve"> RL</w:t>
      </w:r>
      <w:r w:rsidRPr="00C6690B">
        <w:rPr>
          <w:rFonts w:ascii="Times New Roman" w:hAnsi="Times New Roman" w:cs="Times New Roman"/>
        </w:rPr>
        <w:t xml:space="preserve"> </w:t>
      </w:r>
      <w:r w:rsidR="00E40F38">
        <w:rPr>
          <w:rFonts w:ascii="Times New Roman" w:hAnsi="Times New Roman" w:cs="Times New Roman" w:hint="eastAsia"/>
        </w:rPr>
        <w:t xml:space="preserve">(RDSAC) </w:t>
      </w:r>
      <w:r w:rsidRPr="00C6690B">
        <w:rPr>
          <w:rFonts w:ascii="Times New Roman" w:hAnsi="Times New Roman" w:cs="Times New Roman"/>
        </w:rPr>
        <w:t>透過分佈式</w:t>
      </w:r>
      <w:r w:rsidRPr="00C6690B">
        <w:rPr>
          <w:rFonts w:ascii="Times New Roman" w:hAnsi="Times New Roman" w:cs="Times New Roman"/>
        </w:rPr>
        <w:t>critic</w:t>
      </w:r>
      <w:r w:rsidRPr="00C6690B">
        <w:rPr>
          <w:rFonts w:ascii="Times New Roman" w:hAnsi="Times New Roman" w:cs="Times New Roman"/>
        </w:rPr>
        <w:t>估計每個動作的</w:t>
      </w:r>
      <w:r w:rsidR="00093010">
        <w:rPr>
          <w:rFonts w:ascii="Times New Roman" w:hAnsi="Times New Roman" w:cs="Times New Roman" w:hint="eastAsia"/>
        </w:rPr>
        <w:t>reward</w:t>
      </w:r>
      <w:r w:rsidRPr="00C6690B">
        <w:rPr>
          <w:rFonts w:ascii="Times New Roman" w:hAnsi="Times New Roman" w:cs="Times New Roman"/>
        </w:rPr>
        <w:t>分布，並結合</w:t>
      </w:r>
      <w:r w:rsidRPr="00C6690B">
        <w:rPr>
          <w:rFonts w:ascii="Times New Roman" w:hAnsi="Times New Roman" w:cs="Times New Roman"/>
        </w:rPr>
        <w:t>Soft Actor-Critic</w:t>
      </w:r>
      <w:r w:rsidR="00AA3019">
        <w:rPr>
          <w:rFonts w:ascii="Times New Roman" w:hAnsi="Times New Roman" w:cs="Times New Roman" w:hint="eastAsia"/>
        </w:rPr>
        <w:t xml:space="preserve"> (SAC) </w:t>
      </w:r>
      <w:r w:rsidR="00E22391">
        <w:rPr>
          <w:rFonts w:ascii="Times New Roman" w:hAnsi="Times New Roman" w:cs="Times New Roman" w:hint="eastAsia"/>
        </w:rPr>
        <w:t xml:space="preserve">[16] </w:t>
      </w:r>
      <w:r w:rsidRPr="00C6690B">
        <w:rPr>
          <w:rFonts w:ascii="Times New Roman" w:hAnsi="Times New Roman" w:cs="Times New Roman"/>
        </w:rPr>
        <w:t>的最大熵探索框架來實現風險敏感決策。相較於僅看平均值的方法，</w:t>
      </w:r>
      <w:r w:rsidR="00B4069B">
        <w:rPr>
          <w:rFonts w:ascii="Times New Roman" w:hAnsi="Times New Roman" w:cs="Times New Roman" w:hint="eastAsia"/>
        </w:rPr>
        <w:t>RDSAC</w:t>
      </w:r>
      <w:r w:rsidRPr="00C6690B">
        <w:rPr>
          <w:rFonts w:ascii="Times New Roman" w:hAnsi="Times New Roman" w:cs="Times New Roman"/>
        </w:rPr>
        <w:t>能夠同時考量好情況與壞情況，根據風險偏好做出更穩健的選擇，非常適合共享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平台等對穩定性有較高要求的場景。</w:t>
      </w:r>
    </w:p>
    <w:p w14:paraId="58B21F71" w14:textId="572401FC" w:rsidR="000F34F1" w:rsidRPr="00C6690B" w:rsidRDefault="0000000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</w:t>
      </w:r>
      <w:r w:rsidRPr="00C6690B">
        <w:rPr>
          <w:rFonts w:ascii="Times New Roman" w:hAnsi="Times New Roman" w:cs="Times New Roman"/>
        </w:rPr>
        <w:t>Soft Actor-Critic</w:t>
      </w:r>
      <w:r w:rsidR="003C1DDE">
        <w:rPr>
          <w:rFonts w:ascii="Times New Roman" w:hAnsi="Times New Roman" w:cs="Times New Roman" w:hint="eastAsia"/>
        </w:rPr>
        <w:t xml:space="preserve"> (</w:t>
      </w:r>
      <w:r w:rsidRPr="00C6690B">
        <w:rPr>
          <w:rFonts w:ascii="Times New Roman" w:hAnsi="Times New Roman" w:cs="Times New Roman"/>
        </w:rPr>
        <w:t>SAC</w:t>
      </w:r>
      <w:r w:rsidR="003C1DDE">
        <w:rPr>
          <w:rFonts w:ascii="Times New Roman" w:hAnsi="Times New Roman" w:cs="Times New Roman" w:hint="eastAsia"/>
        </w:rPr>
        <w:t xml:space="preserve">) </w:t>
      </w:r>
      <w:r w:rsidRPr="00C6690B">
        <w:rPr>
          <w:rFonts w:ascii="Times New Roman" w:hAnsi="Times New Roman" w:cs="Times New Roman"/>
        </w:rPr>
        <w:t>採用</w:t>
      </w:r>
      <w:r w:rsidRPr="00C6690B">
        <w:rPr>
          <w:rFonts w:ascii="Times New Roman" w:hAnsi="Times New Roman" w:cs="Times New Roman"/>
        </w:rPr>
        <w:t>scalar twin-Q</w:t>
      </w:r>
      <w:r w:rsidRPr="00C6690B">
        <w:rPr>
          <w:rFonts w:ascii="Times New Roman" w:hAnsi="Times New Roman" w:cs="Times New Roman"/>
        </w:rPr>
        <w:t>與離散</w:t>
      </w:r>
      <w:r w:rsidRPr="00C6690B">
        <w:rPr>
          <w:rFonts w:ascii="Times New Roman" w:hAnsi="Times New Roman" w:cs="Times New Roman"/>
        </w:rPr>
        <w:t xml:space="preserve"> categorical actor</w:t>
      </w:r>
      <w:r w:rsidRPr="00C6690B">
        <w:rPr>
          <w:rFonts w:ascii="Times New Roman" w:hAnsi="Times New Roman" w:cs="Times New Roman"/>
        </w:rPr>
        <w:t>。在最大熵框架下，</w:t>
      </w:r>
      <w:r w:rsidRPr="00C6690B">
        <w:rPr>
          <w:rFonts w:ascii="Times New Roman" w:hAnsi="Times New Roman" w:cs="Times New Roman"/>
        </w:rPr>
        <w:t>SAC</w:t>
      </w:r>
      <w:r w:rsidRPr="00C6690B">
        <w:rPr>
          <w:rFonts w:ascii="Times New Roman" w:hAnsi="Times New Roman" w:cs="Times New Roman"/>
        </w:rPr>
        <w:t>同時最佳化期望累積回報與策略熵，使策略兼顧效能與充分探索：</w:t>
      </w:r>
    </w:p>
    <w:p w14:paraId="446D23DE" w14:textId="77777777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t</m:t>
              </m:r>
            </m:sub>
            <m:sup/>
            <m:e>
              <m:r>
                <w:rPr>
                  <w:rFonts w:ascii="Cambria Math" w:hAnsi="Cambria Math" w:cs="Times New Roman"/>
                </w:rPr>
                <m:t>E[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</w:rPr>
                <m:t>+α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</w:rPr>
                <m:t>]</m:t>
              </m:r>
            </m:e>
          </m:nary>
        </m:oMath>
      </m:oMathPara>
    </w:p>
    <w:p w14:paraId="2A05D21E" w14:textId="29EB6B9E" w:rsidR="000F34F1" w:rsidRPr="00C6690B" w:rsidRDefault="0000000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lastRenderedPageBreak/>
        <w:t xml:space="preserve">　　其中</w:t>
      </w:r>
      <w:r w:rsidRPr="00C6690B">
        <w:rPr>
          <w:rFonts w:ascii="Times New Roman" w:hAnsi="Times New Roman" w:cs="Times New Roman"/>
          <w:i/>
          <w:iCs/>
        </w:rPr>
        <w:t>α</w:t>
      </w:r>
      <w:r w:rsidRPr="00C6690B">
        <w:rPr>
          <w:rFonts w:ascii="Times New Roman" w:hAnsi="Times New Roman" w:cs="Times New Roman"/>
        </w:rPr>
        <w:t>為可自動調整的溫度參數，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H</m:t>
            </m:r>
          </m:e>
          <m:sub>
            <m:r>
              <w:rPr>
                <w:rFonts w:ascii="Cambria Math" w:hAnsi="Cambria Math" w:cs="Times New Roman"/>
              </w:rPr>
              <m:t>t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 w:rsidRPr="00C6690B">
        <w:rPr>
          <w:rFonts w:ascii="Times New Roman" w:hAnsi="Times New Roman" w:cs="Times New Roman"/>
        </w:rPr>
        <w:t>為步驟</w:t>
      </w:r>
      <w:r w:rsidRPr="00F859C8">
        <w:rPr>
          <w:rFonts w:ascii="Times New Roman" w:hAnsi="Times New Roman" w:cs="Times New Roman"/>
          <w:i/>
          <w:iCs/>
        </w:rPr>
        <w:t>t</w:t>
      </w:r>
      <w:r w:rsidRPr="00C6690B">
        <w:rPr>
          <w:rFonts w:ascii="Times New Roman" w:hAnsi="Times New Roman" w:cs="Times New Roman"/>
        </w:rPr>
        <w:t>的策略熵</w:t>
      </w:r>
      <w:r w:rsidRPr="00C6690B">
        <w:rPr>
          <w:rFonts w:ascii="Times New Roman" w:hAnsi="Times New Roman" w:cs="Times New Roman"/>
        </w:rPr>
        <w:t xml:space="preserve"> H(π(·|s_t))</w:t>
      </w:r>
      <w:r w:rsidRPr="00C6690B">
        <w:rPr>
          <w:rFonts w:ascii="Times New Roman" w:hAnsi="Times New Roman" w:cs="Times New Roman"/>
        </w:rPr>
        <w:t>。</w:t>
      </w:r>
      <w:r w:rsidRPr="00C6690B">
        <w:rPr>
          <w:rFonts w:ascii="Times New Roman" w:hAnsi="Times New Roman" w:cs="Times New Roman"/>
        </w:rPr>
        <w:t xml:space="preserve">Critic </w:t>
      </w:r>
      <w:r w:rsidRPr="00C6690B">
        <w:rPr>
          <w:rFonts w:ascii="Times New Roman" w:hAnsi="Times New Roman" w:cs="Times New Roman"/>
        </w:rPr>
        <w:t>採用雙</w:t>
      </w:r>
      <w:r w:rsidRPr="00C6690B">
        <w:rPr>
          <w:rFonts w:ascii="Times New Roman" w:hAnsi="Times New Roman" w:cs="Times New Roman"/>
        </w:rPr>
        <w:t xml:space="preserve"> Q-network</w:t>
      </w:r>
      <w:r w:rsidRPr="00C6690B">
        <w:rPr>
          <w:rFonts w:ascii="Times New Roman" w:hAnsi="Times New Roman" w:cs="Times New Roman"/>
        </w:rPr>
        <w:t>（取最小值），並以</w:t>
      </w:r>
      <w:r w:rsidRPr="00C6690B">
        <w:rPr>
          <w:rFonts w:ascii="Times New Roman" w:hAnsi="Times New Roman" w:cs="Times New Roman"/>
        </w:rPr>
        <w:t xml:space="preserve"> soft </w:t>
      </w:r>
      <w:r w:rsidRPr="00C6690B">
        <w:rPr>
          <w:rFonts w:ascii="Times New Roman" w:hAnsi="Times New Roman" w:cs="Times New Roman"/>
        </w:rPr>
        <w:t>貝爾曼目標更新：</w:t>
      </w:r>
    </w:p>
    <w:p w14:paraId="3C5A93E7" w14:textId="77777777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y=r+γ(1-d)V(s')</m:t>
          </m:r>
        </m:oMath>
      </m:oMathPara>
    </w:p>
    <w:p w14:paraId="79E8D7EF" w14:textId="77777777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V(s')=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a'</m:t>
              </m:r>
            </m:sub>
            <m:sup/>
            <m:e>
              <m:r>
                <w:rPr>
                  <w:rFonts w:ascii="Cambria Math" w:hAnsi="Cambria Math" w:cs="Times New Roman"/>
                </w:rPr>
                <m:t>π(a'|s')[min Q(s',a')-α ln π(a'|s')]</m:t>
              </m:r>
            </m:e>
          </m:nary>
        </m:oMath>
      </m:oMathPara>
    </w:p>
    <w:p w14:paraId="74B0F5EA" w14:textId="77777777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Q</m:t>
              </m:r>
            </m:sub>
          </m:sSub>
          <m:r>
            <w:rPr>
              <w:rFonts w:ascii="Cambria Math" w:hAnsi="Cambria Math" w:cs="Times New Roman"/>
            </w:rPr>
            <m:t>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</m:t>
              </m:r>
            </m:sub>
            <m:sup/>
            <m:e>
              <m:r>
                <w:rPr>
                  <w:rFonts w:ascii="Cambria Math" w:hAnsi="Cambria Math" w:cs="Times New Roman"/>
                </w:rPr>
                <m:t>E[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Q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(s,a)-y)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</w:rPr>
                <m:t>]</m:t>
              </m:r>
            </m:e>
          </m:nary>
        </m:oMath>
      </m:oMathPara>
    </w:p>
    <w:p w14:paraId="43D70938" w14:textId="77777777" w:rsidR="000F34F1" w:rsidRPr="00C6690B" w:rsidRDefault="0000000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策略（</w:t>
      </w:r>
      <w:r w:rsidRPr="00C6690B">
        <w:rPr>
          <w:rFonts w:ascii="Times New Roman" w:hAnsi="Times New Roman" w:cs="Times New Roman"/>
        </w:rPr>
        <w:t>actor</w:t>
      </w:r>
      <w:r w:rsidRPr="00C6690B">
        <w:rPr>
          <w:rFonts w:ascii="Times New Roman" w:hAnsi="Times New Roman" w:cs="Times New Roman"/>
        </w:rPr>
        <w:t>）最小化以下目標，在每個合法動作上對熵正則化（鼓勵探索）與</w:t>
      </w:r>
      <w:r w:rsidRPr="00C6690B">
        <w:rPr>
          <w:rFonts w:ascii="Times New Roman" w:hAnsi="Times New Roman" w:cs="Times New Roman"/>
        </w:rPr>
        <w:t xml:space="preserve"> Q </w:t>
      </w:r>
      <w:r w:rsidRPr="00C6690B">
        <w:rPr>
          <w:rFonts w:ascii="Times New Roman" w:hAnsi="Times New Roman" w:cs="Times New Roman"/>
        </w:rPr>
        <w:t>值最大化取得平衡：</w:t>
      </w:r>
    </w:p>
    <w:p w14:paraId="2B8982E2" w14:textId="77777777" w:rsidR="000F34F1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L</m:t>
              </m:r>
            </m:e>
            <m:sub>
              <m:r>
                <w:rPr>
                  <w:rFonts w:ascii="Cambria Math" w:hAnsi="Cambria Math" w:cs="Times New Roman"/>
                </w:rPr>
                <m:t>π</m:t>
              </m:r>
            </m:sub>
          </m:sSub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E</m:t>
              </m:r>
            </m:e>
            <m:sub>
              <m:r>
                <w:rPr>
                  <w:rFonts w:ascii="Cambria Math" w:hAnsi="Cambria Math" w:cs="Times New Roman"/>
                </w:rPr>
                <m:t>s</m:t>
              </m:r>
            </m:sub>
          </m:sSub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</m:t>
              </m:r>
            </m:sub>
            <m:sup/>
            <m:e>
              <m:r>
                <w:rPr>
                  <w:rFonts w:ascii="Cambria Math" w:hAnsi="Cambria Math" w:cs="Times New Roman"/>
                </w:rPr>
                <m:t>π(a|s)[α ln π(a|s)-min Q(s,a)]</m:t>
              </m:r>
            </m:e>
          </m:nary>
        </m:oMath>
      </m:oMathPara>
    </w:p>
    <w:p w14:paraId="556EF443" w14:textId="660863F6" w:rsidR="000F34F1" w:rsidRPr="00C6690B" w:rsidRDefault="000F34F1">
      <w:pPr>
        <w:spacing w:line="276" w:lineRule="auto"/>
        <w:jc w:val="both"/>
        <w:rPr>
          <w:rFonts w:ascii="Times New Roman" w:hAnsi="Times New Roman" w:cs="Times New Roman"/>
        </w:rPr>
      </w:pPr>
    </w:p>
    <w:p w14:paraId="1C9D9837" w14:textId="46A3DFF4" w:rsidR="00542628" w:rsidRPr="00C6690B" w:rsidRDefault="00621D24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將此一風險敏感分布式</w:t>
      </w:r>
      <w:r w:rsidRPr="00C6690B">
        <w:rPr>
          <w:rFonts w:ascii="Times New Roman" w:hAnsi="Times New Roman" w:cs="Times New Roman"/>
        </w:rPr>
        <w:t xml:space="preserve"> S</w:t>
      </w:r>
      <w:r w:rsidR="0066198F">
        <w:rPr>
          <w:rFonts w:ascii="Times New Roman" w:hAnsi="Times New Roman" w:cs="Times New Roman" w:hint="eastAsia"/>
        </w:rPr>
        <w:t>AC</w:t>
      </w:r>
      <w:r w:rsidRPr="00C6690B">
        <w:rPr>
          <w:rFonts w:ascii="Times New Roman" w:hAnsi="Times New Roman" w:cs="Times New Roman"/>
        </w:rPr>
        <w:t>（簡稱</w:t>
      </w:r>
      <w:r w:rsidRPr="00C6690B">
        <w:rPr>
          <w:rFonts w:ascii="Times New Roman" w:hAnsi="Times New Roman" w:cs="Times New Roman"/>
        </w:rPr>
        <w:t xml:space="preserve"> RDSAC</w:t>
      </w:r>
      <w:r w:rsidRPr="00C6690B">
        <w:rPr>
          <w:rFonts w:ascii="Times New Roman" w:hAnsi="Times New Roman" w:cs="Times New Roman"/>
        </w:rPr>
        <w:t>）作為核心排程演算法。我們把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工作排程建模為馬可夫決策過程</w:t>
      </w:r>
      <w:r w:rsidRPr="00C6690B">
        <w:rPr>
          <w:rFonts w:ascii="Times New Roman" w:hAnsi="Times New Roman" w:cs="Times New Roman"/>
        </w:rPr>
        <w:t xml:space="preserve"> (MDP)</w:t>
      </w:r>
      <w:r w:rsidRPr="00C6690B">
        <w:rPr>
          <w:rFonts w:ascii="Times New Roman" w:hAnsi="Times New Roman" w:cs="Times New Roman"/>
        </w:rPr>
        <w:t>：狀態</w:t>
      </w:r>
      <w:r w:rsidRPr="00C6690B">
        <w:rPr>
          <w:rFonts w:ascii="Times New Roman" w:hAnsi="Times New Roman" w:cs="Times New Roman"/>
          <w:i/>
          <w:iCs/>
        </w:rPr>
        <w:t>s</w:t>
      </w:r>
      <w:r w:rsidRPr="00C6690B">
        <w:rPr>
          <w:rFonts w:ascii="Times New Roman" w:hAnsi="Times New Roman" w:cs="Times New Roman"/>
        </w:rPr>
        <w:t>為佇列中前</w:t>
      </w:r>
      <w:r w:rsidRPr="00C6690B">
        <w:rPr>
          <w:rFonts w:ascii="Times New Roman" w:hAnsi="Times New Roman" w:cs="Times New Roman"/>
        </w:rPr>
        <w:t xml:space="preserve"> 16 </w:t>
      </w:r>
      <w:r w:rsidRPr="00C6690B">
        <w:rPr>
          <w:rFonts w:ascii="Times New Roman" w:hAnsi="Times New Roman" w:cs="Times New Roman"/>
        </w:rPr>
        <w:t>個待排工作的特徵與叢集</w:t>
      </w:r>
      <w:r w:rsidRPr="00C6690B">
        <w:rPr>
          <w:rFonts w:ascii="Times New Roman" w:hAnsi="Times New Roman" w:cs="Times New Roman"/>
        </w:rPr>
        <w:t>MPS</w:t>
      </w:r>
      <w:r w:rsidRPr="00C6690B">
        <w:rPr>
          <w:rFonts w:ascii="Times New Roman" w:hAnsi="Times New Roman" w:cs="Times New Roman"/>
        </w:rPr>
        <w:t>使用狀況，動作</w:t>
      </w:r>
      <w:r w:rsidRPr="00C6690B">
        <w:rPr>
          <w:rFonts w:ascii="Times New Roman" w:hAnsi="Times New Roman" w:cs="Times New Roman"/>
          <w:i/>
          <w:iCs/>
        </w:rPr>
        <w:t>a</w:t>
      </w:r>
      <w:r w:rsidRPr="00C6690B">
        <w:rPr>
          <w:rFonts w:ascii="Times New Roman" w:hAnsi="Times New Roman" w:cs="Times New Roman"/>
        </w:rPr>
        <w:t>為「選擇某個工作並指定其節點與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放置」或不放置</w:t>
      </w:r>
      <w:r w:rsidRPr="00C6690B">
        <w:rPr>
          <w:rFonts w:ascii="Times New Roman" w:hAnsi="Times New Roman" w:cs="Times New Roman"/>
        </w:rPr>
        <w:t xml:space="preserve"> (no-op)</w:t>
      </w:r>
      <w:r w:rsidRPr="00C6690B">
        <w:rPr>
          <w:rFonts w:ascii="Times New Roman" w:hAnsi="Times New Roman" w:cs="Times New Roman"/>
        </w:rPr>
        <w:t>，獎勵則以負的工作完成時間</w:t>
      </w:r>
      <w:r w:rsidRPr="00C6690B">
        <w:rPr>
          <w:rFonts w:ascii="Times New Roman" w:hAnsi="Times New Roman" w:cs="Times New Roman"/>
        </w:rPr>
        <w:t xml:space="preserve"> (JCT) </w:t>
      </w:r>
      <w:r w:rsidRPr="00C6690B">
        <w:rPr>
          <w:rFonts w:ascii="Times New Roman" w:hAnsi="Times New Roman" w:cs="Times New Roman"/>
        </w:rPr>
        <w:t>為主。</w:t>
      </w:r>
    </w:p>
    <w:p w14:paraId="64E542B5" w14:textId="77777777" w:rsidR="00542628" w:rsidRPr="00C6690B" w:rsidRDefault="002F7F7B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</w:t>
      </w:r>
      <w:r w:rsidRPr="00C6690B">
        <w:rPr>
          <w:rFonts w:ascii="Times New Roman" w:hAnsi="Times New Roman" w:cs="Times New Roman"/>
        </w:rPr>
        <w:t>RDSAC</w:t>
      </w:r>
      <w:r w:rsidRPr="00C6690B">
        <w:rPr>
          <w:rFonts w:ascii="Times New Roman" w:hAnsi="Times New Roman" w:cs="Times New Roman"/>
        </w:rPr>
        <w:t>的特點是不只估計回報的平均值，而是估計整個回報的機率分布。它在最大熵框架下，把</w:t>
      </w:r>
      <w:r w:rsidRPr="00C6690B">
        <w:rPr>
          <w:rFonts w:ascii="Times New Roman" w:hAnsi="Times New Roman" w:cs="Times New Roman"/>
        </w:rPr>
        <w:t xml:space="preserve"> soft return </w:t>
      </w:r>
      <w:r w:rsidRPr="00C6690B">
        <w:rPr>
          <w:rFonts w:ascii="Times New Roman" w:hAnsi="Times New Roman" w:cs="Times New Roman"/>
        </w:rPr>
        <w:t>拆成兩個分布：獎勵回報分布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 w:rsidRPr="00C6690B">
        <w:rPr>
          <w:rFonts w:ascii="Times New Roman" w:hAnsi="Times New Roman" w:cs="Times New Roman"/>
        </w:rPr>
        <w:t>與熵回報分布</w:t>
      </w:r>
      <w:r w:rsidRPr="00C6690B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H</m:t>
            </m:r>
          </m:sub>
        </m:sSub>
      </m:oMath>
      <w:r w:rsidRPr="00C6690B">
        <w:rPr>
          <w:rFonts w:ascii="Times New Roman" w:hAnsi="Times New Roman" w:cs="Times New Roman"/>
        </w:rPr>
        <w:t>，兩者各以隱式分位數網路（</w:t>
      </w:r>
      <w:r w:rsidRPr="00C6690B">
        <w:rPr>
          <w:rFonts w:ascii="Times New Roman" w:hAnsi="Times New Roman" w:cs="Times New Roman"/>
        </w:rPr>
        <w:t>IQN</w:t>
      </w:r>
      <w:r w:rsidRPr="00C6690B">
        <w:rPr>
          <w:rFonts w:ascii="Times New Roman" w:hAnsi="Times New Roman" w:cs="Times New Roman"/>
        </w:rPr>
        <w:t>）表示，並以</w:t>
      </w:r>
      <w:r w:rsidRPr="00C6690B">
        <w:rPr>
          <w:rFonts w:ascii="Times New Roman" w:hAnsi="Times New Roman" w:cs="Times New Roman"/>
        </w:rPr>
        <w:t>quantile Huber</w:t>
      </w:r>
      <w:r w:rsidRPr="00C6690B">
        <w:rPr>
          <w:rFonts w:ascii="Times New Roman" w:hAnsi="Times New Roman" w:cs="Times New Roman"/>
        </w:rPr>
        <w:t>損失回歸。某個狀態</w:t>
      </w:r>
      <w:r w:rsidRPr="00C6690B">
        <w:rPr>
          <w:rFonts w:ascii="Times New Roman" w:hAnsi="Times New Roman" w:cs="Times New Roman"/>
        </w:rPr>
        <w:t>-</w:t>
      </w:r>
      <w:r w:rsidRPr="00C6690B">
        <w:rPr>
          <w:rFonts w:ascii="Times New Roman" w:hAnsi="Times New Roman" w:cs="Times New Roman"/>
        </w:rPr>
        <w:t>動作的綜合價值為兩者期望值之和：</w:t>
      </w:r>
    </w:p>
    <w:p w14:paraId="4A3CF398" w14:textId="77777777" w:rsidR="00542628" w:rsidRPr="00C6690B" w:rsidRDefault="00000000" w:rsidP="00CB295B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Q(s,a)=E[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Z</m:t>
              </m:r>
            </m:e>
            <m:sub>
              <m:r>
                <w:rPr>
                  <w:rFonts w:ascii="Cambria Math" w:hAnsi="Cambria Math" w:cs="Times New Roman"/>
                </w:rPr>
                <m:t>R</m:t>
              </m:r>
            </m:sub>
          </m:sSub>
          <m:r>
            <w:rPr>
              <w:rFonts w:ascii="Cambria Math" w:hAnsi="Cambria Math" w:cs="Times New Roman"/>
            </w:rPr>
            <m:t>(s,a)]+α E[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Z</m:t>
              </m:r>
            </m:e>
            <m:sub>
              <m:r>
                <w:rPr>
                  <w:rFonts w:ascii="Cambria Math" w:hAnsi="Cambria Math" w:cs="Times New Roman"/>
                </w:rPr>
                <m:t>H</m:t>
              </m:r>
            </m:sub>
          </m:sSub>
          <m:r>
            <w:rPr>
              <w:rFonts w:ascii="Cambria Math" w:hAnsi="Cambria Math" w:cs="Times New Roman"/>
            </w:rPr>
            <m:t>(s,a)]</m:t>
          </m:r>
        </m:oMath>
      </m:oMathPara>
    </w:p>
    <w:p w14:paraId="1F59DFE5" w14:textId="77777777" w:rsidR="00542628" w:rsidRPr="00C6690B" w:rsidRDefault="002F7F7B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其中</w:t>
      </w:r>
      <w:r w:rsidRPr="00C6690B">
        <w:rPr>
          <w:rFonts w:ascii="Times New Roman" w:hAnsi="Times New Roman" w:cs="Times New Roman"/>
          <w:i/>
          <w:iCs/>
        </w:rPr>
        <w:t>α</w:t>
      </w:r>
      <w:r w:rsidRPr="00C6690B">
        <w:rPr>
          <w:rFonts w:ascii="Times New Roman" w:hAnsi="Times New Roman" w:cs="Times New Roman"/>
        </w:rPr>
        <w:t>為自動調整的溫度參數，控制探索程度。為了讓策略對「壞情況」更敏感，</w:t>
      </w:r>
      <w:r w:rsidRPr="00C6690B">
        <w:rPr>
          <w:rFonts w:ascii="Times New Roman" w:hAnsi="Times New Roman" w:cs="Times New Roman"/>
        </w:rPr>
        <w:t>RDSAC</w:t>
      </w:r>
      <w:r w:rsidRPr="00C6690B">
        <w:rPr>
          <w:rFonts w:ascii="Times New Roman" w:hAnsi="Times New Roman" w:cs="Times New Roman"/>
        </w:rPr>
        <w:t>在策略目標中對獎勵分布</w:t>
      </w:r>
      <m:oMath>
        <m:r>
          <w:rPr>
            <w:rFonts w:ascii="Cambria Math" w:hAnsi="Cambria Math" w:cs="Times New Roman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 xml:space="preserve"> </m:t>
        </m:r>
      </m:oMath>
      <w:r w:rsidRPr="00C6690B">
        <w:rPr>
          <w:rFonts w:ascii="Times New Roman" w:hAnsi="Times New Roman" w:cs="Times New Roman"/>
        </w:rPr>
        <w:t>套用風險扭曲函數</w:t>
      </w:r>
      <w:r w:rsidRPr="00C6690B">
        <w:rPr>
          <w:rFonts w:ascii="Times New Roman" w:hAnsi="Times New Roman" w:cs="Times New Roman"/>
          <w:i/>
          <w:iCs/>
        </w:rPr>
        <w:t>ρ</w:t>
      </w:r>
      <w:r w:rsidRPr="00C6690B">
        <w:rPr>
          <w:rFonts w:ascii="Times New Roman" w:hAnsi="Times New Roman" w:cs="Times New Roman"/>
        </w:rPr>
        <w:t>。本專題採用條件風險值（</w:t>
      </w:r>
      <w:r w:rsidRPr="00C6690B">
        <w:rPr>
          <w:rFonts w:ascii="Times New Roman" w:hAnsi="Times New Roman" w:cs="Times New Roman"/>
        </w:rPr>
        <w:t>CVaR</w:t>
      </w:r>
      <w:r w:rsidRPr="00C6690B">
        <w:rPr>
          <w:rFonts w:ascii="Times New Roman" w:hAnsi="Times New Roman" w:cs="Times New Roman"/>
        </w:rPr>
        <w:t>）：只取分布下尾</w:t>
      </w:r>
      <w:r w:rsidRPr="00C6690B">
        <w:rPr>
          <w:rFonts w:ascii="Times New Roman" w:hAnsi="Times New Roman" w:cs="Times New Roman"/>
          <w:i/>
          <w:iCs/>
        </w:rPr>
        <w:t>β</w:t>
      </w:r>
      <w:r w:rsidRPr="00C6690B">
        <w:rPr>
          <w:rFonts w:ascii="Times New Roman" w:hAnsi="Times New Roman" w:cs="Times New Roman"/>
        </w:rPr>
        <w:t>比例的平均，使策略偏好最差情況較不嚴重的放置決策：</w:t>
      </w:r>
    </w:p>
    <w:p w14:paraId="55EF0737" w14:textId="77777777" w:rsidR="00542628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ρ</m:t>
              </m:r>
            </m:e>
            <m:sub>
              <m:r>
                <w:rPr>
                  <w:rFonts w:ascii="Cambria Math" w:hAnsi="Cambria Math" w:cs="Times New Roman"/>
                </w:rPr>
                <m:t>β</m:t>
              </m:r>
            </m:sub>
          </m:sSub>
          <m:r>
            <w:rPr>
              <w:rFonts w:ascii="Cambria Math" w:hAnsi="Cambria Math" w:cs="Times New Roman"/>
            </w:rPr>
            <m:t>[Z]=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β</m:t>
              </m:r>
            </m:den>
          </m:f>
          <m:nary>
            <m:naryPr>
              <m:limLoc m:val="subSup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β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Z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-1</m:t>
                  </m:r>
                </m:sup>
              </m:sSubSup>
              <m:r>
                <w:rPr>
                  <w:rFonts w:ascii="Cambria Math" w:hAnsi="Cambria Math" w:cs="Times New Roman"/>
                </w:rPr>
                <m:t>(τ) dτ</m:t>
              </m:r>
            </m:e>
          </m:nary>
        </m:oMath>
      </m:oMathPara>
    </w:p>
    <w:p w14:paraId="4DF4BD92" w14:textId="42B75463" w:rsidR="00542628" w:rsidRPr="00C6690B" w:rsidRDefault="002F7F7B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其中</w:t>
      </w:r>
      <w:r w:rsidRPr="00C6690B">
        <w:rPr>
          <w:rFonts w:ascii="Times New Roman" w:hAnsi="Times New Roman" w:cs="Times New Roman"/>
          <w:i/>
          <w:iCs/>
        </w:rPr>
        <w:t>β</w:t>
      </w:r>
      <w:r w:rsidRPr="00C6690B">
        <w:rPr>
          <w:rFonts w:ascii="Times New Roman" w:hAnsi="Times New Roman" w:cs="Times New Roman"/>
        </w:rPr>
        <w:t>越小越保守；</w:t>
      </w:r>
      <m:oMath>
        <m:r>
          <w:rPr>
            <w:rFonts w:ascii="Cambria Math" w:hAnsi="Cambria Math" w:cs="Times New Roman"/>
          </w:rPr>
          <m:t xml:space="preserve">β=1 </m:t>
        </m:r>
      </m:oMath>
      <w:r w:rsidRPr="00C6690B">
        <w:rPr>
          <w:rFonts w:ascii="Times New Roman" w:hAnsi="Times New Roman" w:cs="Times New Roman"/>
        </w:rPr>
        <w:t>時</w:t>
      </w:r>
      <w:r w:rsidRPr="00C6690B">
        <w:rPr>
          <w:rFonts w:ascii="Times New Roman" w:hAnsi="Times New Roman" w:cs="Times New Roman"/>
        </w:rPr>
        <w:t>CVaR</w:t>
      </w:r>
      <w:r w:rsidRPr="00C6690B">
        <w:rPr>
          <w:rFonts w:ascii="Times New Roman" w:hAnsi="Times New Roman" w:cs="Times New Roman"/>
        </w:rPr>
        <w:t>退化為一般平均。由於排程動作是離散的，</w:t>
      </w:r>
      <w:r w:rsidR="00883884">
        <w:rPr>
          <w:rFonts w:ascii="Times New Roman" w:hAnsi="Times New Roman" w:cs="Times New Roman" w:hint="eastAsia"/>
        </w:rPr>
        <w:t>因此</w:t>
      </w:r>
      <w:r w:rsidRPr="00C6690B">
        <w:rPr>
          <w:rFonts w:ascii="Times New Roman" w:hAnsi="Times New Roman" w:cs="Times New Roman"/>
        </w:rPr>
        <w:t>將原</w:t>
      </w:r>
      <w:r w:rsidR="00BD589C" w:rsidRPr="00C6690B">
        <w:rPr>
          <w:rFonts w:ascii="Times New Roman" w:hAnsi="Times New Roman" w:cs="Times New Roman"/>
        </w:rPr>
        <w:t>始</w:t>
      </w:r>
      <w:r w:rsidRPr="00C6690B">
        <w:rPr>
          <w:rFonts w:ascii="Times New Roman" w:hAnsi="Times New Roman" w:cs="Times New Roman"/>
        </w:rPr>
        <w:t>論文連續控制的高斯</w:t>
      </w:r>
      <w:r w:rsidRPr="00C6690B">
        <w:rPr>
          <w:rFonts w:ascii="Times New Roman" w:hAnsi="Times New Roman" w:cs="Times New Roman"/>
        </w:rPr>
        <w:t>actor</w:t>
      </w:r>
      <w:r w:rsidRPr="00C6690B">
        <w:rPr>
          <w:rFonts w:ascii="Times New Roman" w:hAnsi="Times New Roman" w:cs="Times New Roman"/>
        </w:rPr>
        <w:t>改寫為顯式的</w:t>
      </w:r>
      <w:r w:rsidRPr="00C6690B">
        <w:rPr>
          <w:rFonts w:ascii="Times New Roman" w:hAnsi="Times New Roman" w:cs="Times New Roman"/>
        </w:rPr>
        <w:t>categorical actor</w:t>
      </w:r>
      <w:r w:rsidRPr="00C6690B">
        <w:rPr>
          <w:rFonts w:ascii="Times New Roman" w:hAnsi="Times New Roman" w:cs="Times New Roman"/>
        </w:rPr>
        <w:t>。策略以最小化下式的目標更新，對每個合法動作同時權衡熵（鼓勵探索）與風險調整後的回報：</w:t>
      </w:r>
    </w:p>
    <w:p w14:paraId="411955CB" w14:textId="77777777" w:rsidR="00542628" w:rsidRPr="00C6690B" w:rsidRDefault="00000000" w:rsidP="007A1848">
      <w:pPr>
        <w:spacing w:line="360" w:lineRule="auto"/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J</m:t>
              </m:r>
            </m:e>
            <m:sub>
              <m:r>
                <w:rPr>
                  <w:rFonts w:ascii="Cambria Math" w:hAnsi="Cambria Math" w:cs="Times New Roman"/>
                </w:rPr>
                <m:t>π</m:t>
              </m:r>
            </m:sub>
          </m:sSub>
          <m:r>
            <w:rPr>
              <w:rFonts w:ascii="Cambria Math" w:hAnsi="Cambria Math" w:cs="Times New Roman"/>
            </w:rPr>
            <m:t>(s)=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</m:t>
              </m:r>
            </m:sub>
            <m:sup/>
            <m:e>
              <m:r>
                <w:rPr>
                  <w:rFonts w:ascii="Cambria Math" w:hAnsi="Cambria Math" w:cs="Times New Roman"/>
                </w:rPr>
                <m:t>π(a|s)[α ln π(a|s)-ρ(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R</m:t>
                  </m:r>
                </m:sub>
              </m:sSub>
              <m:r>
                <w:rPr>
                  <w:rFonts w:ascii="Cambria Math" w:hAnsi="Cambria Math" w:cs="Times New Roman"/>
                </w:rPr>
                <m:t>(s,a))-α E[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H</m:t>
                  </m:r>
                </m:sub>
              </m:sSub>
              <m:r>
                <w:rPr>
                  <w:rFonts w:ascii="Cambria Math" w:hAnsi="Cambria Math" w:cs="Times New Roman"/>
                </w:rPr>
                <m:t>(s,a)]]</m:t>
              </m:r>
            </m:e>
          </m:nary>
        </m:oMath>
      </m:oMathPara>
    </w:p>
    <w:p w14:paraId="03FD18BA" w14:textId="77777777" w:rsidR="00542628" w:rsidRPr="00C6690B" w:rsidRDefault="0000000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直覺上，當風險模式設為</w:t>
      </w:r>
      <w:r w:rsidRPr="00C6690B">
        <w:rPr>
          <w:rFonts w:ascii="Times New Roman" w:hAnsi="Times New Roman" w:cs="Times New Roman"/>
        </w:rPr>
        <w:t xml:space="preserve"> mean</w:t>
      </w:r>
      <w:r w:rsidRPr="00C6690B">
        <w:rPr>
          <w:rFonts w:ascii="Times New Roman" w:hAnsi="Times New Roman" w:cs="Times New Roman"/>
          <w:i/>
        </w:rPr>
        <w:t xml:space="preserve"> </w:t>
      </w:r>
      <m:oMath>
        <m:r>
          <w:rPr>
            <w:rFonts w:ascii="Cambria Math" w:hAnsi="Cambria Math" w:cs="Times New Roman"/>
          </w:rPr>
          <m:t xml:space="preserve">(β=1) </m:t>
        </m:r>
      </m:oMath>
      <w:r w:rsidRPr="00C6690B">
        <w:rPr>
          <w:rFonts w:ascii="Times New Roman" w:hAnsi="Times New Roman" w:cs="Times New Roman"/>
        </w:rPr>
        <w:t>時等同風險中立、只看平均；設為</w:t>
      </w:r>
      <w:r w:rsidRPr="00C6690B">
        <w:rPr>
          <w:rFonts w:ascii="Times New Roman" w:hAnsi="Times New Roman" w:cs="Times New Roman"/>
        </w:rPr>
        <w:t xml:space="preserve">cvar </w:t>
      </w:r>
      <w:r w:rsidRPr="00C6690B">
        <w:rPr>
          <w:rFonts w:ascii="Times New Roman" w:hAnsi="Times New Roman" w:cs="Times New Roman"/>
        </w:rPr>
        <w:t>時則會主動避開可能造成長尾延遲（如</w:t>
      </w:r>
      <w:r w:rsidRPr="00C6690B">
        <w:rPr>
          <w:rFonts w:ascii="Times New Roman" w:hAnsi="Times New Roman" w:cs="Times New Roman"/>
        </w:rPr>
        <w:t>straggler</w:t>
      </w:r>
      <w:r w:rsidRPr="00C6690B">
        <w:rPr>
          <w:rFonts w:ascii="Times New Roman" w:hAnsi="Times New Roman" w:cs="Times New Roman"/>
        </w:rPr>
        <w:t>、冷啟動</w:t>
      </w:r>
      <w:r w:rsidRPr="00C6690B">
        <w:rPr>
          <w:rFonts w:ascii="Times New Roman" w:hAnsi="Times New Roman" w:cs="Times New Roman"/>
        </w:rPr>
        <w:t>worker</w:t>
      </w:r>
      <w:r w:rsidRPr="00C6690B">
        <w:rPr>
          <w:rFonts w:ascii="Times New Roman" w:hAnsi="Times New Roman" w:cs="Times New Roman"/>
        </w:rPr>
        <w:t>、執行時間離群）的放置決策，特別適合對穩定性要求高的共享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平台。</w:t>
      </w:r>
    </w:p>
    <w:p w14:paraId="1FAA5217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641C10DF" w14:textId="77777777" w:rsidR="001B10ED" w:rsidRPr="00C6690B" w:rsidRDefault="00000000" w:rsidP="00D61723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11" w:name="_Toc233017158"/>
      <w:r w:rsidRPr="00C6690B">
        <w:rPr>
          <w:rFonts w:ascii="Times New Roman" w:hAnsi="Times New Roman" w:cs="Times New Roman"/>
        </w:rPr>
        <w:lastRenderedPageBreak/>
        <w:t>第三章　研究方法</w:t>
      </w:r>
      <w:bookmarkEnd w:id="11"/>
    </w:p>
    <w:p w14:paraId="23C03705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2" w:name="_Toc233017159"/>
      <w:r w:rsidRPr="00C6690B">
        <w:rPr>
          <w:rFonts w:ascii="Times New Roman" w:hAnsi="Times New Roman" w:cs="Times New Roman"/>
        </w:rPr>
        <w:t>3.1</w:t>
      </w:r>
      <w:r w:rsidRPr="00C6690B">
        <w:rPr>
          <w:rFonts w:ascii="Times New Roman" w:hAnsi="Times New Roman" w:cs="Times New Roman"/>
        </w:rPr>
        <w:t xml:space="preserve">　系統整體架構</w:t>
      </w:r>
      <w:bookmarkEnd w:id="12"/>
    </w:p>
    <w:p w14:paraId="200B85E6" w14:textId="4AAE79E0" w:rsidR="001B10ED" w:rsidRDefault="00AD7508" w:rsidP="006067F8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本系統的核心概念是把「批次工作排程」與「彈性資源管理」結合起來。使用者仍然以熟悉的方式提交工作，而系統在背後自動處理工作排序、節點啟動、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分配與執行監控。</w:t>
      </w:r>
      <w:r w:rsidR="0079262E">
        <w:rPr>
          <w:rFonts w:ascii="Times New Roman" w:hAnsi="Times New Roman" w:cs="Times New Roman" w:hint="eastAsia"/>
        </w:rPr>
        <w:t>如</w:t>
      </w:r>
      <w:r w:rsidR="003D59C8">
        <w:rPr>
          <w:rFonts w:ascii="Times New Roman" w:hAnsi="Times New Roman" w:cs="Times New Roman" w:hint="eastAsia"/>
        </w:rPr>
        <w:t>下</w:t>
      </w:r>
      <w:r w:rsidR="0079262E">
        <w:rPr>
          <w:rFonts w:ascii="Times New Roman" w:hAnsi="Times New Roman" w:cs="Times New Roman" w:hint="eastAsia"/>
        </w:rPr>
        <w:t>圖</w:t>
      </w:r>
      <w:r w:rsidR="0079262E">
        <w:rPr>
          <w:rFonts w:ascii="Times New Roman" w:hAnsi="Times New Roman" w:cs="Times New Roman" w:hint="eastAsia"/>
        </w:rPr>
        <w:t>1</w:t>
      </w:r>
      <w:r w:rsidR="0079262E">
        <w:rPr>
          <w:rFonts w:ascii="Times New Roman" w:hAnsi="Times New Roman" w:cs="Times New Roman" w:hint="eastAsia"/>
        </w:rPr>
        <w:t>所示，</w:t>
      </w:r>
      <w:r w:rsidRPr="00C6690B">
        <w:rPr>
          <w:rFonts w:ascii="Times New Roman" w:hAnsi="Times New Roman" w:cs="Times New Roman"/>
        </w:rPr>
        <w:t>整體系統包含下列幾個部分：</w:t>
      </w:r>
    </w:p>
    <w:p w14:paraId="31FC8484" w14:textId="77777777" w:rsidR="008F02D9" w:rsidRDefault="00000000" w:rsidP="008F02D9">
      <w:pPr>
        <w:pStyle w:val="a4"/>
        <w:numPr>
          <w:ilvl w:val="0"/>
          <w:numId w:val="24"/>
        </w:numPr>
        <w:spacing w:line="276" w:lineRule="auto"/>
        <w:jc w:val="both"/>
        <w:rPr>
          <w:rFonts w:ascii="Times New Roman" w:hAnsi="Times New Roman" w:cs="Times New Roman"/>
        </w:rPr>
      </w:pPr>
      <w:r w:rsidRPr="008F02D9">
        <w:rPr>
          <w:rFonts w:ascii="Times New Roman" w:hAnsi="Times New Roman" w:cs="Times New Roman"/>
        </w:rPr>
        <w:t>工作提交入口：提供使用者提交與查詢工作的介面。</w:t>
      </w:r>
    </w:p>
    <w:p w14:paraId="60FA5351" w14:textId="77777777" w:rsidR="008F02D9" w:rsidRDefault="00000000" w:rsidP="008F02D9">
      <w:pPr>
        <w:pStyle w:val="a4"/>
        <w:numPr>
          <w:ilvl w:val="0"/>
          <w:numId w:val="24"/>
        </w:numPr>
        <w:spacing w:line="276" w:lineRule="auto"/>
        <w:jc w:val="both"/>
        <w:rPr>
          <w:rFonts w:ascii="Times New Roman" w:hAnsi="Times New Roman" w:cs="Times New Roman"/>
        </w:rPr>
      </w:pPr>
      <w:r w:rsidRPr="008F02D9">
        <w:rPr>
          <w:rFonts w:ascii="Times New Roman" w:hAnsi="Times New Roman" w:cs="Times New Roman"/>
        </w:rPr>
        <w:t>中央排程控制：負責接收工作、維護佇列、決定優先順序。</w:t>
      </w:r>
    </w:p>
    <w:p w14:paraId="72A35750" w14:textId="77777777" w:rsidR="008F02D9" w:rsidRDefault="00000000" w:rsidP="008F02D9">
      <w:pPr>
        <w:pStyle w:val="a4"/>
        <w:numPr>
          <w:ilvl w:val="0"/>
          <w:numId w:val="24"/>
        </w:numPr>
        <w:spacing w:line="276" w:lineRule="auto"/>
        <w:jc w:val="both"/>
        <w:rPr>
          <w:rFonts w:ascii="Times New Roman" w:hAnsi="Times New Roman" w:cs="Times New Roman"/>
        </w:rPr>
      </w:pPr>
      <w:r w:rsidRPr="008F02D9">
        <w:rPr>
          <w:rFonts w:ascii="Times New Roman" w:hAnsi="Times New Roman" w:cs="Times New Roman"/>
        </w:rPr>
        <w:t>CPU</w:t>
      </w:r>
      <w:r w:rsidRPr="008F02D9">
        <w:rPr>
          <w:rFonts w:ascii="Times New Roman" w:hAnsi="Times New Roman" w:cs="Times New Roman"/>
        </w:rPr>
        <w:t>與</w:t>
      </w:r>
      <w:r w:rsidRPr="008F02D9">
        <w:rPr>
          <w:rFonts w:ascii="Times New Roman" w:hAnsi="Times New Roman" w:cs="Times New Roman"/>
        </w:rPr>
        <w:t>GPU</w:t>
      </w:r>
      <w:r w:rsidRPr="008F02D9">
        <w:rPr>
          <w:rFonts w:ascii="Times New Roman" w:hAnsi="Times New Roman" w:cs="Times New Roman"/>
        </w:rPr>
        <w:t>計算節點：實際執行工作的運算資源。</w:t>
      </w:r>
    </w:p>
    <w:p w14:paraId="6296A814" w14:textId="77777777" w:rsidR="008F02D9" w:rsidRDefault="00000000" w:rsidP="008F02D9">
      <w:pPr>
        <w:pStyle w:val="a4"/>
        <w:numPr>
          <w:ilvl w:val="0"/>
          <w:numId w:val="24"/>
        </w:numPr>
        <w:spacing w:line="276" w:lineRule="auto"/>
        <w:jc w:val="both"/>
        <w:rPr>
          <w:rFonts w:ascii="Times New Roman" w:hAnsi="Times New Roman" w:cs="Times New Roman"/>
        </w:rPr>
      </w:pPr>
      <w:r w:rsidRPr="008F02D9">
        <w:rPr>
          <w:rFonts w:ascii="Times New Roman" w:hAnsi="Times New Roman" w:cs="Times New Roman"/>
        </w:rPr>
        <w:t>彈性控制模組：根據佇列長度與執行狀態，自動啟動或回收計算節點。</w:t>
      </w:r>
    </w:p>
    <w:p w14:paraId="7B7983CC" w14:textId="77777777" w:rsidR="008F02D9" w:rsidRDefault="00000000" w:rsidP="008F02D9">
      <w:pPr>
        <w:pStyle w:val="a4"/>
        <w:numPr>
          <w:ilvl w:val="0"/>
          <w:numId w:val="24"/>
        </w:numPr>
        <w:spacing w:line="276" w:lineRule="auto"/>
        <w:jc w:val="both"/>
        <w:rPr>
          <w:rFonts w:ascii="Times New Roman" w:hAnsi="Times New Roman" w:cs="Times New Roman"/>
        </w:rPr>
      </w:pPr>
      <w:r w:rsidRPr="008F02D9">
        <w:rPr>
          <w:rFonts w:ascii="Times New Roman" w:hAnsi="Times New Roman" w:cs="Times New Roman"/>
        </w:rPr>
        <w:t>智慧決策模組：利用強化學習模型協助判斷工作排序與資源配置。</w:t>
      </w:r>
    </w:p>
    <w:p w14:paraId="1A0D2E3B" w14:textId="7D8BE913" w:rsidR="001B10ED" w:rsidRPr="008F02D9" w:rsidRDefault="00000000" w:rsidP="008F02D9">
      <w:pPr>
        <w:pStyle w:val="a4"/>
        <w:numPr>
          <w:ilvl w:val="0"/>
          <w:numId w:val="24"/>
        </w:numPr>
        <w:spacing w:line="276" w:lineRule="auto"/>
        <w:jc w:val="both"/>
        <w:rPr>
          <w:rFonts w:ascii="Times New Roman" w:hAnsi="Times New Roman" w:cs="Times New Roman"/>
        </w:rPr>
      </w:pPr>
      <w:r w:rsidRPr="008F02D9">
        <w:rPr>
          <w:rFonts w:ascii="Times New Roman" w:hAnsi="Times New Roman" w:cs="Times New Roman"/>
        </w:rPr>
        <w:t>監控與追蹤模組：記錄系統狀態、工作過程與資源使用情況。</w:t>
      </w:r>
    </w:p>
    <w:p w14:paraId="06B33C55" w14:textId="77777777" w:rsidR="001B10ED" w:rsidRPr="00C6690B" w:rsidRDefault="001B10ED">
      <w:pPr>
        <w:rPr>
          <w:rFonts w:ascii="Times New Roman" w:hAnsi="Times New Roman" w:cs="Times New Roman"/>
        </w:rPr>
      </w:pPr>
    </w:p>
    <w:p w14:paraId="251E483C" w14:textId="77777777" w:rsidR="00BD12C4" w:rsidRPr="00C6690B" w:rsidRDefault="000E30CC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noProof/>
        </w:rPr>
        <w:drawing>
          <wp:inline distT="0" distB="0" distL="0" distR="0" wp14:anchorId="625A6853" wp14:editId="5DB9F2C5">
            <wp:extent cx="5313690" cy="2753458"/>
            <wp:effectExtent l="19050" t="19050" r="20320" b="27940"/>
            <wp:docPr id="422790208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790208" name="圖片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3944" cy="276395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bg2">
                          <a:lumMod val="9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5C5DC3C" w14:textId="77777777" w:rsidR="001B10ED" w:rsidRPr="00C6690B" w:rsidRDefault="00000000" w:rsidP="00EE742D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【圖</w:t>
      </w:r>
      <w:r w:rsidRPr="00C6690B">
        <w:rPr>
          <w:rFonts w:ascii="Times New Roman" w:hAnsi="Times New Roman" w:cs="Times New Roman"/>
        </w:rPr>
        <w:t>1</w:t>
      </w:r>
      <w:r w:rsidRPr="00C6690B">
        <w:rPr>
          <w:rFonts w:ascii="Times New Roman" w:hAnsi="Times New Roman" w:cs="Times New Roman"/>
        </w:rPr>
        <w:t>】系統整體架構圖</w:t>
      </w:r>
    </w:p>
    <w:p w14:paraId="629EAEFE" w14:textId="77777777" w:rsidR="006517AC" w:rsidRPr="00C6690B" w:rsidRDefault="006517AC" w:rsidP="006517AC">
      <w:pPr>
        <w:rPr>
          <w:rFonts w:ascii="Times New Roman" w:hAnsi="Times New Roman" w:cs="Times New Roman"/>
        </w:rPr>
      </w:pPr>
    </w:p>
    <w:p w14:paraId="7CAC2983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3" w:name="_Toc233017160"/>
      <w:r w:rsidRPr="00C6690B">
        <w:rPr>
          <w:rFonts w:ascii="Times New Roman" w:hAnsi="Times New Roman" w:cs="Times New Roman"/>
        </w:rPr>
        <w:t>3.2</w:t>
      </w:r>
      <w:r w:rsidRPr="00C6690B">
        <w:rPr>
          <w:rFonts w:ascii="Times New Roman" w:hAnsi="Times New Roman" w:cs="Times New Roman"/>
        </w:rPr>
        <w:t xml:space="preserve">　排程與資源分配流程</w:t>
      </w:r>
      <w:bookmarkEnd w:id="13"/>
    </w:p>
    <w:p w14:paraId="73C18A03" w14:textId="79AA798D" w:rsidR="001B10ED" w:rsidRPr="00C6690B" w:rsidRDefault="00043FF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Pr="00C6690B">
        <w:rPr>
          <w:rFonts w:ascii="Times New Roman" w:hAnsi="Times New Roman" w:cs="Times New Roman"/>
        </w:rPr>
        <w:t>目前系統的決策流程分成三層：</w:t>
      </w:r>
    </w:p>
    <w:p w14:paraId="62D88601" w14:textId="77777777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14" w:name="_Toc233017161"/>
      <w:r w:rsidRPr="00C6690B">
        <w:rPr>
          <w:rFonts w:ascii="Times New Roman" w:hAnsi="Times New Roman" w:cs="Times New Roman"/>
        </w:rPr>
        <w:t>3.2.1</w:t>
      </w:r>
      <w:r w:rsidRPr="00C6690B">
        <w:rPr>
          <w:rFonts w:ascii="Times New Roman" w:hAnsi="Times New Roman" w:cs="Times New Roman"/>
        </w:rPr>
        <w:t xml:space="preserve">　基本排程規則</w:t>
      </w:r>
      <w:bookmarkEnd w:id="14"/>
    </w:p>
    <w:p w14:paraId="2799CA61" w14:textId="3031B024" w:rsidR="001B10ED" w:rsidRPr="00C6690B" w:rsidRDefault="00043FFE" w:rsidP="005F6466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Pr="00C6690B">
        <w:rPr>
          <w:rFonts w:ascii="Times New Roman" w:hAnsi="Times New Roman" w:cs="Times New Roman"/>
        </w:rPr>
        <w:t>當使用者提交工作後，系統先補齊必要資訊，並根據幾個簡單穩定的規則計算工作的優先程度。這些規則主要考慮：工作是否適合目前剩餘的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資源、是否造成資源碎片化、以及較短的工作是否應優先執行。此層作為系統的保底機制，即使智慧模型失效，系統仍可正常運作。</w:t>
      </w:r>
    </w:p>
    <w:p w14:paraId="51F5A1EF" w14:textId="77777777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15" w:name="_Toc233017162"/>
      <w:r w:rsidRPr="00C6690B">
        <w:rPr>
          <w:rFonts w:ascii="Times New Roman" w:hAnsi="Times New Roman" w:cs="Times New Roman"/>
        </w:rPr>
        <w:lastRenderedPageBreak/>
        <w:t>3.2.2</w:t>
      </w:r>
      <w:r w:rsidRPr="00C6690B">
        <w:rPr>
          <w:rFonts w:ascii="Times New Roman" w:hAnsi="Times New Roman" w:cs="Times New Roman"/>
        </w:rPr>
        <w:t xml:space="preserve">　智慧決策模型</w:t>
      </w:r>
      <w:bookmarkEnd w:id="15"/>
    </w:p>
    <w:p w14:paraId="469EC5E5" w14:textId="1EB9BFCC" w:rsidR="000062C1" w:rsidRPr="00EF6227" w:rsidRDefault="007F2509" w:rsidP="006A0421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在基本規則之外，加入深度強化學習模型，讓系統可根據「目前有哪些工作在等待」、「哪些節點正在執行」、「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尚有多少可分配空間」等資訊，進一步判斷哪一個工作應優先處理、是否需要額外提高優先順序，以及工作比較適合放到哪一個節點上。</w:t>
      </w:r>
      <w:r w:rsidR="00EF6227">
        <w:rPr>
          <w:rFonts w:ascii="Times New Roman" w:hAnsi="Times New Roman" w:cs="Times New Roman" w:hint="eastAsia"/>
        </w:rPr>
        <w:t>整體</w:t>
      </w:r>
      <w:r w:rsidR="00EF6227" w:rsidRPr="00C6690B">
        <w:rPr>
          <w:rFonts w:ascii="Times New Roman" w:hAnsi="Times New Roman" w:cs="Times New Roman"/>
        </w:rPr>
        <w:t>決策流程</w:t>
      </w:r>
      <w:r w:rsidR="00EF6227">
        <w:rPr>
          <w:rFonts w:ascii="Times New Roman" w:hAnsi="Times New Roman" w:cs="Times New Roman" w:hint="eastAsia"/>
        </w:rPr>
        <w:t>如下圖</w:t>
      </w:r>
      <w:r w:rsidR="00EF6227">
        <w:rPr>
          <w:rFonts w:ascii="Times New Roman" w:hAnsi="Times New Roman" w:cs="Times New Roman" w:hint="eastAsia"/>
        </w:rPr>
        <w:t>2</w:t>
      </w:r>
      <w:r w:rsidR="00EF6227">
        <w:rPr>
          <w:rFonts w:ascii="Times New Roman" w:hAnsi="Times New Roman" w:cs="Times New Roman" w:hint="eastAsia"/>
        </w:rPr>
        <w:t>所示：</w:t>
      </w:r>
    </w:p>
    <w:p w14:paraId="41C5D2A3" w14:textId="66737034" w:rsidR="006A0421" w:rsidRPr="00C6690B" w:rsidRDefault="006A0421" w:rsidP="006A0421">
      <w:pPr>
        <w:jc w:val="center"/>
        <w:rPr>
          <w:rFonts w:ascii="Times New Roman" w:hAnsi="Times New Roman" w:cs="Times New Roman"/>
        </w:rPr>
      </w:pPr>
      <w:r w:rsidRPr="006A0421">
        <w:rPr>
          <w:rFonts w:ascii="Times New Roman" w:hAnsi="Times New Roman" w:cs="Times New Roman"/>
          <w:noProof/>
        </w:rPr>
        <w:drawing>
          <wp:inline distT="0" distB="0" distL="0" distR="0" wp14:anchorId="416C5893" wp14:editId="3EBA7FEE">
            <wp:extent cx="5128846" cy="1638010"/>
            <wp:effectExtent l="0" t="0" r="0" b="0"/>
            <wp:docPr id="126918147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8638" cy="16698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1D47A" w14:textId="03F7C0DF" w:rsidR="001B10ED" w:rsidRPr="00C6690B" w:rsidRDefault="00000000" w:rsidP="0072649D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【圖</w:t>
      </w:r>
      <w:r w:rsidRPr="00C6690B">
        <w:rPr>
          <w:rFonts w:ascii="Times New Roman" w:hAnsi="Times New Roman" w:cs="Times New Roman"/>
        </w:rPr>
        <w:t>2</w:t>
      </w:r>
      <w:r w:rsidRPr="00C6690B">
        <w:rPr>
          <w:rFonts w:ascii="Times New Roman" w:hAnsi="Times New Roman" w:cs="Times New Roman"/>
        </w:rPr>
        <w:t>】工作提交後的決策流程圖</w:t>
      </w:r>
    </w:p>
    <w:p w14:paraId="43510C29" w14:textId="77777777" w:rsidR="00290E7E" w:rsidRPr="00C6690B" w:rsidRDefault="00290E7E" w:rsidP="00290E7E">
      <w:pPr>
        <w:rPr>
          <w:rFonts w:ascii="Times New Roman" w:hAnsi="Times New Roman" w:cs="Times New Roman"/>
        </w:rPr>
      </w:pPr>
    </w:p>
    <w:p w14:paraId="174C5172" w14:textId="77777777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16" w:name="_Toc233017163"/>
      <w:r w:rsidRPr="00C6690B">
        <w:rPr>
          <w:rFonts w:ascii="Times New Roman" w:hAnsi="Times New Roman" w:cs="Times New Roman"/>
        </w:rPr>
        <w:t>3.2.3</w:t>
      </w:r>
      <w:r w:rsidRPr="00C6690B">
        <w:rPr>
          <w:rFonts w:ascii="Times New Roman" w:hAnsi="Times New Roman" w:cs="Times New Roman"/>
        </w:rPr>
        <w:t xml:space="preserve">　指定資源配置機制</w:t>
      </w:r>
      <w:bookmarkEnd w:id="16"/>
    </w:p>
    <w:p w14:paraId="65DD4001" w14:textId="14A6CDD4" w:rsidR="001B10ED" w:rsidRPr="00C6690B" w:rsidRDefault="007F2509" w:rsidP="001E6E43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除了影響工作的先後順序外，系統也能先暫時保留工作，再根據模型決定其應放到哪一台節點上。這樣的做法讓模型的判斷不只停留在「哪個工作先跑」，而是更進一步參與「工作要放在哪裡跑」的決策。</w:t>
      </w:r>
    </w:p>
    <w:p w14:paraId="73ED4C0A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7" w:name="_Toc233017164"/>
      <w:r w:rsidRPr="00C6690B">
        <w:rPr>
          <w:rFonts w:ascii="Times New Roman" w:hAnsi="Times New Roman" w:cs="Times New Roman"/>
        </w:rPr>
        <w:t>3.3</w:t>
      </w:r>
      <w:r w:rsidRPr="00C6690B">
        <w:rPr>
          <w:rFonts w:ascii="Times New Roman" w:hAnsi="Times New Roman" w:cs="Times New Roman"/>
        </w:rPr>
        <w:t xml:space="preserve">　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資源共享方法</w:t>
      </w:r>
      <w:bookmarkEnd w:id="17"/>
    </w:p>
    <w:p w14:paraId="718B0820" w14:textId="63603855" w:rsidR="001B10ED" w:rsidRPr="00C6690B" w:rsidRDefault="00FE34E4" w:rsidP="00E846F0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為提升利用率，</w:t>
      </w:r>
      <w:r w:rsidR="00816FC2" w:rsidRPr="00C6690B">
        <w:rPr>
          <w:rFonts w:ascii="Times New Roman" w:hAnsi="Times New Roman" w:cs="Times New Roman"/>
        </w:rPr>
        <w:t>可以</w:t>
      </w:r>
      <w:r w:rsidR="00826A4A" w:rsidRPr="00C6690B">
        <w:rPr>
          <w:rFonts w:ascii="Times New Roman" w:hAnsi="Times New Roman" w:cs="Times New Roman"/>
        </w:rPr>
        <w:t>透過</w:t>
      </w:r>
      <w:r w:rsidR="00826A4A" w:rsidRPr="00C6690B">
        <w:rPr>
          <w:rFonts w:ascii="Times New Roman" w:hAnsi="Times New Roman" w:cs="Times New Roman"/>
        </w:rPr>
        <w:t xml:space="preserve">MPS </w:t>
      </w:r>
      <w:r w:rsidRPr="00C6690B">
        <w:rPr>
          <w:rFonts w:ascii="Times New Roman" w:hAnsi="Times New Roman" w:cs="Times New Roman"/>
        </w:rPr>
        <w:t>(</w:t>
      </w:r>
      <w:r w:rsidR="00826A4A" w:rsidRPr="00C6690B">
        <w:rPr>
          <w:rFonts w:ascii="Times New Roman" w:hAnsi="Times New Roman" w:cs="Times New Roman"/>
        </w:rPr>
        <w:t>Multi-Process Service</w:t>
      </w:r>
      <w:r w:rsidRPr="00C6690B">
        <w:rPr>
          <w:rFonts w:ascii="Times New Roman" w:hAnsi="Times New Roman" w:cs="Times New Roman"/>
        </w:rPr>
        <w:t>)</w:t>
      </w:r>
      <w:r w:rsidR="00826A4A" w:rsidRPr="00C6690B">
        <w:rPr>
          <w:rFonts w:ascii="Times New Roman" w:hAnsi="Times New Roman" w:cs="Times New Roman"/>
        </w:rPr>
        <w:t xml:space="preserve"> </w:t>
      </w:r>
      <w:r w:rsidRPr="00C6690B">
        <w:rPr>
          <w:rFonts w:ascii="Times New Roman" w:hAnsi="Times New Roman" w:cs="Times New Roman"/>
        </w:rPr>
        <w:t>讓多個較小的工作共享同一張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。以目前的系統設定為例，一張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可切成多個可分配單位，使用者可依需求申請</w:t>
      </w:r>
      <w:r w:rsidR="002839D4" w:rsidRPr="00C6690B">
        <w:rPr>
          <w:rFonts w:ascii="Times New Roman" w:hAnsi="Times New Roman" w:cs="Times New Roman"/>
        </w:rPr>
        <w:t>0.25</w:t>
      </w:r>
      <w:r w:rsidR="00E01E81" w:rsidRPr="00C6690B">
        <w:rPr>
          <w:rFonts w:ascii="Times New Roman" w:hAnsi="Times New Roman" w:cs="Times New Roman"/>
        </w:rPr>
        <w:t>、</w:t>
      </w:r>
      <w:r w:rsidR="002839D4" w:rsidRPr="00C6690B">
        <w:rPr>
          <w:rFonts w:ascii="Times New Roman" w:hAnsi="Times New Roman" w:cs="Times New Roman"/>
        </w:rPr>
        <w:t>0.5</w:t>
      </w:r>
      <w:r w:rsidR="00906D9D" w:rsidRPr="00C6690B">
        <w:rPr>
          <w:rFonts w:ascii="Times New Roman" w:hAnsi="Times New Roman" w:cs="Times New Roman"/>
        </w:rPr>
        <w:t>0</w:t>
      </w:r>
      <w:r w:rsidR="00E01E81" w:rsidRPr="00C6690B">
        <w:rPr>
          <w:rFonts w:ascii="Times New Roman" w:hAnsi="Times New Roman" w:cs="Times New Roman"/>
        </w:rPr>
        <w:t>、</w:t>
      </w:r>
      <w:r w:rsidR="002839D4" w:rsidRPr="00C6690B">
        <w:rPr>
          <w:rFonts w:ascii="Times New Roman" w:hAnsi="Times New Roman" w:cs="Times New Roman"/>
        </w:rPr>
        <w:t>0.75</w:t>
      </w:r>
      <w:r w:rsidRPr="00C6690B">
        <w:rPr>
          <w:rFonts w:ascii="Times New Roman" w:hAnsi="Times New Roman" w:cs="Times New Roman"/>
        </w:rPr>
        <w:t>或整張卡</w:t>
      </w:r>
      <w:r w:rsidR="002C68CD">
        <w:rPr>
          <w:rFonts w:ascii="Times New Roman" w:hAnsi="Times New Roman" w:cs="Times New Roman" w:hint="eastAsia"/>
        </w:rPr>
        <w:t>，如下圖</w:t>
      </w:r>
      <w:r w:rsidR="002C68CD">
        <w:rPr>
          <w:rFonts w:ascii="Times New Roman" w:hAnsi="Times New Roman" w:cs="Times New Roman"/>
        </w:rPr>
        <w:t>3</w:t>
      </w:r>
      <w:r w:rsidR="00103B8B">
        <w:rPr>
          <w:rFonts w:ascii="Times New Roman" w:hAnsi="Times New Roman" w:cs="Times New Roman" w:hint="eastAsia"/>
        </w:rPr>
        <w:t>所示</w:t>
      </w:r>
      <w:r w:rsidR="002C68CD">
        <w:rPr>
          <w:rFonts w:ascii="Times New Roman" w:hAnsi="Times New Roman" w:cs="Times New Roman" w:hint="eastAsia"/>
        </w:rPr>
        <w:t>：</w:t>
      </w:r>
    </w:p>
    <w:p w14:paraId="7DC3B46C" w14:textId="77777777" w:rsidR="006F52B2" w:rsidRPr="00C6690B" w:rsidRDefault="006F52B2" w:rsidP="00E846F0">
      <w:pPr>
        <w:spacing w:line="276" w:lineRule="auto"/>
        <w:jc w:val="both"/>
        <w:rPr>
          <w:rFonts w:ascii="Times New Roman" w:hAnsi="Times New Roman" w:cs="Times New Roman"/>
        </w:rPr>
      </w:pPr>
    </w:p>
    <w:p w14:paraId="57ED9CBA" w14:textId="77777777" w:rsidR="001B10ED" w:rsidRPr="00C6690B" w:rsidRDefault="006F52B2" w:rsidP="006F52B2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noProof/>
        </w:rPr>
        <w:drawing>
          <wp:inline distT="0" distB="0" distL="0" distR="0" wp14:anchorId="7301FAD8" wp14:editId="0CB70D9C">
            <wp:extent cx="5190224" cy="2273300"/>
            <wp:effectExtent l="0" t="0" r="0" b="0"/>
            <wp:docPr id="10944397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439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9867" cy="2286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27166" w14:textId="77777777" w:rsidR="00290E7E" w:rsidRPr="00C6690B" w:rsidRDefault="00000000" w:rsidP="000062C1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【圖</w:t>
      </w:r>
      <w:r w:rsidRPr="00C6690B">
        <w:rPr>
          <w:rFonts w:ascii="Times New Roman" w:hAnsi="Times New Roman" w:cs="Times New Roman"/>
        </w:rPr>
        <w:t>3</w:t>
      </w:r>
      <w:r w:rsidRPr="00C6690B">
        <w:rPr>
          <w:rFonts w:ascii="Times New Roman" w:hAnsi="Times New Roman" w:cs="Times New Roman"/>
        </w:rPr>
        <w:t>】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資源切分示意圖</w:t>
      </w:r>
    </w:p>
    <w:p w14:paraId="5FE52A1F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18" w:name="_Toc233017165"/>
      <w:r w:rsidRPr="00C6690B">
        <w:rPr>
          <w:rFonts w:ascii="Times New Roman" w:hAnsi="Times New Roman" w:cs="Times New Roman"/>
        </w:rPr>
        <w:lastRenderedPageBreak/>
        <w:t>3.4</w:t>
      </w:r>
      <w:r w:rsidRPr="00C6690B">
        <w:rPr>
          <w:rFonts w:ascii="Times New Roman" w:hAnsi="Times New Roman" w:cs="Times New Roman"/>
        </w:rPr>
        <w:t xml:space="preserve">　模型訓練與評估方法</w:t>
      </w:r>
      <w:bookmarkEnd w:id="18"/>
    </w:p>
    <w:p w14:paraId="758DDFD2" w14:textId="41B42786" w:rsidR="000062C1" w:rsidRPr="00C6690B" w:rsidRDefault="0030001F" w:rsidP="000062C1">
      <w:p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將</w:t>
      </w:r>
      <w:r w:rsidR="000062C1" w:rsidRPr="00C6690B">
        <w:rPr>
          <w:rFonts w:ascii="Times New Roman" w:hAnsi="Times New Roman" w:cs="Times New Roman"/>
        </w:rPr>
        <w:t>比較三種排程方式，採完全相同的訓練配方，僅調整指令參數，以</w:t>
      </w:r>
      <w:r w:rsidR="00695BCD">
        <w:rPr>
          <w:rFonts w:ascii="Times New Roman" w:hAnsi="Times New Roman" w:cs="Times New Roman" w:hint="eastAsia"/>
        </w:rPr>
        <w:t>區分</w:t>
      </w:r>
      <w:r w:rsidR="000062C1" w:rsidRPr="00C6690B">
        <w:rPr>
          <w:rFonts w:ascii="Times New Roman" w:hAnsi="Times New Roman" w:cs="Times New Roman"/>
        </w:rPr>
        <w:t>各機制的貢獻：</w:t>
      </w:r>
    </w:p>
    <w:p w14:paraId="18DFB976" w14:textId="5F724224" w:rsidR="00803CC4" w:rsidRPr="00C6690B" w:rsidRDefault="00843343" w:rsidP="006C68B2">
      <w:pPr>
        <w:pStyle w:val="a4"/>
        <w:numPr>
          <w:ilvl w:val="0"/>
          <w:numId w:val="13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啟發式</w:t>
      </w:r>
      <w:r w:rsidR="000062C1" w:rsidRPr="00C6690B">
        <w:rPr>
          <w:rFonts w:ascii="Times New Roman" w:hAnsi="Times New Roman" w:cs="Times New Roman"/>
          <w:b/>
          <w:bCs/>
        </w:rPr>
        <w:t>Score</w:t>
      </w:r>
      <w:r w:rsidR="000062C1" w:rsidRPr="00C6690B">
        <w:rPr>
          <w:rFonts w:ascii="Times New Roman" w:hAnsi="Times New Roman" w:cs="Times New Roman"/>
        </w:rPr>
        <w:t>：以</w:t>
      </w:r>
      <w:r w:rsidR="0033242D" w:rsidRPr="00C6690B">
        <w:rPr>
          <w:rFonts w:ascii="Times New Roman" w:hAnsi="Times New Roman" w:cs="Times New Roman"/>
        </w:rPr>
        <w:t>加權線性組合</w:t>
      </w:r>
      <w:r w:rsidR="00FC0D94" w:rsidRPr="00C6690B">
        <w:rPr>
          <w:rFonts w:ascii="Times New Roman" w:hAnsi="Times New Roman" w:cs="Times New Roman"/>
        </w:rPr>
        <w:t>公式</w:t>
      </w:r>
      <w:r w:rsidR="00D411DF" w:rsidRPr="00C6690B">
        <w:rPr>
          <w:rFonts w:ascii="Times New Roman" w:hAnsi="Times New Roman" w:cs="Times New Roman"/>
        </w:rPr>
        <w:t>計算</w:t>
      </w:r>
      <w:r w:rsidR="000062C1" w:rsidRPr="00C6690B">
        <w:rPr>
          <w:rFonts w:ascii="Times New Roman" w:hAnsi="Times New Roman" w:cs="Times New Roman"/>
        </w:rPr>
        <w:t>工作優先</w:t>
      </w:r>
      <w:r w:rsidR="00351B5D" w:rsidRPr="00C6690B">
        <w:rPr>
          <w:rFonts w:ascii="Times New Roman" w:hAnsi="Times New Roman" w:cs="Times New Roman"/>
        </w:rPr>
        <w:t>級</w:t>
      </w:r>
      <w:r w:rsidR="000062C1" w:rsidRPr="00C6690B">
        <w:rPr>
          <w:rFonts w:ascii="Times New Roman" w:hAnsi="Times New Roman" w:cs="Times New Roman"/>
        </w:rPr>
        <w:t>，</w:t>
      </w:r>
      <w:r w:rsidR="00D2331B" w:rsidRPr="00C6690B">
        <w:rPr>
          <w:rFonts w:ascii="Times New Roman" w:hAnsi="Times New Roman" w:cs="Times New Roman"/>
        </w:rPr>
        <w:t>分數越高代表該工作越值得優先排程。</w:t>
      </w:r>
      <w:r w:rsidR="003B78ED" w:rsidRPr="00C6690B">
        <w:rPr>
          <w:rFonts w:ascii="Times New Roman" w:hAnsi="Times New Roman" w:cs="Times New Roman"/>
        </w:rPr>
        <w:t>五個因子及對應權重說明如下</w:t>
      </w:r>
      <w:r w:rsidR="00901C76" w:rsidRPr="00C6690B">
        <w:rPr>
          <w:rFonts w:ascii="Times New Roman" w:hAnsi="Times New Roman" w:cs="Times New Roman"/>
        </w:rPr>
        <w:t>表</w:t>
      </w:r>
      <w:r w:rsidR="003C264A" w:rsidRPr="00C6690B">
        <w:rPr>
          <w:rFonts w:ascii="Times New Roman" w:hAnsi="Times New Roman" w:cs="Times New Roman"/>
        </w:rPr>
        <w:t>，預設不啟用</w:t>
      </w:r>
      <w:r w:rsidR="003C264A" w:rsidRPr="00C6690B">
        <w:rPr>
          <w:rFonts w:ascii="Times New Roman" w:hAnsi="Times New Roman" w:cs="Times New Roman"/>
        </w:rPr>
        <w:t>topology</w:t>
      </w:r>
      <w:r w:rsidR="003C264A" w:rsidRPr="00C6690B">
        <w:rPr>
          <w:rFonts w:ascii="Times New Roman" w:hAnsi="Times New Roman" w:cs="Times New Roman"/>
        </w:rPr>
        <w:t>和</w:t>
      </w:r>
      <w:r w:rsidR="003C264A" w:rsidRPr="00C6690B">
        <w:rPr>
          <w:rFonts w:ascii="Times New Roman" w:hAnsi="Times New Roman" w:cs="Times New Roman"/>
        </w:rPr>
        <w:t>runtime fit</w:t>
      </w:r>
      <w:r w:rsidR="00F370D4" w:rsidRPr="00C6690B">
        <w:rPr>
          <w:rFonts w:ascii="Times New Roman" w:hAnsi="Times New Roman" w:cs="Times New Roman"/>
        </w:rPr>
        <w:t>兩項</w:t>
      </w:r>
      <w:r w:rsidR="003C264A" w:rsidRPr="00C6690B">
        <w:rPr>
          <w:rFonts w:ascii="Times New Roman" w:hAnsi="Times New Roman" w:cs="Times New Roman"/>
        </w:rPr>
        <w:t>。</w:t>
      </w: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1276"/>
        <w:gridCol w:w="5182"/>
      </w:tblGrid>
      <w:tr w:rsidR="000B7F72" w:rsidRPr="00C6690B" w14:paraId="583F4B6A" w14:textId="77777777" w:rsidTr="00BC10B3">
        <w:trPr>
          <w:jc w:val="center"/>
        </w:trPr>
        <w:tc>
          <w:tcPr>
            <w:tcW w:w="1701" w:type="dxa"/>
            <w:shd w:val="clear" w:color="auto" w:fill="E7E6E6" w:themeFill="background2"/>
            <w:vAlign w:val="center"/>
          </w:tcPr>
          <w:p w14:paraId="6FC29427" w14:textId="66C17C3A" w:rsidR="000B7F72" w:rsidRPr="00C6690B" w:rsidRDefault="000B7F72" w:rsidP="00CE44D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因子</w:t>
            </w:r>
          </w:p>
        </w:tc>
        <w:tc>
          <w:tcPr>
            <w:tcW w:w="1276" w:type="dxa"/>
            <w:shd w:val="clear" w:color="auto" w:fill="E7E6E6" w:themeFill="background2"/>
            <w:vAlign w:val="center"/>
          </w:tcPr>
          <w:p w14:paraId="16BA9A5A" w14:textId="7474FA50" w:rsidR="000B7F72" w:rsidRPr="00C6690B" w:rsidRDefault="000B7F72" w:rsidP="00CE44D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係數</w:t>
            </w:r>
          </w:p>
        </w:tc>
        <w:tc>
          <w:tcPr>
            <w:tcW w:w="5182" w:type="dxa"/>
            <w:shd w:val="clear" w:color="auto" w:fill="E7E6E6" w:themeFill="background2"/>
            <w:vAlign w:val="center"/>
          </w:tcPr>
          <w:p w14:paraId="0FC01DAE" w14:textId="1B3405DF" w:rsidR="000B7F72" w:rsidRPr="00C6690B" w:rsidRDefault="000B7F72" w:rsidP="00CE44DD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定義</w:t>
            </w:r>
          </w:p>
        </w:tc>
      </w:tr>
      <w:tr w:rsidR="000B7F72" w:rsidRPr="00C6690B" w14:paraId="79443959" w14:textId="77777777" w:rsidTr="00BC10B3">
        <w:trPr>
          <w:jc w:val="center"/>
        </w:trPr>
        <w:tc>
          <w:tcPr>
            <w:tcW w:w="1701" w:type="dxa"/>
            <w:vAlign w:val="center"/>
          </w:tcPr>
          <w:p w14:paraId="0F3D0BFC" w14:textId="23EF8500" w:rsidR="000B7F72" w:rsidRPr="00C6690B" w:rsidRDefault="00CE44DD" w:rsidP="00CE44D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MPS fit</w:t>
            </w:r>
          </w:p>
        </w:tc>
        <w:tc>
          <w:tcPr>
            <w:tcW w:w="1276" w:type="dxa"/>
            <w:vAlign w:val="center"/>
          </w:tcPr>
          <w:p w14:paraId="34017A4B" w14:textId="5580273E" w:rsidR="000B7F72" w:rsidRPr="00C6690B" w:rsidRDefault="00285A20" w:rsidP="00CE36C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α=0.40</m:t>
                </m:r>
              </m:oMath>
            </m:oMathPara>
          </w:p>
        </w:tc>
        <w:tc>
          <w:tcPr>
            <w:tcW w:w="5182" w:type="dxa"/>
          </w:tcPr>
          <w:p w14:paraId="37BD6E7B" w14:textId="29C47CFF" w:rsidR="000B7F72" w:rsidRPr="00C6690B" w:rsidRDefault="00FC13E5" w:rsidP="00FC13E5">
            <w:pPr>
              <w:spacing w:line="276" w:lineRule="auto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mps_req/100∈[0, 1]</m:t>
              </m:r>
            </m:oMath>
            <w:r>
              <w:rPr>
                <w:rFonts w:ascii="Times New Roman" w:hAnsi="Times New Roman" w:cs="Times New Roman" w:hint="eastAsia"/>
              </w:rPr>
              <w:t>。沒給</w:t>
            </w:r>
            <w:r>
              <w:rPr>
                <w:rFonts w:ascii="Times New Roman" w:hAnsi="Times New Roman" w:cs="Times New Roman" w:hint="eastAsia"/>
              </w:rPr>
              <w:t>=1.0</w:t>
            </w:r>
            <w:r>
              <w:rPr>
                <w:rFonts w:ascii="Times New Roman" w:hAnsi="Times New Roman" w:cs="Times New Roman" w:hint="eastAsia"/>
              </w:rPr>
              <w:t>，超過</w:t>
            </w:r>
            <w:r>
              <w:rPr>
                <w:rFonts w:ascii="Times New Roman" w:hAnsi="Times New Roman" w:cs="Times New Roman"/>
              </w:rPr>
              <w:t>=</w:t>
            </w:r>
            <w:r>
              <w:rPr>
                <w:rFonts w:ascii="Times New Roman" w:hAnsi="Times New Roman" w:cs="Times New Roman" w:hint="eastAsia"/>
              </w:rPr>
              <w:t>0.0</w:t>
            </w:r>
            <w:r>
              <w:rPr>
                <w:rFonts w:ascii="Times New Roman" w:hAnsi="Times New Roman" w:cs="Times New Roman" w:hint="eastAsia"/>
              </w:rPr>
              <w:t>。</w:t>
            </w:r>
          </w:p>
        </w:tc>
      </w:tr>
      <w:tr w:rsidR="000B7F72" w:rsidRPr="00C6690B" w14:paraId="5EDFA186" w14:textId="77777777" w:rsidTr="00BC10B3">
        <w:trPr>
          <w:jc w:val="center"/>
        </w:trPr>
        <w:tc>
          <w:tcPr>
            <w:tcW w:w="1701" w:type="dxa"/>
            <w:vAlign w:val="center"/>
          </w:tcPr>
          <w:p w14:paraId="49591546" w14:textId="66F43EED" w:rsidR="000B7F72" w:rsidRPr="00C6690B" w:rsidRDefault="00CE44DD" w:rsidP="00CE44D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VRAM fit</w:t>
            </w:r>
          </w:p>
        </w:tc>
        <w:tc>
          <w:tcPr>
            <w:tcW w:w="1276" w:type="dxa"/>
            <w:vAlign w:val="center"/>
          </w:tcPr>
          <w:p w14:paraId="799207B3" w14:textId="14C7DC79" w:rsidR="000B7F72" w:rsidRPr="00C6690B" w:rsidRDefault="00285A20" w:rsidP="00CE36C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β=0.20</m:t>
                </m:r>
              </m:oMath>
            </m:oMathPara>
          </w:p>
        </w:tc>
        <w:tc>
          <w:tcPr>
            <w:tcW w:w="5182" w:type="dxa"/>
          </w:tcPr>
          <w:p w14:paraId="4F35E99F" w14:textId="77777777" w:rsidR="007E3C6A" w:rsidRDefault="00CD2D8C">
            <w:pPr>
              <w:spacing w:line="276" w:lineRule="auto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1-(fit_tier-req)</m:t>
              </m:r>
              <m:r>
                <w:rPr>
                  <w:rFonts w:ascii="Cambria Math" w:hAnsi="Cambria Math" w:cs="Times New Roman"/>
                </w:rPr>
                <m:t>)/max_tier∈[0, 1]</m:t>
              </m:r>
            </m:oMath>
            <w:r>
              <w:rPr>
                <w:rFonts w:ascii="Times New Roman" w:hAnsi="Times New Roman" w:cs="Times New Roman" w:hint="eastAsia"/>
              </w:rPr>
              <w:t>。</w:t>
            </w:r>
          </w:p>
          <w:p w14:paraId="723E6618" w14:textId="7BD6C042" w:rsidR="000B7F72" w:rsidRPr="00C6690B" w:rsidRDefault="00327D91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依</w:t>
            </w:r>
            <w:r>
              <w:rPr>
                <w:rFonts w:ascii="Times New Roman" w:hAnsi="Times New Roman" w:cs="Times New Roman" w:hint="eastAsia"/>
              </w:rPr>
              <w:t>job</w:t>
            </w:r>
            <w:r>
              <w:rPr>
                <w:rFonts w:ascii="Times New Roman" w:hAnsi="Times New Roman" w:cs="Times New Roman" w:hint="eastAsia"/>
              </w:rPr>
              <w:t>需求</w:t>
            </w:r>
            <w:r w:rsidR="002F5408" w:rsidRPr="00C6690B">
              <w:rPr>
                <w:rFonts w:ascii="Times New Roman" w:hAnsi="Times New Roman" w:cs="Times New Roman"/>
              </w:rPr>
              <w:t>選最小可用</w:t>
            </w:r>
            <w:r w:rsidR="00C110DF">
              <w:rPr>
                <w:rFonts w:ascii="Times New Roman" w:hAnsi="Times New Roman" w:cs="Times New Roman" w:hint="eastAsia"/>
              </w:rPr>
              <w:t xml:space="preserve">VRAM </w:t>
            </w:r>
            <w:r w:rsidR="002F5408" w:rsidRPr="00C6690B">
              <w:rPr>
                <w:rFonts w:ascii="Times New Roman" w:hAnsi="Times New Roman" w:cs="Times New Roman"/>
              </w:rPr>
              <w:t>tier</w:t>
            </w:r>
            <w:r>
              <w:rPr>
                <w:rFonts w:ascii="Times New Roman" w:hAnsi="Times New Roman" w:cs="Times New Roman" w:hint="eastAsia"/>
              </w:rPr>
              <w:t>，沒給</w:t>
            </w:r>
            <w:r>
              <w:rPr>
                <w:rFonts w:ascii="Times New Roman" w:hAnsi="Times New Roman" w:cs="Times New Roman" w:hint="eastAsia"/>
              </w:rPr>
              <w:t>=</w:t>
            </w:r>
            <w:r w:rsidR="002F5408" w:rsidRPr="00C6690B">
              <w:rPr>
                <w:rFonts w:ascii="Times New Roman" w:hAnsi="Times New Roman" w:cs="Times New Roman"/>
              </w:rPr>
              <w:t>0.5</w:t>
            </w:r>
            <w:r w:rsidR="002F7FC6">
              <w:rPr>
                <w:rFonts w:ascii="Times New Roman" w:hAnsi="Times New Roman" w:cs="Times New Roman" w:hint="eastAsia"/>
              </w:rPr>
              <w:t>。</w:t>
            </w:r>
          </w:p>
        </w:tc>
      </w:tr>
      <w:tr w:rsidR="000B7F72" w:rsidRPr="00C6690B" w14:paraId="2AA44702" w14:textId="77777777" w:rsidTr="00BC10B3">
        <w:trPr>
          <w:jc w:val="center"/>
        </w:trPr>
        <w:tc>
          <w:tcPr>
            <w:tcW w:w="1701" w:type="dxa"/>
            <w:vAlign w:val="center"/>
          </w:tcPr>
          <w:p w14:paraId="444486CB" w14:textId="3F6381B4" w:rsidR="000B7F72" w:rsidRPr="00C6690B" w:rsidRDefault="00CE44DD" w:rsidP="00CE44D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Topology</w:t>
            </w:r>
          </w:p>
        </w:tc>
        <w:tc>
          <w:tcPr>
            <w:tcW w:w="1276" w:type="dxa"/>
            <w:vAlign w:val="center"/>
          </w:tcPr>
          <w:p w14:paraId="13F3EFEB" w14:textId="1B393B90" w:rsidR="000B7F72" w:rsidRPr="00C6690B" w:rsidRDefault="00285A20" w:rsidP="00CE36C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γ=0.00</m:t>
                </m:r>
              </m:oMath>
            </m:oMathPara>
          </w:p>
        </w:tc>
        <w:tc>
          <w:tcPr>
            <w:tcW w:w="5182" w:type="dxa"/>
          </w:tcPr>
          <w:p w14:paraId="1047B981" w14:textId="297DE57C" w:rsidR="000B7F72" w:rsidRPr="00C6690B" w:rsidRDefault="002F540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保留欄位，固定回傳</w:t>
            </w:r>
            <w:r w:rsidRPr="00C6690B">
              <w:rPr>
                <w:rFonts w:ascii="Times New Roman" w:hAnsi="Times New Roman" w:cs="Times New Roman"/>
              </w:rPr>
              <w:t xml:space="preserve"> 0.5</w:t>
            </w:r>
          </w:p>
        </w:tc>
      </w:tr>
      <w:tr w:rsidR="000B7F72" w:rsidRPr="00C6690B" w14:paraId="5A8AAA11" w14:textId="77777777" w:rsidTr="00BC10B3">
        <w:trPr>
          <w:jc w:val="center"/>
        </w:trPr>
        <w:tc>
          <w:tcPr>
            <w:tcW w:w="1701" w:type="dxa"/>
            <w:vAlign w:val="center"/>
          </w:tcPr>
          <w:p w14:paraId="7B44D397" w14:textId="4CE785E2" w:rsidR="000B7F72" w:rsidRPr="00C6690B" w:rsidRDefault="00CE44DD" w:rsidP="00CE44D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Fragmentation</w:t>
            </w:r>
          </w:p>
        </w:tc>
        <w:tc>
          <w:tcPr>
            <w:tcW w:w="1276" w:type="dxa"/>
            <w:vAlign w:val="center"/>
          </w:tcPr>
          <w:p w14:paraId="1A764D15" w14:textId="06565F8D" w:rsidR="000B7F72" w:rsidRPr="00C6690B" w:rsidRDefault="00285A20" w:rsidP="00CE36C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δ=0.20</m:t>
                </m:r>
              </m:oMath>
            </m:oMathPara>
          </w:p>
        </w:tc>
        <w:tc>
          <w:tcPr>
            <w:tcW w:w="5182" w:type="dxa"/>
          </w:tcPr>
          <w:p w14:paraId="4777D09B" w14:textId="0AAFDDE3" w:rsidR="000B7F72" w:rsidRPr="00C6690B" w:rsidRDefault="007E3C6A">
            <w:pPr>
              <w:spacing w:line="276" w:lineRule="auto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4(x-1), x=mps_req/100</m:t>
              </m:r>
            </m:oMath>
            <w:r w:rsidR="00B12D61">
              <w:rPr>
                <w:rFonts w:ascii="Times New Roman" w:hAnsi="Times New Roman" w:cs="Times New Roman" w:hint="eastAsia"/>
              </w:rPr>
              <w:t>。</w:t>
            </w:r>
            <w:r w:rsidR="002F5408" w:rsidRPr="00C6690B">
              <w:rPr>
                <w:rFonts w:ascii="Times New Roman" w:hAnsi="Times New Roman" w:cs="Times New Roman"/>
              </w:rPr>
              <w:t>mps_req=0</w:t>
            </w:r>
            <w:r w:rsidR="002F5408" w:rsidRPr="00C6690B">
              <w:rPr>
                <w:rFonts w:ascii="Times New Roman" w:hAnsi="Times New Roman" w:cs="Times New Roman"/>
              </w:rPr>
              <w:t>或滿載</w:t>
            </w:r>
            <w:r w:rsidR="002F5408" w:rsidRPr="00C6690B">
              <w:rPr>
                <w:rFonts w:ascii="Times New Roman" w:hAnsi="Times New Roman" w:cs="Times New Roman"/>
              </w:rPr>
              <w:t>→0.0</w:t>
            </w:r>
            <w:r w:rsidR="002F5408" w:rsidRPr="00C6690B">
              <w:rPr>
                <w:rFonts w:ascii="Times New Roman" w:hAnsi="Times New Roman" w:cs="Times New Roman"/>
              </w:rPr>
              <w:t>；</w:t>
            </w:r>
            <w:r w:rsidR="002F5408" w:rsidRPr="00C6690B">
              <w:rPr>
                <w:rFonts w:ascii="Times New Roman" w:hAnsi="Times New Roman" w:cs="Times New Roman"/>
              </w:rPr>
              <w:t>mps_req=50%→</w:t>
            </w:r>
            <w:r w:rsidR="002F5408" w:rsidRPr="00C6690B">
              <w:rPr>
                <w:rFonts w:ascii="Times New Roman" w:hAnsi="Times New Roman" w:cs="Times New Roman"/>
              </w:rPr>
              <w:t>最高懲罰</w:t>
            </w:r>
            <w:r w:rsidR="002F5408" w:rsidRPr="00C6690B">
              <w:rPr>
                <w:rFonts w:ascii="Times New Roman" w:hAnsi="Times New Roman" w:cs="Times New Roman"/>
              </w:rPr>
              <w:t>≈</w:t>
            </w:r>
            <w:r w:rsidR="00B12D61">
              <w:rPr>
                <w:rFonts w:ascii="Times New Roman" w:hAnsi="Times New Roman" w:cs="Times New Roman" w:hint="eastAsia"/>
              </w:rPr>
              <w:t>-</w:t>
            </w:r>
            <w:r w:rsidR="002F5408" w:rsidRPr="00C6690B">
              <w:rPr>
                <w:rFonts w:ascii="Times New Roman" w:hAnsi="Times New Roman" w:cs="Times New Roman"/>
              </w:rPr>
              <w:t>1.0</w:t>
            </w:r>
          </w:p>
        </w:tc>
      </w:tr>
      <w:tr w:rsidR="000B7F72" w:rsidRPr="00C6690B" w14:paraId="06F211E0" w14:textId="77777777" w:rsidTr="00BC10B3">
        <w:trPr>
          <w:jc w:val="center"/>
        </w:trPr>
        <w:tc>
          <w:tcPr>
            <w:tcW w:w="1701" w:type="dxa"/>
            <w:vAlign w:val="center"/>
          </w:tcPr>
          <w:p w14:paraId="14AB2D43" w14:textId="3D7F04CA" w:rsidR="000B7F72" w:rsidRPr="00C6690B" w:rsidRDefault="00CE44DD" w:rsidP="00CE44D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Runtime fit</w:t>
            </w:r>
          </w:p>
        </w:tc>
        <w:tc>
          <w:tcPr>
            <w:tcW w:w="1276" w:type="dxa"/>
            <w:vAlign w:val="center"/>
          </w:tcPr>
          <w:p w14:paraId="05F42A13" w14:textId="54FC5DBD" w:rsidR="000B7F72" w:rsidRPr="00C6690B" w:rsidRDefault="00285A20" w:rsidP="00CE36C2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ε=0.00</m:t>
                </m:r>
              </m:oMath>
            </m:oMathPara>
          </w:p>
        </w:tc>
        <w:tc>
          <w:tcPr>
            <w:tcW w:w="5182" w:type="dxa"/>
          </w:tcPr>
          <w:p w14:paraId="0342DF59" w14:textId="77777777" w:rsidR="006121A7" w:rsidRDefault="00937563">
            <w:pPr>
              <w:spacing w:line="276" w:lineRule="auto"/>
              <w:rPr>
                <w:rFonts w:ascii="Times New Roman" w:hAnsi="Times New Roman" w:cs="Times New Roman"/>
              </w:rPr>
            </w:pPr>
            <m:oMath>
              <m:r>
                <w:rPr>
                  <w:rFonts w:ascii="Cambria Math" w:hAnsi="Cambria Math" w:cs="Times New Roman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1-pred_seconds</m:t>
              </m:r>
              <m:r>
                <w:rPr>
                  <w:rFonts w:ascii="Cambria Math" w:hAnsi="Cambria Math" w:cs="Times New Roman"/>
                </w:rPr>
                <m:t>)/fallback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14400s</m:t>
                  </m:r>
                </m:e>
              </m:d>
            </m:oMath>
            <w:r w:rsidR="00032C60">
              <w:rPr>
                <w:rFonts w:ascii="Times New Roman" w:hAnsi="Times New Roman" w:cs="Times New Roman" w:hint="eastAsia"/>
              </w:rPr>
              <w:t>。</w:t>
            </w:r>
          </w:p>
          <w:p w14:paraId="02FEE05D" w14:textId="5C75813C" w:rsidR="000B7F72" w:rsidRPr="00C6690B" w:rsidRDefault="002F5408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 xml:space="preserve">predictor </w:t>
            </w:r>
            <w:r w:rsidRPr="00C6690B">
              <w:rPr>
                <w:rFonts w:ascii="Times New Roman" w:hAnsi="Times New Roman" w:cs="Times New Roman"/>
              </w:rPr>
              <w:t>不可用</w:t>
            </w:r>
            <w:r w:rsidR="006121A7">
              <w:rPr>
                <w:rFonts w:ascii="Times New Roman" w:hAnsi="Times New Roman" w:cs="Times New Roman" w:hint="eastAsia"/>
              </w:rPr>
              <w:t>=</w:t>
            </w:r>
            <w:r w:rsidRPr="00C6690B">
              <w:rPr>
                <w:rFonts w:ascii="Times New Roman" w:hAnsi="Times New Roman" w:cs="Times New Roman"/>
              </w:rPr>
              <w:t>0.5</w:t>
            </w:r>
            <w:r w:rsidRPr="00C6690B">
              <w:rPr>
                <w:rFonts w:ascii="Times New Roman" w:hAnsi="Times New Roman" w:cs="Times New Roman"/>
              </w:rPr>
              <w:t>；鼓勵短工作先排</w:t>
            </w:r>
            <w:r w:rsidR="006121A7">
              <w:rPr>
                <w:rFonts w:ascii="Times New Roman" w:hAnsi="Times New Roman" w:cs="Times New Roman" w:hint="eastAsia"/>
              </w:rPr>
              <w:t>。</w:t>
            </w:r>
          </w:p>
        </w:tc>
      </w:tr>
    </w:tbl>
    <w:p w14:paraId="3387B92E" w14:textId="142FEED4" w:rsidR="00901C76" w:rsidRPr="00C6690B" w:rsidRDefault="00901C76" w:rsidP="00901C76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【表</w:t>
      </w:r>
      <w:r w:rsidRPr="00C6690B">
        <w:rPr>
          <w:rFonts w:ascii="Times New Roman" w:hAnsi="Times New Roman" w:cs="Times New Roman"/>
        </w:rPr>
        <w:t>1</w:t>
      </w:r>
      <w:r w:rsidRPr="00C6690B">
        <w:rPr>
          <w:rFonts w:ascii="Times New Roman" w:hAnsi="Times New Roman" w:cs="Times New Roman"/>
        </w:rPr>
        <w:t>】</w:t>
      </w:r>
      <w:r w:rsidR="00006549" w:rsidRPr="00C6690B">
        <w:rPr>
          <w:rFonts w:ascii="Times New Roman" w:hAnsi="Times New Roman" w:cs="Times New Roman"/>
        </w:rPr>
        <w:t>啟發式因子與係數定義</w:t>
      </w:r>
    </w:p>
    <w:p w14:paraId="22C325A4" w14:textId="77777777" w:rsidR="00901C76" w:rsidRPr="00C6690B" w:rsidRDefault="00901C76" w:rsidP="007E28BA">
      <w:pPr>
        <w:spacing w:line="276" w:lineRule="auto"/>
        <w:rPr>
          <w:rFonts w:ascii="Times New Roman" w:hAnsi="Times New Roman" w:cs="Times New Roman"/>
        </w:rPr>
      </w:pPr>
    </w:p>
    <w:p w14:paraId="220B7C2B" w14:textId="2A08F29A" w:rsidR="000062C1" w:rsidRPr="00C6690B" w:rsidRDefault="000062C1" w:rsidP="000062C1">
      <w:pPr>
        <w:pStyle w:val="a4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SAC</w:t>
      </w:r>
      <w:r w:rsidRPr="00C6690B">
        <w:rPr>
          <w:rFonts w:ascii="Times New Roman" w:hAnsi="Times New Roman" w:cs="Times New Roman"/>
        </w:rPr>
        <w:t>：純量</w:t>
      </w:r>
      <w:r w:rsidRPr="00C6690B">
        <w:rPr>
          <w:rFonts w:ascii="Times New Roman" w:hAnsi="Times New Roman" w:cs="Times New Roman"/>
        </w:rPr>
        <w:t xml:space="preserve"> twin-Q critic</w:t>
      </w:r>
      <w:r w:rsidRPr="00C6690B">
        <w:rPr>
          <w:rFonts w:ascii="Times New Roman" w:hAnsi="Times New Roman" w:cs="Times New Roman"/>
        </w:rPr>
        <w:t>，無分布式</w:t>
      </w:r>
      <w:r w:rsidRPr="00C6690B">
        <w:rPr>
          <w:rFonts w:ascii="Times New Roman" w:hAnsi="Times New Roman" w:cs="Times New Roman"/>
        </w:rPr>
        <w:t xml:space="preserve"> critic </w:t>
      </w:r>
      <w:r w:rsidRPr="00C6690B">
        <w:rPr>
          <w:rFonts w:ascii="Times New Roman" w:hAnsi="Times New Roman" w:cs="Times New Roman"/>
        </w:rPr>
        <w:t>或風險機制，作為</w:t>
      </w:r>
      <w:r w:rsidRPr="00C6690B">
        <w:rPr>
          <w:rFonts w:ascii="Times New Roman" w:hAnsi="Times New Roman" w:cs="Times New Roman"/>
        </w:rPr>
        <w:t xml:space="preserve"> RDSAC </w:t>
      </w:r>
      <w:r w:rsidRPr="00C6690B">
        <w:rPr>
          <w:rFonts w:ascii="Times New Roman" w:hAnsi="Times New Roman" w:cs="Times New Roman"/>
        </w:rPr>
        <w:t>的對照基準。</w:t>
      </w:r>
    </w:p>
    <w:p w14:paraId="2DA74DCC" w14:textId="6AE49BA6" w:rsidR="00BA2ECD" w:rsidRDefault="000062C1" w:rsidP="00BA2ECD">
      <w:pPr>
        <w:pStyle w:val="a4"/>
        <w:numPr>
          <w:ilvl w:val="0"/>
          <w:numId w:val="13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  <w:b/>
          <w:bCs/>
        </w:rPr>
        <w:t>RDSAC</w:t>
      </w:r>
      <w:r w:rsidRPr="00C6690B">
        <w:rPr>
          <w:rFonts w:ascii="Times New Roman" w:hAnsi="Times New Roman" w:cs="Times New Roman"/>
        </w:rPr>
        <w:t>：忠實實作</w:t>
      </w:r>
      <w:r w:rsidRPr="00C6690B">
        <w:rPr>
          <w:rFonts w:ascii="Times New Roman" w:hAnsi="Times New Roman" w:cs="Times New Roman"/>
        </w:rPr>
        <w:t xml:space="preserve"> Ma et al.</w:t>
      </w:r>
      <w:r w:rsidR="00EA7220">
        <w:rPr>
          <w:rFonts w:ascii="Times New Roman" w:hAnsi="Times New Roman" w:cs="Times New Roman" w:hint="eastAsia"/>
        </w:rPr>
        <w:t xml:space="preserve"> [</w:t>
      </w:r>
      <w:r w:rsidR="00046ADE">
        <w:rPr>
          <w:rFonts w:ascii="Times New Roman" w:hAnsi="Times New Roman" w:cs="Times New Roman" w:hint="eastAsia"/>
        </w:rPr>
        <w:t>15</w:t>
      </w:r>
      <w:r w:rsidR="00EA7220">
        <w:rPr>
          <w:rFonts w:ascii="Times New Roman" w:hAnsi="Times New Roman" w:cs="Times New Roman" w:hint="eastAsia"/>
        </w:rPr>
        <w:t xml:space="preserve">] </w:t>
      </w:r>
      <w:r w:rsidRPr="00C6690B">
        <w:rPr>
          <w:rFonts w:ascii="Times New Roman" w:hAnsi="Times New Roman" w:cs="Times New Roman"/>
        </w:rPr>
        <w:t>的離散版本，雙分布</w:t>
      </w:r>
      <w:r w:rsidRPr="00C6690B">
        <w:rPr>
          <w:rFonts w:ascii="Times New Roman" w:hAnsi="Times New Roman" w:cs="Times New Roman"/>
        </w:rPr>
        <w:t xml:space="preserve"> IQN critic</w:t>
      </w:r>
      <w:r w:rsidRPr="00C6690B">
        <w:rPr>
          <w:rFonts w:ascii="Times New Roman" w:hAnsi="Times New Roman" w:cs="Times New Roman"/>
        </w:rPr>
        <w:t>（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R</m:t>
            </m:r>
          </m:sub>
        </m:sSub>
        <m:r>
          <w:rPr>
            <w:rFonts w:ascii="Cambria Math" w:hAnsi="Cambria Math" w:cs="Times New Roman"/>
          </w:rPr>
          <m:t>+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Z</m:t>
            </m:r>
          </m:e>
          <m:sub>
            <m:r>
              <w:rPr>
                <w:rFonts w:ascii="Cambria Math" w:hAnsi="Cambria Math" w:cs="Times New Roman"/>
              </w:rPr>
              <m:t>H</m:t>
            </m:r>
          </m:sub>
        </m:sSub>
      </m:oMath>
      <w:r w:rsidRPr="00C6690B">
        <w:rPr>
          <w:rFonts w:ascii="Times New Roman" w:hAnsi="Times New Roman" w:cs="Times New Roman"/>
        </w:rPr>
        <w:t>）加風險扭曲，提供</w:t>
      </w:r>
      <w:r w:rsidRPr="00C6690B">
        <w:rPr>
          <w:rFonts w:ascii="Times New Roman" w:hAnsi="Times New Roman" w:cs="Times New Roman"/>
        </w:rPr>
        <w:t xml:space="preserve"> mean</w:t>
      </w:r>
      <w:r w:rsidRPr="00C6690B">
        <w:rPr>
          <w:rFonts w:ascii="Times New Roman" w:hAnsi="Times New Roman" w:cs="Times New Roman"/>
        </w:rPr>
        <w:t>（風險中立）與</w:t>
      </w:r>
      <w:r w:rsidRPr="00C6690B">
        <w:rPr>
          <w:rFonts w:ascii="Times New Roman" w:hAnsi="Times New Roman" w:cs="Times New Roman"/>
        </w:rPr>
        <w:t xml:space="preserve"> cvar</w:t>
      </w:r>
      <w:r w:rsidRPr="00C6690B">
        <w:rPr>
          <w:rFonts w:ascii="Times New Roman" w:hAnsi="Times New Roman" w:cs="Times New Roman"/>
        </w:rPr>
        <w:t>（</w:t>
      </w:r>
      <m:oMath>
        <m:r>
          <w:rPr>
            <w:rFonts w:ascii="Cambria Math" w:hAnsi="Cambria Math" w:cs="Times New Roman"/>
          </w:rPr>
          <m:t>β=0.25</m:t>
        </m:r>
      </m:oMath>
      <w:r w:rsidRPr="00C6690B">
        <w:rPr>
          <w:rFonts w:ascii="Times New Roman" w:hAnsi="Times New Roman" w:cs="Times New Roman"/>
        </w:rPr>
        <w:t>，下尾風險敏感）兩種模式。</w:t>
      </w:r>
    </w:p>
    <w:p w14:paraId="79538899" w14:textId="77777777" w:rsidR="00031606" w:rsidRPr="00031606" w:rsidRDefault="00031606" w:rsidP="00031606">
      <w:pPr>
        <w:spacing w:line="276" w:lineRule="auto"/>
        <w:rPr>
          <w:rFonts w:ascii="Times New Roman" w:hAnsi="Times New Roman" w:cs="Times New Roman" w:hint="eastAsia"/>
        </w:rPr>
      </w:pPr>
    </w:p>
    <w:p w14:paraId="06604C3A" w14:textId="77777777" w:rsidR="005F172B" w:rsidRPr="00C6690B" w:rsidRDefault="00A95693" w:rsidP="005F172B">
      <w:pPr>
        <w:pStyle w:val="3"/>
        <w:rPr>
          <w:rFonts w:ascii="Times New Roman" w:hAnsi="Times New Roman" w:cs="Times New Roman"/>
        </w:rPr>
      </w:pPr>
      <w:bookmarkStart w:id="19" w:name="_Toc233017166"/>
      <w:r w:rsidRPr="00C6690B">
        <w:rPr>
          <w:rFonts w:ascii="Times New Roman" w:hAnsi="Times New Roman" w:cs="Times New Roman"/>
        </w:rPr>
        <w:t xml:space="preserve">3.4.1 </w:t>
      </w:r>
      <w:r w:rsidRPr="00C6690B">
        <w:rPr>
          <w:rFonts w:ascii="Times New Roman" w:hAnsi="Times New Roman" w:cs="Times New Roman"/>
        </w:rPr>
        <w:t>訓練與評估管線</w:t>
      </w:r>
      <w:bookmarkEnd w:id="19"/>
    </w:p>
    <w:p w14:paraId="3758FAA1" w14:textId="29642852" w:rsidR="005F172B" w:rsidRPr="00C6690B" w:rsidRDefault="00043E0D" w:rsidP="00AD4011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直接在實際環境從頭訓練的話，強化學習需要數十萬到數百萬個</w:t>
      </w:r>
      <w:r w:rsidRPr="00C6690B">
        <w:rPr>
          <w:rFonts w:ascii="Times New Roman" w:hAnsi="Times New Roman" w:cs="Times New Roman"/>
        </w:rPr>
        <w:t xml:space="preserve"> transition</w:t>
      </w:r>
      <w:r w:rsidRPr="00C6690B">
        <w:rPr>
          <w:rFonts w:ascii="Times New Roman" w:hAnsi="Times New Roman" w:cs="Times New Roman"/>
        </w:rPr>
        <w:t>，而真實叢集一個</w:t>
      </w:r>
      <w:r w:rsidR="00B66774" w:rsidRPr="00C6690B">
        <w:rPr>
          <w:rFonts w:ascii="Times New Roman" w:hAnsi="Times New Roman" w:cs="Times New Roman"/>
        </w:rPr>
        <w:t>編排</w:t>
      </w:r>
      <w:r w:rsidRPr="00C6690B">
        <w:rPr>
          <w:rFonts w:ascii="Times New Roman" w:hAnsi="Times New Roman" w:cs="Times New Roman"/>
        </w:rPr>
        <w:t>決策對應一個跑數分鐘至數小時的任務，湊滿樣本要等數月，因此採</w:t>
      </w:r>
      <w:r w:rsidRPr="00C6690B">
        <w:rPr>
          <w:rFonts w:ascii="Times New Roman" w:hAnsi="Times New Roman" w:cs="Times New Roman"/>
        </w:rPr>
        <w:t xml:space="preserve"> sim-to-real </w:t>
      </w:r>
      <w:r w:rsidRPr="00C6690B">
        <w:rPr>
          <w:rFonts w:ascii="Times New Roman" w:hAnsi="Times New Roman" w:cs="Times New Roman"/>
        </w:rPr>
        <w:t>兩段式：</w:t>
      </w:r>
    </w:p>
    <w:p w14:paraId="6B93B6BF" w14:textId="32935F58" w:rsidR="000A72BD" w:rsidRPr="00C6690B" w:rsidRDefault="00BE4642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在模擬環境大量訓練，產出</w:t>
      </w:r>
      <w:r w:rsidR="00E415FF" w:rsidRPr="00C6690B">
        <w:rPr>
          <w:rFonts w:ascii="Times New Roman" w:hAnsi="Times New Roman" w:cs="Times New Roman"/>
        </w:rPr>
        <w:t>基本模型</w:t>
      </w:r>
      <w:r w:rsidR="00E23003" w:rsidRPr="00C6690B">
        <w:rPr>
          <w:rFonts w:ascii="Times New Roman" w:hAnsi="Times New Roman" w:cs="Times New Roman"/>
        </w:rPr>
        <w:t xml:space="preserve"> (</w:t>
      </w:r>
      <w:r w:rsidRPr="00C6690B">
        <w:rPr>
          <w:rFonts w:ascii="Times New Roman" w:hAnsi="Times New Roman" w:cs="Times New Roman"/>
        </w:rPr>
        <w:t>checkpoint</w:t>
      </w:r>
      <w:r w:rsidR="00E23003" w:rsidRPr="00C6690B">
        <w:rPr>
          <w:rFonts w:ascii="Times New Roman" w:hAnsi="Times New Roman" w:cs="Times New Roman"/>
        </w:rPr>
        <w:t>)</w:t>
      </w:r>
    </w:p>
    <w:p w14:paraId="1CD6A970" w14:textId="59724C75" w:rsidR="00B716C1" w:rsidRPr="00C6690B" w:rsidRDefault="000A72BD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上線部署，記錄真實叢集</w:t>
      </w:r>
      <w:r w:rsidRPr="00C6690B">
        <w:rPr>
          <w:rFonts w:ascii="Times New Roman" w:hAnsi="Times New Roman" w:cs="Times New Roman"/>
        </w:rPr>
        <w:t xml:space="preserve"> (</w:t>
      </w:r>
      <w:r w:rsidR="009A1E96" w:rsidRPr="009A1E96">
        <w:rPr>
          <w:rFonts w:ascii="Times New Roman" w:hAnsi="Times New Roman" w:cs="Times New Roman"/>
        </w:rPr>
        <w:t>observ</w:t>
      </w:r>
      <w:r w:rsidR="009A1E96">
        <w:rPr>
          <w:rFonts w:ascii="Times New Roman" w:hAnsi="Times New Roman" w:cs="Times New Roman"/>
        </w:rPr>
        <w:t>ation</w:t>
      </w:r>
      <w:r w:rsidRPr="00C6690B">
        <w:rPr>
          <w:rFonts w:ascii="Times New Roman" w:hAnsi="Times New Roman" w:cs="Times New Roman"/>
        </w:rPr>
        <w:t>, act</w:t>
      </w:r>
      <w:r w:rsidR="00FF4746">
        <w:rPr>
          <w:rFonts w:ascii="Times New Roman" w:hAnsi="Times New Roman" w:cs="Times New Roman" w:hint="eastAsia"/>
        </w:rPr>
        <w:t xml:space="preserve">ion, </w:t>
      </w:r>
      <w:r w:rsidRPr="00C6690B">
        <w:rPr>
          <w:rFonts w:ascii="Times New Roman" w:hAnsi="Times New Roman" w:cs="Times New Roman"/>
        </w:rPr>
        <w:t xml:space="preserve"> rew</w:t>
      </w:r>
      <w:r w:rsidR="00FF4746">
        <w:rPr>
          <w:rFonts w:ascii="Times New Roman" w:hAnsi="Times New Roman" w:cs="Times New Roman" w:hint="eastAsia"/>
        </w:rPr>
        <w:t>ard</w:t>
      </w:r>
      <w:r w:rsidRPr="00C6690B">
        <w:rPr>
          <w:rFonts w:ascii="Times New Roman" w:hAnsi="Times New Roman" w:cs="Times New Roman"/>
        </w:rPr>
        <w:t xml:space="preserve">) </w:t>
      </w:r>
      <w:r w:rsidRPr="00C6690B">
        <w:rPr>
          <w:rFonts w:ascii="Times New Roman" w:hAnsi="Times New Roman" w:cs="Times New Roman"/>
        </w:rPr>
        <w:t>資料</w:t>
      </w:r>
    </w:p>
    <w:p w14:paraId="722EDE77" w14:textId="695F4310" w:rsidR="005F172B" w:rsidRPr="00C6690B" w:rsidRDefault="005F172B" w:rsidP="005F172B">
      <w:pPr>
        <w:pStyle w:val="a4"/>
        <w:numPr>
          <w:ilvl w:val="0"/>
          <w:numId w:val="16"/>
        </w:num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RLPD</w:t>
      </w:r>
      <w:r w:rsidR="00BA199A">
        <w:rPr>
          <w:rFonts w:ascii="Times New Roman" w:hAnsi="Times New Roman" w:cs="Times New Roman"/>
        </w:rPr>
        <w:t xml:space="preserve"> (</w:t>
      </w:r>
      <w:r w:rsidR="00BA199A" w:rsidRPr="00BA199A">
        <w:rPr>
          <w:rFonts w:ascii="Times New Roman" w:hAnsi="Times New Roman" w:cs="Times New Roman"/>
        </w:rPr>
        <w:t>Reinforcement Learning with Prior Data)</w:t>
      </w:r>
      <w:r w:rsidR="00BA199A">
        <w:rPr>
          <w:rFonts w:ascii="Times New Roman" w:hAnsi="Times New Roman" w:cs="Times New Roman"/>
        </w:rPr>
        <w:t xml:space="preserve"> </w:t>
      </w:r>
      <w:r w:rsidR="004C1873">
        <w:rPr>
          <w:rFonts w:ascii="Times New Roman" w:hAnsi="Times New Roman" w:cs="Times New Roman"/>
        </w:rPr>
        <w:t xml:space="preserve">[25] </w:t>
      </w:r>
      <w:r w:rsidRPr="00C6690B">
        <w:rPr>
          <w:rFonts w:ascii="Times New Roman" w:hAnsi="Times New Roman" w:cs="Times New Roman"/>
        </w:rPr>
        <w:t>用真實資料把模擬的</w:t>
      </w:r>
      <w:r w:rsidR="008B7140" w:rsidRPr="00C6690B">
        <w:rPr>
          <w:rFonts w:ascii="Times New Roman" w:hAnsi="Times New Roman" w:cs="Times New Roman"/>
        </w:rPr>
        <w:t>基本模型</w:t>
      </w:r>
      <w:r w:rsidRPr="00C6690B">
        <w:rPr>
          <w:rFonts w:ascii="Times New Roman" w:hAnsi="Times New Roman" w:cs="Times New Roman"/>
        </w:rPr>
        <w:t>微調成真實環境策略</w:t>
      </w:r>
    </w:p>
    <w:p w14:paraId="1A81CE87" w14:textId="77777777" w:rsidR="000251EB" w:rsidRDefault="000251EB" w:rsidP="00BA2ECD">
      <w:pPr>
        <w:spacing w:line="276" w:lineRule="auto"/>
        <w:rPr>
          <w:rFonts w:ascii="Times New Roman" w:hAnsi="Times New Roman" w:cs="Times New Roman"/>
        </w:rPr>
      </w:pPr>
    </w:p>
    <w:p w14:paraId="3DDE684D" w14:textId="77777777" w:rsidR="00837A20" w:rsidRDefault="00837A20" w:rsidP="00BA2ECD">
      <w:pPr>
        <w:spacing w:line="276" w:lineRule="auto"/>
        <w:rPr>
          <w:rFonts w:ascii="Times New Roman" w:hAnsi="Times New Roman" w:cs="Times New Roman"/>
        </w:rPr>
      </w:pPr>
    </w:p>
    <w:p w14:paraId="6DBD57C7" w14:textId="77777777" w:rsidR="00837A20" w:rsidRDefault="00837A20" w:rsidP="00BA2ECD">
      <w:pPr>
        <w:spacing w:line="276" w:lineRule="auto"/>
        <w:rPr>
          <w:rFonts w:ascii="Times New Roman" w:hAnsi="Times New Roman" w:cs="Times New Roman"/>
        </w:rPr>
      </w:pPr>
    </w:p>
    <w:p w14:paraId="0EB75A63" w14:textId="77777777" w:rsidR="008B7140" w:rsidRDefault="008B7140" w:rsidP="00BA2ECD">
      <w:pPr>
        <w:spacing w:line="276" w:lineRule="auto"/>
        <w:rPr>
          <w:rFonts w:ascii="Times New Roman" w:hAnsi="Times New Roman" w:cs="Times New Roman" w:hint="eastAsia"/>
        </w:rPr>
      </w:pPr>
    </w:p>
    <w:p w14:paraId="781A38E2" w14:textId="77777777" w:rsidR="00837A20" w:rsidRDefault="00837A20" w:rsidP="00BA2ECD">
      <w:pPr>
        <w:spacing w:line="276" w:lineRule="auto"/>
        <w:rPr>
          <w:rFonts w:ascii="Times New Roman" w:hAnsi="Times New Roman" w:cs="Times New Roman" w:hint="eastAsia"/>
        </w:rPr>
      </w:pPr>
    </w:p>
    <w:p w14:paraId="2E69BC5C" w14:textId="3FA21C3B" w:rsidR="00290893" w:rsidRPr="00DD4582" w:rsidRDefault="00DD4582" w:rsidP="00DD4582">
      <w:pPr>
        <w:pStyle w:val="3"/>
        <w:rPr>
          <w:rFonts w:ascii="Times New Roman" w:hAnsi="Times New Roman" w:cs="Times New Roman"/>
        </w:rPr>
      </w:pPr>
      <w:r w:rsidRPr="00DD4582">
        <w:rPr>
          <w:rFonts w:ascii="Times New Roman" w:hAnsi="Times New Roman" w:cs="Times New Roman"/>
        </w:rPr>
        <w:lastRenderedPageBreak/>
        <w:t>3.4.2</w:t>
      </w:r>
      <w:r w:rsidRPr="00DD4582">
        <w:rPr>
          <w:rFonts w:ascii="Times New Roman" w:hAnsi="Times New Roman" w:cs="Times New Roman"/>
        </w:rPr>
        <w:t xml:space="preserve">　評估指標</w:t>
      </w:r>
    </w:p>
    <w:p w14:paraId="505E520C" w14:textId="233377FE" w:rsidR="00290893" w:rsidRPr="00290893" w:rsidRDefault="008D64B9" w:rsidP="008472CB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在評估一個排程策略時</w:t>
      </w:r>
      <w:r w:rsidR="00290893" w:rsidRPr="00290893">
        <w:rPr>
          <w:rFonts w:ascii="Times New Roman" w:hAnsi="Times New Roman" w:cs="Times New Roman" w:hint="eastAsia"/>
        </w:rPr>
        <w:t>都有主要指標</w:t>
      </w:r>
      <w:r w:rsidR="00784D78" w:rsidRPr="00C6690B">
        <w:rPr>
          <w:rFonts w:ascii="Times New Roman" w:hAnsi="Times New Roman" w:cs="Times New Roman"/>
        </w:rPr>
        <w:t>平均工作完成時間</w:t>
      </w:r>
      <w:r w:rsidR="00784D78">
        <w:rPr>
          <w:rFonts w:ascii="Times New Roman" w:hAnsi="Times New Roman" w:cs="Times New Roman" w:hint="eastAsia"/>
        </w:rPr>
        <w:t>(</w:t>
      </w:r>
      <w:r w:rsidR="00290893" w:rsidRPr="00290893">
        <w:rPr>
          <w:rFonts w:ascii="Times New Roman" w:hAnsi="Times New Roman" w:cs="Times New Roman"/>
        </w:rPr>
        <w:t>mean JCT</w:t>
      </w:r>
      <w:r w:rsidR="00784D78">
        <w:rPr>
          <w:rFonts w:ascii="Times New Roman" w:hAnsi="Times New Roman" w:cs="Times New Roman" w:hint="eastAsia"/>
        </w:rPr>
        <w:t>)</w:t>
      </w:r>
      <w:r w:rsidR="00290893" w:rsidRPr="00290893">
        <w:rPr>
          <w:rFonts w:ascii="Times New Roman" w:hAnsi="Times New Roman" w:cs="Times New Roman"/>
        </w:rPr>
        <w:t>和</w:t>
      </w:r>
      <w:r w:rsidR="002376DB" w:rsidRPr="00C6690B">
        <w:rPr>
          <w:rFonts w:ascii="Times New Roman" w:hAnsi="Times New Roman" w:cs="Times New Roman"/>
        </w:rPr>
        <w:t>尾部延遲指標</w:t>
      </w:r>
      <w:r w:rsidR="00290893" w:rsidRPr="00290893">
        <w:rPr>
          <w:rFonts w:ascii="Times New Roman" w:hAnsi="Times New Roman" w:cs="Times New Roman"/>
        </w:rPr>
        <w:t>p95/p99 JCT</w:t>
      </w:r>
      <w:r w:rsidR="00290893" w:rsidRPr="00290893">
        <w:rPr>
          <w:rFonts w:ascii="Times New Roman" w:hAnsi="Times New Roman" w:cs="Times New Roman"/>
        </w:rPr>
        <w:t>、</w:t>
      </w:r>
      <w:r w:rsidR="00290893" w:rsidRPr="00290893">
        <w:rPr>
          <w:rFonts w:ascii="Times New Roman" w:hAnsi="Times New Roman" w:cs="Times New Roman"/>
        </w:rPr>
        <w:t>CVaR(0.25)</w:t>
      </w:r>
      <w:r w:rsidR="00290893" w:rsidRPr="00290893">
        <w:rPr>
          <w:rFonts w:ascii="Times New Roman" w:hAnsi="Times New Roman" w:cs="Times New Roman"/>
        </w:rPr>
        <w:t>。</w:t>
      </w:r>
      <w:r w:rsidR="007F25CD">
        <w:rPr>
          <w:rFonts w:ascii="Times New Roman" w:hAnsi="Times New Roman" w:cs="Times New Roman" w:hint="eastAsia"/>
        </w:rPr>
        <w:t>因為</w:t>
      </w:r>
      <w:r w:rsidR="00793863" w:rsidRPr="007F25CD">
        <w:rPr>
          <w:rFonts w:ascii="Times New Roman" w:hAnsi="Times New Roman" w:cs="Times New Roman" w:hint="eastAsia"/>
        </w:rPr>
        <w:t>從</w:t>
      </w:r>
      <w:r w:rsidR="00290893" w:rsidRPr="007F25CD">
        <w:rPr>
          <w:rFonts w:ascii="Times New Roman" w:hAnsi="Times New Roman" w:cs="Times New Roman"/>
        </w:rPr>
        <w:t>mean JCT</w:t>
      </w:r>
      <w:r w:rsidR="00793863" w:rsidRPr="007F25CD">
        <w:rPr>
          <w:rFonts w:ascii="Times New Roman" w:hAnsi="Times New Roman" w:cs="Times New Roman" w:hint="eastAsia"/>
        </w:rPr>
        <w:t>難以看出</w:t>
      </w:r>
      <w:r w:rsidR="00290893" w:rsidRPr="007F25CD">
        <w:rPr>
          <w:rFonts w:ascii="Times New Roman" w:hAnsi="Times New Roman" w:cs="Times New Roman"/>
        </w:rPr>
        <w:t>把</w:t>
      </w:r>
      <w:r w:rsidR="00290893" w:rsidRPr="007F25CD">
        <w:rPr>
          <w:rFonts w:ascii="Times New Roman" w:hAnsi="Times New Roman" w:cs="Times New Roman"/>
        </w:rPr>
        <w:t>straggler</w:t>
      </w:r>
      <w:r w:rsidR="00290893" w:rsidRPr="007F25CD">
        <w:rPr>
          <w:rFonts w:ascii="Times New Roman" w:hAnsi="Times New Roman" w:cs="Times New Roman"/>
        </w:rPr>
        <w:t>、</w:t>
      </w:r>
      <w:r w:rsidR="00290893" w:rsidRPr="007F25CD">
        <w:rPr>
          <w:rFonts w:ascii="Times New Roman" w:hAnsi="Times New Roman" w:cs="Times New Roman"/>
        </w:rPr>
        <w:t>queue starvation</w:t>
      </w:r>
      <w:r w:rsidR="00290893" w:rsidRPr="007F25CD">
        <w:rPr>
          <w:rFonts w:ascii="Times New Roman" w:hAnsi="Times New Roman" w:cs="Times New Roman"/>
        </w:rPr>
        <w:t>、</w:t>
      </w:r>
      <w:r w:rsidR="00290893" w:rsidRPr="007F25CD">
        <w:rPr>
          <w:rFonts w:ascii="Times New Roman" w:hAnsi="Times New Roman" w:cs="Times New Roman"/>
        </w:rPr>
        <w:t>head-of-line blocking</w:t>
      </w:r>
      <w:r w:rsidR="00793863" w:rsidRPr="007F25CD">
        <w:rPr>
          <w:rFonts w:ascii="Times New Roman" w:hAnsi="Times New Roman" w:cs="Times New Roman" w:hint="eastAsia"/>
        </w:rPr>
        <w:t>等罕見問題</w:t>
      </w:r>
      <w:r w:rsidR="000F22AD" w:rsidRPr="007F25CD">
        <w:rPr>
          <w:rFonts w:ascii="Times New Roman" w:hAnsi="Times New Roman" w:cs="Times New Roman" w:hint="eastAsia"/>
        </w:rPr>
        <w:t>，即</w:t>
      </w:r>
      <w:r w:rsidR="000F22AD" w:rsidRPr="007F25CD">
        <w:rPr>
          <w:rFonts w:ascii="Times New Roman" w:hAnsi="Times New Roman" w:cs="Times New Roman"/>
        </w:rPr>
        <w:t>「多數</w:t>
      </w:r>
      <w:r w:rsidR="000F22AD" w:rsidRPr="007F25CD">
        <w:rPr>
          <w:rFonts w:ascii="Times New Roman" w:hAnsi="Times New Roman" w:cs="Times New Roman"/>
        </w:rPr>
        <w:t xml:space="preserve"> job </w:t>
      </w:r>
      <w:r w:rsidR="000F22AD" w:rsidRPr="007F25CD">
        <w:rPr>
          <w:rFonts w:ascii="Times New Roman" w:hAnsi="Times New Roman" w:cs="Times New Roman"/>
        </w:rPr>
        <w:t>正常、少數被拖很慢」</w:t>
      </w:r>
      <w:r w:rsidR="000F22AD" w:rsidRPr="007F25CD">
        <w:rPr>
          <w:rFonts w:ascii="Times New Roman" w:hAnsi="Times New Roman" w:cs="Times New Roman" w:hint="eastAsia"/>
        </w:rPr>
        <w:t>的情況。</w:t>
      </w:r>
      <w:r w:rsidR="00290893" w:rsidRPr="007F25CD">
        <w:rPr>
          <w:rFonts w:ascii="Times New Roman" w:hAnsi="Times New Roman" w:cs="Times New Roman"/>
        </w:rPr>
        <w:t>這</w:t>
      </w:r>
      <w:r w:rsidR="007F25CD">
        <w:rPr>
          <w:rFonts w:ascii="Times New Roman" w:hAnsi="Times New Roman" w:cs="Times New Roman" w:hint="eastAsia"/>
        </w:rPr>
        <w:t>些</w:t>
      </w:r>
      <w:r w:rsidR="00290893" w:rsidRPr="007F25CD">
        <w:rPr>
          <w:rFonts w:ascii="Times New Roman" w:hAnsi="Times New Roman" w:cs="Times New Roman"/>
        </w:rPr>
        <w:t>慢</w:t>
      </w:r>
      <w:r w:rsidR="00290893" w:rsidRPr="007F25CD">
        <w:rPr>
          <w:rFonts w:ascii="Times New Roman" w:hAnsi="Times New Roman" w:cs="Times New Roman"/>
        </w:rPr>
        <w:t xml:space="preserve"> job </w:t>
      </w:r>
      <w:r w:rsidR="00290893" w:rsidRPr="007F25CD">
        <w:rPr>
          <w:rFonts w:ascii="Times New Roman" w:hAnsi="Times New Roman" w:cs="Times New Roman"/>
        </w:rPr>
        <w:t>幾乎不</w:t>
      </w:r>
      <w:r w:rsidR="000F22AD" w:rsidRPr="007F25CD">
        <w:rPr>
          <w:rFonts w:ascii="Times New Roman" w:hAnsi="Times New Roman" w:cs="Times New Roman" w:hint="eastAsia"/>
        </w:rPr>
        <w:t>影響</w:t>
      </w:r>
      <w:r w:rsidR="003A702F" w:rsidRPr="007F25CD">
        <w:rPr>
          <w:rFonts w:ascii="Times New Roman" w:hAnsi="Times New Roman" w:cs="Times New Roman"/>
        </w:rPr>
        <w:t>mean JCT</w:t>
      </w:r>
      <w:r w:rsidR="00290893" w:rsidRPr="007F25CD">
        <w:rPr>
          <w:rFonts w:ascii="Times New Roman" w:hAnsi="Times New Roman" w:cs="Times New Roman"/>
        </w:rPr>
        <w:t>，但主導使用者體感。</w:t>
      </w:r>
      <w:r w:rsidR="00E26E6E">
        <w:rPr>
          <w:rFonts w:ascii="Times New Roman" w:hAnsi="Times New Roman" w:cs="Times New Roman" w:hint="eastAsia"/>
        </w:rPr>
        <w:t>而</w:t>
      </w:r>
      <w:r w:rsidR="00290893" w:rsidRPr="00E26E6E">
        <w:rPr>
          <w:rFonts w:ascii="Times New Roman" w:hAnsi="Times New Roman" w:cs="Times New Roman"/>
        </w:rPr>
        <w:t xml:space="preserve">p95/p99 </w:t>
      </w:r>
      <w:r w:rsidR="00E26E6E">
        <w:rPr>
          <w:rFonts w:ascii="Times New Roman" w:hAnsi="Times New Roman" w:cs="Times New Roman" w:hint="eastAsia"/>
        </w:rPr>
        <w:t>指標</w:t>
      </w:r>
      <w:r w:rsidR="00290893" w:rsidRPr="00E26E6E">
        <w:rPr>
          <w:rFonts w:ascii="Times New Roman" w:hAnsi="Times New Roman" w:cs="Times New Roman"/>
        </w:rPr>
        <w:t>專</w:t>
      </w:r>
      <w:r w:rsidR="00E26E6E">
        <w:rPr>
          <w:rFonts w:ascii="Times New Roman" w:hAnsi="Times New Roman" w:cs="Times New Roman" w:hint="eastAsia"/>
        </w:rPr>
        <w:t>門</w:t>
      </w:r>
      <w:r w:rsidR="00290893" w:rsidRPr="00E26E6E">
        <w:rPr>
          <w:rFonts w:ascii="Times New Roman" w:hAnsi="Times New Roman" w:cs="Times New Roman"/>
        </w:rPr>
        <w:t>抓「最差</w:t>
      </w:r>
      <w:r w:rsidR="00290893" w:rsidRPr="00E26E6E">
        <w:rPr>
          <w:rFonts w:ascii="Times New Roman" w:hAnsi="Times New Roman" w:cs="Times New Roman"/>
        </w:rPr>
        <w:t xml:space="preserve"> 5%/1% </w:t>
      </w:r>
      <w:r w:rsidR="00290893" w:rsidRPr="00E26E6E">
        <w:rPr>
          <w:rFonts w:ascii="Times New Roman" w:hAnsi="Times New Roman" w:cs="Times New Roman"/>
        </w:rPr>
        <w:t>有多慢」，正是</w:t>
      </w:r>
      <w:r w:rsidR="00290893" w:rsidRPr="00E26E6E">
        <w:rPr>
          <w:rFonts w:ascii="Times New Roman" w:hAnsi="Times New Roman" w:cs="Times New Roman"/>
        </w:rPr>
        <w:t xml:space="preserve"> mean </w:t>
      </w:r>
      <w:r w:rsidR="00290893" w:rsidRPr="00E26E6E">
        <w:rPr>
          <w:rFonts w:ascii="Times New Roman" w:hAnsi="Times New Roman" w:cs="Times New Roman"/>
        </w:rPr>
        <w:t>結構上看不到的那段。</w:t>
      </w:r>
      <w:r w:rsidR="00695003">
        <w:rPr>
          <w:rFonts w:ascii="Times New Roman" w:hAnsi="Times New Roman" w:cs="Times New Roman" w:hint="eastAsia"/>
        </w:rPr>
        <w:t>此外，</w:t>
      </w:r>
      <w:r w:rsidR="00290893" w:rsidRPr="00290893">
        <w:rPr>
          <w:rFonts w:ascii="Times New Roman" w:hAnsi="Times New Roman" w:cs="Times New Roman"/>
        </w:rPr>
        <w:t xml:space="preserve">RDSAC-cvar </w:t>
      </w:r>
      <w:r w:rsidR="00290893" w:rsidRPr="00290893">
        <w:rPr>
          <w:rFonts w:ascii="Times New Roman" w:hAnsi="Times New Roman" w:cs="Times New Roman"/>
        </w:rPr>
        <w:t>的設計目標就是優化回報下尾（</w:t>
      </w:r>
      <w:r w:rsidR="00290893" w:rsidRPr="00290893">
        <w:rPr>
          <w:rFonts w:ascii="Times New Roman" w:hAnsi="Times New Roman" w:cs="Times New Roman"/>
        </w:rPr>
        <w:t xml:space="preserve">= JCT </w:t>
      </w:r>
      <w:r w:rsidR="00290893" w:rsidRPr="00290893">
        <w:rPr>
          <w:rFonts w:ascii="Times New Roman" w:hAnsi="Times New Roman" w:cs="Times New Roman"/>
        </w:rPr>
        <w:t>上尾）；只測量</w:t>
      </w:r>
      <w:r w:rsidR="00290893" w:rsidRPr="00290893">
        <w:rPr>
          <w:rFonts w:ascii="Times New Roman" w:hAnsi="Times New Roman" w:cs="Times New Roman"/>
        </w:rPr>
        <w:t xml:space="preserve"> mean </w:t>
      </w:r>
      <w:r w:rsidR="00290893" w:rsidRPr="00290893">
        <w:rPr>
          <w:rFonts w:ascii="Times New Roman" w:hAnsi="Times New Roman" w:cs="Times New Roman"/>
        </w:rPr>
        <w:t>等於拿不會動的尺去量專門改尾部的方法，結構上必然測不出差異。</w:t>
      </w:r>
    </w:p>
    <w:p w14:paraId="3777266F" w14:textId="77777777" w:rsidR="00290893" w:rsidRPr="00C6690B" w:rsidRDefault="00290893" w:rsidP="00BA2ECD">
      <w:pPr>
        <w:spacing w:line="276" w:lineRule="auto"/>
        <w:rPr>
          <w:rFonts w:ascii="Times New Roman" w:hAnsi="Times New Roman" w:cs="Times New Roman" w:hint="eastAsia"/>
        </w:rPr>
      </w:pPr>
    </w:p>
    <w:p w14:paraId="00DCD070" w14:textId="3900F0C3" w:rsidR="00E823CA" w:rsidRPr="00C6690B" w:rsidRDefault="00A95693" w:rsidP="00E823CA">
      <w:pPr>
        <w:pStyle w:val="3"/>
        <w:rPr>
          <w:rFonts w:ascii="Times New Roman" w:hAnsi="Times New Roman" w:cs="Times New Roman"/>
        </w:rPr>
      </w:pPr>
      <w:bookmarkStart w:id="20" w:name="_Toc233017167"/>
      <w:r w:rsidRPr="00C6690B">
        <w:rPr>
          <w:rFonts w:ascii="Times New Roman" w:hAnsi="Times New Roman" w:cs="Times New Roman"/>
        </w:rPr>
        <w:t>3.4.</w:t>
      </w:r>
      <w:r w:rsidR="00290893">
        <w:rPr>
          <w:rFonts w:ascii="Times New Roman" w:hAnsi="Times New Roman" w:cs="Times New Roman" w:hint="eastAsia"/>
        </w:rPr>
        <w:t>3</w:t>
      </w:r>
      <w:r w:rsidRPr="00C6690B">
        <w:rPr>
          <w:rFonts w:ascii="Times New Roman" w:hAnsi="Times New Roman" w:cs="Times New Roman"/>
        </w:rPr>
        <w:t xml:space="preserve">　模擬配對基準測試</w:t>
      </w:r>
      <w:bookmarkEnd w:id="20"/>
    </w:p>
    <w:p w14:paraId="3234FF6D" w14:textId="20AEDEB6" w:rsidR="00FD72A2" w:rsidRPr="00C6690B" w:rsidRDefault="002D5E02">
      <w:pPr>
        <w:spacing w:before="120"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使用相同亂數種子</w:t>
      </w:r>
      <w:r w:rsidRPr="00C6690B">
        <w:rPr>
          <w:rFonts w:ascii="Times New Roman" w:hAnsi="Times New Roman" w:cs="Times New Roman"/>
        </w:rPr>
        <w:t xml:space="preserve"> (seed) </w:t>
      </w:r>
      <w:r w:rsidRPr="00C6690B">
        <w:rPr>
          <w:rFonts w:ascii="Times New Roman" w:hAnsi="Times New Roman" w:cs="Times New Roman"/>
        </w:rPr>
        <w:t>對每種排程法做配對比較，降低</w:t>
      </w:r>
      <w:r w:rsidRPr="00C6690B">
        <w:rPr>
          <w:rFonts w:ascii="Times New Roman" w:hAnsi="Times New Roman" w:cs="Times New Roman"/>
        </w:rPr>
        <w:t xml:space="preserve"> trace </w:t>
      </w:r>
      <w:r w:rsidRPr="00C6690B">
        <w:rPr>
          <w:rFonts w:ascii="Times New Roman" w:hAnsi="Times New Roman" w:cs="Times New Roman"/>
        </w:rPr>
        <w:t>隨機性造成的誤差。其中</w:t>
      </w:r>
      <m:oMath>
        <m:r>
          <w:rPr>
            <w:rFonts w:ascii="Cambria Math" w:hAnsi="Cambria Math" w:cs="Times New Roman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</w:rPr>
          <m:t>ΔJCT</m:t>
        </m:r>
        <m:r>
          <w:rPr>
            <w:rFonts w:ascii="Cambria Math" w:hAnsi="Cambria Math" w:cs="Times New Roman"/>
          </w:rPr>
          <m:t>%=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score-model</m:t>
            </m:r>
          </m:num>
          <m:den>
            <m:r>
              <w:rPr>
                <w:rFonts w:ascii="Cambria Math" w:hAnsi="Cambria Math" w:cs="Times New Roman"/>
              </w:rPr>
              <m:t>score</m:t>
            </m:r>
          </m:den>
        </m:f>
        <m:r>
          <w:rPr>
            <w:rFonts w:ascii="Cambria Math" w:hAnsi="Cambria Math" w:cs="Times New Roman"/>
          </w:rPr>
          <m:t>×100%</m:t>
        </m:r>
      </m:oMath>
      <w:r w:rsidRPr="00C6690B">
        <w:rPr>
          <w:rFonts w:ascii="Times New Roman" w:hAnsi="Times New Roman" w:cs="Times New Roman"/>
        </w:rPr>
        <w:t>，負值代表模型的</w:t>
      </w:r>
      <w:r w:rsidRPr="00C6690B">
        <w:rPr>
          <w:rFonts w:ascii="Times New Roman" w:hAnsi="Times New Roman" w:cs="Times New Roman"/>
        </w:rPr>
        <w:t>JCT</w:t>
      </w:r>
      <w:r w:rsidRPr="00C6690B">
        <w:rPr>
          <w:rFonts w:ascii="Times New Roman" w:hAnsi="Times New Roman" w:cs="Times New Roman"/>
        </w:rPr>
        <w:t>較高、較差。每個</w:t>
      </w:r>
      <w:r w:rsidRPr="00C6690B">
        <w:rPr>
          <w:rFonts w:ascii="Times New Roman" w:hAnsi="Times New Roman" w:cs="Times New Roman"/>
        </w:rPr>
        <w:t xml:space="preserve"> trace </w:t>
      </w:r>
      <w:r w:rsidRPr="00C6690B">
        <w:rPr>
          <w:rFonts w:ascii="Times New Roman" w:hAnsi="Times New Roman" w:cs="Times New Roman"/>
        </w:rPr>
        <w:t>取</w:t>
      </w:r>
      <w:r w:rsidRPr="00C6690B">
        <w:rPr>
          <w:rFonts w:ascii="Times New Roman" w:hAnsi="Times New Roman" w:cs="Times New Roman"/>
        </w:rPr>
        <w:t xml:space="preserve"> 50 </w:t>
      </w:r>
      <w:r w:rsidRPr="00C6690B">
        <w:rPr>
          <w:rFonts w:ascii="Times New Roman" w:hAnsi="Times New Roman" w:cs="Times New Roman"/>
        </w:rPr>
        <w:t>個</w:t>
      </w:r>
      <w:r w:rsidRPr="00C6690B">
        <w:rPr>
          <w:rFonts w:ascii="Times New Roman" w:hAnsi="Times New Roman" w:cs="Times New Roman"/>
        </w:rPr>
        <w:t xml:space="preserve"> job</w:t>
      </w:r>
      <w:r w:rsidRPr="00C6690B">
        <w:rPr>
          <w:rFonts w:ascii="Times New Roman" w:hAnsi="Times New Roman" w:cs="Times New Roman"/>
        </w:rPr>
        <w:t>，訓練</w:t>
      </w:r>
      <w:r w:rsidRPr="00C6690B">
        <w:rPr>
          <w:rFonts w:ascii="Times New Roman" w:hAnsi="Times New Roman" w:cs="Times New Roman"/>
        </w:rPr>
        <w:t xml:space="preserve"> 100,000 </w:t>
      </w:r>
      <w:r w:rsidRPr="00C6690B">
        <w:rPr>
          <w:rFonts w:ascii="Times New Roman" w:hAnsi="Times New Roman" w:cs="Times New Roman"/>
        </w:rPr>
        <w:t>步（含</w:t>
      </w:r>
      <w:r w:rsidRPr="00C6690B">
        <w:rPr>
          <w:rFonts w:ascii="Times New Roman" w:hAnsi="Times New Roman" w:cs="Times New Roman"/>
        </w:rPr>
        <w:t xml:space="preserve"> curriculum n_jobs 10→30→50</w:t>
      </w:r>
      <w:r w:rsidRPr="00C6690B">
        <w:rPr>
          <w:rFonts w:ascii="Times New Roman" w:hAnsi="Times New Roman" w:cs="Times New Roman"/>
        </w:rPr>
        <w:t>，</w:t>
      </w:r>
      <w:r w:rsidRPr="00C6690B">
        <w:rPr>
          <w:rFonts w:ascii="Times New Roman" w:hAnsi="Times New Roman" w:cs="Times New Roman"/>
        </w:rPr>
        <w:t>fixed-α=0.05</w:t>
      </w:r>
      <w:r w:rsidRPr="00C6690B">
        <w:rPr>
          <w:rFonts w:ascii="Times New Roman" w:hAnsi="Times New Roman" w:cs="Times New Roman"/>
        </w:rPr>
        <w:t>）。評估</w:t>
      </w:r>
      <w:r w:rsidR="00543D4A" w:rsidRPr="00C6690B">
        <w:rPr>
          <w:rFonts w:ascii="Times New Roman" w:hAnsi="Times New Roman" w:cs="Times New Roman"/>
        </w:rPr>
        <w:t>工作</w:t>
      </w:r>
      <w:r w:rsidRPr="00C6690B">
        <w:rPr>
          <w:rFonts w:ascii="Times New Roman" w:hAnsi="Times New Roman" w:cs="Times New Roman"/>
        </w:rPr>
        <w:t>在兩個工作負載家族</w:t>
      </w:r>
      <w:r w:rsidRPr="00C6690B">
        <w:rPr>
          <w:rFonts w:ascii="Times New Roman" w:hAnsi="Times New Roman" w:cs="Times New Roman"/>
        </w:rPr>
        <w:t xml:space="preserve"> Philly </w:t>
      </w:r>
      <w:r w:rsidR="004A52F8">
        <w:rPr>
          <w:rFonts w:ascii="Times New Roman" w:hAnsi="Times New Roman" w:cs="Times New Roman"/>
        </w:rPr>
        <w:t xml:space="preserve"> [26] </w:t>
      </w:r>
      <w:r w:rsidRPr="00C6690B">
        <w:rPr>
          <w:rFonts w:ascii="Times New Roman" w:hAnsi="Times New Roman" w:cs="Times New Roman"/>
        </w:rPr>
        <w:t>和</w:t>
      </w:r>
      <w:r w:rsidRPr="00C6690B">
        <w:rPr>
          <w:rFonts w:ascii="Times New Roman" w:hAnsi="Times New Roman" w:cs="Times New Roman"/>
        </w:rPr>
        <w:t xml:space="preserve"> Alibaba</w:t>
      </w:r>
      <w:r w:rsidR="004A52F8">
        <w:rPr>
          <w:rFonts w:ascii="Times New Roman" w:hAnsi="Times New Roman" w:cs="Times New Roman"/>
        </w:rPr>
        <w:t xml:space="preserve"> [27]</w:t>
      </w:r>
      <w:r w:rsidRPr="00C6690B">
        <w:rPr>
          <w:rFonts w:ascii="Times New Roman" w:hAnsi="Times New Roman" w:cs="Times New Roman"/>
        </w:rPr>
        <w:t>、各</w:t>
      </w:r>
      <w:r w:rsidRPr="00C6690B">
        <w:rPr>
          <w:rFonts w:ascii="Times New Roman" w:hAnsi="Times New Roman" w:cs="Times New Roman"/>
        </w:rPr>
        <w:t xml:space="preserve"> 5 </w:t>
      </w:r>
      <w:r w:rsidRPr="00C6690B">
        <w:rPr>
          <w:rFonts w:ascii="Times New Roman" w:hAnsi="Times New Roman" w:cs="Times New Roman"/>
        </w:rPr>
        <w:t>個亂數種子下進行</w:t>
      </w:r>
      <w:r w:rsidR="001D7F6A" w:rsidRPr="00C6690B">
        <w:rPr>
          <w:rFonts w:ascii="Times New Roman" w:hAnsi="Times New Roman" w:cs="Times New Roman"/>
        </w:rPr>
        <w:t>。</w:t>
      </w:r>
      <w:r w:rsidR="001D7F6A" w:rsidRPr="00C6690B">
        <w:rPr>
          <w:rFonts w:ascii="Times New Roman" w:hAnsi="Times New Roman" w:cs="Times New Roman"/>
        </w:rPr>
        <w:t xml:space="preserve"> </w:t>
      </w:r>
    </w:p>
    <w:p w14:paraId="38330C69" w14:textId="77777777" w:rsidR="00CA285C" w:rsidRPr="00C6690B" w:rsidRDefault="00CA285C">
      <w:pPr>
        <w:spacing w:before="120" w:line="276" w:lineRule="auto"/>
        <w:jc w:val="both"/>
        <w:rPr>
          <w:rFonts w:ascii="Times New Roman" w:hAnsi="Times New Roman" w:cs="Times New Roman"/>
        </w:rPr>
      </w:pPr>
    </w:p>
    <w:p w14:paraId="196FEDDD" w14:textId="2B0F8BAE" w:rsidR="00C81728" w:rsidRPr="00C6690B" w:rsidRDefault="00A95693" w:rsidP="00C81728">
      <w:pPr>
        <w:pStyle w:val="3"/>
        <w:rPr>
          <w:rFonts w:ascii="Times New Roman" w:hAnsi="Times New Roman" w:cs="Times New Roman"/>
        </w:rPr>
      </w:pPr>
      <w:bookmarkStart w:id="21" w:name="_Toc233017168"/>
      <w:r w:rsidRPr="00C6690B">
        <w:rPr>
          <w:rFonts w:ascii="Times New Roman" w:hAnsi="Times New Roman" w:cs="Times New Roman"/>
        </w:rPr>
        <w:t>3.4.</w:t>
      </w:r>
      <w:r w:rsidR="00290893">
        <w:rPr>
          <w:rFonts w:ascii="Times New Roman" w:hAnsi="Times New Roman" w:cs="Times New Roman" w:hint="eastAsia"/>
        </w:rPr>
        <w:t>4</w:t>
      </w:r>
      <w:r w:rsidRPr="00C6690B">
        <w:rPr>
          <w:rFonts w:ascii="Times New Roman" w:hAnsi="Times New Roman" w:cs="Times New Roman"/>
        </w:rPr>
        <w:t xml:space="preserve">　實機</w:t>
      </w:r>
      <w:r w:rsidRPr="00C6690B">
        <w:rPr>
          <w:rFonts w:ascii="Times New Roman" w:hAnsi="Times New Roman" w:cs="Times New Roman"/>
        </w:rPr>
        <w:t>A/B</w:t>
      </w:r>
      <w:r w:rsidRPr="00C6690B">
        <w:rPr>
          <w:rFonts w:ascii="Times New Roman" w:hAnsi="Times New Roman" w:cs="Times New Roman"/>
        </w:rPr>
        <w:t>測試</w:t>
      </w:r>
      <w:bookmarkEnd w:id="21"/>
    </w:p>
    <w:p w14:paraId="76050954" w14:textId="24F89536" w:rsidR="0074579A" w:rsidRPr="00C6690B" w:rsidRDefault="00BB0CF8" w:rsidP="0074579A">
      <w:pPr>
        <w:spacing w:before="120"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在實驗室環境</w:t>
      </w:r>
      <w:r w:rsidR="00153D53" w:rsidRPr="00C6690B">
        <w:rPr>
          <w:rFonts w:ascii="Times New Roman" w:hAnsi="Times New Roman" w:cs="Times New Roman"/>
        </w:rPr>
        <w:t xml:space="preserve"> (</w:t>
      </w:r>
      <w:r w:rsidRPr="00C6690B">
        <w:rPr>
          <w:rFonts w:ascii="Times New Roman" w:hAnsi="Times New Roman" w:cs="Times New Roman"/>
        </w:rPr>
        <w:t>RTX 4070 + RTX 3080</w:t>
      </w:r>
      <w:r w:rsidR="00153D53" w:rsidRPr="00C6690B">
        <w:rPr>
          <w:rFonts w:ascii="Times New Roman" w:hAnsi="Times New Roman" w:cs="Times New Roman"/>
        </w:rPr>
        <w:t xml:space="preserve">) </w:t>
      </w:r>
      <w:r w:rsidRPr="00C6690B">
        <w:rPr>
          <w:rFonts w:ascii="Times New Roman" w:hAnsi="Times New Roman" w:cs="Times New Roman"/>
        </w:rPr>
        <w:t>提交</w:t>
      </w:r>
      <w:r w:rsidR="00DF7797" w:rsidRPr="00C6690B">
        <w:rPr>
          <w:rFonts w:ascii="Times New Roman" w:hAnsi="Times New Roman" w:cs="Times New Roman"/>
        </w:rPr>
        <w:t>cuBLAS sgemm</w:t>
      </w:r>
      <w:r w:rsidRPr="00C6690B">
        <w:rPr>
          <w:rFonts w:ascii="Times New Roman" w:hAnsi="Times New Roman" w:cs="Times New Roman"/>
        </w:rPr>
        <w:t>工作，做配對</w:t>
      </w:r>
      <w:r w:rsidRPr="00C6690B">
        <w:rPr>
          <w:rFonts w:ascii="Times New Roman" w:hAnsi="Times New Roman" w:cs="Times New Roman"/>
        </w:rPr>
        <w:t xml:space="preserve"> A/B </w:t>
      </w:r>
      <w:r w:rsidRPr="00C6690B">
        <w:rPr>
          <w:rFonts w:ascii="Times New Roman" w:hAnsi="Times New Roman" w:cs="Times New Roman"/>
        </w:rPr>
        <w:t>測試。驗證以</w:t>
      </w:r>
      <w:r w:rsidRPr="00C6690B">
        <w:rPr>
          <w:rFonts w:ascii="Times New Roman" w:hAnsi="Times New Roman" w:cs="Times New Roman"/>
        </w:rPr>
        <w:t xml:space="preserve"> 3 </w:t>
      </w:r>
      <w:r w:rsidRPr="00C6690B">
        <w:rPr>
          <w:rFonts w:ascii="Times New Roman" w:hAnsi="Times New Roman" w:cs="Times New Roman"/>
        </w:rPr>
        <w:t>個訓練亂數種子</w:t>
      </w:r>
      <w:r w:rsidR="003C1355" w:rsidRPr="00C6690B">
        <w:rPr>
          <w:rFonts w:ascii="Times New Roman" w:hAnsi="Times New Roman" w:cs="Times New Roman"/>
        </w:rPr>
        <w:t xml:space="preserve"> (</w:t>
      </w:r>
      <w:r w:rsidRPr="00C6690B">
        <w:rPr>
          <w:rFonts w:ascii="Times New Roman" w:hAnsi="Times New Roman" w:cs="Times New Roman"/>
        </w:rPr>
        <w:t>42/43/44</w:t>
      </w:r>
      <w:r w:rsidR="003C1355" w:rsidRPr="00C6690B">
        <w:rPr>
          <w:rFonts w:ascii="Times New Roman" w:hAnsi="Times New Roman" w:cs="Times New Roman"/>
        </w:rPr>
        <w:t xml:space="preserve">) </w:t>
      </w:r>
      <w:r w:rsidRPr="00C6690B">
        <w:rPr>
          <w:rFonts w:ascii="Times New Roman" w:hAnsi="Times New Roman" w:cs="Times New Roman"/>
        </w:rPr>
        <w:t>各跑一次四方</w:t>
      </w:r>
      <w:r w:rsidRPr="00C6690B">
        <w:rPr>
          <w:rFonts w:ascii="Times New Roman" w:hAnsi="Times New Roman" w:cs="Times New Roman"/>
        </w:rPr>
        <w:t>A/B</w:t>
      </w:r>
      <w:r w:rsidRPr="00C6690B">
        <w:rPr>
          <w:rFonts w:ascii="Times New Roman" w:hAnsi="Times New Roman" w:cs="Times New Roman"/>
        </w:rPr>
        <w:t>，確保對訓練種子穩健。每個</w:t>
      </w:r>
      <w:r w:rsidR="000B3FD2" w:rsidRPr="00C6690B">
        <w:rPr>
          <w:rFonts w:ascii="Times New Roman" w:hAnsi="Times New Roman" w:cs="Times New Roman"/>
        </w:rPr>
        <w:t>GPU</w:t>
      </w:r>
      <w:r w:rsidR="000B3FD2" w:rsidRPr="00C6690B">
        <w:rPr>
          <w:rFonts w:ascii="Times New Roman" w:hAnsi="Times New Roman" w:cs="Times New Roman"/>
        </w:rPr>
        <w:t>工作</w:t>
      </w:r>
      <w:r w:rsidRPr="00C6690B">
        <w:rPr>
          <w:rFonts w:ascii="Times New Roman" w:hAnsi="Times New Roman" w:cs="Times New Roman"/>
        </w:rPr>
        <w:t>用同一條</w:t>
      </w:r>
      <w:r w:rsidRPr="00C6690B">
        <w:rPr>
          <w:rFonts w:ascii="Times New Roman" w:hAnsi="Times New Roman" w:cs="Times New Roman"/>
        </w:rPr>
        <w:t>stream</w:t>
      </w:r>
      <w:r w:rsidRPr="00C6690B">
        <w:rPr>
          <w:rFonts w:ascii="Times New Roman" w:hAnsi="Times New Roman" w:cs="Times New Roman"/>
        </w:rPr>
        <w:t>在四種方法</w:t>
      </w:r>
      <w:r w:rsidR="00192049" w:rsidRPr="00C6690B">
        <w:rPr>
          <w:rFonts w:ascii="Times New Roman" w:hAnsi="Times New Roman" w:cs="Times New Roman"/>
        </w:rPr>
        <w:t xml:space="preserve"> (</w:t>
      </w:r>
      <w:r w:rsidRPr="00C6690B">
        <w:rPr>
          <w:rFonts w:ascii="Times New Roman" w:hAnsi="Times New Roman" w:cs="Times New Roman"/>
        </w:rPr>
        <w:t>score/SAC/RDSAC-mean/RDSAC-cvar</w:t>
      </w:r>
      <w:r w:rsidR="00192049" w:rsidRPr="00C6690B">
        <w:rPr>
          <w:rFonts w:ascii="Times New Roman" w:hAnsi="Times New Roman" w:cs="Times New Roman"/>
        </w:rPr>
        <w:t xml:space="preserve">) </w:t>
      </w:r>
      <w:r w:rsidRPr="00C6690B">
        <w:rPr>
          <w:rFonts w:ascii="Times New Roman" w:hAnsi="Times New Roman" w:cs="Times New Roman"/>
        </w:rPr>
        <w:t>各重放一次。並且減少叢集飄移</w:t>
      </w:r>
      <w:r w:rsidRPr="00C6690B">
        <w:rPr>
          <w:rFonts w:ascii="Times New Roman" w:hAnsi="Times New Roman" w:cs="Times New Roman"/>
        </w:rPr>
        <w:t>(drift)</w:t>
      </w:r>
      <w:r w:rsidRPr="00C6690B">
        <w:rPr>
          <w:rFonts w:ascii="Times New Roman" w:hAnsi="Times New Roman" w:cs="Times New Roman"/>
        </w:rPr>
        <w:t>的偏差，即</w:t>
      </w:r>
      <w:r w:rsidRPr="00C6690B">
        <w:rPr>
          <w:rFonts w:ascii="Times New Roman" w:hAnsi="Times New Roman" w:cs="Times New Roman"/>
        </w:rPr>
        <w:t xml:space="preserve">GPU </w:t>
      </w:r>
      <w:r w:rsidRPr="00C6690B">
        <w:rPr>
          <w:rFonts w:ascii="Times New Roman" w:hAnsi="Times New Roman" w:cs="Times New Roman"/>
        </w:rPr>
        <w:t>跑久了會變快</w:t>
      </w:r>
      <w:r w:rsidR="00BC3789" w:rsidRPr="00C6690B">
        <w:rPr>
          <w:rFonts w:ascii="Times New Roman" w:hAnsi="Times New Roman" w:cs="Times New Roman"/>
        </w:rPr>
        <w:t>。</w:t>
      </w:r>
      <w:r w:rsidRPr="00C6690B">
        <w:rPr>
          <w:rFonts w:ascii="Times New Roman" w:hAnsi="Times New Roman" w:cs="Times New Roman"/>
        </w:rPr>
        <w:t>若一種方法整段跑完才換下一種，</w:t>
      </w:r>
      <w:r w:rsidRPr="00C6690B">
        <w:rPr>
          <w:rFonts w:ascii="Times New Roman" w:hAnsi="Times New Roman" w:cs="Times New Roman"/>
        </w:rPr>
        <w:t>drif</w:t>
      </w:r>
      <w:r w:rsidR="005C02D8" w:rsidRPr="00C6690B">
        <w:rPr>
          <w:rFonts w:ascii="Times New Roman" w:hAnsi="Times New Roman" w:cs="Times New Roman"/>
        </w:rPr>
        <w:t>t</w:t>
      </w:r>
      <w:r w:rsidRPr="00C6690B">
        <w:rPr>
          <w:rFonts w:ascii="Times New Roman" w:hAnsi="Times New Roman" w:cs="Times New Roman"/>
        </w:rPr>
        <w:t>會和方法混淆</w:t>
      </w:r>
      <w:r w:rsidR="00002BB0" w:rsidRPr="00C6690B">
        <w:rPr>
          <w:rFonts w:ascii="Times New Roman" w:hAnsi="Times New Roman" w:cs="Times New Roman"/>
        </w:rPr>
        <w:t>，故</w:t>
      </w:r>
      <w:r w:rsidRPr="00C6690B">
        <w:rPr>
          <w:rFonts w:ascii="Times New Roman" w:hAnsi="Times New Roman" w:cs="Times New Roman"/>
        </w:rPr>
        <w:t>改用</w:t>
      </w:r>
      <w:r w:rsidRPr="00C6690B">
        <w:rPr>
          <w:rFonts w:ascii="Times New Roman" w:hAnsi="Times New Roman" w:cs="Times New Roman"/>
        </w:rPr>
        <w:t>Round Robin</w:t>
      </w:r>
      <w:r w:rsidRPr="00C6690B">
        <w:rPr>
          <w:rFonts w:ascii="Times New Roman" w:hAnsi="Times New Roman" w:cs="Times New Roman"/>
        </w:rPr>
        <w:t>交錯方法順序、每方法跨多輪並輪換各個位置，把</w:t>
      </w:r>
      <w:r w:rsidR="00BE791C" w:rsidRPr="00C6690B">
        <w:rPr>
          <w:rFonts w:ascii="Times New Roman" w:hAnsi="Times New Roman" w:cs="Times New Roman"/>
        </w:rPr>
        <w:t>飄移</w:t>
      </w:r>
      <w:r w:rsidR="00D61700" w:rsidRPr="00C6690B">
        <w:rPr>
          <w:rFonts w:ascii="Times New Roman" w:hAnsi="Times New Roman" w:cs="Times New Roman"/>
        </w:rPr>
        <w:t>誤差</w:t>
      </w:r>
      <w:r w:rsidRPr="00C6690B">
        <w:rPr>
          <w:rFonts w:ascii="Times New Roman" w:hAnsi="Times New Roman" w:cs="Times New Roman"/>
        </w:rPr>
        <w:t>平均掉。</w:t>
      </w:r>
    </w:p>
    <w:p w14:paraId="600CBBE1" w14:textId="77777777" w:rsidR="00C81728" w:rsidRPr="00C6690B" w:rsidRDefault="00C81728">
      <w:pPr>
        <w:spacing w:before="120" w:line="276" w:lineRule="auto"/>
        <w:jc w:val="both"/>
        <w:rPr>
          <w:rFonts w:ascii="Times New Roman" w:hAnsi="Times New Roman" w:cs="Times New Roman"/>
        </w:rPr>
      </w:pPr>
    </w:p>
    <w:p w14:paraId="63907F3A" w14:textId="77777777" w:rsidR="001B10ED" w:rsidRPr="00C6690B" w:rsidRDefault="00000000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br w:type="page"/>
      </w:r>
    </w:p>
    <w:p w14:paraId="396DC1C4" w14:textId="77777777" w:rsidR="001B10ED" w:rsidRPr="00C6690B" w:rsidRDefault="00000000" w:rsidP="00AF67C1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22" w:name="_Toc233017169"/>
      <w:r w:rsidRPr="00C6690B">
        <w:rPr>
          <w:rFonts w:ascii="Times New Roman" w:hAnsi="Times New Roman" w:cs="Times New Roman"/>
        </w:rPr>
        <w:lastRenderedPageBreak/>
        <w:t>第四章　結果與討論</w:t>
      </w:r>
      <w:bookmarkEnd w:id="22"/>
    </w:p>
    <w:p w14:paraId="42AF530C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23" w:name="_Toc233017170"/>
      <w:r w:rsidRPr="00C6690B">
        <w:rPr>
          <w:rFonts w:ascii="Times New Roman" w:hAnsi="Times New Roman" w:cs="Times New Roman"/>
        </w:rPr>
        <w:t>4.1</w:t>
      </w:r>
      <w:r w:rsidRPr="00C6690B">
        <w:rPr>
          <w:rFonts w:ascii="Times New Roman" w:hAnsi="Times New Roman" w:cs="Times New Roman"/>
        </w:rPr>
        <w:t xml:space="preserve">　平台建置成果</w:t>
      </w:r>
      <w:bookmarkEnd w:id="23"/>
    </w:p>
    <w:p w14:paraId="5B11BAD7" w14:textId="7CD66FDA" w:rsidR="001B10ED" w:rsidRPr="00C6690B" w:rsidRDefault="002E2884">
      <w:pPr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目前系統已完成主要功能建置，並通過實機驗證。主要成果如下：</w:t>
      </w:r>
    </w:p>
    <w:p w14:paraId="5239AEE2" w14:textId="671437A8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24" w:name="_Toc233017171"/>
      <w:r w:rsidRPr="00C6690B">
        <w:rPr>
          <w:rFonts w:ascii="Times New Roman" w:hAnsi="Times New Roman" w:cs="Times New Roman"/>
        </w:rPr>
        <w:t>4.1.1</w:t>
      </w:r>
      <w:r w:rsidRPr="00C6690B">
        <w:rPr>
          <w:rFonts w:ascii="Times New Roman" w:hAnsi="Times New Roman" w:cs="Times New Roman"/>
        </w:rPr>
        <w:t xml:space="preserve">　平台建置與</w:t>
      </w:r>
      <w:r w:rsidR="005E0269" w:rsidRPr="00C6690B">
        <w:rPr>
          <w:rFonts w:ascii="Times New Roman" w:hAnsi="Times New Roman" w:cs="Times New Roman"/>
        </w:rPr>
        <w:t>操作</w:t>
      </w:r>
      <w:bookmarkEnd w:id="24"/>
    </w:p>
    <w:p w14:paraId="09F6F9B5" w14:textId="6E7DE503" w:rsidR="001B10ED" w:rsidRPr="00C6690B" w:rsidRDefault="00AA4E57" w:rsidP="008562D8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已完成主要平台建置，並整理出清楚的部署與驗證流程</w:t>
      </w:r>
      <w:r w:rsidR="00BD79DB">
        <w:rPr>
          <w:rFonts w:ascii="Times New Roman" w:hAnsi="Times New Roman" w:cs="Times New Roman" w:hint="eastAsia"/>
        </w:rPr>
        <w:t>如下表</w:t>
      </w:r>
      <w:r w:rsidR="00BD79DB">
        <w:rPr>
          <w:rFonts w:ascii="Times New Roman" w:hAnsi="Times New Roman" w:cs="Times New Roman" w:hint="eastAsia"/>
        </w:rPr>
        <w:t>1</w:t>
      </w:r>
      <w:r w:rsidRPr="00C6690B">
        <w:rPr>
          <w:rFonts w:ascii="Times New Roman" w:hAnsi="Times New Roman" w:cs="Times New Roman"/>
        </w:rPr>
        <w:t>。使用者可透過登入節點提交工作，系統則自動在背後完成節點啟動、工作排程、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分配與結果輸出。</w:t>
      </w:r>
    </w:p>
    <w:tbl>
      <w:tblPr>
        <w:tblW w:w="8306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ook w:val="04A0" w:firstRow="1" w:lastRow="0" w:firstColumn="1" w:lastColumn="0" w:noHBand="0" w:noVBand="1"/>
      </w:tblPr>
      <w:tblGrid>
        <w:gridCol w:w="2972"/>
        <w:gridCol w:w="4111"/>
        <w:gridCol w:w="1223"/>
      </w:tblGrid>
      <w:tr w:rsidR="00C70728" w:rsidRPr="00C6690B" w14:paraId="7BEC9C61" w14:textId="77777777" w:rsidTr="00691B76">
        <w:trPr>
          <w:tblHeader/>
        </w:trPr>
        <w:tc>
          <w:tcPr>
            <w:tcW w:w="2972" w:type="dxa"/>
            <w:shd w:val="clear" w:color="auto" w:fill="E7E6E6" w:themeFill="background2"/>
            <w:vAlign w:val="center"/>
          </w:tcPr>
          <w:p w14:paraId="62D653EB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  <w:b/>
              </w:rPr>
              <w:t>工作項目</w:t>
            </w:r>
          </w:p>
        </w:tc>
        <w:tc>
          <w:tcPr>
            <w:tcW w:w="4111" w:type="dxa"/>
            <w:shd w:val="clear" w:color="auto" w:fill="E7E6E6" w:themeFill="background2"/>
            <w:vAlign w:val="center"/>
          </w:tcPr>
          <w:p w14:paraId="535E3CEE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  <w:b/>
              </w:rPr>
              <w:t>預期目標</w:t>
            </w:r>
          </w:p>
        </w:tc>
        <w:tc>
          <w:tcPr>
            <w:tcW w:w="1223" w:type="dxa"/>
            <w:shd w:val="clear" w:color="auto" w:fill="E7E6E6" w:themeFill="background2"/>
            <w:vAlign w:val="center"/>
          </w:tcPr>
          <w:p w14:paraId="61545924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  <w:b/>
              </w:rPr>
              <w:t>目前狀態</w:t>
            </w:r>
          </w:p>
        </w:tc>
      </w:tr>
      <w:tr w:rsidR="00C70728" w:rsidRPr="00C6690B" w14:paraId="28F94CEF" w14:textId="77777777" w:rsidTr="00691B76">
        <w:tc>
          <w:tcPr>
            <w:tcW w:w="2972" w:type="dxa"/>
            <w:vAlign w:val="center"/>
          </w:tcPr>
          <w:p w14:paraId="01311204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 xml:space="preserve">CPU/GPU </w:t>
            </w:r>
            <w:r w:rsidRPr="00C6690B">
              <w:rPr>
                <w:rFonts w:ascii="Times New Roman" w:hAnsi="Times New Roman" w:cs="Times New Roman"/>
              </w:rPr>
              <w:t>資源自動調整</w:t>
            </w:r>
          </w:p>
        </w:tc>
        <w:tc>
          <w:tcPr>
            <w:tcW w:w="4111" w:type="dxa"/>
            <w:vAlign w:val="center"/>
          </w:tcPr>
          <w:p w14:paraId="528CC6AB" w14:textId="77777777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依工作量自動擴縮節點</w:t>
            </w:r>
          </w:p>
        </w:tc>
        <w:tc>
          <w:tcPr>
            <w:tcW w:w="1223" w:type="dxa"/>
          </w:tcPr>
          <w:p w14:paraId="7DAE7632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47C9EE1D" w14:textId="77777777" w:rsidTr="00691B76">
        <w:tc>
          <w:tcPr>
            <w:tcW w:w="2972" w:type="dxa"/>
            <w:vAlign w:val="center"/>
          </w:tcPr>
          <w:p w14:paraId="564680AB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系統監控與視覺化</w:t>
            </w:r>
          </w:p>
        </w:tc>
        <w:tc>
          <w:tcPr>
            <w:tcW w:w="4111" w:type="dxa"/>
            <w:vAlign w:val="center"/>
          </w:tcPr>
          <w:p w14:paraId="69C31083" w14:textId="77777777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可觀察佇列、節點狀態與</w:t>
            </w:r>
            <w:r w:rsidRPr="00C6690B">
              <w:rPr>
                <w:rFonts w:ascii="Times New Roman" w:hAnsi="Times New Roman" w:cs="Times New Roman"/>
              </w:rPr>
              <w:t xml:space="preserve"> GPU </w:t>
            </w:r>
            <w:r w:rsidRPr="00C6690B">
              <w:rPr>
                <w:rFonts w:ascii="Times New Roman" w:hAnsi="Times New Roman" w:cs="Times New Roman"/>
              </w:rPr>
              <w:t>使用</w:t>
            </w:r>
          </w:p>
        </w:tc>
        <w:tc>
          <w:tcPr>
            <w:tcW w:w="1223" w:type="dxa"/>
          </w:tcPr>
          <w:p w14:paraId="7B5D5D1C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49102ACC" w14:textId="77777777" w:rsidTr="00691B76">
        <w:tc>
          <w:tcPr>
            <w:tcW w:w="2972" w:type="dxa"/>
            <w:vAlign w:val="center"/>
          </w:tcPr>
          <w:p w14:paraId="61C4790C" w14:textId="068F260C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啟發式基準排程</w:t>
            </w:r>
          </w:p>
        </w:tc>
        <w:tc>
          <w:tcPr>
            <w:tcW w:w="4111" w:type="dxa"/>
            <w:vAlign w:val="center"/>
          </w:tcPr>
          <w:p w14:paraId="4964A8FC" w14:textId="48F36736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建立穩定的</w:t>
            </w:r>
            <w:r w:rsidR="00F41858" w:rsidRPr="00C6690B">
              <w:rPr>
                <w:rFonts w:ascii="Times New Roman" w:hAnsi="Times New Roman" w:cs="Times New Roman"/>
              </w:rPr>
              <w:t>啟發式</w:t>
            </w:r>
            <w:r w:rsidRPr="00C6690B">
              <w:rPr>
                <w:rFonts w:ascii="Times New Roman" w:hAnsi="Times New Roman" w:cs="Times New Roman"/>
              </w:rPr>
              <w:t xml:space="preserve"> </w:t>
            </w:r>
            <w:r w:rsidR="00F41858">
              <w:rPr>
                <w:rFonts w:ascii="Times New Roman" w:hAnsi="Times New Roman" w:cs="Times New Roman"/>
              </w:rPr>
              <w:t>score</w:t>
            </w:r>
            <w:r w:rsidRPr="00C6690B">
              <w:rPr>
                <w:rFonts w:ascii="Times New Roman" w:hAnsi="Times New Roman" w:cs="Times New Roman"/>
              </w:rPr>
              <w:t>基準</w:t>
            </w:r>
          </w:p>
        </w:tc>
        <w:tc>
          <w:tcPr>
            <w:tcW w:w="1223" w:type="dxa"/>
          </w:tcPr>
          <w:p w14:paraId="35B3AD67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5128BCA5" w14:textId="77777777" w:rsidTr="00691B76">
        <w:tc>
          <w:tcPr>
            <w:tcW w:w="2972" w:type="dxa"/>
            <w:vAlign w:val="center"/>
          </w:tcPr>
          <w:p w14:paraId="0C46C0E9" w14:textId="155AC103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SAC</w:t>
            </w:r>
            <w:r w:rsidR="00A12B93">
              <w:rPr>
                <w:rFonts w:ascii="Times New Roman" w:hAnsi="Times New Roman" w:cs="Times New Roman" w:hint="eastAsia"/>
              </w:rPr>
              <w:t>與</w:t>
            </w:r>
            <w:r w:rsidR="00A12B93" w:rsidRPr="00C6690B">
              <w:rPr>
                <w:rFonts w:ascii="Times New Roman" w:hAnsi="Times New Roman" w:cs="Times New Roman"/>
              </w:rPr>
              <w:t>RDSAC</w:t>
            </w:r>
            <w:r w:rsidR="00A12B93" w:rsidRPr="00C6690B">
              <w:rPr>
                <w:rFonts w:ascii="Times New Roman" w:hAnsi="Times New Roman" w:cs="Times New Roman"/>
              </w:rPr>
              <w:t>排程</w:t>
            </w:r>
          </w:p>
        </w:tc>
        <w:tc>
          <w:tcPr>
            <w:tcW w:w="4111" w:type="dxa"/>
            <w:vAlign w:val="center"/>
          </w:tcPr>
          <w:p w14:paraId="1163543C" w14:textId="0F0E4407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已上線</w:t>
            </w:r>
          </w:p>
        </w:tc>
        <w:tc>
          <w:tcPr>
            <w:tcW w:w="1223" w:type="dxa"/>
          </w:tcPr>
          <w:p w14:paraId="2AA32E02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C70728" w:rsidRPr="00C6690B" w14:paraId="28F6BDF2" w14:textId="77777777" w:rsidTr="00691B76">
        <w:tc>
          <w:tcPr>
            <w:tcW w:w="2972" w:type="dxa"/>
            <w:vAlign w:val="center"/>
          </w:tcPr>
          <w:p w14:paraId="438D4D2D" w14:textId="77777777" w:rsidR="00C70728" w:rsidRPr="00C6690B" w:rsidRDefault="00C70728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實機</w:t>
            </w:r>
            <w:r w:rsidRPr="00C6690B">
              <w:rPr>
                <w:rFonts w:ascii="Times New Roman" w:hAnsi="Times New Roman" w:cs="Times New Roman"/>
              </w:rPr>
              <w:t>A/B</w:t>
            </w:r>
            <w:r w:rsidRPr="00C6690B">
              <w:rPr>
                <w:rFonts w:ascii="Times New Roman" w:hAnsi="Times New Roman" w:cs="Times New Roman"/>
              </w:rPr>
              <w:t>測試架構</w:t>
            </w:r>
          </w:p>
        </w:tc>
        <w:tc>
          <w:tcPr>
            <w:tcW w:w="4111" w:type="dxa"/>
            <w:vAlign w:val="center"/>
          </w:tcPr>
          <w:p w14:paraId="1ED6807B" w14:textId="0C304BB6" w:rsidR="00C70728" w:rsidRPr="00C6690B" w:rsidRDefault="00C70728" w:rsidP="00D0104D">
            <w:pPr>
              <w:spacing w:line="276" w:lineRule="auto"/>
              <w:jc w:val="both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配對比較</w:t>
            </w:r>
            <w:r w:rsidRPr="00C6690B">
              <w:rPr>
                <w:rFonts w:ascii="Times New Roman" w:hAnsi="Times New Roman" w:cs="Times New Roman"/>
              </w:rPr>
              <w:t xml:space="preserve"> </w:t>
            </w:r>
            <w:r w:rsidR="00107823">
              <w:rPr>
                <w:rFonts w:ascii="Times New Roman" w:hAnsi="Times New Roman" w:cs="Times New Roman" w:hint="eastAsia"/>
              </w:rPr>
              <w:t>DRL</w:t>
            </w:r>
            <w:r w:rsidRPr="00C6690B">
              <w:rPr>
                <w:rFonts w:ascii="Times New Roman" w:hAnsi="Times New Roman" w:cs="Times New Roman"/>
              </w:rPr>
              <w:t xml:space="preserve"> vs</w:t>
            </w:r>
            <w:r w:rsidR="00A30B9F">
              <w:rPr>
                <w:rFonts w:ascii="Times New Roman" w:hAnsi="Times New Roman" w:cs="Times New Roman" w:hint="eastAsia"/>
              </w:rPr>
              <w:t>.</w:t>
            </w:r>
            <w:r w:rsidRPr="00C6690B">
              <w:rPr>
                <w:rFonts w:ascii="Times New Roman" w:hAnsi="Times New Roman" w:cs="Times New Roman"/>
              </w:rPr>
              <w:t xml:space="preserve"> </w:t>
            </w:r>
            <w:r w:rsidR="00937796" w:rsidRPr="00C6690B">
              <w:rPr>
                <w:rFonts w:ascii="Times New Roman" w:hAnsi="Times New Roman" w:cs="Times New Roman"/>
              </w:rPr>
              <w:t>啟發式</w:t>
            </w:r>
          </w:p>
        </w:tc>
        <w:tc>
          <w:tcPr>
            <w:tcW w:w="1223" w:type="dxa"/>
          </w:tcPr>
          <w:p w14:paraId="260BACF3" w14:textId="77777777" w:rsidR="00C70728" w:rsidRPr="00C6690B" w:rsidRDefault="00C70728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已完成</w:t>
            </w:r>
          </w:p>
        </w:tc>
      </w:tr>
      <w:tr w:rsidR="005D7A70" w:rsidRPr="00C6690B" w14:paraId="5992F7BA" w14:textId="77777777" w:rsidTr="00691B76">
        <w:tc>
          <w:tcPr>
            <w:tcW w:w="2972" w:type="dxa"/>
            <w:vAlign w:val="center"/>
          </w:tcPr>
          <w:p w14:paraId="116A9D00" w14:textId="1F6843AD" w:rsidR="005D7A70" w:rsidRPr="00C6690B" w:rsidRDefault="005D7A70" w:rsidP="00D0104D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RLPD</w:t>
            </w:r>
          </w:p>
        </w:tc>
        <w:tc>
          <w:tcPr>
            <w:tcW w:w="4111" w:type="dxa"/>
            <w:vAlign w:val="center"/>
          </w:tcPr>
          <w:p w14:paraId="4215C3F8" w14:textId="261D143F" w:rsidR="005D7A70" w:rsidRPr="005D7A70" w:rsidRDefault="005D7A70" w:rsidP="005D7A70">
            <w:pPr>
              <w:spacing w:line="276" w:lineRule="auto"/>
              <w:rPr>
                <w:rFonts w:ascii="Times New Roman" w:hAnsi="Times New Roman" w:cs="Times New Roman"/>
              </w:rPr>
            </w:pPr>
            <w:r w:rsidRPr="005D7A70">
              <w:rPr>
                <w:rFonts w:ascii="Times New Roman" w:hAnsi="Times New Roman" w:cs="Times New Roman"/>
              </w:rPr>
              <w:t>用真實資料把模擬的基本模型微調成真實環境策略</w:t>
            </w:r>
          </w:p>
        </w:tc>
        <w:tc>
          <w:tcPr>
            <w:tcW w:w="1223" w:type="dxa"/>
          </w:tcPr>
          <w:p w14:paraId="580BD90F" w14:textId="5E2219B0" w:rsidR="005D7A70" w:rsidRPr="00C6690B" w:rsidRDefault="006E77BB" w:rsidP="00D0104D">
            <w:pPr>
              <w:spacing w:line="276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未完成</w:t>
            </w:r>
          </w:p>
        </w:tc>
      </w:tr>
    </w:tbl>
    <w:p w14:paraId="6571D629" w14:textId="77777777" w:rsidR="00264C7F" w:rsidRPr="00C6690B" w:rsidRDefault="00264C7F" w:rsidP="005E2695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【表</w:t>
      </w:r>
      <w:r w:rsidRPr="00C6690B">
        <w:rPr>
          <w:rFonts w:ascii="Times New Roman" w:hAnsi="Times New Roman" w:cs="Times New Roman"/>
        </w:rPr>
        <w:t>1</w:t>
      </w:r>
      <w:r w:rsidRPr="00C6690B">
        <w:rPr>
          <w:rFonts w:ascii="Times New Roman" w:hAnsi="Times New Roman" w:cs="Times New Roman"/>
        </w:rPr>
        <w:t>】預期工作項目與達成狀態</w:t>
      </w:r>
    </w:p>
    <w:p w14:paraId="5B31C307" w14:textId="77777777" w:rsidR="001B10ED" w:rsidRPr="00C6690B" w:rsidRDefault="00A95693">
      <w:pPr>
        <w:pStyle w:val="3"/>
        <w:spacing w:after="160"/>
        <w:rPr>
          <w:rFonts w:ascii="Times New Roman" w:hAnsi="Times New Roman" w:cs="Times New Roman"/>
        </w:rPr>
      </w:pPr>
      <w:bookmarkStart w:id="25" w:name="_Toc233017172"/>
      <w:r w:rsidRPr="00C6690B">
        <w:rPr>
          <w:rFonts w:ascii="Times New Roman" w:hAnsi="Times New Roman" w:cs="Times New Roman"/>
        </w:rPr>
        <w:t>4.1.2</w:t>
      </w:r>
      <w:r w:rsidRPr="00C6690B">
        <w:rPr>
          <w:rFonts w:ascii="Times New Roman" w:hAnsi="Times New Roman" w:cs="Times New Roman"/>
        </w:rPr>
        <w:t xml:space="preserve">　監控與展示介面</w:t>
      </w:r>
      <w:bookmarkEnd w:id="25"/>
    </w:p>
    <w:p w14:paraId="5397474C" w14:textId="0FD54BC6" w:rsidR="00FB2617" w:rsidRDefault="00021FA6" w:rsidP="00FB2617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</w:t>
      </w:r>
      <w:r w:rsidR="00A12B93">
        <w:rPr>
          <w:rFonts w:ascii="Times New Roman" w:hAnsi="Times New Roman" w:cs="Times New Roman" w:hint="eastAsia"/>
        </w:rPr>
        <w:t>見下圖</w:t>
      </w:r>
      <w:r w:rsidR="00A12B93">
        <w:rPr>
          <w:rFonts w:ascii="Times New Roman" w:hAnsi="Times New Roman" w:cs="Times New Roman" w:hint="eastAsia"/>
        </w:rPr>
        <w:t>4</w:t>
      </w:r>
      <w:r w:rsidR="00A12B93">
        <w:rPr>
          <w:rFonts w:ascii="Times New Roman" w:hAnsi="Times New Roman" w:cs="Times New Roman" w:hint="eastAsia"/>
        </w:rPr>
        <w:t>，</w:t>
      </w:r>
      <w:r w:rsidRPr="00C6690B">
        <w:rPr>
          <w:rFonts w:ascii="Times New Roman" w:hAnsi="Times New Roman" w:cs="Times New Roman"/>
        </w:rPr>
        <w:t>目前系統已可清楚呈現：等待中的工作數量、各計算節點是否已啟動、</w:t>
      </w:r>
      <w:r w:rsidRPr="00C6690B">
        <w:rPr>
          <w:rFonts w:ascii="Times New Roman" w:hAnsi="Times New Roman" w:cs="Times New Roman"/>
        </w:rPr>
        <w:t>GPU</w:t>
      </w:r>
      <w:r w:rsidRPr="00C6690B">
        <w:rPr>
          <w:rFonts w:ascii="Times New Roman" w:hAnsi="Times New Roman" w:cs="Times New Roman"/>
        </w:rPr>
        <w:t>的實際使用率、</w:t>
      </w:r>
      <w:r w:rsidRPr="00C6690B">
        <w:rPr>
          <w:rFonts w:ascii="Times New Roman" w:hAnsi="Times New Roman" w:cs="Times New Roman"/>
        </w:rPr>
        <w:t>MPS</w:t>
      </w:r>
      <w:r w:rsidRPr="00C6690B">
        <w:rPr>
          <w:rFonts w:ascii="Times New Roman" w:hAnsi="Times New Roman" w:cs="Times New Roman"/>
        </w:rPr>
        <w:t>資源的使用情形，以及</w:t>
      </w:r>
      <w:r w:rsidR="008430A1" w:rsidRPr="00C6690B">
        <w:rPr>
          <w:rFonts w:ascii="Times New Roman" w:hAnsi="Times New Roman" w:cs="Times New Roman"/>
        </w:rPr>
        <w:t>DR</w:t>
      </w:r>
      <w:r w:rsidRPr="00C6690B">
        <w:rPr>
          <w:rFonts w:ascii="Times New Roman" w:hAnsi="Times New Roman" w:cs="Times New Roman"/>
        </w:rPr>
        <w:t>L</w:t>
      </w:r>
      <w:r w:rsidRPr="00C6690B">
        <w:rPr>
          <w:rFonts w:ascii="Times New Roman" w:hAnsi="Times New Roman" w:cs="Times New Roman"/>
        </w:rPr>
        <w:t>最近是否有做出決策。</w:t>
      </w:r>
    </w:p>
    <w:p w14:paraId="48928888" w14:textId="7EB60A67" w:rsidR="00AB69E7" w:rsidRPr="00C6690B" w:rsidRDefault="00AB69E7" w:rsidP="00FB2617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763AF42E" wp14:editId="3BEF73B0">
            <wp:extent cx="5303001" cy="2690446"/>
            <wp:effectExtent l="0" t="0" r="0" b="0"/>
            <wp:docPr id="67745131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027" cy="271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25B32D" w14:textId="77777777" w:rsidR="001B10ED" w:rsidRPr="00C6690B" w:rsidRDefault="00000000" w:rsidP="009D1055">
      <w:pPr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【圖</w:t>
      </w:r>
      <w:r w:rsidRPr="00C6690B">
        <w:rPr>
          <w:rFonts w:ascii="Times New Roman" w:hAnsi="Times New Roman" w:cs="Times New Roman"/>
        </w:rPr>
        <w:t xml:space="preserve"> 4</w:t>
      </w:r>
      <w:r w:rsidRPr="00C6690B">
        <w:rPr>
          <w:rFonts w:ascii="Times New Roman" w:hAnsi="Times New Roman" w:cs="Times New Roman"/>
        </w:rPr>
        <w:t>】系統監控畫面截圖</w:t>
      </w:r>
    </w:p>
    <w:p w14:paraId="3D852373" w14:textId="77777777" w:rsidR="00542628" w:rsidRPr="00C6690B" w:rsidRDefault="00A95693" w:rsidP="00CB2376">
      <w:pPr>
        <w:pStyle w:val="2"/>
        <w:spacing w:after="160"/>
        <w:rPr>
          <w:rFonts w:ascii="Times New Roman" w:hAnsi="Times New Roman" w:cs="Times New Roman"/>
        </w:rPr>
      </w:pPr>
      <w:bookmarkStart w:id="26" w:name="_Toc233017173"/>
      <w:r w:rsidRPr="00C6690B">
        <w:rPr>
          <w:rFonts w:ascii="Times New Roman" w:hAnsi="Times New Roman" w:cs="Times New Roman"/>
        </w:rPr>
        <w:lastRenderedPageBreak/>
        <w:t>4.2</w:t>
      </w:r>
      <w:r w:rsidRPr="00C6690B">
        <w:rPr>
          <w:rFonts w:ascii="Times New Roman" w:hAnsi="Times New Roman" w:cs="Times New Roman"/>
        </w:rPr>
        <w:t xml:space="preserve">　評估結果</w:t>
      </w:r>
      <w:bookmarkEnd w:id="26"/>
    </w:p>
    <w:p w14:paraId="3A8A7DF6" w14:textId="161E5230" w:rsidR="00D444AA" w:rsidRPr="00C6690B" w:rsidRDefault="00EE41BA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在模擬環境和</w:t>
      </w:r>
      <w:r w:rsidRPr="00EE41BA">
        <w:rPr>
          <w:rFonts w:ascii="Times New Roman" w:hAnsi="Times New Roman" w:cs="Times New Roman"/>
        </w:rPr>
        <w:t>實機</w:t>
      </w:r>
      <w:r>
        <w:rPr>
          <w:rFonts w:ascii="Times New Roman" w:hAnsi="Times New Roman" w:cs="Times New Roman" w:hint="eastAsia"/>
        </w:rPr>
        <w:t>環境的評估結果如下。</w:t>
      </w:r>
    </w:p>
    <w:p w14:paraId="6E0F0947" w14:textId="11EEDABA" w:rsidR="00C54BC1" w:rsidRPr="00C6690B" w:rsidRDefault="00A95693" w:rsidP="00C54BC1">
      <w:pPr>
        <w:pStyle w:val="3"/>
        <w:rPr>
          <w:rFonts w:ascii="Times New Roman" w:hAnsi="Times New Roman" w:cs="Times New Roman"/>
        </w:rPr>
      </w:pPr>
      <w:bookmarkStart w:id="27" w:name="_Toc233017174"/>
      <w:r w:rsidRPr="00C6690B">
        <w:rPr>
          <w:rFonts w:ascii="Times New Roman" w:hAnsi="Times New Roman" w:cs="Times New Roman"/>
        </w:rPr>
        <w:t>4.2.</w:t>
      </w:r>
      <w:r w:rsidR="003D37A8">
        <w:rPr>
          <w:rFonts w:ascii="Times New Roman" w:hAnsi="Times New Roman" w:cs="Times New Roman" w:hint="eastAsia"/>
        </w:rPr>
        <w:t>1</w:t>
      </w:r>
      <w:r w:rsidRPr="00C6690B">
        <w:rPr>
          <w:rFonts w:ascii="Times New Roman" w:hAnsi="Times New Roman" w:cs="Times New Roman"/>
        </w:rPr>
        <w:t xml:space="preserve">　</w:t>
      </w:r>
      <w:r w:rsidR="003D37A8">
        <w:rPr>
          <w:rFonts w:ascii="Times New Roman" w:hAnsi="Times New Roman" w:cs="Times New Roman" w:hint="eastAsia"/>
        </w:rPr>
        <w:t>模擬環境評估</w:t>
      </w:r>
      <w:bookmarkEnd w:id="27"/>
    </w:p>
    <w:p w14:paraId="7080C913" w14:textId="050E7D08" w:rsidR="00576CB0" w:rsidRPr="00C6690B" w:rsidRDefault="003C3743" w:rsidP="00576CB0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="00576CB0" w:rsidRPr="00C6690B">
        <w:rPr>
          <w:rFonts w:ascii="Times New Roman" w:hAnsi="Times New Roman" w:cs="Times New Roman"/>
        </w:rPr>
        <w:t>模擬評估在三個訓練亂數種子，使用和啟發式</w:t>
      </w:r>
      <w:r w:rsidR="00576CB0" w:rsidRPr="00C6690B">
        <w:rPr>
          <w:rFonts w:ascii="Times New Roman" w:hAnsi="Times New Roman" w:cs="Times New Roman"/>
        </w:rPr>
        <w:t>score</w:t>
      </w:r>
      <w:r w:rsidR="00576CB0" w:rsidRPr="00C6690B">
        <w:rPr>
          <w:rFonts w:ascii="Times New Roman" w:hAnsi="Times New Roman" w:cs="Times New Roman"/>
        </w:rPr>
        <w:t>的</w:t>
      </w:r>
      <w:r w:rsidR="00576CB0" w:rsidRPr="00C6690B">
        <w:rPr>
          <w:rFonts w:ascii="Times New Roman" w:hAnsi="Times New Roman" w:cs="Times New Roman"/>
        </w:rPr>
        <w:t>JCT</w:t>
      </w:r>
      <w:r w:rsidR="00576CB0" w:rsidRPr="00C6690B">
        <w:rPr>
          <w:rFonts w:ascii="Times New Roman" w:hAnsi="Times New Roman" w:cs="Times New Roman"/>
        </w:rPr>
        <w:t>差距百分比如</w:t>
      </w:r>
      <w:r w:rsidR="00EB383F">
        <w:rPr>
          <w:rFonts w:ascii="Times New Roman" w:hAnsi="Times New Roman" w:cs="Times New Roman" w:hint="eastAsia"/>
        </w:rPr>
        <w:t>下表</w:t>
      </w:r>
      <w:r w:rsidR="00EB383F">
        <w:rPr>
          <w:rFonts w:ascii="Times New Roman" w:hAnsi="Times New Roman" w:cs="Times New Roman" w:hint="eastAsia"/>
        </w:rPr>
        <w:t>2</w:t>
      </w:r>
      <w:r w:rsidR="00421EEC">
        <w:rPr>
          <w:rFonts w:ascii="Times New Roman" w:hAnsi="Times New Roman" w:cs="Times New Roman" w:hint="eastAsia"/>
        </w:rPr>
        <w:t>，結果</w:t>
      </w:r>
      <w:r w:rsidR="00C36A3C">
        <w:rPr>
          <w:rFonts w:ascii="Times New Roman" w:hAnsi="Times New Roman" w:cs="Times New Roman" w:hint="eastAsia"/>
        </w:rPr>
        <w:t>顯示</w:t>
      </w:r>
      <w:r w:rsidR="00576CB0" w:rsidRPr="00C6690B">
        <w:rPr>
          <w:rFonts w:ascii="Times New Roman" w:hAnsi="Times New Roman" w:cs="Times New Roman"/>
        </w:rPr>
        <w:t>沒有</w:t>
      </w:r>
      <w:r w:rsidR="00576CB0" w:rsidRPr="00C6690B">
        <w:rPr>
          <w:rFonts w:ascii="Times New Roman" w:hAnsi="Times New Roman" w:cs="Times New Roman"/>
        </w:rPr>
        <w:t>DRL</w:t>
      </w:r>
      <w:r w:rsidR="00576CB0" w:rsidRPr="00C6690B">
        <w:rPr>
          <w:rFonts w:ascii="Times New Roman" w:hAnsi="Times New Roman" w:cs="Times New Roman"/>
        </w:rPr>
        <w:t>演算法可以穩定超越</w:t>
      </w:r>
      <w:r w:rsidR="00576CB0" w:rsidRPr="00C6690B">
        <w:rPr>
          <w:rFonts w:ascii="Times New Roman" w:hAnsi="Times New Roman" w:cs="Times New Roman"/>
        </w:rPr>
        <w:t>score</w:t>
      </w:r>
      <w:r w:rsidR="00576CB0" w:rsidRPr="00C6690B">
        <w:rPr>
          <w:rFonts w:ascii="Times New Roman" w:hAnsi="Times New Roman" w:cs="Times New Roman"/>
        </w:rPr>
        <w:t>：</w:t>
      </w:r>
    </w:p>
    <w:p w14:paraId="17AEE214" w14:textId="77777777" w:rsidR="00576CB0" w:rsidRPr="00C6690B" w:rsidRDefault="00576CB0" w:rsidP="00576CB0">
      <w:pPr>
        <w:spacing w:line="276" w:lineRule="auto"/>
        <w:jc w:val="both"/>
        <w:rPr>
          <w:rFonts w:ascii="Times New Roman" w:hAnsi="Times New Roman" w:cs="Times New Roman"/>
        </w:rPr>
      </w:pPr>
    </w:p>
    <w:tbl>
      <w:tblPr>
        <w:tblStyle w:val="ad"/>
        <w:tblW w:w="0" w:type="auto"/>
        <w:jc w:val="center"/>
        <w:tblLook w:val="04A0" w:firstRow="1" w:lastRow="0" w:firstColumn="1" w:lastColumn="0" w:noHBand="0" w:noVBand="1"/>
      </w:tblPr>
      <w:tblGrid>
        <w:gridCol w:w="992"/>
        <w:gridCol w:w="1706"/>
        <w:gridCol w:w="1283"/>
        <w:gridCol w:w="1259"/>
        <w:gridCol w:w="1388"/>
        <w:gridCol w:w="1531"/>
      </w:tblGrid>
      <w:tr w:rsidR="00576CB0" w:rsidRPr="00C6690B" w14:paraId="2C91878C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2B23DCA1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資料集</w:t>
            </w:r>
          </w:p>
        </w:tc>
        <w:tc>
          <w:tcPr>
            <w:tcW w:w="1706" w:type="dxa"/>
            <w:shd w:val="clear" w:color="auto" w:fill="E7E6E6" w:themeFill="background2"/>
          </w:tcPr>
          <w:p w14:paraId="19D3CB48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排程</w:t>
            </w:r>
          </w:p>
        </w:tc>
        <w:tc>
          <w:tcPr>
            <w:tcW w:w="1283" w:type="dxa"/>
            <w:shd w:val="clear" w:color="auto" w:fill="E7E6E6" w:themeFill="background2"/>
            <w:vAlign w:val="center"/>
          </w:tcPr>
          <w:p w14:paraId="6D2A44DF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JCT</w:t>
            </w:r>
          </w:p>
        </w:tc>
        <w:tc>
          <w:tcPr>
            <w:tcW w:w="1259" w:type="dxa"/>
            <w:shd w:val="clear" w:color="auto" w:fill="E7E6E6" w:themeFill="background2"/>
            <w:vAlign w:val="center"/>
          </w:tcPr>
          <w:p w14:paraId="09A1164D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p95</w:t>
            </w:r>
          </w:p>
        </w:tc>
        <w:tc>
          <w:tcPr>
            <w:tcW w:w="1388" w:type="dxa"/>
            <w:shd w:val="clear" w:color="auto" w:fill="E7E6E6" w:themeFill="background2"/>
            <w:vAlign w:val="center"/>
          </w:tcPr>
          <w:p w14:paraId="03E1420C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p99</w:t>
            </w:r>
          </w:p>
        </w:tc>
        <w:tc>
          <w:tcPr>
            <w:tcW w:w="1531" w:type="dxa"/>
            <w:shd w:val="clear" w:color="auto" w:fill="E7E6E6" w:themeFill="background2"/>
            <w:vAlign w:val="center"/>
          </w:tcPr>
          <w:p w14:paraId="73AF7111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ΔJCT%</w:t>
            </w:r>
          </w:p>
        </w:tc>
      </w:tr>
      <w:tr w:rsidR="00576CB0" w:rsidRPr="00C6690B" w14:paraId="5C38ADD1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6609CEC3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706" w:type="dxa"/>
            <w:vAlign w:val="center"/>
          </w:tcPr>
          <w:p w14:paraId="214E04EE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SAC</w:t>
            </w:r>
          </w:p>
        </w:tc>
        <w:tc>
          <w:tcPr>
            <w:tcW w:w="1283" w:type="dxa"/>
            <w:vAlign w:val="center"/>
          </w:tcPr>
          <w:p w14:paraId="491FDC20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2.3±0.1</w:t>
            </w:r>
          </w:p>
        </w:tc>
        <w:tc>
          <w:tcPr>
            <w:tcW w:w="1259" w:type="dxa"/>
            <w:vAlign w:val="center"/>
          </w:tcPr>
          <w:p w14:paraId="664CA445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11.4±0.5</w:t>
            </w:r>
          </w:p>
        </w:tc>
        <w:tc>
          <w:tcPr>
            <w:tcW w:w="1388" w:type="dxa"/>
            <w:vAlign w:val="center"/>
          </w:tcPr>
          <w:p w14:paraId="2546D372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28.4±1.5</w:t>
            </w:r>
          </w:p>
        </w:tc>
        <w:tc>
          <w:tcPr>
            <w:tcW w:w="1531" w:type="dxa"/>
            <w:vAlign w:val="center"/>
          </w:tcPr>
          <w:p w14:paraId="292A70DE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−11.8±4.2</w:t>
            </w:r>
          </w:p>
        </w:tc>
      </w:tr>
      <w:tr w:rsidR="00576CB0" w:rsidRPr="00C6690B" w14:paraId="4D659814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05711B79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706" w:type="dxa"/>
            <w:vAlign w:val="center"/>
          </w:tcPr>
          <w:p w14:paraId="5F379DB0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RDSAC-mean</w:t>
            </w:r>
          </w:p>
        </w:tc>
        <w:tc>
          <w:tcPr>
            <w:tcW w:w="1283" w:type="dxa"/>
            <w:vAlign w:val="center"/>
          </w:tcPr>
          <w:p w14:paraId="73A953A2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2.6±0.1</w:t>
            </w:r>
          </w:p>
        </w:tc>
        <w:tc>
          <w:tcPr>
            <w:tcW w:w="1259" w:type="dxa"/>
            <w:vAlign w:val="center"/>
          </w:tcPr>
          <w:p w14:paraId="41FA60DE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11.7±1.2</w:t>
            </w:r>
          </w:p>
        </w:tc>
        <w:tc>
          <w:tcPr>
            <w:tcW w:w="1388" w:type="dxa"/>
            <w:vAlign w:val="center"/>
          </w:tcPr>
          <w:p w14:paraId="3D62F798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41.0±8.8</w:t>
            </w:r>
          </w:p>
        </w:tc>
        <w:tc>
          <w:tcPr>
            <w:tcW w:w="1531" w:type="dxa"/>
            <w:vAlign w:val="center"/>
          </w:tcPr>
          <w:p w14:paraId="18C15EFC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−23.1±7.4</w:t>
            </w:r>
          </w:p>
        </w:tc>
      </w:tr>
      <w:tr w:rsidR="00576CB0" w:rsidRPr="00C6690B" w14:paraId="3448F461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4D880963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philly</w:t>
            </w:r>
          </w:p>
        </w:tc>
        <w:tc>
          <w:tcPr>
            <w:tcW w:w="1706" w:type="dxa"/>
            <w:vAlign w:val="center"/>
          </w:tcPr>
          <w:p w14:paraId="76DCF7CC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RDSAC-cvar</w:t>
            </w:r>
          </w:p>
        </w:tc>
        <w:tc>
          <w:tcPr>
            <w:tcW w:w="1283" w:type="dxa"/>
            <w:vAlign w:val="center"/>
          </w:tcPr>
          <w:p w14:paraId="161B4F56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2.1±0.1</w:t>
            </w:r>
          </w:p>
        </w:tc>
        <w:tc>
          <w:tcPr>
            <w:tcW w:w="1259" w:type="dxa"/>
            <w:vAlign w:val="center"/>
          </w:tcPr>
          <w:p w14:paraId="30BF6465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9.3±1.1</w:t>
            </w:r>
          </w:p>
        </w:tc>
        <w:tc>
          <w:tcPr>
            <w:tcW w:w="1388" w:type="dxa"/>
            <w:vAlign w:val="center"/>
          </w:tcPr>
          <w:p w14:paraId="397B3B7A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30.4±3.8</w:t>
            </w:r>
          </w:p>
        </w:tc>
        <w:tc>
          <w:tcPr>
            <w:tcW w:w="1531" w:type="dxa"/>
            <w:vAlign w:val="center"/>
          </w:tcPr>
          <w:p w14:paraId="47A5876B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−4.1±4.6</w:t>
            </w:r>
          </w:p>
        </w:tc>
      </w:tr>
      <w:tr w:rsidR="00576CB0" w:rsidRPr="00C6690B" w14:paraId="3D8E5E53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6DD40547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ali</w:t>
            </w:r>
          </w:p>
        </w:tc>
        <w:tc>
          <w:tcPr>
            <w:tcW w:w="1706" w:type="dxa"/>
            <w:vAlign w:val="center"/>
          </w:tcPr>
          <w:p w14:paraId="79DB5F0A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SAC</w:t>
            </w:r>
          </w:p>
        </w:tc>
        <w:tc>
          <w:tcPr>
            <w:tcW w:w="1283" w:type="dxa"/>
            <w:vAlign w:val="center"/>
          </w:tcPr>
          <w:p w14:paraId="6FD9F259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1.2±0.1</w:t>
            </w:r>
          </w:p>
        </w:tc>
        <w:tc>
          <w:tcPr>
            <w:tcW w:w="1259" w:type="dxa"/>
            <w:vAlign w:val="center"/>
          </w:tcPr>
          <w:p w14:paraId="173339F2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5.5±1.2</w:t>
            </w:r>
          </w:p>
        </w:tc>
        <w:tc>
          <w:tcPr>
            <w:tcW w:w="1388" w:type="dxa"/>
            <w:vAlign w:val="center"/>
          </w:tcPr>
          <w:p w14:paraId="2342A4E6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21.1±0.3</w:t>
            </w:r>
          </w:p>
        </w:tc>
        <w:tc>
          <w:tcPr>
            <w:tcW w:w="1531" w:type="dxa"/>
            <w:vAlign w:val="center"/>
          </w:tcPr>
          <w:p w14:paraId="4EBCD6EF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−15.2±17.5</w:t>
            </w:r>
          </w:p>
        </w:tc>
      </w:tr>
      <w:tr w:rsidR="00576CB0" w:rsidRPr="00C6690B" w14:paraId="717801F6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19C56547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ali</w:t>
            </w:r>
          </w:p>
        </w:tc>
        <w:tc>
          <w:tcPr>
            <w:tcW w:w="1706" w:type="dxa"/>
            <w:vAlign w:val="center"/>
          </w:tcPr>
          <w:p w14:paraId="44CB2770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RDSAC-mean</w:t>
            </w:r>
          </w:p>
        </w:tc>
        <w:tc>
          <w:tcPr>
            <w:tcW w:w="1283" w:type="dxa"/>
            <w:vAlign w:val="center"/>
          </w:tcPr>
          <w:p w14:paraId="40B4DAF0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1.4±0.1</w:t>
            </w:r>
          </w:p>
        </w:tc>
        <w:tc>
          <w:tcPr>
            <w:tcW w:w="1259" w:type="dxa"/>
            <w:vAlign w:val="center"/>
          </w:tcPr>
          <w:p w14:paraId="75400E90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6.6±0.5</w:t>
            </w:r>
          </w:p>
        </w:tc>
        <w:tc>
          <w:tcPr>
            <w:tcW w:w="1388" w:type="dxa"/>
            <w:vAlign w:val="center"/>
          </w:tcPr>
          <w:p w14:paraId="357BA14D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22.7±2.5</w:t>
            </w:r>
          </w:p>
        </w:tc>
        <w:tc>
          <w:tcPr>
            <w:tcW w:w="1531" w:type="dxa"/>
            <w:vAlign w:val="center"/>
          </w:tcPr>
          <w:p w14:paraId="62E7CB88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−32.7±10.4</w:t>
            </w:r>
          </w:p>
        </w:tc>
      </w:tr>
      <w:tr w:rsidR="00576CB0" w:rsidRPr="00C6690B" w14:paraId="613BBB4D" w14:textId="77777777" w:rsidTr="006308F7">
        <w:trPr>
          <w:jc w:val="center"/>
        </w:trPr>
        <w:tc>
          <w:tcPr>
            <w:tcW w:w="992" w:type="dxa"/>
            <w:shd w:val="clear" w:color="auto" w:fill="E7E6E6" w:themeFill="background2"/>
            <w:vAlign w:val="center"/>
          </w:tcPr>
          <w:p w14:paraId="23F0273D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ali</w:t>
            </w:r>
          </w:p>
        </w:tc>
        <w:tc>
          <w:tcPr>
            <w:tcW w:w="1706" w:type="dxa"/>
            <w:vAlign w:val="center"/>
          </w:tcPr>
          <w:p w14:paraId="4F1E2627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RDSAC-cvar</w:t>
            </w:r>
          </w:p>
        </w:tc>
        <w:tc>
          <w:tcPr>
            <w:tcW w:w="1283" w:type="dxa"/>
            <w:vAlign w:val="center"/>
          </w:tcPr>
          <w:p w14:paraId="52AA7B96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1.1±0.1</w:t>
            </w:r>
          </w:p>
        </w:tc>
        <w:tc>
          <w:tcPr>
            <w:tcW w:w="1259" w:type="dxa"/>
            <w:vAlign w:val="center"/>
          </w:tcPr>
          <w:p w14:paraId="71540607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4.3±0.9</w:t>
            </w:r>
          </w:p>
        </w:tc>
        <w:tc>
          <w:tcPr>
            <w:tcW w:w="1388" w:type="dxa"/>
            <w:vAlign w:val="center"/>
          </w:tcPr>
          <w:p w14:paraId="3F7820E5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20.4±0.6</w:t>
            </w:r>
          </w:p>
        </w:tc>
        <w:tc>
          <w:tcPr>
            <w:tcW w:w="1531" w:type="dxa"/>
            <w:vAlign w:val="center"/>
          </w:tcPr>
          <w:p w14:paraId="7E92CFD3" w14:textId="77777777" w:rsidR="00576CB0" w:rsidRPr="00C6690B" w:rsidRDefault="00576CB0" w:rsidP="006308F7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 xml:space="preserve">−12.0±12.0 </w:t>
            </w:r>
          </w:p>
        </w:tc>
      </w:tr>
    </w:tbl>
    <w:p w14:paraId="51E3CA80" w14:textId="5E43258E" w:rsidR="001236CC" w:rsidRPr="0002372B" w:rsidRDefault="00576CB0" w:rsidP="0002372B">
      <w:pPr>
        <w:spacing w:line="276" w:lineRule="auto"/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【表</w:t>
      </w:r>
      <w:r w:rsidRPr="00C6690B">
        <w:rPr>
          <w:rFonts w:ascii="Times New Roman" w:hAnsi="Times New Roman" w:cs="Times New Roman"/>
        </w:rPr>
        <w:t>2</w:t>
      </w:r>
      <w:r w:rsidRPr="00C6690B">
        <w:rPr>
          <w:rFonts w:ascii="Times New Roman" w:hAnsi="Times New Roman" w:cs="Times New Roman"/>
        </w:rPr>
        <w:t>】</w:t>
      </w:r>
      <w:r w:rsidR="00EB2846" w:rsidRPr="00C6690B">
        <w:rPr>
          <w:rFonts w:ascii="Times New Roman" w:hAnsi="Times New Roman" w:cs="Times New Roman"/>
        </w:rPr>
        <w:t>全方法的</w:t>
      </w:r>
      <w:r w:rsidRPr="00C6690B">
        <w:rPr>
          <w:rFonts w:ascii="Times New Roman" w:hAnsi="Times New Roman" w:cs="Times New Roman"/>
        </w:rPr>
        <w:t>模擬環境評估結果</w:t>
      </w:r>
    </w:p>
    <w:p w14:paraId="4D5730FB" w14:textId="77777777" w:rsidR="00296749" w:rsidRPr="00C6690B" w:rsidRDefault="00296749">
      <w:pPr>
        <w:spacing w:line="276" w:lineRule="auto"/>
        <w:jc w:val="both"/>
        <w:rPr>
          <w:rFonts w:ascii="Times New Roman" w:hAnsi="Times New Roman" w:cs="Times New Roman"/>
        </w:rPr>
      </w:pPr>
    </w:p>
    <w:p w14:paraId="24FED93D" w14:textId="2A1A9E35" w:rsidR="00A569EE" w:rsidRPr="00C6690B" w:rsidRDefault="00A95693" w:rsidP="00BD5A9B">
      <w:pPr>
        <w:pStyle w:val="3"/>
        <w:rPr>
          <w:rFonts w:ascii="Times New Roman" w:hAnsi="Times New Roman" w:cs="Times New Roman"/>
        </w:rPr>
      </w:pPr>
      <w:bookmarkStart w:id="28" w:name="_Toc233017175"/>
      <w:r w:rsidRPr="00C6690B">
        <w:rPr>
          <w:rFonts w:ascii="Times New Roman" w:hAnsi="Times New Roman" w:cs="Times New Roman"/>
        </w:rPr>
        <w:t>4.2.</w:t>
      </w:r>
      <w:r w:rsidR="00B92816">
        <w:rPr>
          <w:rFonts w:ascii="Times New Roman" w:hAnsi="Times New Roman" w:cs="Times New Roman" w:hint="eastAsia"/>
        </w:rPr>
        <w:t>2</w:t>
      </w:r>
      <w:r w:rsidRPr="00C6690B">
        <w:rPr>
          <w:rFonts w:ascii="Times New Roman" w:hAnsi="Times New Roman" w:cs="Times New Roman"/>
        </w:rPr>
        <w:t xml:space="preserve">　實機</w:t>
      </w:r>
      <w:r w:rsidRPr="00C6690B">
        <w:rPr>
          <w:rFonts w:ascii="Times New Roman" w:hAnsi="Times New Roman" w:cs="Times New Roman"/>
        </w:rPr>
        <w:t>A/B</w:t>
      </w:r>
      <w:r w:rsidRPr="00C6690B">
        <w:rPr>
          <w:rFonts w:ascii="Times New Roman" w:hAnsi="Times New Roman" w:cs="Times New Roman"/>
        </w:rPr>
        <w:t>測試結果</w:t>
      </w:r>
      <w:bookmarkEnd w:id="28"/>
      <w:r w:rsidRPr="00C6690B">
        <w:rPr>
          <w:rFonts w:ascii="Times New Roman" w:hAnsi="Times New Roman" w:cs="Times New Roman"/>
        </w:rPr>
        <w:t xml:space="preserve"> </w:t>
      </w:r>
    </w:p>
    <w:p w14:paraId="4B6542B4" w14:textId="0354F67C" w:rsidR="008D66D4" w:rsidRPr="00C90BD3" w:rsidRDefault="007B7411" w:rsidP="00F362AD">
      <w:p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 xml:space="preserve">　　在</w:t>
      </w:r>
      <w:r w:rsidR="008235A1" w:rsidRPr="00C6690B">
        <w:rPr>
          <w:rFonts w:ascii="Times New Roman" w:hAnsi="Times New Roman" w:cs="Times New Roman"/>
        </w:rPr>
        <w:t>實機</w:t>
      </w:r>
      <w:r w:rsidRPr="00C6690B">
        <w:rPr>
          <w:rFonts w:ascii="Times New Roman" w:hAnsi="Times New Roman" w:cs="Times New Roman"/>
        </w:rPr>
        <w:t>上評估</w:t>
      </w:r>
      <w:r w:rsidR="000C2EBA" w:rsidRPr="00C6690B">
        <w:rPr>
          <w:rFonts w:ascii="Times New Roman" w:hAnsi="Times New Roman" w:cs="Times New Roman"/>
        </w:rPr>
        <w:t>四種排程方法</w:t>
      </w:r>
      <w:r w:rsidRPr="00C6690B">
        <w:rPr>
          <w:rFonts w:ascii="Times New Roman" w:hAnsi="Times New Roman" w:cs="Times New Roman"/>
        </w:rPr>
        <w:t>的差異，</w:t>
      </w:r>
      <w:r w:rsidR="00AF25C2">
        <w:rPr>
          <w:rFonts w:ascii="Times New Roman" w:hAnsi="Times New Roman" w:cs="Times New Roman" w:hint="eastAsia"/>
        </w:rPr>
        <w:t>拿</w:t>
      </w:r>
      <w:r w:rsidR="00134DC0" w:rsidRPr="00C6690B">
        <w:rPr>
          <w:rFonts w:ascii="Times New Roman" w:hAnsi="Times New Roman" w:cs="Times New Roman"/>
        </w:rPr>
        <w:t>三個亂數種子</w:t>
      </w:r>
      <w:r w:rsidR="00134DC0">
        <w:rPr>
          <w:rFonts w:ascii="Times New Roman" w:hAnsi="Times New Roman" w:cs="Times New Roman" w:hint="eastAsia"/>
        </w:rPr>
        <w:t>(42,43,44)</w:t>
      </w:r>
      <w:r w:rsidR="00AF25C2">
        <w:rPr>
          <w:rFonts w:ascii="Times New Roman" w:hAnsi="Times New Roman" w:cs="Times New Roman" w:hint="eastAsia"/>
        </w:rPr>
        <w:t>來</w:t>
      </w:r>
      <w:r w:rsidR="00134DC0">
        <w:rPr>
          <w:rFonts w:ascii="Times New Roman" w:hAnsi="Times New Roman" w:cs="Times New Roman" w:hint="eastAsia"/>
        </w:rPr>
        <w:t>做</w:t>
      </w:r>
      <w:r w:rsidR="007C7373">
        <w:rPr>
          <w:rFonts w:ascii="Times New Roman" w:hAnsi="Times New Roman" w:cs="Times New Roman" w:hint="eastAsia"/>
        </w:rPr>
        <w:t>整合</w:t>
      </w:r>
      <w:r w:rsidR="00AF25C2">
        <w:rPr>
          <w:rFonts w:ascii="Times New Roman" w:hAnsi="Times New Roman" w:cs="Times New Roman" w:hint="eastAsia"/>
        </w:rPr>
        <w:t>評估</w:t>
      </w:r>
      <w:r w:rsidR="00711F11">
        <w:rPr>
          <w:rFonts w:ascii="Times New Roman" w:hAnsi="Times New Roman" w:cs="Times New Roman" w:hint="eastAsia"/>
        </w:rPr>
        <w:t>。參考</w:t>
      </w:r>
      <w:r w:rsidR="00D4165C">
        <w:rPr>
          <w:rFonts w:ascii="Times New Roman" w:hAnsi="Times New Roman" w:cs="Times New Roman" w:hint="eastAsia"/>
        </w:rPr>
        <w:t>下</w:t>
      </w:r>
      <w:r w:rsidR="00711F11">
        <w:rPr>
          <w:rFonts w:ascii="Times New Roman" w:hAnsi="Times New Roman" w:cs="Times New Roman" w:hint="eastAsia"/>
        </w:rPr>
        <w:t>表</w:t>
      </w:r>
      <w:r w:rsidR="00711F11">
        <w:rPr>
          <w:rFonts w:ascii="Times New Roman" w:hAnsi="Times New Roman" w:cs="Times New Roman" w:hint="eastAsia"/>
        </w:rPr>
        <w:t>3</w:t>
      </w:r>
      <w:r w:rsidR="00D4165C">
        <w:rPr>
          <w:rFonts w:ascii="Times New Roman" w:hAnsi="Times New Roman" w:cs="Times New Roman" w:hint="eastAsia"/>
        </w:rPr>
        <w:t>，</w:t>
      </w:r>
      <w:r w:rsidR="00E04A16">
        <w:rPr>
          <w:rFonts w:ascii="Times New Roman" w:hAnsi="Times New Roman" w:cs="Times New Roman" w:hint="eastAsia"/>
        </w:rPr>
        <w:t>可以發現</w:t>
      </w:r>
      <w:r w:rsidR="00E04A16">
        <w:rPr>
          <w:rFonts w:ascii="Times New Roman" w:hAnsi="Times New Roman" w:cs="Times New Roman" w:hint="eastAsia"/>
        </w:rPr>
        <w:t>Score</w:t>
      </w:r>
      <w:r w:rsidR="00E04A16">
        <w:rPr>
          <w:rFonts w:ascii="Times New Roman" w:hAnsi="Times New Roman" w:cs="Times New Roman" w:hint="eastAsia"/>
        </w:rPr>
        <w:t>略勝</w:t>
      </w:r>
      <w:r w:rsidR="00E04A16">
        <w:rPr>
          <w:rFonts w:ascii="Times New Roman" w:hAnsi="Times New Roman" w:cs="Times New Roman" w:hint="eastAsia"/>
        </w:rPr>
        <w:t>DRL</w:t>
      </w:r>
      <w:r w:rsidR="00E04A16">
        <w:rPr>
          <w:rFonts w:ascii="Times New Roman" w:hAnsi="Times New Roman" w:cs="Times New Roman" w:hint="eastAsia"/>
        </w:rPr>
        <w:t>方法</w:t>
      </w:r>
      <w:r w:rsidR="00762EF3">
        <w:rPr>
          <w:rFonts w:ascii="Times New Roman" w:hAnsi="Times New Roman" w:cs="Times New Roman" w:hint="eastAsia"/>
        </w:rPr>
        <w:t>，而</w:t>
      </w:r>
      <w:r w:rsidR="00762EF3">
        <w:rPr>
          <w:rFonts w:ascii="Times New Roman" w:hAnsi="Times New Roman" w:cs="Times New Roman" w:hint="eastAsia"/>
        </w:rPr>
        <w:t>DRL</w:t>
      </w:r>
      <w:r w:rsidR="00762EF3">
        <w:rPr>
          <w:rFonts w:ascii="Times New Roman" w:hAnsi="Times New Roman" w:cs="Times New Roman" w:hint="eastAsia"/>
        </w:rPr>
        <w:t>策略的排名大致為</w:t>
      </w:r>
      <w:r w:rsidR="008349A2" w:rsidRPr="00C6690B">
        <w:rPr>
          <w:rFonts w:ascii="Times New Roman" w:hAnsi="Times New Roman" w:cs="Times New Roman"/>
        </w:rPr>
        <w:t>RDSAC-mean</w:t>
      </w:r>
      <w:r w:rsidR="008349A2">
        <w:rPr>
          <w:rFonts w:ascii="Times New Roman" w:hAnsi="Times New Roman" w:cs="Times New Roman" w:hint="eastAsia"/>
        </w:rPr>
        <w:t>＞</w:t>
      </w:r>
      <w:r w:rsidR="008349A2" w:rsidRPr="00C6690B">
        <w:rPr>
          <w:rFonts w:ascii="Times New Roman" w:hAnsi="Times New Roman" w:cs="Times New Roman"/>
        </w:rPr>
        <w:t>RDSAC-cvar</w:t>
      </w:r>
      <w:r w:rsidR="008349A2">
        <w:rPr>
          <w:rFonts w:ascii="Times New Roman" w:hAnsi="Times New Roman" w:cs="Times New Roman" w:hint="eastAsia"/>
        </w:rPr>
        <w:t>＞</w:t>
      </w:r>
      <w:r w:rsidR="008349A2" w:rsidRPr="00C6690B">
        <w:rPr>
          <w:rFonts w:ascii="Times New Roman" w:hAnsi="Times New Roman" w:cs="Times New Roman"/>
        </w:rPr>
        <w:t>SAC</w:t>
      </w:r>
      <w:r w:rsidR="00AB77D4">
        <w:rPr>
          <w:rFonts w:ascii="Times New Roman" w:hAnsi="Times New Roman" w:cs="Times New Roman" w:hint="eastAsia"/>
        </w:rPr>
        <w:t>。</w:t>
      </w:r>
    </w:p>
    <w:p w14:paraId="4F6D161C" w14:textId="77777777" w:rsidR="00AF1A09" w:rsidRPr="00C6690B" w:rsidRDefault="00AF1A09" w:rsidP="00F362AD">
      <w:pPr>
        <w:spacing w:line="276" w:lineRule="auto"/>
        <w:jc w:val="both"/>
        <w:rPr>
          <w:rFonts w:ascii="Times New Roman" w:hAnsi="Times New Roman" w:cs="Times New Roman"/>
        </w:rPr>
      </w:pPr>
    </w:p>
    <w:tbl>
      <w:tblPr>
        <w:tblStyle w:val="ad"/>
        <w:tblW w:w="8075" w:type="dxa"/>
        <w:jc w:val="center"/>
        <w:tblLayout w:type="fixed"/>
        <w:tblLook w:val="04A0" w:firstRow="1" w:lastRow="0" w:firstColumn="1" w:lastColumn="0" w:noHBand="0" w:noVBand="1"/>
      </w:tblPr>
      <w:tblGrid>
        <w:gridCol w:w="1696"/>
        <w:gridCol w:w="1418"/>
        <w:gridCol w:w="1276"/>
        <w:gridCol w:w="1275"/>
        <w:gridCol w:w="1276"/>
        <w:gridCol w:w="1134"/>
      </w:tblGrid>
      <w:tr w:rsidR="00857AFD" w:rsidRPr="00C6690B" w14:paraId="4722C52B" w14:textId="542F8663" w:rsidTr="00A84416">
        <w:trPr>
          <w:jc w:val="center"/>
        </w:trPr>
        <w:tc>
          <w:tcPr>
            <w:tcW w:w="1696" w:type="dxa"/>
            <w:shd w:val="clear" w:color="auto" w:fill="E7E6E6" w:themeFill="background2"/>
            <w:vAlign w:val="center"/>
          </w:tcPr>
          <w:p w14:paraId="06BCC96A" w14:textId="77777777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排程／指標</w:t>
            </w:r>
          </w:p>
        </w:tc>
        <w:tc>
          <w:tcPr>
            <w:tcW w:w="1418" w:type="dxa"/>
            <w:shd w:val="clear" w:color="auto" w:fill="E7E6E6" w:themeFill="background2"/>
            <w:vAlign w:val="center"/>
          </w:tcPr>
          <w:p w14:paraId="138788B4" w14:textId="77777777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C6690B">
              <w:rPr>
                <w:rFonts w:ascii="Times New Roman" w:hAnsi="Times New Roman" w:cs="Times New Roman"/>
                <w:b/>
                <w:bCs/>
              </w:rPr>
              <w:t>JCT</w:t>
            </w:r>
          </w:p>
        </w:tc>
        <w:tc>
          <w:tcPr>
            <w:tcW w:w="1276" w:type="dxa"/>
            <w:shd w:val="clear" w:color="auto" w:fill="E7E6E6" w:themeFill="background2"/>
            <w:vAlign w:val="center"/>
          </w:tcPr>
          <w:p w14:paraId="519426C6" w14:textId="32723759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p95</w:t>
            </w:r>
          </w:p>
        </w:tc>
        <w:tc>
          <w:tcPr>
            <w:tcW w:w="1275" w:type="dxa"/>
            <w:shd w:val="clear" w:color="auto" w:fill="E7E6E6" w:themeFill="background2"/>
            <w:vAlign w:val="center"/>
          </w:tcPr>
          <w:p w14:paraId="11DFB10D" w14:textId="0EA15E22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63737">
              <w:rPr>
                <w:rFonts w:ascii="Times New Roman" w:hAnsi="Times New Roman" w:cs="Times New Roman"/>
                <w:b/>
                <w:bCs/>
              </w:rPr>
              <w:t>p99</w:t>
            </w:r>
          </w:p>
        </w:tc>
        <w:tc>
          <w:tcPr>
            <w:tcW w:w="1276" w:type="dxa"/>
            <w:shd w:val="clear" w:color="auto" w:fill="E7E6E6" w:themeFill="background2"/>
          </w:tcPr>
          <w:p w14:paraId="1751CF51" w14:textId="2AEEED1A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CVaR</w:t>
            </w:r>
          </w:p>
        </w:tc>
        <w:tc>
          <w:tcPr>
            <w:tcW w:w="1134" w:type="dxa"/>
            <w:shd w:val="clear" w:color="auto" w:fill="E7E6E6" w:themeFill="background2"/>
          </w:tcPr>
          <w:p w14:paraId="1C1FE60B" w14:textId="67D1F82A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63737">
              <w:rPr>
                <w:rFonts w:ascii="Times New Roman" w:hAnsi="Times New Roman" w:cs="Times New Roman"/>
                <w:b/>
                <w:bCs/>
              </w:rPr>
              <w:t>ΔJCT%</w:t>
            </w:r>
          </w:p>
        </w:tc>
      </w:tr>
      <w:tr w:rsidR="00857AFD" w:rsidRPr="00C6690B" w14:paraId="3A4D03DA" w14:textId="3C6C373D" w:rsidTr="00A84416">
        <w:trPr>
          <w:jc w:val="center"/>
        </w:trPr>
        <w:tc>
          <w:tcPr>
            <w:tcW w:w="1696" w:type="dxa"/>
            <w:shd w:val="clear" w:color="auto" w:fill="E7E6E6" w:themeFill="background2"/>
            <w:vAlign w:val="center"/>
          </w:tcPr>
          <w:p w14:paraId="1BF2D6D8" w14:textId="77777777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Score</w:t>
            </w:r>
          </w:p>
        </w:tc>
        <w:tc>
          <w:tcPr>
            <w:tcW w:w="1418" w:type="dxa"/>
            <w:vAlign w:val="center"/>
          </w:tcPr>
          <w:p w14:paraId="4E28D63D" w14:textId="4088E4B1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E679BA">
              <w:rPr>
                <w:rFonts w:ascii="Times New Roman" w:hAnsi="Times New Roman" w:cs="Times New Roman"/>
              </w:rPr>
              <w:t>169.4±1.4</w:t>
            </w:r>
          </w:p>
        </w:tc>
        <w:tc>
          <w:tcPr>
            <w:tcW w:w="1276" w:type="dxa"/>
            <w:vAlign w:val="center"/>
          </w:tcPr>
          <w:p w14:paraId="0FAFBDBA" w14:textId="1CCDDE91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857AFD">
              <w:rPr>
                <w:rFonts w:ascii="Times New Roman" w:hAnsi="Times New Roman" w:cs="Times New Roman"/>
              </w:rPr>
              <w:t>398.9±0.9</w:t>
            </w:r>
          </w:p>
        </w:tc>
        <w:tc>
          <w:tcPr>
            <w:tcW w:w="1275" w:type="dxa"/>
            <w:vAlign w:val="center"/>
          </w:tcPr>
          <w:p w14:paraId="10EEAC5D" w14:textId="3EDF062A" w:rsidR="00857AFD" w:rsidRPr="00C6690B" w:rsidRDefault="0074795A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4795A">
              <w:rPr>
                <w:rFonts w:ascii="Times New Roman" w:hAnsi="Times New Roman" w:cs="Times New Roman"/>
              </w:rPr>
              <w:t>429.8±3.7</w:t>
            </w:r>
          </w:p>
        </w:tc>
        <w:tc>
          <w:tcPr>
            <w:tcW w:w="1276" w:type="dxa"/>
          </w:tcPr>
          <w:p w14:paraId="49C84BED" w14:textId="3C3EB092" w:rsidR="00857AFD" w:rsidRPr="00C6690B" w:rsidRDefault="00B5360A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B5360A">
              <w:rPr>
                <w:rFonts w:ascii="Times New Roman" w:hAnsi="Times New Roman" w:cs="Times New Roman"/>
              </w:rPr>
              <w:t>375.8±1.1</w:t>
            </w:r>
          </w:p>
        </w:tc>
        <w:tc>
          <w:tcPr>
            <w:tcW w:w="1134" w:type="dxa"/>
          </w:tcPr>
          <w:p w14:paraId="4F223F13" w14:textId="509F1417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-</w:t>
            </w:r>
          </w:p>
        </w:tc>
      </w:tr>
      <w:tr w:rsidR="00857AFD" w:rsidRPr="00C6690B" w14:paraId="4ECDCE12" w14:textId="1190065C" w:rsidTr="00A84416">
        <w:trPr>
          <w:jc w:val="center"/>
        </w:trPr>
        <w:tc>
          <w:tcPr>
            <w:tcW w:w="1696" w:type="dxa"/>
            <w:shd w:val="clear" w:color="auto" w:fill="E7E6E6" w:themeFill="background2"/>
            <w:vAlign w:val="center"/>
          </w:tcPr>
          <w:p w14:paraId="3799A7CD" w14:textId="77777777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SAC</w:t>
            </w:r>
          </w:p>
        </w:tc>
        <w:tc>
          <w:tcPr>
            <w:tcW w:w="1418" w:type="dxa"/>
            <w:vAlign w:val="center"/>
          </w:tcPr>
          <w:p w14:paraId="1CC722A4" w14:textId="5EBA283A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E679BA">
              <w:rPr>
                <w:rFonts w:ascii="Times New Roman" w:hAnsi="Times New Roman" w:cs="Times New Roman"/>
              </w:rPr>
              <w:t>175.6±1.4</w:t>
            </w:r>
          </w:p>
        </w:tc>
        <w:tc>
          <w:tcPr>
            <w:tcW w:w="1276" w:type="dxa"/>
            <w:vAlign w:val="center"/>
          </w:tcPr>
          <w:p w14:paraId="1E88A5C7" w14:textId="097241E6" w:rsidR="00857AFD" w:rsidRPr="00C6690B" w:rsidRDefault="005D6DC0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5D6DC0">
              <w:rPr>
                <w:rFonts w:ascii="Times New Roman" w:hAnsi="Times New Roman" w:cs="Times New Roman"/>
              </w:rPr>
              <w:t>403.9±1.6</w:t>
            </w:r>
          </w:p>
        </w:tc>
        <w:tc>
          <w:tcPr>
            <w:tcW w:w="1275" w:type="dxa"/>
            <w:vAlign w:val="center"/>
          </w:tcPr>
          <w:p w14:paraId="40C865FA" w14:textId="06948B2E" w:rsidR="00857AFD" w:rsidRPr="00C6690B" w:rsidRDefault="0074795A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4795A">
              <w:rPr>
                <w:rFonts w:ascii="Times New Roman" w:hAnsi="Times New Roman" w:cs="Times New Roman"/>
              </w:rPr>
              <w:t>431.2±1.9</w:t>
            </w:r>
          </w:p>
        </w:tc>
        <w:tc>
          <w:tcPr>
            <w:tcW w:w="1276" w:type="dxa"/>
          </w:tcPr>
          <w:p w14:paraId="6AFEE2B2" w14:textId="5DEDF6AE" w:rsidR="00857AFD" w:rsidRPr="00C6690B" w:rsidRDefault="00B5360A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B5360A">
              <w:rPr>
                <w:rFonts w:ascii="Times New Roman" w:hAnsi="Times New Roman" w:cs="Times New Roman"/>
              </w:rPr>
              <w:t>381.7±1.9</w:t>
            </w:r>
          </w:p>
        </w:tc>
        <w:tc>
          <w:tcPr>
            <w:tcW w:w="1134" w:type="dxa"/>
          </w:tcPr>
          <w:p w14:paraId="2E67BA71" w14:textId="4949E70E" w:rsidR="00857AFD" w:rsidRPr="00C6690B" w:rsidRDefault="00234686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234686">
              <w:rPr>
                <w:rFonts w:ascii="Times New Roman" w:hAnsi="Times New Roman" w:cs="Times New Roman"/>
              </w:rPr>
              <w:t>−3.6±0.4</w:t>
            </w:r>
          </w:p>
        </w:tc>
      </w:tr>
      <w:tr w:rsidR="00857AFD" w:rsidRPr="00C6690B" w14:paraId="6A6C0548" w14:textId="7C7C56EB" w:rsidTr="00A84416">
        <w:trPr>
          <w:jc w:val="center"/>
        </w:trPr>
        <w:tc>
          <w:tcPr>
            <w:tcW w:w="1696" w:type="dxa"/>
            <w:shd w:val="clear" w:color="auto" w:fill="E7E6E6" w:themeFill="background2"/>
            <w:vAlign w:val="center"/>
          </w:tcPr>
          <w:p w14:paraId="48676C58" w14:textId="77777777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RDSAC-mean</w:t>
            </w:r>
          </w:p>
        </w:tc>
        <w:tc>
          <w:tcPr>
            <w:tcW w:w="1418" w:type="dxa"/>
            <w:vAlign w:val="center"/>
          </w:tcPr>
          <w:p w14:paraId="42B443B6" w14:textId="1B83A2AE" w:rsidR="00857AFD" w:rsidRPr="0004503E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E679BA">
              <w:rPr>
                <w:rFonts w:ascii="Times New Roman" w:hAnsi="Times New Roman" w:cs="Times New Roman"/>
              </w:rPr>
              <w:t>173.5±0.9</w:t>
            </w:r>
          </w:p>
        </w:tc>
        <w:tc>
          <w:tcPr>
            <w:tcW w:w="1276" w:type="dxa"/>
            <w:vAlign w:val="center"/>
          </w:tcPr>
          <w:p w14:paraId="18966B7F" w14:textId="7B9A60A4" w:rsidR="00857AFD" w:rsidRPr="00C6690B" w:rsidRDefault="005D6DC0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5D6DC0">
              <w:rPr>
                <w:rFonts w:ascii="Times New Roman" w:hAnsi="Times New Roman" w:cs="Times New Roman"/>
              </w:rPr>
              <w:t>399.3±3.2</w:t>
            </w:r>
          </w:p>
        </w:tc>
        <w:tc>
          <w:tcPr>
            <w:tcW w:w="1275" w:type="dxa"/>
            <w:vAlign w:val="center"/>
          </w:tcPr>
          <w:p w14:paraId="5B808AF7" w14:textId="00D5A163" w:rsidR="00857AFD" w:rsidRPr="00C6690B" w:rsidRDefault="0074795A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4795A">
              <w:rPr>
                <w:rFonts w:ascii="Times New Roman" w:hAnsi="Times New Roman" w:cs="Times New Roman"/>
              </w:rPr>
              <w:t>430.0±5.1</w:t>
            </w:r>
          </w:p>
        </w:tc>
        <w:tc>
          <w:tcPr>
            <w:tcW w:w="1276" w:type="dxa"/>
          </w:tcPr>
          <w:p w14:paraId="261F46BE" w14:textId="2C47CCE1" w:rsidR="00857AFD" w:rsidRPr="00C6690B" w:rsidRDefault="00B5360A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B5360A">
              <w:rPr>
                <w:rFonts w:ascii="Times New Roman" w:hAnsi="Times New Roman" w:cs="Times New Roman"/>
              </w:rPr>
              <w:t>377.7±3.1</w:t>
            </w:r>
          </w:p>
        </w:tc>
        <w:tc>
          <w:tcPr>
            <w:tcW w:w="1134" w:type="dxa"/>
          </w:tcPr>
          <w:p w14:paraId="260CE133" w14:textId="33F9CBD2" w:rsidR="00857AFD" w:rsidRPr="00C6690B" w:rsidRDefault="00234686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234686">
              <w:rPr>
                <w:rFonts w:ascii="Times New Roman" w:hAnsi="Times New Roman" w:cs="Times New Roman"/>
              </w:rPr>
              <w:t>−2.4±1.4</w:t>
            </w:r>
          </w:p>
        </w:tc>
      </w:tr>
      <w:tr w:rsidR="00857AFD" w:rsidRPr="00C6690B" w14:paraId="12E0A7F5" w14:textId="57A37213" w:rsidTr="00A84416">
        <w:trPr>
          <w:jc w:val="center"/>
        </w:trPr>
        <w:tc>
          <w:tcPr>
            <w:tcW w:w="1696" w:type="dxa"/>
            <w:shd w:val="clear" w:color="auto" w:fill="E7E6E6" w:themeFill="background2"/>
            <w:vAlign w:val="center"/>
          </w:tcPr>
          <w:p w14:paraId="4D139E48" w14:textId="77777777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C6690B">
              <w:rPr>
                <w:rFonts w:ascii="Times New Roman" w:hAnsi="Times New Roman" w:cs="Times New Roman"/>
              </w:rPr>
              <w:t>RDSAC-cvar</w:t>
            </w:r>
          </w:p>
        </w:tc>
        <w:tc>
          <w:tcPr>
            <w:tcW w:w="1418" w:type="dxa"/>
            <w:vAlign w:val="center"/>
          </w:tcPr>
          <w:p w14:paraId="04AC050E" w14:textId="62A5CF80" w:rsidR="00857AFD" w:rsidRPr="00C6690B" w:rsidRDefault="00857AFD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E679BA">
              <w:rPr>
                <w:rFonts w:ascii="Times New Roman" w:hAnsi="Times New Roman" w:cs="Times New Roman"/>
              </w:rPr>
              <w:t>175.3±0.3</w:t>
            </w:r>
          </w:p>
        </w:tc>
        <w:tc>
          <w:tcPr>
            <w:tcW w:w="1276" w:type="dxa"/>
            <w:vAlign w:val="center"/>
          </w:tcPr>
          <w:p w14:paraId="564A95D8" w14:textId="50111C4B" w:rsidR="00857AFD" w:rsidRPr="00C6690B" w:rsidRDefault="007C7373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C7373">
              <w:rPr>
                <w:rFonts w:ascii="Times New Roman" w:hAnsi="Times New Roman" w:cs="Times New Roman"/>
              </w:rPr>
              <w:t>404.7±0.9</w:t>
            </w:r>
          </w:p>
        </w:tc>
        <w:tc>
          <w:tcPr>
            <w:tcW w:w="1275" w:type="dxa"/>
            <w:vAlign w:val="center"/>
          </w:tcPr>
          <w:p w14:paraId="2CD8F833" w14:textId="4ADDF92A" w:rsidR="00857AFD" w:rsidRPr="00C6690B" w:rsidRDefault="00762EF3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762EF3">
              <w:rPr>
                <w:rFonts w:ascii="Times New Roman" w:hAnsi="Times New Roman" w:cs="Times New Roman"/>
              </w:rPr>
              <w:t>430.4±3.6</w:t>
            </w:r>
          </w:p>
        </w:tc>
        <w:tc>
          <w:tcPr>
            <w:tcW w:w="1276" w:type="dxa"/>
          </w:tcPr>
          <w:p w14:paraId="598D5BFC" w14:textId="5113E132" w:rsidR="00857AFD" w:rsidRPr="00C6690B" w:rsidRDefault="001116A6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1116A6">
              <w:rPr>
                <w:rFonts w:ascii="Times New Roman" w:hAnsi="Times New Roman" w:cs="Times New Roman"/>
              </w:rPr>
              <w:t>381.9±0.5</w:t>
            </w:r>
          </w:p>
        </w:tc>
        <w:tc>
          <w:tcPr>
            <w:tcW w:w="1134" w:type="dxa"/>
          </w:tcPr>
          <w:p w14:paraId="384A5292" w14:textId="3FB86854" w:rsidR="00857AFD" w:rsidRPr="00C6690B" w:rsidRDefault="00234686" w:rsidP="00662F5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234686">
              <w:rPr>
                <w:rFonts w:ascii="Times New Roman" w:hAnsi="Times New Roman" w:cs="Times New Roman"/>
              </w:rPr>
              <w:t>−3.4±1.0</w:t>
            </w:r>
          </w:p>
        </w:tc>
      </w:tr>
    </w:tbl>
    <w:p w14:paraId="62282F20" w14:textId="22BFB4C2" w:rsidR="007C3CC8" w:rsidRPr="00C6690B" w:rsidRDefault="00332CFA" w:rsidP="00273D6F">
      <w:pPr>
        <w:spacing w:line="276" w:lineRule="auto"/>
        <w:jc w:val="center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【表</w:t>
      </w:r>
      <w:r w:rsidRPr="00C6690B">
        <w:rPr>
          <w:rFonts w:ascii="Times New Roman" w:hAnsi="Times New Roman" w:cs="Times New Roman"/>
        </w:rPr>
        <w:t>3</w:t>
      </w:r>
      <w:r w:rsidRPr="00C6690B">
        <w:rPr>
          <w:rFonts w:ascii="Times New Roman" w:hAnsi="Times New Roman" w:cs="Times New Roman"/>
        </w:rPr>
        <w:t>】全方法的實機評估結果</w:t>
      </w:r>
      <w:r w:rsidR="0004503E">
        <w:rPr>
          <w:rFonts w:ascii="Times New Roman" w:hAnsi="Times New Roman" w:cs="Times New Roman"/>
        </w:rPr>
        <w:t xml:space="preserve"> (mean</w:t>
      </w:r>
      <w:r w:rsidR="0004503E" w:rsidRPr="0004503E">
        <w:rPr>
          <w:rFonts w:ascii="Times New Roman" w:hAnsi="Times New Roman" w:cs="Times New Roman"/>
        </w:rPr>
        <w:t>±</w:t>
      </w:r>
      <w:r w:rsidR="0004503E">
        <w:rPr>
          <w:rFonts w:ascii="Times New Roman" w:hAnsi="Times New Roman" w:cs="Times New Roman"/>
        </w:rPr>
        <w:t>std)</w:t>
      </w:r>
    </w:p>
    <w:p w14:paraId="0EDBEC24" w14:textId="77777777" w:rsidR="00AB77D4" w:rsidRPr="00D31357" w:rsidRDefault="00AB77D4">
      <w:pPr>
        <w:spacing w:line="276" w:lineRule="auto"/>
        <w:jc w:val="both"/>
        <w:rPr>
          <w:rFonts w:ascii="Times New Roman" w:hAnsi="Times New Roman" w:cs="Times New Roman"/>
        </w:rPr>
      </w:pPr>
    </w:p>
    <w:p w14:paraId="523088BF" w14:textId="77777777" w:rsidR="001B10ED" w:rsidRPr="00C6690B" w:rsidRDefault="00A95693">
      <w:pPr>
        <w:pStyle w:val="2"/>
        <w:spacing w:after="160"/>
        <w:rPr>
          <w:rFonts w:ascii="Times New Roman" w:hAnsi="Times New Roman" w:cs="Times New Roman"/>
        </w:rPr>
      </w:pPr>
      <w:bookmarkStart w:id="29" w:name="_Toc233017176"/>
      <w:r w:rsidRPr="00C6690B">
        <w:rPr>
          <w:rFonts w:ascii="Times New Roman" w:hAnsi="Times New Roman" w:cs="Times New Roman"/>
        </w:rPr>
        <w:t>4.3</w:t>
      </w:r>
      <w:r w:rsidRPr="00C6690B">
        <w:rPr>
          <w:rFonts w:ascii="Times New Roman" w:hAnsi="Times New Roman" w:cs="Times New Roman"/>
        </w:rPr>
        <w:t xml:space="preserve">　結論</w:t>
      </w:r>
      <w:bookmarkEnd w:id="29"/>
    </w:p>
    <w:p w14:paraId="2AFAE5E0" w14:textId="56ECFEDA" w:rsidR="001B10ED" w:rsidRPr="00C6690B" w:rsidRDefault="00E07B57" w:rsidP="000026F1">
      <w:p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　　</w:t>
      </w:r>
      <w:r w:rsidR="0058799C" w:rsidRPr="00C6690B">
        <w:rPr>
          <w:rFonts w:ascii="Times New Roman" w:hAnsi="Times New Roman" w:cs="Times New Roman"/>
        </w:rPr>
        <w:t>本</w:t>
      </w:r>
      <w:r w:rsidR="000C1904">
        <w:rPr>
          <w:rFonts w:ascii="Times New Roman" w:hAnsi="Times New Roman" w:cs="Times New Roman" w:hint="eastAsia"/>
        </w:rPr>
        <w:t>專題</w:t>
      </w:r>
      <w:r w:rsidR="0058799C" w:rsidRPr="00C6690B">
        <w:rPr>
          <w:rFonts w:ascii="Times New Roman" w:hAnsi="Times New Roman" w:cs="Times New Roman"/>
        </w:rPr>
        <w:t>已成功建立可上線運作的智慧排程平台，並完成受控三方對照實驗，主要結論如下：</w:t>
      </w:r>
    </w:p>
    <w:p w14:paraId="76518EB9" w14:textId="16B6D2E6" w:rsidR="006A53AB" w:rsidRPr="00C6690B" w:rsidRDefault="00B35EBE" w:rsidP="00B03DB0">
      <w:pPr>
        <w:pStyle w:val="a4"/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DRL</w:t>
      </w:r>
      <w:r w:rsidRPr="00C6690B">
        <w:rPr>
          <w:rFonts w:ascii="Times New Roman" w:hAnsi="Times New Roman" w:cs="Times New Roman"/>
        </w:rPr>
        <w:t>客製化</w:t>
      </w:r>
      <w:r w:rsidRPr="00C6690B">
        <w:rPr>
          <w:rFonts w:ascii="Times New Roman" w:hAnsi="Times New Roman" w:cs="Times New Roman"/>
        </w:rPr>
        <w:t>Slurm</w:t>
      </w:r>
      <w:r w:rsidRPr="00C6690B">
        <w:rPr>
          <w:rFonts w:ascii="Times New Roman" w:hAnsi="Times New Roman" w:cs="Times New Roman"/>
        </w:rPr>
        <w:t>排程插件可在實機正確運作</w:t>
      </w:r>
      <w:r w:rsidR="008A0236">
        <w:rPr>
          <w:rFonts w:ascii="Times New Roman" w:hAnsi="Times New Roman" w:cs="Times New Roman" w:hint="eastAsia"/>
        </w:rPr>
        <w:t>。</w:t>
      </w:r>
    </w:p>
    <w:p w14:paraId="31DD52EF" w14:textId="0AE1CE22" w:rsidR="00B03DB0" w:rsidRPr="00C6690B" w:rsidRDefault="006A53AB" w:rsidP="00B03DB0">
      <w:pPr>
        <w:pStyle w:val="a4"/>
        <w:numPr>
          <w:ilvl w:val="0"/>
          <w:numId w:val="15"/>
        </w:numPr>
        <w:spacing w:line="276" w:lineRule="auto"/>
        <w:jc w:val="both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實機評估時，</w:t>
      </w:r>
      <w:r w:rsidR="00C00524">
        <w:rPr>
          <w:rFonts w:ascii="Times New Roman" w:hAnsi="Times New Roman" w:cs="Times New Roman" w:hint="eastAsia"/>
        </w:rPr>
        <w:t>還沒有</w:t>
      </w:r>
      <w:r w:rsidRPr="00C6690B">
        <w:rPr>
          <w:rFonts w:ascii="Times New Roman" w:hAnsi="Times New Roman" w:cs="Times New Roman"/>
        </w:rPr>
        <w:t>DRL</w:t>
      </w:r>
      <w:r w:rsidRPr="00C6690B">
        <w:rPr>
          <w:rFonts w:ascii="Times New Roman" w:hAnsi="Times New Roman" w:cs="Times New Roman"/>
        </w:rPr>
        <w:t>演算法贏過啟發式</w:t>
      </w:r>
      <w:r w:rsidRPr="00C6690B">
        <w:rPr>
          <w:rFonts w:ascii="Times New Roman" w:hAnsi="Times New Roman" w:cs="Times New Roman"/>
        </w:rPr>
        <w:t>score</w:t>
      </w:r>
      <w:r w:rsidR="00F06F8A">
        <w:rPr>
          <w:rFonts w:ascii="Times New Roman" w:hAnsi="Times New Roman" w:cs="Times New Roman" w:hint="eastAsia"/>
        </w:rPr>
        <w:t>。</w:t>
      </w:r>
    </w:p>
    <w:p w14:paraId="12C35AE4" w14:textId="77777777" w:rsidR="00C35BF2" w:rsidRPr="00697357" w:rsidRDefault="00C35BF2" w:rsidP="00C35BF2">
      <w:pPr>
        <w:spacing w:line="276" w:lineRule="auto"/>
        <w:jc w:val="both"/>
        <w:rPr>
          <w:rFonts w:ascii="Times New Roman" w:hAnsi="Times New Roman" w:cs="Times New Roman"/>
        </w:rPr>
      </w:pPr>
    </w:p>
    <w:p w14:paraId="4F0BFA48" w14:textId="77777777" w:rsidR="00F71AAC" w:rsidRPr="00C6690B" w:rsidRDefault="00F71AAC" w:rsidP="00C35BF2">
      <w:pPr>
        <w:spacing w:line="276" w:lineRule="auto"/>
        <w:jc w:val="both"/>
        <w:rPr>
          <w:rFonts w:ascii="Times New Roman" w:hAnsi="Times New Roman" w:cs="Times New Roman"/>
        </w:rPr>
      </w:pPr>
    </w:p>
    <w:p w14:paraId="6B829BEA" w14:textId="77777777" w:rsidR="00A65B6F" w:rsidRPr="00F71AAC" w:rsidRDefault="00A95693" w:rsidP="00A65B6F">
      <w:pPr>
        <w:pStyle w:val="2"/>
        <w:rPr>
          <w:rFonts w:ascii="Times New Roman" w:hAnsi="Times New Roman" w:cs="Times New Roman"/>
        </w:rPr>
      </w:pPr>
      <w:bookmarkStart w:id="30" w:name="_Toc233017177"/>
      <w:r w:rsidRPr="00C6690B">
        <w:rPr>
          <w:rFonts w:ascii="Times New Roman" w:hAnsi="Times New Roman" w:cs="Times New Roman"/>
        </w:rPr>
        <w:lastRenderedPageBreak/>
        <w:t>4.4</w:t>
      </w:r>
      <w:r w:rsidRPr="00C6690B">
        <w:rPr>
          <w:rFonts w:ascii="Times New Roman" w:hAnsi="Times New Roman" w:cs="Times New Roman"/>
        </w:rPr>
        <w:t xml:space="preserve">　後續改進</w:t>
      </w:r>
      <w:bookmarkEnd w:id="30"/>
    </w:p>
    <w:p w14:paraId="0CA45DF7" w14:textId="2F0494F5" w:rsidR="00A65B6F" w:rsidRPr="00C6690B" w:rsidRDefault="00094E54" w:rsidP="0033699D">
      <w:pPr>
        <w:spacing w:line="276" w:lineRule="auto"/>
        <w:rPr>
          <w:rFonts w:ascii="Times New Roman" w:hAnsi="Times New Roman" w:cs="Times New Roman"/>
        </w:rPr>
      </w:pPr>
      <w:r w:rsidRPr="00C6690B">
        <w:rPr>
          <w:rFonts w:ascii="Times New Roman" w:hAnsi="Times New Roman" w:cs="Times New Roman"/>
        </w:rPr>
        <w:t>以下</w:t>
      </w:r>
      <w:r w:rsidR="002A2264">
        <w:rPr>
          <w:rFonts w:ascii="Times New Roman" w:hAnsi="Times New Roman" w:cs="Times New Roman" w:hint="eastAsia"/>
        </w:rPr>
        <w:t>規劃</w:t>
      </w:r>
      <w:r w:rsidRPr="00C6690B">
        <w:rPr>
          <w:rFonts w:ascii="Times New Roman" w:hAnsi="Times New Roman" w:cs="Times New Roman"/>
        </w:rPr>
        <w:t>幾種</w:t>
      </w:r>
      <w:r w:rsidR="002A2264">
        <w:rPr>
          <w:rFonts w:ascii="Times New Roman" w:hAnsi="Times New Roman" w:cs="Times New Roman" w:hint="eastAsia"/>
        </w:rPr>
        <w:t>改進措施</w:t>
      </w:r>
      <w:r w:rsidR="00417D1A">
        <w:rPr>
          <w:rFonts w:ascii="Times New Roman" w:hAnsi="Times New Roman" w:cs="Times New Roman" w:hint="eastAsia"/>
        </w:rPr>
        <w:t>增強研究貢獻和訓練</w:t>
      </w:r>
      <w:r w:rsidR="003B710F">
        <w:rPr>
          <w:rFonts w:ascii="Times New Roman" w:hAnsi="Times New Roman" w:cs="Times New Roman" w:hint="eastAsia"/>
        </w:rPr>
        <w:t>評估</w:t>
      </w:r>
      <w:r w:rsidR="00417D1A">
        <w:rPr>
          <w:rFonts w:ascii="Times New Roman" w:hAnsi="Times New Roman" w:cs="Times New Roman" w:hint="eastAsia"/>
        </w:rPr>
        <w:t>效果</w:t>
      </w:r>
      <w:r w:rsidRPr="00C6690B">
        <w:rPr>
          <w:rFonts w:ascii="Times New Roman" w:hAnsi="Times New Roman" w:cs="Times New Roman"/>
        </w:rPr>
        <w:t>：</w:t>
      </w:r>
    </w:p>
    <w:p w14:paraId="18B58D3F" w14:textId="438FDB62" w:rsidR="002B70A0" w:rsidRDefault="002507B1" w:rsidP="007D5D13">
      <w:pPr>
        <w:pStyle w:val="a4"/>
        <w:numPr>
          <w:ilvl w:val="0"/>
          <w:numId w:val="20"/>
        </w:numPr>
        <w:spacing w:line="276" w:lineRule="auto"/>
        <w:jc w:val="both"/>
        <w:rPr>
          <w:rFonts w:ascii="Times New Roman" w:hAnsi="Times New Roman" w:cs="Times New Roman"/>
        </w:rPr>
      </w:pPr>
      <w:r w:rsidRPr="002507B1">
        <w:rPr>
          <w:rFonts w:ascii="Times New Roman" w:hAnsi="Times New Roman" w:cs="Times New Roman"/>
        </w:rPr>
        <w:t>補強</w:t>
      </w:r>
      <w:r w:rsidRPr="002507B1">
        <w:rPr>
          <w:rFonts w:ascii="Times New Roman" w:hAnsi="Times New Roman" w:cs="Times New Roman"/>
        </w:rPr>
        <w:t xml:space="preserve"> baseline</w:t>
      </w:r>
      <w:r w:rsidRPr="002507B1">
        <w:rPr>
          <w:rFonts w:ascii="Times New Roman" w:hAnsi="Times New Roman" w:cs="Times New Roman"/>
        </w:rPr>
        <w:t>：補</w:t>
      </w:r>
      <w:r w:rsidR="00F84E01">
        <w:rPr>
          <w:rFonts w:ascii="Times New Roman" w:hAnsi="Times New Roman" w:cs="Times New Roman" w:hint="eastAsia"/>
        </w:rPr>
        <w:t>充</w:t>
      </w:r>
      <w:r w:rsidRPr="002507B1">
        <w:rPr>
          <w:rFonts w:ascii="Times New Roman" w:hAnsi="Times New Roman" w:cs="Times New Roman"/>
        </w:rPr>
        <w:t>FCFS/SJF</w:t>
      </w:r>
      <w:r w:rsidR="00E41AC6">
        <w:rPr>
          <w:rFonts w:ascii="Times New Roman" w:hAnsi="Times New Roman" w:cs="Times New Roman" w:hint="eastAsia"/>
        </w:rPr>
        <w:t>等</w:t>
      </w:r>
      <w:r w:rsidR="005E63CC">
        <w:rPr>
          <w:rFonts w:ascii="Times New Roman" w:hAnsi="Times New Roman" w:cs="Times New Roman" w:hint="eastAsia"/>
        </w:rPr>
        <w:t>基本</w:t>
      </w:r>
      <w:r w:rsidR="00E41AC6">
        <w:rPr>
          <w:rFonts w:ascii="Times New Roman" w:hAnsi="Times New Roman" w:cs="Times New Roman" w:hint="eastAsia"/>
        </w:rPr>
        <w:t>評估結果</w:t>
      </w:r>
      <w:r w:rsidRPr="002507B1">
        <w:rPr>
          <w:rFonts w:ascii="Times New Roman" w:hAnsi="Times New Roman" w:cs="Times New Roman"/>
        </w:rPr>
        <w:t>。</w:t>
      </w:r>
    </w:p>
    <w:p w14:paraId="31A80437" w14:textId="7F3DAABE" w:rsidR="007D5D13" w:rsidRPr="00C6690B" w:rsidRDefault="003E4E6A" w:rsidP="007D5D13">
      <w:pPr>
        <w:pStyle w:val="a4"/>
        <w:numPr>
          <w:ilvl w:val="0"/>
          <w:numId w:val="20"/>
        </w:numPr>
        <w:spacing w:line="276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使用</w:t>
      </w:r>
      <w:r>
        <w:rPr>
          <w:rFonts w:ascii="Times New Roman" w:hAnsi="Times New Roman" w:cs="Times New Roman" w:hint="eastAsia"/>
        </w:rPr>
        <w:t>RLPD</w:t>
      </w:r>
      <w:r>
        <w:rPr>
          <w:rFonts w:ascii="Times New Roman" w:hAnsi="Times New Roman" w:cs="Times New Roman" w:hint="eastAsia"/>
        </w:rPr>
        <w:t>從基礎模型微調成實機策略</w:t>
      </w:r>
      <w:r w:rsidR="00B35CF7">
        <w:rPr>
          <w:rFonts w:ascii="Times New Roman" w:hAnsi="Times New Roman" w:cs="Times New Roman" w:hint="eastAsia"/>
        </w:rPr>
        <w:t>，也許有機會贏過啟發式</w:t>
      </w:r>
      <w:r>
        <w:rPr>
          <w:rFonts w:ascii="Times New Roman" w:hAnsi="Times New Roman" w:cs="Times New Roman" w:hint="eastAsia"/>
        </w:rPr>
        <w:t>。</w:t>
      </w:r>
    </w:p>
    <w:p w14:paraId="07F86C6D" w14:textId="633776F7" w:rsidR="00A65B6F" w:rsidRPr="007D5D13" w:rsidRDefault="00A65B6F" w:rsidP="007D5D13">
      <w:pPr>
        <w:spacing w:line="276" w:lineRule="auto"/>
        <w:rPr>
          <w:rFonts w:ascii="Times New Roman" w:hAnsi="Times New Roman" w:cs="Times New Roman"/>
        </w:rPr>
      </w:pPr>
    </w:p>
    <w:p w14:paraId="60645076" w14:textId="77777777" w:rsidR="002E57D0" w:rsidRPr="00C6690B" w:rsidRDefault="002E57D0" w:rsidP="0033699D">
      <w:pPr>
        <w:spacing w:line="276" w:lineRule="auto"/>
        <w:rPr>
          <w:rFonts w:ascii="Times New Roman" w:hAnsi="Times New Roman" w:cs="Times New Roman"/>
        </w:rPr>
      </w:pPr>
    </w:p>
    <w:p w14:paraId="0D5B384D" w14:textId="04678C62" w:rsidR="001B10ED" w:rsidRPr="007D5D13" w:rsidRDefault="002E57D0" w:rsidP="007D5D13">
      <w:pPr>
        <w:spacing w:line="276" w:lineRule="auto"/>
        <w:rPr>
          <w:rFonts w:ascii="Times New Roman" w:hAnsi="Times New Roman" w:cs="Times New Roman"/>
        </w:rPr>
      </w:pPr>
      <w:r w:rsidRPr="007D5D13">
        <w:rPr>
          <w:rFonts w:ascii="Times New Roman" w:hAnsi="Times New Roman" w:cs="Times New Roman"/>
        </w:rPr>
        <w:br w:type="page"/>
      </w:r>
    </w:p>
    <w:p w14:paraId="7F8B955F" w14:textId="77777777" w:rsidR="001B10ED" w:rsidRPr="00C6690B" w:rsidRDefault="00332208" w:rsidP="00AF67C1">
      <w:pPr>
        <w:pStyle w:val="1"/>
        <w:spacing w:after="160"/>
        <w:jc w:val="center"/>
        <w:rPr>
          <w:rFonts w:ascii="Times New Roman" w:hAnsi="Times New Roman" w:cs="Times New Roman"/>
        </w:rPr>
      </w:pPr>
      <w:bookmarkStart w:id="31" w:name="_Toc233017178"/>
      <w:r w:rsidRPr="00C6690B">
        <w:rPr>
          <w:rFonts w:ascii="Times New Roman" w:hAnsi="Times New Roman" w:cs="Times New Roman"/>
        </w:rPr>
        <w:lastRenderedPageBreak/>
        <w:t>第五章　參考文獻</w:t>
      </w:r>
      <w:bookmarkEnd w:id="31"/>
    </w:p>
    <w:p w14:paraId="28EE4E95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SchedMD. (n.d.). </w:t>
      </w:r>
      <w:r w:rsidRPr="00C6690B">
        <w:rPr>
          <w:rFonts w:ascii="Times New Roman" w:eastAsia="Times New Roman" w:hAnsi="Times New Roman" w:cs="Times New Roman"/>
          <w:i/>
          <w:iCs/>
        </w:rPr>
        <w:t>Slurm workload manager documentation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13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https://slurm.schedmd.com/</w:t>
        </w:r>
      </w:hyperlink>
    </w:p>
    <w:p w14:paraId="5949615A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SchedMD. (n.d.). </w:t>
      </w:r>
      <w:r w:rsidRPr="00C6690B">
        <w:rPr>
          <w:rFonts w:ascii="Times New Roman" w:eastAsia="Times New Roman" w:hAnsi="Times New Roman" w:cs="Times New Roman"/>
          <w:i/>
          <w:iCs/>
        </w:rPr>
        <w:t>Slurm plugin API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14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https://slurm.schedmd.com/plugins.html</w:t>
        </w:r>
      </w:hyperlink>
    </w:p>
    <w:p w14:paraId="6F288E83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The Kubernetes Authors. (n.d.). </w:t>
      </w:r>
      <w:r w:rsidRPr="00C6690B">
        <w:rPr>
          <w:rFonts w:ascii="Times New Roman" w:eastAsia="Times New Roman" w:hAnsi="Times New Roman" w:cs="Times New Roman"/>
          <w:i/>
          <w:iCs/>
        </w:rPr>
        <w:t>Kubernetes documentation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15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https://kubernetes.io/docs/</w:t>
        </w:r>
      </w:hyperlink>
    </w:p>
    <w:p w14:paraId="01F0291C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Nolar. (n.d.). </w:t>
      </w:r>
      <w:r w:rsidRPr="00C6690B">
        <w:rPr>
          <w:rFonts w:ascii="Times New Roman" w:eastAsia="Times New Roman" w:hAnsi="Times New Roman" w:cs="Times New Roman"/>
          <w:i/>
          <w:iCs/>
        </w:rPr>
        <w:t>Kopf: Kubernetes operator pythonic framework</w:t>
      </w:r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16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https://github.com/nolar/kopf</w:t>
        </w:r>
      </w:hyperlink>
    </w:p>
    <w:p w14:paraId="7565D1D6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  <w:i/>
          <w:iCs/>
        </w:rPr>
        <w:t>Converged computing: Integrating HPC and cloud native</w:t>
      </w:r>
      <w:r w:rsidRPr="00C6690B">
        <w:rPr>
          <w:rFonts w:ascii="Times New Roman" w:eastAsia="Times New Roman" w:hAnsi="Times New Roman" w:cs="Times New Roman"/>
        </w:rPr>
        <w:t xml:space="preserve">. (2024). IEEE Computer Society. </w:t>
      </w:r>
      <w:hyperlink r:id="rId17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https://www.computer.org/csdl/magazine/cs/2024/03/10770850/22fgId5NFpC</w:t>
        </w:r>
      </w:hyperlink>
    </w:p>
    <w:p w14:paraId="5E300790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  <w:i/>
          <w:iCs/>
        </w:rPr>
        <w:t>Kubernetes v1.35: Introducing workload-aware scheduling</w:t>
      </w:r>
      <w:r w:rsidRPr="00C6690B">
        <w:rPr>
          <w:rFonts w:ascii="Times New Roman" w:eastAsia="Times New Roman" w:hAnsi="Times New Roman" w:cs="Times New Roman"/>
        </w:rPr>
        <w:t xml:space="preserve">. (2025, December 29). The Kubernetes Blog. </w:t>
      </w:r>
      <w:hyperlink r:id="rId18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https://kubernetes.io/blog/2025/12/29/kubernetes-v1-35-introducing-workload-aware-scheduling/</w:t>
        </w:r>
      </w:hyperlink>
    </w:p>
    <w:p w14:paraId="739F03CA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SchedMD. (n.d.). </w:t>
      </w:r>
      <w:r w:rsidRPr="00C6690B">
        <w:rPr>
          <w:rFonts w:ascii="Times New Roman" w:eastAsia="Times New Roman" w:hAnsi="Times New Roman" w:cs="Times New Roman"/>
          <w:i/>
          <w:iCs/>
        </w:rPr>
        <w:t>Slinky</w:t>
      </w:r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19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https://github.com/slinkyproject</w:t>
        </w:r>
      </w:hyperlink>
    </w:p>
    <w:p w14:paraId="36614C7A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Penso, V. (n.d.). </w:t>
      </w:r>
      <w:r w:rsidRPr="00C6690B">
        <w:rPr>
          <w:rFonts w:ascii="Times New Roman" w:eastAsia="Times New Roman" w:hAnsi="Times New Roman" w:cs="Times New Roman"/>
          <w:i/>
          <w:iCs/>
        </w:rPr>
        <w:t>Prometheus Slurm exporter</w:t>
      </w:r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20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https://github.com/vpenso/prometheus-slurm-exporter</w:t>
        </w:r>
      </w:hyperlink>
    </w:p>
    <w:p w14:paraId="4DBFB3F8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Amazon Web Services. (n.d.). </w:t>
      </w:r>
      <w:r w:rsidRPr="00C6690B">
        <w:rPr>
          <w:rFonts w:ascii="Times New Roman" w:eastAsia="Times New Roman" w:hAnsi="Times New Roman" w:cs="Times New Roman"/>
          <w:i/>
          <w:iCs/>
        </w:rPr>
        <w:t>AWS ParallelCluster</w:t>
      </w:r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21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https://github.com/aws/aws-parallelcluster</w:t>
        </w:r>
      </w:hyperlink>
    </w:p>
    <w:p w14:paraId="4E680E27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Texas Advanced Computing Center. (n.d.). </w:t>
      </w:r>
      <w:r w:rsidRPr="00C6690B">
        <w:rPr>
          <w:rFonts w:ascii="Times New Roman" w:eastAsia="Times New Roman" w:hAnsi="Times New Roman" w:cs="Times New Roman"/>
          <w:i/>
          <w:iCs/>
        </w:rPr>
        <w:t>Lmod: An environment module system</w:t>
      </w:r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22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https://github.com/TACC/Lmod</w:t>
        </w:r>
      </w:hyperlink>
    </w:p>
    <w:p w14:paraId="08F3DEF0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The Kubernetes Authors. (n.d.). </w:t>
      </w:r>
      <w:r w:rsidRPr="00C6690B">
        <w:rPr>
          <w:rFonts w:ascii="Times New Roman" w:eastAsia="Times New Roman" w:hAnsi="Times New Roman" w:cs="Times New Roman"/>
          <w:i/>
          <w:iCs/>
        </w:rPr>
        <w:t>Scheduler configuration: Scoring</w:t>
      </w:r>
      <w:r w:rsidRPr="00C6690B">
        <w:rPr>
          <w:rFonts w:ascii="Times New Roman" w:eastAsia="Times New Roman" w:hAnsi="Times New Roman" w:cs="Times New Roman"/>
        </w:rPr>
        <w:t xml:space="preserve">. Kubernetes. </w:t>
      </w:r>
      <w:hyperlink r:id="rId23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https://kubernetes.io/docs/reference/scheduling/config/</w:t>
        </w:r>
      </w:hyperlink>
    </w:p>
    <w:p w14:paraId="0EBC5ED4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Grafana Labs. (n.d.). </w:t>
      </w:r>
      <w:r w:rsidRPr="00C6690B">
        <w:rPr>
          <w:rFonts w:ascii="Times New Roman" w:eastAsia="Times New Roman" w:hAnsi="Times New Roman" w:cs="Times New Roman"/>
          <w:i/>
          <w:iCs/>
        </w:rPr>
        <w:t>Grafana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24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https://grafana.com/</w:t>
        </w:r>
      </w:hyperlink>
    </w:p>
    <w:p w14:paraId="6B8EA2FC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NVIDIA. (n.d.). </w:t>
      </w:r>
      <w:r w:rsidRPr="00C6690B">
        <w:rPr>
          <w:rFonts w:ascii="Times New Roman" w:eastAsia="Times New Roman" w:hAnsi="Times New Roman" w:cs="Times New Roman"/>
          <w:i/>
          <w:iCs/>
        </w:rPr>
        <w:t>Multi-Process Service (MPS)</w:t>
      </w:r>
      <w:r w:rsidRPr="00C6690B">
        <w:rPr>
          <w:rFonts w:ascii="Times New Roman" w:eastAsia="Times New Roman" w:hAnsi="Times New Roman" w:cs="Times New Roman"/>
        </w:rPr>
        <w:t xml:space="preserve">. NVIDIA Documentation. </w:t>
      </w:r>
      <w:hyperlink r:id="rId25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https://docs.nvidia.com/deploy/mps/</w:t>
        </w:r>
      </w:hyperlink>
    </w:p>
    <w:p w14:paraId="5A0F91AF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The Kubernetes Authors. (n.d.). </w:t>
      </w:r>
      <w:r w:rsidRPr="00C6690B">
        <w:rPr>
          <w:rFonts w:ascii="Times New Roman" w:eastAsia="Times New Roman" w:hAnsi="Times New Roman" w:cs="Times New Roman"/>
          <w:i/>
          <w:iCs/>
        </w:rPr>
        <w:t>kube-state-metrics</w:t>
      </w:r>
      <w:r w:rsidRPr="00C6690B">
        <w:rPr>
          <w:rFonts w:ascii="Times New Roman" w:eastAsia="Times New Roman" w:hAnsi="Times New Roman" w:cs="Times New Roman"/>
        </w:rPr>
        <w:t xml:space="preserve"> [Computer software]. GitHub. </w:t>
      </w:r>
      <w:hyperlink r:id="rId26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https://github.com/kubernetes/kube-state-metrics</w:t>
        </w:r>
      </w:hyperlink>
    </w:p>
    <w:p w14:paraId="2254D565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Ma, X., Xia, L., Zhou, Z., Yang, J., &amp; Zhao, Q. (2020). </w:t>
      </w:r>
      <w:r w:rsidRPr="00C6690B">
        <w:rPr>
          <w:rFonts w:ascii="Times New Roman" w:eastAsia="Times New Roman" w:hAnsi="Times New Roman" w:cs="Times New Roman"/>
          <w:i/>
          <w:iCs/>
        </w:rPr>
        <w:t>DSAC: Distributional soft actor-critic for risk-sensitive reinforcement learning</w:t>
      </w:r>
      <w:r w:rsidRPr="00C6690B">
        <w:rPr>
          <w:rFonts w:ascii="Times New Roman" w:eastAsia="Times New Roman" w:hAnsi="Times New Roman" w:cs="Times New Roman"/>
        </w:rPr>
        <w:t xml:space="preserve"> [Preprint]. arXiv. </w:t>
      </w:r>
      <w:hyperlink r:id="rId27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https://arxiv.org/abs/2004.14547</w:t>
        </w:r>
      </w:hyperlink>
    </w:p>
    <w:p w14:paraId="2B8B4FF8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Haarnoja, T., Zhou, A., Abbeel, P., &amp; Levine, S. (2018). Soft actor-critic: Off-policy maximum entropy deep reinforcement learning with a stochastic actor. In </w:t>
      </w:r>
      <w:r w:rsidRPr="00C6690B">
        <w:rPr>
          <w:rFonts w:ascii="Times New Roman" w:eastAsia="Times New Roman" w:hAnsi="Times New Roman" w:cs="Times New Roman"/>
          <w:i/>
          <w:iCs/>
        </w:rPr>
        <w:t>Proceedings of the 35th International Conference on Machine Learning (ICML)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28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https://arxiv.org/abs/1801.01290</w:t>
        </w:r>
      </w:hyperlink>
    </w:p>
    <w:p w14:paraId="1A87B37D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Christodoulou, P. (2019). </w:t>
      </w:r>
      <w:r w:rsidRPr="00C6690B">
        <w:rPr>
          <w:rFonts w:ascii="Times New Roman" w:eastAsia="Times New Roman" w:hAnsi="Times New Roman" w:cs="Times New Roman"/>
          <w:i/>
          <w:iCs/>
        </w:rPr>
        <w:t>Soft actor-critic for discrete action settings</w:t>
      </w:r>
      <w:r w:rsidRPr="00C6690B">
        <w:rPr>
          <w:rFonts w:ascii="Times New Roman" w:eastAsia="Times New Roman" w:hAnsi="Times New Roman" w:cs="Times New Roman"/>
        </w:rPr>
        <w:t xml:space="preserve"> [Preprint]. arXiv. </w:t>
      </w:r>
      <w:hyperlink r:id="rId29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https://arxiv.org/abs/1910.07207</w:t>
        </w:r>
      </w:hyperlink>
    </w:p>
    <w:p w14:paraId="62FD8671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Dabney, W., Ostrovski, G., Silver, D., &amp; Munos, R. (2018). Implicit quantile networks for distributional reinforcement learning. In </w:t>
      </w:r>
      <w:r w:rsidRPr="00C6690B">
        <w:rPr>
          <w:rFonts w:ascii="Times New Roman" w:eastAsia="Times New Roman" w:hAnsi="Times New Roman" w:cs="Times New Roman"/>
          <w:i/>
          <w:iCs/>
        </w:rPr>
        <w:t xml:space="preserve">Proceedings of the 35th </w:t>
      </w:r>
      <w:r w:rsidRPr="00C6690B">
        <w:rPr>
          <w:rFonts w:ascii="Times New Roman" w:eastAsia="Times New Roman" w:hAnsi="Times New Roman" w:cs="Times New Roman"/>
          <w:i/>
          <w:iCs/>
        </w:rPr>
        <w:lastRenderedPageBreak/>
        <w:t>International Conference on Machine Learning (ICML)</w:t>
      </w:r>
      <w:r w:rsidRPr="00C6690B">
        <w:rPr>
          <w:rFonts w:ascii="Times New Roman" w:eastAsia="Times New Roman" w:hAnsi="Times New Roman" w:cs="Times New Roman"/>
        </w:rPr>
        <w:t xml:space="preserve">. </w:t>
      </w:r>
      <w:hyperlink r:id="rId30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https://arxiv.org/abs/1806.06923</w:t>
        </w:r>
      </w:hyperlink>
    </w:p>
    <w:p w14:paraId="331B9A8F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  <w:i/>
          <w:iCs/>
        </w:rPr>
        <w:t>Reinforcement learning for AI as a service: CPU–GPU task scheduling for preprocessing, training, and inference tasks</w:t>
      </w:r>
      <w:r w:rsidRPr="00C6690B">
        <w:rPr>
          <w:rFonts w:ascii="Times New Roman" w:eastAsia="Times New Roman" w:hAnsi="Times New Roman" w:cs="Times New Roman"/>
        </w:rPr>
        <w:t xml:space="preserve">. (n.d.). IEEE. </w:t>
      </w:r>
      <w:hyperlink r:id="rId31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https://ieeexplore.ieee.org/abstract/document/10976623</w:t>
        </w:r>
      </w:hyperlink>
    </w:p>
    <w:p w14:paraId="45051CF1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Abdul Majeed, A., et al. (n.d.). </w:t>
      </w:r>
      <w:r w:rsidRPr="00C6690B">
        <w:rPr>
          <w:rFonts w:ascii="Times New Roman" w:eastAsia="Times New Roman" w:hAnsi="Times New Roman" w:cs="Times New Roman"/>
          <w:i/>
          <w:iCs/>
        </w:rPr>
        <w:t>Scheduling techniques of AI models on modern heterogeneous edge GPU—A critical review</w:t>
      </w:r>
      <w:r w:rsidRPr="00C6690B">
        <w:rPr>
          <w:rFonts w:ascii="Times New Roman" w:eastAsia="Times New Roman" w:hAnsi="Times New Roman" w:cs="Times New Roman"/>
        </w:rPr>
        <w:t xml:space="preserve">. IEEE. </w:t>
      </w:r>
      <w:hyperlink r:id="rId32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https://ieeexplore.ieee.org/abstract/document/11354153</w:t>
        </w:r>
      </w:hyperlink>
    </w:p>
    <w:p w14:paraId="70341DD8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Lipe, E., et al. (n.d.). </w:t>
      </w:r>
      <w:r w:rsidRPr="00C6690B">
        <w:rPr>
          <w:rFonts w:ascii="Times New Roman" w:eastAsia="Times New Roman" w:hAnsi="Times New Roman" w:cs="Times New Roman"/>
          <w:i/>
          <w:iCs/>
        </w:rPr>
        <w:t>Energy-efficient scheduling of AI/ML workloads on multi-instance GPUs with dynamic repartitioning</w:t>
      </w:r>
      <w:r w:rsidRPr="00C6690B">
        <w:rPr>
          <w:rFonts w:ascii="Times New Roman" w:eastAsia="Times New Roman" w:hAnsi="Times New Roman" w:cs="Times New Roman"/>
        </w:rPr>
        <w:t xml:space="preserve">. IEEE. </w:t>
      </w:r>
      <w:hyperlink r:id="rId33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https://ieeexplore.ieee.org/abstract/document/11044810</w:t>
        </w:r>
      </w:hyperlink>
    </w:p>
    <w:p w14:paraId="1A69CE93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Sedighi, H., et al. (n.d.). </w:t>
      </w:r>
      <w:r w:rsidRPr="00C6690B">
        <w:rPr>
          <w:rFonts w:ascii="Times New Roman" w:eastAsia="Times New Roman" w:hAnsi="Times New Roman" w:cs="Times New Roman"/>
          <w:i/>
          <w:iCs/>
        </w:rPr>
        <w:t>Dynamic task scheduling and adaptive GPU resource allocation in the cloud</w:t>
      </w:r>
      <w:r w:rsidRPr="00C6690B">
        <w:rPr>
          <w:rFonts w:ascii="Times New Roman" w:eastAsia="Times New Roman" w:hAnsi="Times New Roman" w:cs="Times New Roman"/>
        </w:rPr>
        <w:t xml:space="preserve">. IEEE. </w:t>
      </w:r>
      <w:hyperlink r:id="rId34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https://ieeexplore.ieee.org/abstract/document/11261404</w:t>
        </w:r>
      </w:hyperlink>
    </w:p>
    <w:p w14:paraId="68268E7A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Wang, X., et al. (n.d.). </w:t>
      </w:r>
      <w:r w:rsidRPr="00C6690B">
        <w:rPr>
          <w:rFonts w:ascii="Times New Roman" w:eastAsia="Times New Roman" w:hAnsi="Times New Roman" w:cs="Times New Roman"/>
          <w:i/>
          <w:iCs/>
        </w:rPr>
        <w:t>Dynamic GPU scheduling with multi-resource awareness and live migration support</w:t>
      </w:r>
      <w:r w:rsidRPr="00C6690B">
        <w:rPr>
          <w:rFonts w:ascii="Times New Roman" w:eastAsia="Times New Roman" w:hAnsi="Times New Roman" w:cs="Times New Roman"/>
        </w:rPr>
        <w:t xml:space="preserve">. IEEE. </w:t>
      </w:r>
      <w:hyperlink r:id="rId35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https://ieeexplore.ieee.org/abstract/document/10091187</w:t>
        </w:r>
      </w:hyperlink>
    </w:p>
    <w:p w14:paraId="2A34DD8D" w14:textId="77777777" w:rsidR="000222AF" w:rsidRPr="009946D8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Chab, R., et al. (2025). Algorithmic techniques for GPU scheduling: A comprehensive survey. </w:t>
      </w:r>
      <w:r w:rsidRPr="00C6690B">
        <w:rPr>
          <w:rFonts w:ascii="Times New Roman" w:eastAsia="Times New Roman" w:hAnsi="Times New Roman" w:cs="Times New Roman"/>
          <w:i/>
          <w:iCs/>
        </w:rPr>
        <w:t>Algorithms, 18</w:t>
      </w:r>
      <w:r w:rsidRPr="00C6690B">
        <w:rPr>
          <w:rFonts w:ascii="Times New Roman" w:eastAsia="Times New Roman" w:hAnsi="Times New Roman" w:cs="Times New Roman"/>
        </w:rPr>
        <w:t xml:space="preserve">(7), 385. </w:t>
      </w:r>
      <w:hyperlink r:id="rId36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https://www.mdpi.com/1999-4893/18/7/385</w:t>
        </w:r>
      </w:hyperlink>
    </w:p>
    <w:p w14:paraId="084C5BC3" w14:textId="382A4E96" w:rsidR="009946D8" w:rsidRPr="00C6690B" w:rsidRDefault="009946D8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9946D8">
        <w:rPr>
          <w:rFonts w:ascii="Times New Roman" w:eastAsia="Times New Roman" w:hAnsi="Times New Roman" w:cs="Times New Roman"/>
        </w:rPr>
        <w:t>Philip J. Ball</w:t>
      </w:r>
      <w:r>
        <w:rPr>
          <w:rFonts w:ascii="Times New Roman" w:eastAsia="Times New Roman" w:hAnsi="Times New Roman" w:cs="Times New Roman"/>
        </w:rPr>
        <w:t xml:space="preserve">, et al. (2023). </w:t>
      </w:r>
      <w:r w:rsidRPr="007A7102">
        <w:rPr>
          <w:rFonts w:ascii="Times New Roman" w:eastAsia="Times New Roman" w:hAnsi="Times New Roman" w:cs="Times New Roman"/>
          <w:i/>
          <w:iCs/>
        </w:rPr>
        <w:t>Efficient Online Reinforcement Learning with Offline Data</w:t>
      </w:r>
      <w:r w:rsidR="007A7102">
        <w:rPr>
          <w:rFonts w:ascii="Times New Roman" w:eastAsia="Times New Roman" w:hAnsi="Times New Roman" w:cs="Times New Roman"/>
        </w:rPr>
        <w:t xml:space="preserve"> </w:t>
      </w:r>
      <w:r w:rsidR="007A7102" w:rsidRPr="00C6690B">
        <w:rPr>
          <w:rFonts w:ascii="Times New Roman" w:eastAsia="Times New Roman" w:hAnsi="Times New Roman" w:cs="Times New Roman"/>
        </w:rPr>
        <w:t>[Preprint]. arXiv.</w:t>
      </w:r>
      <w:r w:rsidR="007A7102" w:rsidRPr="00652F3F">
        <w:rPr>
          <w:rFonts w:ascii="Times New Roman" w:eastAsia="Times New Roman" w:hAnsi="Times New Roman" w:cs="Times New Roman"/>
        </w:rPr>
        <w:t xml:space="preserve"> </w:t>
      </w:r>
      <w:hyperlink r:id="rId37" w:history="1">
        <w:r w:rsidR="00652F3F" w:rsidRPr="00652F3F">
          <w:rPr>
            <w:rStyle w:val="a5"/>
            <w:rFonts w:ascii="Times New Roman" w:hAnsi="Times New Roman" w:cs="Times New Roman"/>
          </w:rPr>
          <w:t>https://arxiv.org/abs/2302.02948</w:t>
        </w:r>
      </w:hyperlink>
      <w:r w:rsidR="00652F3F" w:rsidRPr="00652F3F">
        <w:rPr>
          <w:rFonts w:ascii="Times New Roman" w:hAnsi="Times New Roman" w:cs="Times New Roman"/>
        </w:rPr>
        <w:t xml:space="preserve"> </w:t>
      </w:r>
    </w:p>
    <w:p w14:paraId="49242E08" w14:textId="77777777" w:rsidR="000222AF" w:rsidRPr="00C6690B" w:rsidRDefault="00000000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Microsoft Research. (n.d.). </w:t>
      </w:r>
      <w:r w:rsidRPr="00C6690B">
        <w:rPr>
          <w:rFonts w:ascii="Times New Roman" w:eastAsia="Times New Roman" w:hAnsi="Times New Roman" w:cs="Times New Roman"/>
          <w:i/>
          <w:iCs/>
        </w:rPr>
        <w:t>Philly traces</w:t>
      </w:r>
      <w:r w:rsidRPr="00C6690B">
        <w:rPr>
          <w:rFonts w:ascii="Times New Roman" w:eastAsia="Times New Roman" w:hAnsi="Times New Roman" w:cs="Times New Roman"/>
        </w:rPr>
        <w:t xml:space="preserve"> [Data set]. GitHub. </w:t>
      </w:r>
      <w:hyperlink r:id="rId38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https://github.com/msr-fiddle/philly-traces</w:t>
        </w:r>
      </w:hyperlink>
    </w:p>
    <w:p w14:paraId="7CA03194" w14:textId="3EDB4A88" w:rsidR="00B620D8" w:rsidRPr="00A8139F" w:rsidRDefault="00000000" w:rsidP="00A8139F">
      <w:pPr>
        <w:pStyle w:val="a4"/>
        <w:numPr>
          <w:ilvl w:val="0"/>
          <w:numId w:val="12"/>
        </w:numPr>
        <w:spacing w:line="276" w:lineRule="auto"/>
        <w:rPr>
          <w:rFonts w:ascii="Times New Roman" w:eastAsia="Times New Roman" w:hAnsi="Times New Roman" w:cs="Times New Roman"/>
        </w:rPr>
      </w:pPr>
      <w:r w:rsidRPr="00C6690B">
        <w:rPr>
          <w:rFonts w:ascii="Times New Roman" w:eastAsia="Times New Roman" w:hAnsi="Times New Roman" w:cs="Times New Roman"/>
        </w:rPr>
        <w:t xml:space="preserve">Alibaba. (n.d.). </w:t>
      </w:r>
      <w:r w:rsidRPr="00C6690B">
        <w:rPr>
          <w:rFonts w:ascii="Times New Roman" w:eastAsia="Times New Roman" w:hAnsi="Times New Roman" w:cs="Times New Roman"/>
          <w:i/>
          <w:iCs/>
        </w:rPr>
        <w:t>Cluster data: Production cluster traces</w:t>
      </w:r>
      <w:r w:rsidRPr="00C6690B">
        <w:rPr>
          <w:rFonts w:ascii="Times New Roman" w:eastAsia="Times New Roman" w:hAnsi="Times New Roman" w:cs="Times New Roman"/>
        </w:rPr>
        <w:t xml:space="preserve"> [Data set]. GitHub. </w:t>
      </w:r>
      <w:hyperlink r:id="rId39" w:history="1">
        <w:r w:rsidR="000222AF" w:rsidRPr="00C6690B">
          <w:rPr>
            <w:rStyle w:val="a5"/>
            <w:rFonts w:ascii="Times New Roman" w:eastAsia="Times New Roman" w:hAnsi="Times New Roman" w:cs="Times New Roman"/>
          </w:rPr>
          <w:t>https://github.com/alibaba/clusterdata</w:t>
        </w:r>
      </w:hyperlink>
    </w:p>
    <w:p w14:paraId="7E122541" w14:textId="7EFC66F3" w:rsidR="001B10ED" w:rsidRPr="00C6690B" w:rsidRDefault="001B10ED">
      <w:pPr>
        <w:rPr>
          <w:rFonts w:ascii="Times New Roman" w:hAnsi="Times New Roman" w:cs="Times New Roman"/>
        </w:rPr>
      </w:pPr>
    </w:p>
    <w:sectPr w:rsidR="001B10ED" w:rsidRPr="00C6690B">
      <w:footerReference w:type="default" r:id="rId40"/>
      <w:pgSz w:w="11906" w:h="16838"/>
      <w:pgMar w:top="1800" w:right="1800" w:bottom="1800" w:left="180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6B879E" w14:textId="77777777" w:rsidR="00FD49FD" w:rsidRDefault="00FD49FD">
      <w:r>
        <w:separator/>
      </w:r>
    </w:p>
  </w:endnote>
  <w:endnote w:type="continuationSeparator" w:id="0">
    <w:p w14:paraId="16F5BA67" w14:textId="77777777" w:rsidR="00FD49FD" w:rsidRDefault="00FD49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968F3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I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53674" w14:textId="77777777" w:rsidR="001B10ED" w:rsidRDefault="00000000">
    <w:pPr>
      <w:jc w:val="center"/>
    </w:pPr>
    <w:r>
      <w:rPr>
        <w:rFonts w:ascii="Times New Roman" w:eastAsia="Times New Roman" w:hAnsi="Times New Roman" w:cs="Times New Roman"/>
        <w:sz w:val="20"/>
        <w:szCs w:val="20"/>
      </w:rPr>
      <w:fldChar w:fldCharType="begin"/>
    </w:r>
    <w:r>
      <w:rPr>
        <w:rFonts w:ascii="Times New Roman" w:eastAsia="Times New Roman" w:hAnsi="Times New Roman" w:cs="Times New Roman"/>
        <w:sz w:val="20"/>
        <w:szCs w:val="20"/>
      </w:rPr>
      <w:instrText>PAGE</w:instrText>
    </w:r>
    <w:r>
      <w:rPr>
        <w:rFonts w:ascii="Times New Roman" w:eastAsia="Times New Roman" w:hAnsi="Times New Roman" w:cs="Times New Roman"/>
        <w:sz w:val="20"/>
        <w:szCs w:val="20"/>
      </w:rPr>
      <w:fldChar w:fldCharType="separate"/>
    </w:r>
    <w:r w:rsidR="00E95A2F">
      <w:rPr>
        <w:rFonts w:ascii="Times New Roman" w:eastAsia="Times New Roman" w:hAnsi="Times New Roman" w:cs="Times New Roman"/>
        <w:noProof/>
        <w:sz w:val="20"/>
        <w:szCs w:val="20"/>
      </w:rPr>
      <w:t>1</w:t>
    </w:r>
    <w:r>
      <w:rPr>
        <w:rFonts w:ascii="Times New Roman" w:eastAsia="Times New Roman" w:hAnsi="Times New Roman" w:cs="Times New Roman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28387A" w14:textId="77777777" w:rsidR="00FD49FD" w:rsidRDefault="00FD49FD">
      <w:r>
        <w:separator/>
      </w:r>
    </w:p>
  </w:footnote>
  <w:footnote w:type="continuationSeparator" w:id="0">
    <w:p w14:paraId="116B87CB" w14:textId="77777777" w:rsidR="00FD49FD" w:rsidRDefault="00FD49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D13EC"/>
    <w:multiLevelType w:val="hybridMultilevel"/>
    <w:tmpl w:val="F530F1F4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" w15:restartNumberingAfterBreak="0">
    <w:nsid w:val="11F51E8B"/>
    <w:multiLevelType w:val="hybridMultilevel"/>
    <w:tmpl w:val="E6C23830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" w15:restartNumberingAfterBreak="0">
    <w:nsid w:val="25BB383B"/>
    <w:multiLevelType w:val="hybridMultilevel"/>
    <w:tmpl w:val="EF4008D2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3" w15:restartNumberingAfterBreak="0">
    <w:nsid w:val="29F562C6"/>
    <w:multiLevelType w:val="hybridMultilevel"/>
    <w:tmpl w:val="0EC03BBA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4" w15:restartNumberingAfterBreak="0">
    <w:nsid w:val="35C0448C"/>
    <w:multiLevelType w:val="hybridMultilevel"/>
    <w:tmpl w:val="DAFEBE10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5" w15:restartNumberingAfterBreak="0">
    <w:nsid w:val="3E5F76C5"/>
    <w:multiLevelType w:val="hybridMultilevel"/>
    <w:tmpl w:val="4B5EE21E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6" w15:restartNumberingAfterBreak="0">
    <w:nsid w:val="41A51B13"/>
    <w:multiLevelType w:val="hybridMultilevel"/>
    <w:tmpl w:val="B44A095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7" w15:restartNumberingAfterBreak="0">
    <w:nsid w:val="429475D5"/>
    <w:multiLevelType w:val="hybridMultilevel"/>
    <w:tmpl w:val="6FA0AE5A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8" w15:restartNumberingAfterBreak="0">
    <w:nsid w:val="43B83A69"/>
    <w:multiLevelType w:val="hybridMultilevel"/>
    <w:tmpl w:val="243EA8A0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9" w15:restartNumberingAfterBreak="0">
    <w:nsid w:val="44177309"/>
    <w:multiLevelType w:val="hybridMultilevel"/>
    <w:tmpl w:val="F830004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0" w15:restartNumberingAfterBreak="0">
    <w:nsid w:val="46822B0C"/>
    <w:multiLevelType w:val="hybridMultilevel"/>
    <w:tmpl w:val="66FC3DD0"/>
    <w:lvl w:ilvl="0" w:tplc="1822164C">
      <w:start w:val="1"/>
      <w:numFmt w:val="decimal"/>
      <w:lvlText w:val="(%1)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1" w15:restartNumberingAfterBreak="0">
    <w:nsid w:val="475B21FF"/>
    <w:multiLevelType w:val="hybridMultilevel"/>
    <w:tmpl w:val="D8F6FB2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2" w15:restartNumberingAfterBreak="0">
    <w:nsid w:val="565120A1"/>
    <w:multiLevelType w:val="hybridMultilevel"/>
    <w:tmpl w:val="EB72251E"/>
    <w:lvl w:ilvl="0" w:tplc="75D01042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A2168D1"/>
    <w:multiLevelType w:val="hybridMultilevel"/>
    <w:tmpl w:val="EB223874"/>
    <w:lvl w:ilvl="0" w:tplc="358C99DC">
      <w:start w:val="1"/>
      <w:numFmt w:val="bullet"/>
      <w:lvlText w:val="●"/>
      <w:lvlJc w:val="left"/>
      <w:pPr>
        <w:ind w:left="720" w:hanging="360"/>
      </w:pPr>
    </w:lvl>
    <w:lvl w:ilvl="1" w:tplc="08E6BC9C">
      <w:numFmt w:val="decimal"/>
      <w:lvlText w:val=""/>
      <w:lvlJc w:val="left"/>
    </w:lvl>
    <w:lvl w:ilvl="2" w:tplc="63FE7850">
      <w:numFmt w:val="decimal"/>
      <w:lvlText w:val=""/>
      <w:lvlJc w:val="left"/>
    </w:lvl>
    <w:lvl w:ilvl="3" w:tplc="30C4555C">
      <w:numFmt w:val="decimal"/>
      <w:lvlText w:val=""/>
      <w:lvlJc w:val="left"/>
    </w:lvl>
    <w:lvl w:ilvl="4" w:tplc="2CB0DEC8">
      <w:numFmt w:val="decimal"/>
      <w:lvlText w:val=""/>
      <w:lvlJc w:val="left"/>
    </w:lvl>
    <w:lvl w:ilvl="5" w:tplc="53F65B06">
      <w:numFmt w:val="decimal"/>
      <w:lvlText w:val=""/>
      <w:lvlJc w:val="left"/>
    </w:lvl>
    <w:lvl w:ilvl="6" w:tplc="4FBAE140">
      <w:numFmt w:val="decimal"/>
      <w:lvlText w:val=""/>
      <w:lvlJc w:val="left"/>
    </w:lvl>
    <w:lvl w:ilvl="7" w:tplc="0A385004">
      <w:numFmt w:val="decimal"/>
      <w:lvlText w:val=""/>
      <w:lvlJc w:val="left"/>
    </w:lvl>
    <w:lvl w:ilvl="8" w:tplc="271EFD82">
      <w:numFmt w:val="decimal"/>
      <w:lvlText w:val=""/>
      <w:lvlJc w:val="left"/>
    </w:lvl>
  </w:abstractNum>
  <w:abstractNum w:abstractNumId="14" w15:restartNumberingAfterBreak="0">
    <w:nsid w:val="5B923E4C"/>
    <w:multiLevelType w:val="hybridMultilevel"/>
    <w:tmpl w:val="701E933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5" w15:restartNumberingAfterBreak="0">
    <w:nsid w:val="5EF35FCE"/>
    <w:multiLevelType w:val="hybridMultilevel"/>
    <w:tmpl w:val="727C8B8C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6" w15:restartNumberingAfterBreak="0">
    <w:nsid w:val="605C06F0"/>
    <w:multiLevelType w:val="hybridMultilevel"/>
    <w:tmpl w:val="98F6B514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7" w15:restartNumberingAfterBreak="0">
    <w:nsid w:val="607407F9"/>
    <w:multiLevelType w:val="hybridMultilevel"/>
    <w:tmpl w:val="39FCEA88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18" w15:restartNumberingAfterBreak="0">
    <w:nsid w:val="60F01187"/>
    <w:multiLevelType w:val="hybridMultilevel"/>
    <w:tmpl w:val="125A4CB8"/>
    <w:lvl w:ilvl="0" w:tplc="A4281DF8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19" w15:restartNumberingAfterBreak="0">
    <w:nsid w:val="617A61F7"/>
    <w:multiLevelType w:val="hybridMultilevel"/>
    <w:tmpl w:val="0D46BAA8"/>
    <w:lvl w:ilvl="0" w:tplc="2FCAC558">
      <w:start w:val="1"/>
      <w:numFmt w:val="bullet"/>
      <w:lvlText w:val="●"/>
      <w:lvlJc w:val="left"/>
      <w:pPr>
        <w:ind w:left="720" w:hanging="360"/>
      </w:pPr>
    </w:lvl>
    <w:lvl w:ilvl="1" w:tplc="4BE87DAE">
      <w:start w:val="1"/>
      <w:numFmt w:val="bullet"/>
      <w:lvlText w:val="○"/>
      <w:lvlJc w:val="left"/>
      <w:pPr>
        <w:ind w:left="1440" w:hanging="360"/>
      </w:pPr>
    </w:lvl>
    <w:lvl w:ilvl="2" w:tplc="EB54A2D6">
      <w:start w:val="1"/>
      <w:numFmt w:val="bullet"/>
      <w:lvlText w:val="■"/>
      <w:lvlJc w:val="left"/>
      <w:pPr>
        <w:ind w:left="2160" w:hanging="360"/>
      </w:pPr>
    </w:lvl>
    <w:lvl w:ilvl="3" w:tplc="9DE6F0E4">
      <w:start w:val="1"/>
      <w:numFmt w:val="bullet"/>
      <w:lvlText w:val="●"/>
      <w:lvlJc w:val="left"/>
      <w:pPr>
        <w:ind w:left="2880" w:hanging="360"/>
      </w:pPr>
    </w:lvl>
    <w:lvl w:ilvl="4" w:tplc="1520B1AE">
      <w:start w:val="1"/>
      <w:numFmt w:val="bullet"/>
      <w:lvlText w:val="○"/>
      <w:lvlJc w:val="left"/>
      <w:pPr>
        <w:ind w:left="3600" w:hanging="360"/>
      </w:pPr>
    </w:lvl>
    <w:lvl w:ilvl="5" w:tplc="DFF4220E">
      <w:start w:val="1"/>
      <w:numFmt w:val="bullet"/>
      <w:lvlText w:val="■"/>
      <w:lvlJc w:val="left"/>
      <w:pPr>
        <w:ind w:left="4320" w:hanging="360"/>
      </w:pPr>
    </w:lvl>
    <w:lvl w:ilvl="6" w:tplc="E4342C06">
      <w:start w:val="1"/>
      <w:numFmt w:val="bullet"/>
      <w:lvlText w:val="●"/>
      <w:lvlJc w:val="left"/>
      <w:pPr>
        <w:ind w:left="5040" w:hanging="360"/>
      </w:pPr>
    </w:lvl>
    <w:lvl w:ilvl="7" w:tplc="3D98648C">
      <w:start w:val="1"/>
      <w:numFmt w:val="bullet"/>
      <w:lvlText w:val="●"/>
      <w:lvlJc w:val="left"/>
      <w:pPr>
        <w:ind w:left="5760" w:hanging="360"/>
      </w:pPr>
    </w:lvl>
    <w:lvl w:ilvl="8" w:tplc="ED3CDA00">
      <w:start w:val="1"/>
      <w:numFmt w:val="bullet"/>
      <w:lvlText w:val="●"/>
      <w:lvlJc w:val="left"/>
      <w:pPr>
        <w:ind w:left="6480" w:hanging="360"/>
      </w:pPr>
    </w:lvl>
  </w:abstractNum>
  <w:abstractNum w:abstractNumId="20" w15:restartNumberingAfterBreak="0">
    <w:nsid w:val="6FA72616"/>
    <w:multiLevelType w:val="hybridMultilevel"/>
    <w:tmpl w:val="84AE77AC"/>
    <w:lvl w:ilvl="0" w:tplc="2BA2754C">
      <w:start w:val="1"/>
      <w:numFmt w:val="bullet"/>
      <w:lvlText w:val=""/>
      <w:lvlJc w:val="left"/>
      <w:pPr>
        <w:ind w:left="54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2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0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6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0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80"/>
      </w:pPr>
      <w:rPr>
        <w:rFonts w:ascii="Wingdings" w:hAnsi="Wingdings" w:hint="default"/>
      </w:rPr>
    </w:lvl>
  </w:abstractNum>
  <w:abstractNum w:abstractNumId="21" w15:restartNumberingAfterBreak="0">
    <w:nsid w:val="726E3219"/>
    <w:multiLevelType w:val="hybridMultilevel"/>
    <w:tmpl w:val="3A66D486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2" w15:restartNumberingAfterBreak="0">
    <w:nsid w:val="79EE028A"/>
    <w:multiLevelType w:val="hybridMultilevel"/>
    <w:tmpl w:val="B192AC5A"/>
    <w:lvl w:ilvl="0" w:tplc="9004968C">
      <w:start w:val="1"/>
      <w:numFmt w:val="decimal"/>
      <w:lvlText w:val="%1."/>
      <w:lvlJc w:val="left"/>
      <w:pPr>
        <w:ind w:left="720" w:hanging="48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abstractNum w:abstractNumId="23" w15:restartNumberingAfterBreak="0">
    <w:nsid w:val="7A001D16"/>
    <w:multiLevelType w:val="hybridMultilevel"/>
    <w:tmpl w:val="3AD09A9E"/>
    <w:lvl w:ilvl="0" w:tplc="2BA2754C">
      <w:start w:val="1"/>
      <w:numFmt w:val="bullet"/>
      <w:lvlText w:val=""/>
      <w:lvlJc w:val="left"/>
      <w:pPr>
        <w:ind w:left="7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24" w15:restartNumberingAfterBreak="0">
    <w:nsid w:val="7BA11425"/>
    <w:multiLevelType w:val="hybridMultilevel"/>
    <w:tmpl w:val="064E353C"/>
    <w:lvl w:ilvl="0" w:tplc="75D01042">
      <w:start w:val="1"/>
      <w:numFmt w:val="decimal"/>
      <w:lvlText w:val="%1."/>
      <w:lvlJc w:val="left"/>
      <w:pPr>
        <w:ind w:left="72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200" w:hanging="480"/>
      </w:pPr>
    </w:lvl>
    <w:lvl w:ilvl="2" w:tplc="0409001B" w:tentative="1">
      <w:start w:val="1"/>
      <w:numFmt w:val="lowerRoman"/>
      <w:lvlText w:val="%3."/>
      <w:lvlJc w:val="right"/>
      <w:pPr>
        <w:ind w:left="1680" w:hanging="480"/>
      </w:pPr>
    </w:lvl>
    <w:lvl w:ilvl="3" w:tplc="0409000F" w:tentative="1">
      <w:start w:val="1"/>
      <w:numFmt w:val="decimal"/>
      <w:lvlText w:val="%4."/>
      <w:lvlJc w:val="left"/>
      <w:pPr>
        <w:ind w:left="21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40" w:hanging="480"/>
      </w:pPr>
    </w:lvl>
    <w:lvl w:ilvl="5" w:tplc="0409001B" w:tentative="1">
      <w:start w:val="1"/>
      <w:numFmt w:val="lowerRoman"/>
      <w:lvlText w:val="%6."/>
      <w:lvlJc w:val="right"/>
      <w:pPr>
        <w:ind w:left="3120" w:hanging="480"/>
      </w:pPr>
    </w:lvl>
    <w:lvl w:ilvl="6" w:tplc="0409000F" w:tentative="1">
      <w:start w:val="1"/>
      <w:numFmt w:val="decimal"/>
      <w:lvlText w:val="%7."/>
      <w:lvlJc w:val="left"/>
      <w:pPr>
        <w:ind w:left="36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80" w:hanging="480"/>
      </w:pPr>
    </w:lvl>
    <w:lvl w:ilvl="8" w:tplc="0409001B" w:tentative="1">
      <w:start w:val="1"/>
      <w:numFmt w:val="lowerRoman"/>
      <w:lvlText w:val="%9."/>
      <w:lvlJc w:val="right"/>
      <w:pPr>
        <w:ind w:left="4560" w:hanging="480"/>
      </w:pPr>
    </w:lvl>
  </w:abstractNum>
  <w:num w:numId="1" w16cid:durableId="1910266413">
    <w:abstractNumId w:val="19"/>
    <w:lvlOverride w:ilvl="0">
      <w:startOverride w:val="1"/>
    </w:lvlOverride>
  </w:num>
  <w:num w:numId="2" w16cid:durableId="699084815">
    <w:abstractNumId w:val="13"/>
    <w:lvlOverride w:ilvl="0">
      <w:startOverride w:val="1"/>
    </w:lvlOverride>
  </w:num>
  <w:num w:numId="3" w16cid:durableId="1203177164">
    <w:abstractNumId w:val="24"/>
  </w:num>
  <w:num w:numId="4" w16cid:durableId="1222979258">
    <w:abstractNumId w:val="18"/>
  </w:num>
  <w:num w:numId="5" w16cid:durableId="992179624">
    <w:abstractNumId w:val="1"/>
  </w:num>
  <w:num w:numId="6" w16cid:durableId="1595238181">
    <w:abstractNumId w:val="5"/>
  </w:num>
  <w:num w:numId="7" w16cid:durableId="1892880699">
    <w:abstractNumId w:val="10"/>
  </w:num>
  <w:num w:numId="8" w16cid:durableId="646281498">
    <w:abstractNumId w:val="2"/>
  </w:num>
  <w:num w:numId="9" w16cid:durableId="7878949">
    <w:abstractNumId w:val="22"/>
  </w:num>
  <w:num w:numId="10" w16cid:durableId="1480657251">
    <w:abstractNumId w:val="14"/>
  </w:num>
  <w:num w:numId="11" w16cid:durableId="507334186">
    <w:abstractNumId w:val="23"/>
  </w:num>
  <w:num w:numId="12" w16cid:durableId="248273354">
    <w:abstractNumId w:val="12"/>
  </w:num>
  <w:num w:numId="13" w16cid:durableId="167865139">
    <w:abstractNumId w:val="17"/>
  </w:num>
  <w:num w:numId="14" w16cid:durableId="280692861">
    <w:abstractNumId w:val="11"/>
  </w:num>
  <w:num w:numId="15" w16cid:durableId="2082824106">
    <w:abstractNumId w:val="6"/>
  </w:num>
  <w:num w:numId="16" w16cid:durableId="48192694">
    <w:abstractNumId w:val="0"/>
  </w:num>
  <w:num w:numId="17" w16cid:durableId="199977131">
    <w:abstractNumId w:val="9"/>
  </w:num>
  <w:num w:numId="18" w16cid:durableId="2043364608">
    <w:abstractNumId w:val="16"/>
  </w:num>
  <w:num w:numId="19" w16cid:durableId="1057515572">
    <w:abstractNumId w:val="21"/>
  </w:num>
  <w:num w:numId="20" w16cid:durableId="1035692978">
    <w:abstractNumId w:val="15"/>
  </w:num>
  <w:num w:numId="21" w16cid:durableId="1498157072">
    <w:abstractNumId w:val="20"/>
  </w:num>
  <w:num w:numId="22" w16cid:durableId="872159615">
    <w:abstractNumId w:val="8"/>
  </w:num>
  <w:num w:numId="23" w16cid:durableId="577248928">
    <w:abstractNumId w:val="3"/>
  </w:num>
  <w:num w:numId="24" w16cid:durableId="369495034">
    <w:abstractNumId w:val="4"/>
  </w:num>
  <w:num w:numId="25" w16cid:durableId="60026125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10ED"/>
    <w:rsid w:val="000026F1"/>
    <w:rsid w:val="00002BB0"/>
    <w:rsid w:val="0000303E"/>
    <w:rsid w:val="00005F5A"/>
    <w:rsid w:val="000062C1"/>
    <w:rsid w:val="00006549"/>
    <w:rsid w:val="00021FA6"/>
    <w:rsid w:val="000222AF"/>
    <w:rsid w:val="0002283A"/>
    <w:rsid w:val="000231EC"/>
    <w:rsid w:val="0002372B"/>
    <w:rsid w:val="000251EB"/>
    <w:rsid w:val="00025BF7"/>
    <w:rsid w:val="00030796"/>
    <w:rsid w:val="00031606"/>
    <w:rsid w:val="00032796"/>
    <w:rsid w:val="00032C60"/>
    <w:rsid w:val="000408A8"/>
    <w:rsid w:val="00041262"/>
    <w:rsid w:val="00042525"/>
    <w:rsid w:val="00043E0D"/>
    <w:rsid w:val="00043FFE"/>
    <w:rsid w:val="00044296"/>
    <w:rsid w:val="0004503E"/>
    <w:rsid w:val="000459B7"/>
    <w:rsid w:val="00046ADE"/>
    <w:rsid w:val="000512FC"/>
    <w:rsid w:val="00052C0B"/>
    <w:rsid w:val="000537D2"/>
    <w:rsid w:val="00056A4E"/>
    <w:rsid w:val="00056B1B"/>
    <w:rsid w:val="000574EB"/>
    <w:rsid w:val="00057F3D"/>
    <w:rsid w:val="00061028"/>
    <w:rsid w:val="00061410"/>
    <w:rsid w:val="000640BC"/>
    <w:rsid w:val="00065291"/>
    <w:rsid w:val="00065CFE"/>
    <w:rsid w:val="00066871"/>
    <w:rsid w:val="00066B8C"/>
    <w:rsid w:val="000736C1"/>
    <w:rsid w:val="00082543"/>
    <w:rsid w:val="0008265B"/>
    <w:rsid w:val="00084276"/>
    <w:rsid w:val="0008435A"/>
    <w:rsid w:val="00086100"/>
    <w:rsid w:val="000867C8"/>
    <w:rsid w:val="0008729A"/>
    <w:rsid w:val="00093010"/>
    <w:rsid w:val="00094E54"/>
    <w:rsid w:val="000A1103"/>
    <w:rsid w:val="000A1E9E"/>
    <w:rsid w:val="000A26CB"/>
    <w:rsid w:val="000A3C37"/>
    <w:rsid w:val="000A4EC6"/>
    <w:rsid w:val="000A4EF6"/>
    <w:rsid w:val="000A72BD"/>
    <w:rsid w:val="000A7905"/>
    <w:rsid w:val="000B1854"/>
    <w:rsid w:val="000B305A"/>
    <w:rsid w:val="000B30A4"/>
    <w:rsid w:val="000B3FD2"/>
    <w:rsid w:val="000B7EAE"/>
    <w:rsid w:val="000B7F72"/>
    <w:rsid w:val="000C1904"/>
    <w:rsid w:val="000C19F0"/>
    <w:rsid w:val="000C26C7"/>
    <w:rsid w:val="000C2EBA"/>
    <w:rsid w:val="000C33BD"/>
    <w:rsid w:val="000C7AE5"/>
    <w:rsid w:val="000D028B"/>
    <w:rsid w:val="000D2823"/>
    <w:rsid w:val="000D76FA"/>
    <w:rsid w:val="000E30CC"/>
    <w:rsid w:val="000F22AD"/>
    <w:rsid w:val="000F28C1"/>
    <w:rsid w:val="000F34F1"/>
    <w:rsid w:val="0010001A"/>
    <w:rsid w:val="00100EFE"/>
    <w:rsid w:val="00101583"/>
    <w:rsid w:val="0010213E"/>
    <w:rsid w:val="00103B8B"/>
    <w:rsid w:val="0010602A"/>
    <w:rsid w:val="00107823"/>
    <w:rsid w:val="00107A06"/>
    <w:rsid w:val="001116A6"/>
    <w:rsid w:val="00114786"/>
    <w:rsid w:val="00114FB5"/>
    <w:rsid w:val="00120603"/>
    <w:rsid w:val="0012090B"/>
    <w:rsid w:val="00121198"/>
    <w:rsid w:val="001236CC"/>
    <w:rsid w:val="00127A6C"/>
    <w:rsid w:val="001301F2"/>
    <w:rsid w:val="00131ADE"/>
    <w:rsid w:val="00131EB2"/>
    <w:rsid w:val="00132D31"/>
    <w:rsid w:val="0013469A"/>
    <w:rsid w:val="00134DC0"/>
    <w:rsid w:val="00137BA0"/>
    <w:rsid w:val="00144C83"/>
    <w:rsid w:val="001461EF"/>
    <w:rsid w:val="0015202A"/>
    <w:rsid w:val="00152EA2"/>
    <w:rsid w:val="00153D53"/>
    <w:rsid w:val="00155026"/>
    <w:rsid w:val="001558EF"/>
    <w:rsid w:val="00157085"/>
    <w:rsid w:val="0016460B"/>
    <w:rsid w:val="00164AEB"/>
    <w:rsid w:val="001764C2"/>
    <w:rsid w:val="00176877"/>
    <w:rsid w:val="00177475"/>
    <w:rsid w:val="00177DAF"/>
    <w:rsid w:val="001800F6"/>
    <w:rsid w:val="00184341"/>
    <w:rsid w:val="00184929"/>
    <w:rsid w:val="0019182E"/>
    <w:rsid w:val="00192049"/>
    <w:rsid w:val="00195192"/>
    <w:rsid w:val="00195651"/>
    <w:rsid w:val="001A21EB"/>
    <w:rsid w:val="001A2E78"/>
    <w:rsid w:val="001A58D4"/>
    <w:rsid w:val="001A5D83"/>
    <w:rsid w:val="001A65B9"/>
    <w:rsid w:val="001B10ED"/>
    <w:rsid w:val="001B4887"/>
    <w:rsid w:val="001C336E"/>
    <w:rsid w:val="001C51F9"/>
    <w:rsid w:val="001C52BB"/>
    <w:rsid w:val="001C5447"/>
    <w:rsid w:val="001C68E4"/>
    <w:rsid w:val="001D1E3C"/>
    <w:rsid w:val="001D7A75"/>
    <w:rsid w:val="001D7F6A"/>
    <w:rsid w:val="001E3183"/>
    <w:rsid w:val="001E6E43"/>
    <w:rsid w:val="001E7DE4"/>
    <w:rsid w:val="001F7B35"/>
    <w:rsid w:val="00203290"/>
    <w:rsid w:val="002113B8"/>
    <w:rsid w:val="00213FBF"/>
    <w:rsid w:val="00214CBE"/>
    <w:rsid w:val="0021640B"/>
    <w:rsid w:val="00216ADF"/>
    <w:rsid w:val="00216C8F"/>
    <w:rsid w:val="00220F4F"/>
    <w:rsid w:val="00221262"/>
    <w:rsid w:val="002263F3"/>
    <w:rsid w:val="00230A2F"/>
    <w:rsid w:val="002324EF"/>
    <w:rsid w:val="00232551"/>
    <w:rsid w:val="00234686"/>
    <w:rsid w:val="002376DB"/>
    <w:rsid w:val="002402DA"/>
    <w:rsid w:val="00243E01"/>
    <w:rsid w:val="0024419C"/>
    <w:rsid w:val="002458A0"/>
    <w:rsid w:val="002507B1"/>
    <w:rsid w:val="0025262F"/>
    <w:rsid w:val="00254937"/>
    <w:rsid w:val="00260645"/>
    <w:rsid w:val="002621CE"/>
    <w:rsid w:val="00264C7F"/>
    <w:rsid w:val="00265885"/>
    <w:rsid w:val="00265FC1"/>
    <w:rsid w:val="00273D6F"/>
    <w:rsid w:val="0028034A"/>
    <w:rsid w:val="00282A3C"/>
    <w:rsid w:val="002839D4"/>
    <w:rsid w:val="00283B91"/>
    <w:rsid w:val="00285A20"/>
    <w:rsid w:val="00287FAE"/>
    <w:rsid w:val="00290893"/>
    <w:rsid w:val="00290CB7"/>
    <w:rsid w:val="00290E7E"/>
    <w:rsid w:val="002935ED"/>
    <w:rsid w:val="00296749"/>
    <w:rsid w:val="002968B3"/>
    <w:rsid w:val="00296D98"/>
    <w:rsid w:val="002973F7"/>
    <w:rsid w:val="002A2264"/>
    <w:rsid w:val="002A2B37"/>
    <w:rsid w:val="002A5184"/>
    <w:rsid w:val="002A59EE"/>
    <w:rsid w:val="002A73FB"/>
    <w:rsid w:val="002B70A0"/>
    <w:rsid w:val="002C68CD"/>
    <w:rsid w:val="002D0AE9"/>
    <w:rsid w:val="002D5E02"/>
    <w:rsid w:val="002D799C"/>
    <w:rsid w:val="002E2884"/>
    <w:rsid w:val="002E3C77"/>
    <w:rsid w:val="002E57D0"/>
    <w:rsid w:val="002E60E1"/>
    <w:rsid w:val="002E67C3"/>
    <w:rsid w:val="002F4640"/>
    <w:rsid w:val="002F5408"/>
    <w:rsid w:val="002F6F7D"/>
    <w:rsid w:val="002F75A9"/>
    <w:rsid w:val="002F7F7B"/>
    <w:rsid w:val="002F7FC6"/>
    <w:rsid w:val="0030001F"/>
    <w:rsid w:val="0030650B"/>
    <w:rsid w:val="00306981"/>
    <w:rsid w:val="00311975"/>
    <w:rsid w:val="00316815"/>
    <w:rsid w:val="0032294E"/>
    <w:rsid w:val="00324C71"/>
    <w:rsid w:val="00327CE7"/>
    <w:rsid w:val="00327D91"/>
    <w:rsid w:val="003308CF"/>
    <w:rsid w:val="00332208"/>
    <w:rsid w:val="0033242D"/>
    <w:rsid w:val="00332CFA"/>
    <w:rsid w:val="0033470E"/>
    <w:rsid w:val="0033699D"/>
    <w:rsid w:val="0033727B"/>
    <w:rsid w:val="00340083"/>
    <w:rsid w:val="00341CE9"/>
    <w:rsid w:val="00346635"/>
    <w:rsid w:val="00351066"/>
    <w:rsid w:val="00351B5D"/>
    <w:rsid w:val="0035247C"/>
    <w:rsid w:val="00354EE7"/>
    <w:rsid w:val="003654A7"/>
    <w:rsid w:val="00365568"/>
    <w:rsid w:val="00367E06"/>
    <w:rsid w:val="00370466"/>
    <w:rsid w:val="0037088A"/>
    <w:rsid w:val="003723D7"/>
    <w:rsid w:val="00375522"/>
    <w:rsid w:val="00380128"/>
    <w:rsid w:val="00380CD2"/>
    <w:rsid w:val="00383F4B"/>
    <w:rsid w:val="00385C16"/>
    <w:rsid w:val="003872AA"/>
    <w:rsid w:val="003913CA"/>
    <w:rsid w:val="003948BF"/>
    <w:rsid w:val="003969E7"/>
    <w:rsid w:val="00396BC4"/>
    <w:rsid w:val="00397E6B"/>
    <w:rsid w:val="003A0692"/>
    <w:rsid w:val="003A134E"/>
    <w:rsid w:val="003A1C60"/>
    <w:rsid w:val="003A1F1E"/>
    <w:rsid w:val="003A573C"/>
    <w:rsid w:val="003A702F"/>
    <w:rsid w:val="003B0A2B"/>
    <w:rsid w:val="003B5170"/>
    <w:rsid w:val="003B5C59"/>
    <w:rsid w:val="003B710F"/>
    <w:rsid w:val="003B78ED"/>
    <w:rsid w:val="003C1355"/>
    <w:rsid w:val="003C1D64"/>
    <w:rsid w:val="003C1DDE"/>
    <w:rsid w:val="003C264A"/>
    <w:rsid w:val="003C3743"/>
    <w:rsid w:val="003D1107"/>
    <w:rsid w:val="003D37A8"/>
    <w:rsid w:val="003D3AAE"/>
    <w:rsid w:val="003D59C8"/>
    <w:rsid w:val="003D7B5F"/>
    <w:rsid w:val="003E13BC"/>
    <w:rsid w:val="003E1C72"/>
    <w:rsid w:val="003E2F5E"/>
    <w:rsid w:val="003E3D30"/>
    <w:rsid w:val="003E4E6A"/>
    <w:rsid w:val="003E673B"/>
    <w:rsid w:val="003F1166"/>
    <w:rsid w:val="003F15A4"/>
    <w:rsid w:val="003F1A67"/>
    <w:rsid w:val="003F2E00"/>
    <w:rsid w:val="003F7707"/>
    <w:rsid w:val="003F7A18"/>
    <w:rsid w:val="003F7B19"/>
    <w:rsid w:val="0040508B"/>
    <w:rsid w:val="004050D2"/>
    <w:rsid w:val="004054BB"/>
    <w:rsid w:val="0041001C"/>
    <w:rsid w:val="004125CA"/>
    <w:rsid w:val="00417BB9"/>
    <w:rsid w:val="00417D1A"/>
    <w:rsid w:val="004209A9"/>
    <w:rsid w:val="00421EEC"/>
    <w:rsid w:val="00423025"/>
    <w:rsid w:val="00425B01"/>
    <w:rsid w:val="00425D78"/>
    <w:rsid w:val="004267BA"/>
    <w:rsid w:val="0043001F"/>
    <w:rsid w:val="004419D3"/>
    <w:rsid w:val="0044328A"/>
    <w:rsid w:val="00444395"/>
    <w:rsid w:val="00444BE4"/>
    <w:rsid w:val="00446570"/>
    <w:rsid w:val="00447917"/>
    <w:rsid w:val="00451C23"/>
    <w:rsid w:val="00452994"/>
    <w:rsid w:val="00454334"/>
    <w:rsid w:val="004543B7"/>
    <w:rsid w:val="004571D2"/>
    <w:rsid w:val="00463340"/>
    <w:rsid w:val="004658E4"/>
    <w:rsid w:val="00467FE2"/>
    <w:rsid w:val="004831D8"/>
    <w:rsid w:val="0048504E"/>
    <w:rsid w:val="0048595B"/>
    <w:rsid w:val="004A3D70"/>
    <w:rsid w:val="004A475C"/>
    <w:rsid w:val="004A4EA2"/>
    <w:rsid w:val="004A52F8"/>
    <w:rsid w:val="004B3B6C"/>
    <w:rsid w:val="004B62F0"/>
    <w:rsid w:val="004C0638"/>
    <w:rsid w:val="004C0D73"/>
    <w:rsid w:val="004C1873"/>
    <w:rsid w:val="004C7226"/>
    <w:rsid w:val="004D02CF"/>
    <w:rsid w:val="004D05B4"/>
    <w:rsid w:val="004D33C4"/>
    <w:rsid w:val="004E364E"/>
    <w:rsid w:val="004E4053"/>
    <w:rsid w:val="004E4774"/>
    <w:rsid w:val="004F12B3"/>
    <w:rsid w:val="004F56B2"/>
    <w:rsid w:val="005036B1"/>
    <w:rsid w:val="005036FB"/>
    <w:rsid w:val="00511C43"/>
    <w:rsid w:val="00512350"/>
    <w:rsid w:val="005134BD"/>
    <w:rsid w:val="00514117"/>
    <w:rsid w:val="005202B7"/>
    <w:rsid w:val="005222DF"/>
    <w:rsid w:val="00524351"/>
    <w:rsid w:val="005251D2"/>
    <w:rsid w:val="005259B8"/>
    <w:rsid w:val="00526482"/>
    <w:rsid w:val="00535557"/>
    <w:rsid w:val="00536035"/>
    <w:rsid w:val="00536933"/>
    <w:rsid w:val="00536B71"/>
    <w:rsid w:val="00540D7B"/>
    <w:rsid w:val="00541C52"/>
    <w:rsid w:val="00542628"/>
    <w:rsid w:val="00543D4A"/>
    <w:rsid w:val="00544860"/>
    <w:rsid w:val="00544E5B"/>
    <w:rsid w:val="0055198C"/>
    <w:rsid w:val="0055245B"/>
    <w:rsid w:val="0055298C"/>
    <w:rsid w:val="00561F67"/>
    <w:rsid w:val="00562C29"/>
    <w:rsid w:val="0057466C"/>
    <w:rsid w:val="00576CB0"/>
    <w:rsid w:val="005771EF"/>
    <w:rsid w:val="005840DE"/>
    <w:rsid w:val="0058799C"/>
    <w:rsid w:val="00587F2C"/>
    <w:rsid w:val="00590E4F"/>
    <w:rsid w:val="0059112E"/>
    <w:rsid w:val="005924FE"/>
    <w:rsid w:val="00594EB7"/>
    <w:rsid w:val="0059618B"/>
    <w:rsid w:val="005A0D1E"/>
    <w:rsid w:val="005A1DCC"/>
    <w:rsid w:val="005A311B"/>
    <w:rsid w:val="005A44FD"/>
    <w:rsid w:val="005A48F3"/>
    <w:rsid w:val="005A5498"/>
    <w:rsid w:val="005A6F12"/>
    <w:rsid w:val="005B1937"/>
    <w:rsid w:val="005C02D8"/>
    <w:rsid w:val="005C18DF"/>
    <w:rsid w:val="005C3AF2"/>
    <w:rsid w:val="005C7993"/>
    <w:rsid w:val="005D6DC0"/>
    <w:rsid w:val="005D7A70"/>
    <w:rsid w:val="005D7E91"/>
    <w:rsid w:val="005E0269"/>
    <w:rsid w:val="005E0D8F"/>
    <w:rsid w:val="005E21B2"/>
    <w:rsid w:val="005E2695"/>
    <w:rsid w:val="005E2CFF"/>
    <w:rsid w:val="005E63CC"/>
    <w:rsid w:val="005F172B"/>
    <w:rsid w:val="005F56F2"/>
    <w:rsid w:val="005F5BC1"/>
    <w:rsid w:val="005F63EF"/>
    <w:rsid w:val="005F6466"/>
    <w:rsid w:val="005F6E3D"/>
    <w:rsid w:val="005F765D"/>
    <w:rsid w:val="0060250A"/>
    <w:rsid w:val="00603919"/>
    <w:rsid w:val="00605095"/>
    <w:rsid w:val="006067F8"/>
    <w:rsid w:val="006121A7"/>
    <w:rsid w:val="006130FC"/>
    <w:rsid w:val="0061319D"/>
    <w:rsid w:val="00615E3B"/>
    <w:rsid w:val="00617250"/>
    <w:rsid w:val="00617467"/>
    <w:rsid w:val="0062161C"/>
    <w:rsid w:val="006219AF"/>
    <w:rsid w:val="00621D24"/>
    <w:rsid w:val="006223D8"/>
    <w:rsid w:val="0062599B"/>
    <w:rsid w:val="00634FCE"/>
    <w:rsid w:val="00636B3D"/>
    <w:rsid w:val="0064206D"/>
    <w:rsid w:val="00645669"/>
    <w:rsid w:val="00646A93"/>
    <w:rsid w:val="006503D6"/>
    <w:rsid w:val="006517AC"/>
    <w:rsid w:val="00651B33"/>
    <w:rsid w:val="00651D0F"/>
    <w:rsid w:val="00652094"/>
    <w:rsid w:val="00652F3F"/>
    <w:rsid w:val="0065627E"/>
    <w:rsid w:val="0065698F"/>
    <w:rsid w:val="0066060A"/>
    <w:rsid w:val="006609AC"/>
    <w:rsid w:val="0066198F"/>
    <w:rsid w:val="00662F54"/>
    <w:rsid w:val="00670C3A"/>
    <w:rsid w:val="0067144F"/>
    <w:rsid w:val="0067257A"/>
    <w:rsid w:val="00677360"/>
    <w:rsid w:val="00677999"/>
    <w:rsid w:val="00681BBB"/>
    <w:rsid w:val="00681BCD"/>
    <w:rsid w:val="00682B19"/>
    <w:rsid w:val="00685197"/>
    <w:rsid w:val="00691B76"/>
    <w:rsid w:val="00694FD9"/>
    <w:rsid w:val="00695003"/>
    <w:rsid w:val="00695810"/>
    <w:rsid w:val="00695BCD"/>
    <w:rsid w:val="006961DE"/>
    <w:rsid w:val="00697357"/>
    <w:rsid w:val="006A0421"/>
    <w:rsid w:val="006A0B1D"/>
    <w:rsid w:val="006A53AB"/>
    <w:rsid w:val="006A6B11"/>
    <w:rsid w:val="006A78EE"/>
    <w:rsid w:val="006B3F05"/>
    <w:rsid w:val="006B50B1"/>
    <w:rsid w:val="006C68B2"/>
    <w:rsid w:val="006C79EC"/>
    <w:rsid w:val="006C7AC5"/>
    <w:rsid w:val="006D78B9"/>
    <w:rsid w:val="006E77BB"/>
    <w:rsid w:val="006F1E65"/>
    <w:rsid w:val="006F259C"/>
    <w:rsid w:val="006F35EC"/>
    <w:rsid w:val="006F44AA"/>
    <w:rsid w:val="006F52B2"/>
    <w:rsid w:val="006F584E"/>
    <w:rsid w:val="006F78A8"/>
    <w:rsid w:val="007009C5"/>
    <w:rsid w:val="0070466A"/>
    <w:rsid w:val="007059BB"/>
    <w:rsid w:val="00707EF1"/>
    <w:rsid w:val="00711F11"/>
    <w:rsid w:val="0071208C"/>
    <w:rsid w:val="00716F1B"/>
    <w:rsid w:val="007201B6"/>
    <w:rsid w:val="00720BD9"/>
    <w:rsid w:val="007236B1"/>
    <w:rsid w:val="00723720"/>
    <w:rsid w:val="00723835"/>
    <w:rsid w:val="007239B6"/>
    <w:rsid w:val="0072649D"/>
    <w:rsid w:val="007275BE"/>
    <w:rsid w:val="007330EC"/>
    <w:rsid w:val="00734DCE"/>
    <w:rsid w:val="00736727"/>
    <w:rsid w:val="00741AEB"/>
    <w:rsid w:val="007429E7"/>
    <w:rsid w:val="00743A4A"/>
    <w:rsid w:val="00744724"/>
    <w:rsid w:val="0074579A"/>
    <w:rsid w:val="00745DB4"/>
    <w:rsid w:val="00745F71"/>
    <w:rsid w:val="0074660B"/>
    <w:rsid w:val="00746AE4"/>
    <w:rsid w:val="00746FBD"/>
    <w:rsid w:val="0074795A"/>
    <w:rsid w:val="00751CCE"/>
    <w:rsid w:val="007571E8"/>
    <w:rsid w:val="00761E63"/>
    <w:rsid w:val="00762EF3"/>
    <w:rsid w:val="00766A9C"/>
    <w:rsid w:val="00772218"/>
    <w:rsid w:val="00773890"/>
    <w:rsid w:val="00773DA6"/>
    <w:rsid w:val="007755B7"/>
    <w:rsid w:val="00777E78"/>
    <w:rsid w:val="00784D78"/>
    <w:rsid w:val="007921C8"/>
    <w:rsid w:val="007921E2"/>
    <w:rsid w:val="0079262E"/>
    <w:rsid w:val="00793863"/>
    <w:rsid w:val="007A0827"/>
    <w:rsid w:val="007A1848"/>
    <w:rsid w:val="007A7102"/>
    <w:rsid w:val="007B4CC0"/>
    <w:rsid w:val="007B7411"/>
    <w:rsid w:val="007C3CC8"/>
    <w:rsid w:val="007C68C6"/>
    <w:rsid w:val="007C7373"/>
    <w:rsid w:val="007D007A"/>
    <w:rsid w:val="007D087A"/>
    <w:rsid w:val="007D0B07"/>
    <w:rsid w:val="007D5D13"/>
    <w:rsid w:val="007D6EBD"/>
    <w:rsid w:val="007E07E0"/>
    <w:rsid w:val="007E218D"/>
    <w:rsid w:val="007E28BA"/>
    <w:rsid w:val="007E3C6A"/>
    <w:rsid w:val="007E42B7"/>
    <w:rsid w:val="007E76E7"/>
    <w:rsid w:val="007F2509"/>
    <w:rsid w:val="007F25CD"/>
    <w:rsid w:val="007F2B21"/>
    <w:rsid w:val="007F7B9A"/>
    <w:rsid w:val="00801BAC"/>
    <w:rsid w:val="00802E36"/>
    <w:rsid w:val="00803CC4"/>
    <w:rsid w:val="00805C41"/>
    <w:rsid w:val="0081020C"/>
    <w:rsid w:val="0081030A"/>
    <w:rsid w:val="00810D53"/>
    <w:rsid w:val="00815732"/>
    <w:rsid w:val="00816FC2"/>
    <w:rsid w:val="008171C0"/>
    <w:rsid w:val="008203F9"/>
    <w:rsid w:val="008235A1"/>
    <w:rsid w:val="00826A4A"/>
    <w:rsid w:val="008306C3"/>
    <w:rsid w:val="008336B2"/>
    <w:rsid w:val="008349A2"/>
    <w:rsid w:val="00836CC0"/>
    <w:rsid w:val="00836DD4"/>
    <w:rsid w:val="00837A20"/>
    <w:rsid w:val="008413AD"/>
    <w:rsid w:val="008419AF"/>
    <w:rsid w:val="008430A1"/>
    <w:rsid w:val="00843343"/>
    <w:rsid w:val="00845612"/>
    <w:rsid w:val="008463AA"/>
    <w:rsid w:val="00846CE2"/>
    <w:rsid w:val="008472CB"/>
    <w:rsid w:val="008473B2"/>
    <w:rsid w:val="008502BF"/>
    <w:rsid w:val="00853652"/>
    <w:rsid w:val="008562D8"/>
    <w:rsid w:val="00857AFD"/>
    <w:rsid w:val="00857DCB"/>
    <w:rsid w:val="00860696"/>
    <w:rsid w:val="008625B1"/>
    <w:rsid w:val="008642F3"/>
    <w:rsid w:val="00864765"/>
    <w:rsid w:val="00864CC7"/>
    <w:rsid w:val="00871581"/>
    <w:rsid w:val="008768CF"/>
    <w:rsid w:val="008821B4"/>
    <w:rsid w:val="00882E1D"/>
    <w:rsid w:val="00883884"/>
    <w:rsid w:val="00887114"/>
    <w:rsid w:val="00896B04"/>
    <w:rsid w:val="008A0236"/>
    <w:rsid w:val="008A02B5"/>
    <w:rsid w:val="008A1290"/>
    <w:rsid w:val="008A48E5"/>
    <w:rsid w:val="008A5516"/>
    <w:rsid w:val="008A6056"/>
    <w:rsid w:val="008A6347"/>
    <w:rsid w:val="008A6425"/>
    <w:rsid w:val="008B4593"/>
    <w:rsid w:val="008B4B06"/>
    <w:rsid w:val="008B671C"/>
    <w:rsid w:val="008B7140"/>
    <w:rsid w:val="008C1B08"/>
    <w:rsid w:val="008C238B"/>
    <w:rsid w:val="008D09C4"/>
    <w:rsid w:val="008D3263"/>
    <w:rsid w:val="008D64B9"/>
    <w:rsid w:val="008D66D4"/>
    <w:rsid w:val="008E23A4"/>
    <w:rsid w:val="008E2655"/>
    <w:rsid w:val="008E3AAB"/>
    <w:rsid w:val="008E589E"/>
    <w:rsid w:val="008E6AD9"/>
    <w:rsid w:val="008E7BE2"/>
    <w:rsid w:val="008F02D9"/>
    <w:rsid w:val="008F0B20"/>
    <w:rsid w:val="008F5D83"/>
    <w:rsid w:val="00900D80"/>
    <w:rsid w:val="00901C76"/>
    <w:rsid w:val="00903875"/>
    <w:rsid w:val="00903ACF"/>
    <w:rsid w:val="009060F3"/>
    <w:rsid w:val="00906D9D"/>
    <w:rsid w:val="0091076A"/>
    <w:rsid w:val="009124D9"/>
    <w:rsid w:val="00914F01"/>
    <w:rsid w:val="00916470"/>
    <w:rsid w:val="009206C4"/>
    <w:rsid w:val="00925CDC"/>
    <w:rsid w:val="00931920"/>
    <w:rsid w:val="009342A3"/>
    <w:rsid w:val="009347B8"/>
    <w:rsid w:val="00937563"/>
    <w:rsid w:val="00937796"/>
    <w:rsid w:val="00937FF9"/>
    <w:rsid w:val="009530C6"/>
    <w:rsid w:val="00955BB2"/>
    <w:rsid w:val="00957A9F"/>
    <w:rsid w:val="00961F88"/>
    <w:rsid w:val="00963638"/>
    <w:rsid w:val="00963737"/>
    <w:rsid w:val="009649B3"/>
    <w:rsid w:val="00975E74"/>
    <w:rsid w:val="009825D3"/>
    <w:rsid w:val="009837AC"/>
    <w:rsid w:val="00985871"/>
    <w:rsid w:val="009863E8"/>
    <w:rsid w:val="0098734B"/>
    <w:rsid w:val="00990ACC"/>
    <w:rsid w:val="00993AD0"/>
    <w:rsid w:val="00994637"/>
    <w:rsid w:val="009946D8"/>
    <w:rsid w:val="00995114"/>
    <w:rsid w:val="009A1E96"/>
    <w:rsid w:val="009A5AD7"/>
    <w:rsid w:val="009B4214"/>
    <w:rsid w:val="009B6570"/>
    <w:rsid w:val="009C13D7"/>
    <w:rsid w:val="009C204C"/>
    <w:rsid w:val="009C240F"/>
    <w:rsid w:val="009C4557"/>
    <w:rsid w:val="009C4D4C"/>
    <w:rsid w:val="009D1055"/>
    <w:rsid w:val="009D1AA2"/>
    <w:rsid w:val="009D1AFB"/>
    <w:rsid w:val="009D2DF1"/>
    <w:rsid w:val="009D6892"/>
    <w:rsid w:val="009D6C19"/>
    <w:rsid w:val="009D7D99"/>
    <w:rsid w:val="009E454C"/>
    <w:rsid w:val="009E49C9"/>
    <w:rsid w:val="009E5F30"/>
    <w:rsid w:val="009E6F5B"/>
    <w:rsid w:val="009F21B9"/>
    <w:rsid w:val="009F468A"/>
    <w:rsid w:val="009F50AE"/>
    <w:rsid w:val="00A016BB"/>
    <w:rsid w:val="00A029EC"/>
    <w:rsid w:val="00A05111"/>
    <w:rsid w:val="00A06381"/>
    <w:rsid w:val="00A118C1"/>
    <w:rsid w:val="00A12B93"/>
    <w:rsid w:val="00A1363E"/>
    <w:rsid w:val="00A156C4"/>
    <w:rsid w:val="00A161B2"/>
    <w:rsid w:val="00A16A5E"/>
    <w:rsid w:val="00A26AEA"/>
    <w:rsid w:val="00A30B9F"/>
    <w:rsid w:val="00A361D3"/>
    <w:rsid w:val="00A36A87"/>
    <w:rsid w:val="00A42C58"/>
    <w:rsid w:val="00A46064"/>
    <w:rsid w:val="00A47479"/>
    <w:rsid w:val="00A52426"/>
    <w:rsid w:val="00A569EE"/>
    <w:rsid w:val="00A62ED9"/>
    <w:rsid w:val="00A63B33"/>
    <w:rsid w:val="00A65B6F"/>
    <w:rsid w:val="00A66837"/>
    <w:rsid w:val="00A75B40"/>
    <w:rsid w:val="00A80B13"/>
    <w:rsid w:val="00A80D4C"/>
    <w:rsid w:val="00A8139F"/>
    <w:rsid w:val="00A842AD"/>
    <w:rsid w:val="00A84416"/>
    <w:rsid w:val="00A933A6"/>
    <w:rsid w:val="00A95693"/>
    <w:rsid w:val="00AA3019"/>
    <w:rsid w:val="00AA4E57"/>
    <w:rsid w:val="00AA5218"/>
    <w:rsid w:val="00AA78CF"/>
    <w:rsid w:val="00AB550F"/>
    <w:rsid w:val="00AB69E7"/>
    <w:rsid w:val="00AB7379"/>
    <w:rsid w:val="00AB77D4"/>
    <w:rsid w:val="00AC16A8"/>
    <w:rsid w:val="00AC3861"/>
    <w:rsid w:val="00AC3E59"/>
    <w:rsid w:val="00AC4F4D"/>
    <w:rsid w:val="00AC5590"/>
    <w:rsid w:val="00AD0C0C"/>
    <w:rsid w:val="00AD2237"/>
    <w:rsid w:val="00AD27B4"/>
    <w:rsid w:val="00AD4011"/>
    <w:rsid w:val="00AD7508"/>
    <w:rsid w:val="00AF1A09"/>
    <w:rsid w:val="00AF25C2"/>
    <w:rsid w:val="00AF30B2"/>
    <w:rsid w:val="00AF67C1"/>
    <w:rsid w:val="00B02D44"/>
    <w:rsid w:val="00B03A3C"/>
    <w:rsid w:val="00B03DB0"/>
    <w:rsid w:val="00B05C0F"/>
    <w:rsid w:val="00B05D09"/>
    <w:rsid w:val="00B12D61"/>
    <w:rsid w:val="00B13BEB"/>
    <w:rsid w:val="00B17A59"/>
    <w:rsid w:val="00B21C62"/>
    <w:rsid w:val="00B221D2"/>
    <w:rsid w:val="00B26550"/>
    <w:rsid w:val="00B26A06"/>
    <w:rsid w:val="00B31AE5"/>
    <w:rsid w:val="00B35CF7"/>
    <w:rsid w:val="00B35EBE"/>
    <w:rsid w:val="00B36FE9"/>
    <w:rsid w:val="00B4069B"/>
    <w:rsid w:val="00B52A7D"/>
    <w:rsid w:val="00B534EF"/>
    <w:rsid w:val="00B5360A"/>
    <w:rsid w:val="00B620D8"/>
    <w:rsid w:val="00B62AED"/>
    <w:rsid w:val="00B64AE5"/>
    <w:rsid w:val="00B66774"/>
    <w:rsid w:val="00B7034A"/>
    <w:rsid w:val="00B716C1"/>
    <w:rsid w:val="00B724FE"/>
    <w:rsid w:val="00B73A84"/>
    <w:rsid w:val="00B765D8"/>
    <w:rsid w:val="00B77F9B"/>
    <w:rsid w:val="00B80D4E"/>
    <w:rsid w:val="00B82DAE"/>
    <w:rsid w:val="00B91938"/>
    <w:rsid w:val="00B92816"/>
    <w:rsid w:val="00BA199A"/>
    <w:rsid w:val="00BA2ECD"/>
    <w:rsid w:val="00BA648E"/>
    <w:rsid w:val="00BB0740"/>
    <w:rsid w:val="00BB0CF8"/>
    <w:rsid w:val="00BB420E"/>
    <w:rsid w:val="00BC10B3"/>
    <w:rsid w:val="00BC269D"/>
    <w:rsid w:val="00BC334C"/>
    <w:rsid w:val="00BC3789"/>
    <w:rsid w:val="00BD12C4"/>
    <w:rsid w:val="00BD50B7"/>
    <w:rsid w:val="00BD550B"/>
    <w:rsid w:val="00BD589C"/>
    <w:rsid w:val="00BD5A9B"/>
    <w:rsid w:val="00BD79DB"/>
    <w:rsid w:val="00BE3EF7"/>
    <w:rsid w:val="00BE4642"/>
    <w:rsid w:val="00BE7335"/>
    <w:rsid w:val="00BE7489"/>
    <w:rsid w:val="00BE791C"/>
    <w:rsid w:val="00BE79EA"/>
    <w:rsid w:val="00BF197C"/>
    <w:rsid w:val="00BF1C90"/>
    <w:rsid w:val="00BF4145"/>
    <w:rsid w:val="00BF4BE2"/>
    <w:rsid w:val="00C00524"/>
    <w:rsid w:val="00C033E8"/>
    <w:rsid w:val="00C0452B"/>
    <w:rsid w:val="00C04BFF"/>
    <w:rsid w:val="00C05224"/>
    <w:rsid w:val="00C05F63"/>
    <w:rsid w:val="00C07A5C"/>
    <w:rsid w:val="00C101A8"/>
    <w:rsid w:val="00C110DF"/>
    <w:rsid w:val="00C15FBD"/>
    <w:rsid w:val="00C20101"/>
    <w:rsid w:val="00C251A4"/>
    <w:rsid w:val="00C32099"/>
    <w:rsid w:val="00C35AE9"/>
    <w:rsid w:val="00C35B09"/>
    <w:rsid w:val="00C35BF2"/>
    <w:rsid w:val="00C3654E"/>
    <w:rsid w:val="00C36A3C"/>
    <w:rsid w:val="00C4235E"/>
    <w:rsid w:val="00C457AF"/>
    <w:rsid w:val="00C467CD"/>
    <w:rsid w:val="00C47F12"/>
    <w:rsid w:val="00C5276A"/>
    <w:rsid w:val="00C54BC1"/>
    <w:rsid w:val="00C63873"/>
    <w:rsid w:val="00C641D8"/>
    <w:rsid w:val="00C6430D"/>
    <w:rsid w:val="00C64CA8"/>
    <w:rsid w:val="00C6690B"/>
    <w:rsid w:val="00C70728"/>
    <w:rsid w:val="00C71322"/>
    <w:rsid w:val="00C72E40"/>
    <w:rsid w:val="00C74444"/>
    <w:rsid w:val="00C76806"/>
    <w:rsid w:val="00C779EC"/>
    <w:rsid w:val="00C81728"/>
    <w:rsid w:val="00C83D54"/>
    <w:rsid w:val="00C83DBB"/>
    <w:rsid w:val="00C904F8"/>
    <w:rsid w:val="00C90BD3"/>
    <w:rsid w:val="00C90ECD"/>
    <w:rsid w:val="00C91023"/>
    <w:rsid w:val="00C93601"/>
    <w:rsid w:val="00CA285C"/>
    <w:rsid w:val="00CA3430"/>
    <w:rsid w:val="00CA46F4"/>
    <w:rsid w:val="00CA5D7E"/>
    <w:rsid w:val="00CA65BB"/>
    <w:rsid w:val="00CA6B85"/>
    <w:rsid w:val="00CB2376"/>
    <w:rsid w:val="00CB2763"/>
    <w:rsid w:val="00CB295B"/>
    <w:rsid w:val="00CC074A"/>
    <w:rsid w:val="00CC48D9"/>
    <w:rsid w:val="00CC4DEB"/>
    <w:rsid w:val="00CD175A"/>
    <w:rsid w:val="00CD2D8C"/>
    <w:rsid w:val="00CD6BE5"/>
    <w:rsid w:val="00CE0FEA"/>
    <w:rsid w:val="00CE162B"/>
    <w:rsid w:val="00CE2392"/>
    <w:rsid w:val="00CE36C2"/>
    <w:rsid w:val="00CE38C4"/>
    <w:rsid w:val="00CE3DF7"/>
    <w:rsid w:val="00CE44DD"/>
    <w:rsid w:val="00CE5C45"/>
    <w:rsid w:val="00CE71BD"/>
    <w:rsid w:val="00CF022E"/>
    <w:rsid w:val="00CF371E"/>
    <w:rsid w:val="00CF3D92"/>
    <w:rsid w:val="00CF45E0"/>
    <w:rsid w:val="00CF4F00"/>
    <w:rsid w:val="00CF59DE"/>
    <w:rsid w:val="00D0104D"/>
    <w:rsid w:val="00D06A59"/>
    <w:rsid w:val="00D14F40"/>
    <w:rsid w:val="00D17D32"/>
    <w:rsid w:val="00D2331B"/>
    <w:rsid w:val="00D24D09"/>
    <w:rsid w:val="00D25305"/>
    <w:rsid w:val="00D30978"/>
    <w:rsid w:val="00D311E5"/>
    <w:rsid w:val="00D31357"/>
    <w:rsid w:val="00D411DF"/>
    <w:rsid w:val="00D4165C"/>
    <w:rsid w:val="00D444AA"/>
    <w:rsid w:val="00D45790"/>
    <w:rsid w:val="00D50FD8"/>
    <w:rsid w:val="00D519B9"/>
    <w:rsid w:val="00D532FC"/>
    <w:rsid w:val="00D61253"/>
    <w:rsid w:val="00D61700"/>
    <w:rsid w:val="00D61723"/>
    <w:rsid w:val="00D62702"/>
    <w:rsid w:val="00D652F0"/>
    <w:rsid w:val="00D659E9"/>
    <w:rsid w:val="00D709C7"/>
    <w:rsid w:val="00D761F7"/>
    <w:rsid w:val="00D836D6"/>
    <w:rsid w:val="00D83DED"/>
    <w:rsid w:val="00D85A74"/>
    <w:rsid w:val="00D873C6"/>
    <w:rsid w:val="00D90D12"/>
    <w:rsid w:val="00D94143"/>
    <w:rsid w:val="00DA0814"/>
    <w:rsid w:val="00DA0C31"/>
    <w:rsid w:val="00DA3458"/>
    <w:rsid w:val="00DA5F11"/>
    <w:rsid w:val="00DA7468"/>
    <w:rsid w:val="00DB3369"/>
    <w:rsid w:val="00DB3399"/>
    <w:rsid w:val="00DB6098"/>
    <w:rsid w:val="00DB6262"/>
    <w:rsid w:val="00DB6F64"/>
    <w:rsid w:val="00DC2153"/>
    <w:rsid w:val="00DC3611"/>
    <w:rsid w:val="00DC3751"/>
    <w:rsid w:val="00DC3A78"/>
    <w:rsid w:val="00DC5939"/>
    <w:rsid w:val="00DC5C65"/>
    <w:rsid w:val="00DC643C"/>
    <w:rsid w:val="00DD4582"/>
    <w:rsid w:val="00DE39F8"/>
    <w:rsid w:val="00DE5C71"/>
    <w:rsid w:val="00DF06A2"/>
    <w:rsid w:val="00DF143B"/>
    <w:rsid w:val="00DF3D89"/>
    <w:rsid w:val="00DF5721"/>
    <w:rsid w:val="00DF7797"/>
    <w:rsid w:val="00E00F2F"/>
    <w:rsid w:val="00E01E81"/>
    <w:rsid w:val="00E02EFE"/>
    <w:rsid w:val="00E04A16"/>
    <w:rsid w:val="00E04ABB"/>
    <w:rsid w:val="00E05962"/>
    <w:rsid w:val="00E07B57"/>
    <w:rsid w:val="00E07DA6"/>
    <w:rsid w:val="00E1112F"/>
    <w:rsid w:val="00E14825"/>
    <w:rsid w:val="00E166C4"/>
    <w:rsid w:val="00E17056"/>
    <w:rsid w:val="00E17504"/>
    <w:rsid w:val="00E20457"/>
    <w:rsid w:val="00E22391"/>
    <w:rsid w:val="00E23003"/>
    <w:rsid w:val="00E231E6"/>
    <w:rsid w:val="00E25EBE"/>
    <w:rsid w:val="00E26E6E"/>
    <w:rsid w:val="00E304FC"/>
    <w:rsid w:val="00E30772"/>
    <w:rsid w:val="00E31D7F"/>
    <w:rsid w:val="00E35012"/>
    <w:rsid w:val="00E36276"/>
    <w:rsid w:val="00E40541"/>
    <w:rsid w:val="00E40763"/>
    <w:rsid w:val="00E40F38"/>
    <w:rsid w:val="00E4158C"/>
    <w:rsid w:val="00E415FF"/>
    <w:rsid w:val="00E41AC6"/>
    <w:rsid w:val="00E42C6B"/>
    <w:rsid w:val="00E44231"/>
    <w:rsid w:val="00E447ED"/>
    <w:rsid w:val="00E45C6A"/>
    <w:rsid w:val="00E46954"/>
    <w:rsid w:val="00E46C50"/>
    <w:rsid w:val="00E476EC"/>
    <w:rsid w:val="00E4790E"/>
    <w:rsid w:val="00E52EF0"/>
    <w:rsid w:val="00E545DD"/>
    <w:rsid w:val="00E56CFC"/>
    <w:rsid w:val="00E61D72"/>
    <w:rsid w:val="00E62C8D"/>
    <w:rsid w:val="00E66AEE"/>
    <w:rsid w:val="00E674F2"/>
    <w:rsid w:val="00E679BA"/>
    <w:rsid w:val="00E743BA"/>
    <w:rsid w:val="00E823CA"/>
    <w:rsid w:val="00E846F0"/>
    <w:rsid w:val="00E85C72"/>
    <w:rsid w:val="00E95A17"/>
    <w:rsid w:val="00E95A2F"/>
    <w:rsid w:val="00E96FC8"/>
    <w:rsid w:val="00E9756E"/>
    <w:rsid w:val="00EA4CD4"/>
    <w:rsid w:val="00EA5E06"/>
    <w:rsid w:val="00EA7220"/>
    <w:rsid w:val="00EB0B41"/>
    <w:rsid w:val="00EB0F3F"/>
    <w:rsid w:val="00EB2846"/>
    <w:rsid w:val="00EB383F"/>
    <w:rsid w:val="00EB4B61"/>
    <w:rsid w:val="00EB4F23"/>
    <w:rsid w:val="00EC279A"/>
    <w:rsid w:val="00EC3DC2"/>
    <w:rsid w:val="00EC6C04"/>
    <w:rsid w:val="00ED0D93"/>
    <w:rsid w:val="00ED5ADC"/>
    <w:rsid w:val="00EE2212"/>
    <w:rsid w:val="00EE232B"/>
    <w:rsid w:val="00EE353A"/>
    <w:rsid w:val="00EE41BA"/>
    <w:rsid w:val="00EE4462"/>
    <w:rsid w:val="00EE742D"/>
    <w:rsid w:val="00EF3090"/>
    <w:rsid w:val="00EF4287"/>
    <w:rsid w:val="00EF6227"/>
    <w:rsid w:val="00F01E53"/>
    <w:rsid w:val="00F02AED"/>
    <w:rsid w:val="00F06212"/>
    <w:rsid w:val="00F06555"/>
    <w:rsid w:val="00F06C2B"/>
    <w:rsid w:val="00F06F8A"/>
    <w:rsid w:val="00F11815"/>
    <w:rsid w:val="00F17B21"/>
    <w:rsid w:val="00F21723"/>
    <w:rsid w:val="00F2370E"/>
    <w:rsid w:val="00F309B6"/>
    <w:rsid w:val="00F31CCD"/>
    <w:rsid w:val="00F3389E"/>
    <w:rsid w:val="00F362AD"/>
    <w:rsid w:val="00F370D4"/>
    <w:rsid w:val="00F3760F"/>
    <w:rsid w:val="00F416FB"/>
    <w:rsid w:val="00F41858"/>
    <w:rsid w:val="00F4631F"/>
    <w:rsid w:val="00F520E4"/>
    <w:rsid w:val="00F53984"/>
    <w:rsid w:val="00F53B95"/>
    <w:rsid w:val="00F61E3A"/>
    <w:rsid w:val="00F63771"/>
    <w:rsid w:val="00F670BA"/>
    <w:rsid w:val="00F67EE5"/>
    <w:rsid w:val="00F7135B"/>
    <w:rsid w:val="00F71AAC"/>
    <w:rsid w:val="00F74068"/>
    <w:rsid w:val="00F76F38"/>
    <w:rsid w:val="00F77896"/>
    <w:rsid w:val="00F77E67"/>
    <w:rsid w:val="00F77EB5"/>
    <w:rsid w:val="00F803DC"/>
    <w:rsid w:val="00F8183E"/>
    <w:rsid w:val="00F83768"/>
    <w:rsid w:val="00F84E01"/>
    <w:rsid w:val="00F859C8"/>
    <w:rsid w:val="00F87731"/>
    <w:rsid w:val="00F96EDB"/>
    <w:rsid w:val="00FA07C5"/>
    <w:rsid w:val="00FA3C89"/>
    <w:rsid w:val="00FA77B5"/>
    <w:rsid w:val="00FB0F7E"/>
    <w:rsid w:val="00FB19F1"/>
    <w:rsid w:val="00FB2617"/>
    <w:rsid w:val="00FC0D94"/>
    <w:rsid w:val="00FC13E5"/>
    <w:rsid w:val="00FC1AFE"/>
    <w:rsid w:val="00FD1A5C"/>
    <w:rsid w:val="00FD262B"/>
    <w:rsid w:val="00FD3375"/>
    <w:rsid w:val="00FD3758"/>
    <w:rsid w:val="00FD49FD"/>
    <w:rsid w:val="00FD58DE"/>
    <w:rsid w:val="00FD72A2"/>
    <w:rsid w:val="00FE34E4"/>
    <w:rsid w:val="00FE3B67"/>
    <w:rsid w:val="00FF4746"/>
    <w:rsid w:val="00FF5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EC5A6"/>
  <w15:docId w15:val="{228222F3-43A5-48C0-BD0F-C9AE61D87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標楷體" w:eastAsia="標楷體" w:hAnsi="標楷體" w:cs="標楷體"/>
        <w:sz w:val="24"/>
        <w:szCs w:val="24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1C76"/>
    <w:pPr>
      <w:widowControl w:val="0"/>
    </w:pPr>
  </w:style>
  <w:style w:type="paragraph" w:styleId="1">
    <w:name w:val="heading 1"/>
    <w:uiPriority w:val="9"/>
    <w:qFormat/>
    <w:pPr>
      <w:spacing w:before="360" w:after="120"/>
      <w:outlineLvl w:val="0"/>
    </w:pPr>
    <w:rPr>
      <w:b/>
      <w:bCs/>
      <w:sz w:val="36"/>
      <w:szCs w:val="36"/>
    </w:rPr>
  </w:style>
  <w:style w:type="paragraph" w:styleId="2">
    <w:name w:val="heading 2"/>
    <w:uiPriority w:val="9"/>
    <w:unhideWhenUsed/>
    <w:qFormat/>
    <w:pPr>
      <w:spacing w:before="240" w:after="80"/>
      <w:outlineLvl w:val="1"/>
    </w:pPr>
    <w:rPr>
      <w:b/>
      <w:bCs/>
      <w:sz w:val="30"/>
      <w:szCs w:val="30"/>
    </w:rPr>
  </w:style>
  <w:style w:type="paragraph" w:styleId="3">
    <w:name w:val="heading 3"/>
    <w:uiPriority w:val="9"/>
    <w:unhideWhenUsed/>
    <w:qFormat/>
    <w:pPr>
      <w:spacing w:before="180" w:after="60"/>
      <w:outlineLvl w:val="2"/>
    </w:pPr>
    <w:rPr>
      <w:b/>
      <w:bCs/>
      <w:sz w:val="26"/>
      <w:szCs w:val="26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E14825"/>
    <w:pPr>
      <w:tabs>
        <w:tab w:val="right" w:leader="dot" w:pos="8296"/>
      </w:tabs>
    </w:pPr>
    <w:rPr>
      <w:rFonts w:ascii="Times New Roman" w:hAnsi="Times New Roman" w:cs="Times New Roman"/>
      <w:b/>
      <w:bCs/>
      <w:noProof/>
    </w:rPr>
  </w:style>
  <w:style w:type="paragraph" w:styleId="20">
    <w:name w:val="toc 2"/>
    <w:basedOn w:val="a"/>
    <w:next w:val="a"/>
    <w:autoRedefine/>
    <w:uiPriority w:val="39"/>
    <w:unhideWhenUsed/>
    <w:rsid w:val="00E95A2F"/>
    <w:pPr>
      <w:ind w:leftChars="200" w:left="480"/>
    </w:pPr>
  </w:style>
  <w:style w:type="paragraph" w:styleId="30">
    <w:name w:val="toc 3"/>
    <w:basedOn w:val="a"/>
    <w:next w:val="a"/>
    <w:autoRedefine/>
    <w:uiPriority w:val="39"/>
    <w:unhideWhenUsed/>
    <w:rsid w:val="00E95A2F"/>
    <w:pPr>
      <w:ind w:leftChars="400" w:left="960"/>
    </w:pPr>
  </w:style>
  <w:style w:type="character" w:styleId="ac">
    <w:name w:val="Unresolved Mention"/>
    <w:basedOn w:val="a0"/>
    <w:uiPriority w:val="99"/>
    <w:semiHidden/>
    <w:unhideWhenUsed/>
    <w:rsid w:val="00BD12C4"/>
    <w:rPr>
      <w:color w:val="605E5C"/>
      <w:shd w:val="clear" w:color="auto" w:fill="E1DFDD"/>
    </w:rPr>
  </w:style>
  <w:style w:type="table" w:styleId="ad">
    <w:name w:val="Table Grid"/>
    <w:basedOn w:val="a1"/>
    <w:uiPriority w:val="39"/>
    <w:rsid w:val="007239B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0"/>
    <w:uiPriority w:val="99"/>
    <w:semiHidden/>
    <w:rsid w:val="000A110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lurm.schedmd.com/" TargetMode="External"/><Relationship Id="rId18" Type="http://schemas.openxmlformats.org/officeDocument/2006/relationships/hyperlink" Target="https://kubernetes.io/blog/2025/12/29/kubernetes-v1-35-introducing-workload-aware-scheduling/" TargetMode="External"/><Relationship Id="rId26" Type="http://schemas.openxmlformats.org/officeDocument/2006/relationships/hyperlink" Target="https://github.com/kubernetes/kube-state-metrics" TargetMode="External"/><Relationship Id="rId39" Type="http://schemas.openxmlformats.org/officeDocument/2006/relationships/hyperlink" Target="https://github.com/alibaba/clusterdata" TargetMode="External"/><Relationship Id="rId21" Type="http://schemas.openxmlformats.org/officeDocument/2006/relationships/hyperlink" Target="https://github.com/aws/aws-parallelcluster" TargetMode="External"/><Relationship Id="rId34" Type="http://schemas.openxmlformats.org/officeDocument/2006/relationships/hyperlink" Target="https://ieeexplore.ieee.org/abstract/document/11261404" TargetMode="External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nolar/kopf" TargetMode="External"/><Relationship Id="rId20" Type="http://schemas.openxmlformats.org/officeDocument/2006/relationships/hyperlink" Target="https://github.com/vpenso/prometheus-slurm-exporter" TargetMode="External"/><Relationship Id="rId29" Type="http://schemas.openxmlformats.org/officeDocument/2006/relationships/hyperlink" Target="https://arxiv.org/abs/1910.07207" TargetMode="External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grafana.com/" TargetMode="External"/><Relationship Id="rId32" Type="http://schemas.openxmlformats.org/officeDocument/2006/relationships/hyperlink" Target="https://ieeexplore.ieee.org/abstract/document/11354153" TargetMode="External"/><Relationship Id="rId37" Type="http://schemas.openxmlformats.org/officeDocument/2006/relationships/hyperlink" Target="https://arxiv.org/abs/2302.02948" TargetMode="External"/><Relationship Id="rId40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kubernetes.io/docs/" TargetMode="External"/><Relationship Id="rId23" Type="http://schemas.openxmlformats.org/officeDocument/2006/relationships/hyperlink" Target="https://kubernetes.io/docs/reference/scheduling/config/" TargetMode="External"/><Relationship Id="rId28" Type="http://schemas.openxmlformats.org/officeDocument/2006/relationships/hyperlink" Target="https://arxiv.org/abs/1801.01290" TargetMode="External"/><Relationship Id="rId36" Type="http://schemas.openxmlformats.org/officeDocument/2006/relationships/hyperlink" Target="https://www.mdpi.com/1999-4893/18/7/385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github.com/slinkyproject" TargetMode="External"/><Relationship Id="rId31" Type="http://schemas.openxmlformats.org/officeDocument/2006/relationships/hyperlink" Target="https://ieeexplore.ieee.org/abstract/document/1097662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slurm.schedmd.com/plugins.html" TargetMode="External"/><Relationship Id="rId22" Type="http://schemas.openxmlformats.org/officeDocument/2006/relationships/hyperlink" Target="https://github.com/TACC/Lmod" TargetMode="External"/><Relationship Id="rId27" Type="http://schemas.openxmlformats.org/officeDocument/2006/relationships/hyperlink" Target="https://arxiv.org/abs/2004.14547" TargetMode="External"/><Relationship Id="rId30" Type="http://schemas.openxmlformats.org/officeDocument/2006/relationships/hyperlink" Target="https://arxiv.org/abs/1806.06923" TargetMode="External"/><Relationship Id="rId35" Type="http://schemas.openxmlformats.org/officeDocument/2006/relationships/hyperlink" Target="https://ieeexplore.ieee.org/abstract/document/10091187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hyperlink" Target="https://www.computer.org/csdl/magazine/cs/2024/03/10770850/22fgId5NFpC" TargetMode="External"/><Relationship Id="rId25" Type="http://schemas.openxmlformats.org/officeDocument/2006/relationships/hyperlink" Target="https://docs.nvidia.com/deploy/mps/" TargetMode="External"/><Relationship Id="rId33" Type="http://schemas.openxmlformats.org/officeDocument/2006/relationships/hyperlink" Target="https://ieeexplore.ieee.org/abstract/document/11044810" TargetMode="External"/><Relationship Id="rId38" Type="http://schemas.openxmlformats.org/officeDocument/2006/relationships/hyperlink" Target="https://github.com/msr-fiddle/philly-traces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D46113-FEC0-49FB-9051-D69134DDCE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552</TotalTime>
  <Pages>17</Pages>
  <Words>2405</Words>
  <Characters>13713</Characters>
  <Application>Microsoft Office Word</Application>
  <DocSecurity>0</DocSecurity>
  <Lines>114</Lines>
  <Paragraphs>32</Paragraphs>
  <ScaleCrop>false</ScaleCrop>
  <Company/>
  <LinksUpToDate>false</LinksUpToDate>
  <CharactersWithSpaces>16086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珽升 鄭</cp:lastModifiedBy>
  <cp:revision>971</cp:revision>
  <cp:lastPrinted>2026-06-23T09:14:00Z</cp:lastPrinted>
  <dcterms:created xsi:type="dcterms:W3CDTF">2026-06-05T05:44:00Z</dcterms:created>
  <dcterms:modified xsi:type="dcterms:W3CDTF">2026-06-23T14:00:00Z</dcterms:modified>
</cp:coreProperties>
</file>