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0D" w:rsidRPr="0068040D" w:rsidRDefault="0068040D" w:rsidP="006804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68040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Difference between </w:t>
      </w:r>
      <w:proofErr w:type="spellStart"/>
      <w:proofErr w:type="gramStart"/>
      <w:r w:rsidRPr="0068040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preventDefault</w:t>
      </w:r>
      <w:proofErr w:type="spellEnd"/>
      <w:r w:rsidRPr="0068040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(</w:t>
      </w:r>
      <w:proofErr w:type="gramEnd"/>
      <w:r w:rsidRPr="0068040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) and </w:t>
      </w:r>
      <w:proofErr w:type="spellStart"/>
      <w:r w:rsidRPr="0068040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stopPropagation</w:t>
      </w:r>
      <w:proofErr w:type="spellEnd"/>
      <w:r w:rsidRPr="0068040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() methods in JavaScript</w:t>
      </w:r>
    </w:p>
    <w:p w:rsidR="003B1BFD" w:rsidRDefault="0068040D" w:rsidP="0068040D">
      <w:pPr>
        <w:ind w:left="-1350" w:right="-1350" w:firstLine="1350"/>
      </w:pPr>
    </w:p>
    <w:p w:rsidR="0068040D" w:rsidRDefault="0068040D" w:rsidP="0068040D">
      <w:pPr>
        <w:ind w:left="-1350" w:right="-1350" w:firstLine="1350"/>
      </w:pPr>
    </w:p>
    <w:p w:rsidR="0068040D" w:rsidRPr="0068040D" w:rsidRDefault="0068040D" w:rsidP="0068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04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:rsidR="0068040D" w:rsidRPr="0068040D" w:rsidRDefault="0068040D" w:rsidP="0068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68040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event.preventDefault</w:t>
      </w:r>
      <w:proofErr w:type="spellEnd"/>
      <w:r w:rsidRPr="0068040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gramEnd"/>
      <w:r w:rsidRPr="0068040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:rsidR="0068040D" w:rsidRPr="0068040D" w:rsidRDefault="0068040D" w:rsidP="0068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04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Parameter:</w:t>
      </w:r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> This method does not accept any parameter.</w:t>
      </w:r>
    </w:p>
    <w:p w:rsidR="0068040D" w:rsidRPr="0068040D" w:rsidRDefault="0068040D" w:rsidP="0068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04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1: </w:t>
      </w:r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Preventing a link from following the URL so that the browser </w:t>
      </w:r>
      <w:proofErr w:type="spellStart"/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>can not</w:t>
      </w:r>
      <w:proofErr w:type="spellEnd"/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go to another page.</w:t>
      </w:r>
    </w:p>
    <w:p w:rsidR="0068040D" w:rsidRPr="0068040D" w:rsidRDefault="0068040D" w:rsidP="0068040D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8040D">
        <w:rPr>
          <w:rFonts w:ascii="Arial" w:eastAsia="Times New Roman" w:hAnsi="Arial" w:cs="Arial"/>
          <w:color w:val="273239"/>
          <w:spacing w:val="2"/>
          <w:sz w:val="27"/>
          <w:szCs w:val="27"/>
        </w:rPr>
        <w:t>HTML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68040D" w:rsidRPr="0068040D" w:rsidTr="0068040D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&lt;html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lang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&lt;!-- Using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jquery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library --&gt;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5" w:history="1">
              <w:r w:rsidRPr="006804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https://code.jquery.com/jquery-git.js</w:t>
              </w:r>
            </w:hyperlink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&lt;a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id="first"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="www.geeksforgeeks.com"&gt;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&lt;/a&gt;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$("#first").click(function () {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event.preventDefault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gram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alert(</w:t>
            </w:r>
            <w:proofErr w:type="gram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"Event prevented, Can't go there.");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});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68040D" w:rsidRDefault="0068040D" w:rsidP="0068040D">
      <w:pPr>
        <w:ind w:left="-1350" w:right="-1350" w:firstLine="135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4460875" cy="1330325"/>
            <wp:effectExtent l="0" t="0" r="0" b="3175"/>
            <wp:docPr id="1" name="Picture 1" descr="https://media.geeksforgeeks.org/wp-content/uploads/20210722151657/202107221508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722151657/202107221508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0D" w:rsidRPr="0068040D" w:rsidRDefault="0068040D" w:rsidP="0068040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04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2: </w:t>
      </w:r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>It</w:t>
      </w:r>
      <w:r w:rsidRPr="006804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prevents the user from checking the checkboxes. Usually, when we click on the checkboxes, it toggles but nothing will work, after calling the </w:t>
      </w:r>
      <w:proofErr w:type="spellStart"/>
      <w:proofErr w:type="gramStart"/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>preventDefault</w:t>
      </w:r>
      <w:proofErr w:type="spellEnd"/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>(</w:t>
      </w:r>
      <w:proofErr w:type="gramEnd"/>
      <w:r w:rsidRPr="0068040D">
        <w:rPr>
          <w:rFonts w:ascii="Arial" w:eastAsia="Times New Roman" w:hAnsi="Arial" w:cs="Arial"/>
          <w:color w:val="273239"/>
          <w:spacing w:val="2"/>
          <w:sz w:val="26"/>
          <w:szCs w:val="26"/>
        </w:rPr>
        <w:t>) method.</w:t>
      </w:r>
    </w:p>
    <w:p w:rsidR="0068040D" w:rsidRPr="0068040D" w:rsidRDefault="0068040D" w:rsidP="0068040D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8040D">
        <w:rPr>
          <w:rFonts w:ascii="Arial" w:eastAsia="Times New Roman" w:hAnsi="Arial" w:cs="Arial"/>
          <w:color w:val="273239"/>
          <w:spacing w:val="2"/>
          <w:sz w:val="27"/>
          <w:szCs w:val="27"/>
        </w:rPr>
        <w:t>HTML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68040D" w:rsidRPr="0068040D" w:rsidTr="0068040D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&lt;html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lang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&lt;!-- Using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jquery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library --&gt;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7" w:history="1">
              <w:r w:rsidRPr="006804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https://code.jquery.com/jquery-git.js</w:t>
              </w:r>
            </w:hyperlink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&lt;input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type="checkbox"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id="f"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click on this box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$("#f").click(function () {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event.preventDefault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alert("Event prevented");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});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68040D" w:rsidRDefault="0068040D" w:rsidP="0068040D">
      <w:pPr>
        <w:ind w:left="-1350" w:right="-1350" w:firstLine="135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4474845" cy="1350645"/>
            <wp:effectExtent l="0" t="0" r="1905" b="1905"/>
            <wp:docPr id="2" name="Picture 2" descr="https://media.geeksforgeeks.org/wp-content/uploads/20210723153804/202107231535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723153804/2021072315354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0D" w:rsidRDefault="0068040D" w:rsidP="0068040D">
      <w:pPr>
        <w:ind w:left="-1350" w:right="-1350" w:firstLine="1350"/>
        <w:rPr>
          <w:b/>
          <w:bCs/>
        </w:rPr>
      </w:pPr>
    </w:p>
    <w:p w:rsidR="0068040D" w:rsidRDefault="0068040D" w:rsidP="0068040D">
      <w:pPr>
        <w:ind w:left="-1350" w:right="-1350" w:firstLine="135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hyperlink r:id="rId9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 xml:space="preserve">JavaScript </w:t>
        </w:r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stopPropagation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) event method</w:t>
        </w:r>
      </w:hyperlink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This method is used to prevent the parent element from accessing the event. Basically, this method is used to prevent the propagation of the same event from being called. For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have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button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element inside a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div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tag and there is an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onclick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event on both of them, then whenever we try to activate the event attached to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button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element, then the event attached to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div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element also gets executed because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div is the parent of the button element.</w:t>
      </w:r>
    </w:p>
    <w:p w:rsidR="0068040D" w:rsidRDefault="0068040D" w:rsidP="0068040D">
      <w:pPr>
        <w:ind w:left="-1350" w:right="-1350" w:firstLine="135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68040D" w:rsidRPr="0068040D" w:rsidRDefault="0068040D" w:rsidP="0068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68040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event.stopPropagation</w:t>
      </w:r>
      <w:proofErr w:type="spellEnd"/>
      <w:r w:rsidRPr="0068040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gramEnd"/>
      <w:r w:rsidRPr="0068040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:rsidR="0068040D" w:rsidRDefault="0068040D" w:rsidP="0068040D">
      <w:pPr>
        <w:ind w:left="-1350" w:right="-1350" w:firstLine="1350"/>
        <w:rPr>
          <w:b/>
          <w:bCs/>
        </w:rPr>
      </w:pPr>
    </w:p>
    <w:p w:rsidR="0068040D" w:rsidRPr="0068040D" w:rsidRDefault="0068040D" w:rsidP="0068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04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1:</w:t>
      </w:r>
    </w:p>
    <w:p w:rsidR="0068040D" w:rsidRPr="0068040D" w:rsidRDefault="0068040D" w:rsidP="0068040D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8040D">
        <w:rPr>
          <w:rFonts w:ascii="Arial" w:eastAsia="Times New Roman" w:hAnsi="Arial" w:cs="Arial"/>
          <w:color w:val="273239"/>
          <w:spacing w:val="2"/>
          <w:sz w:val="27"/>
          <w:szCs w:val="27"/>
        </w:rPr>
        <w:t>HTML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68040D" w:rsidRPr="0068040D" w:rsidTr="0068040D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&lt;!-- jQuery library --&gt;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10" w:history="1">
              <w:r w:rsidRPr="006804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https://code.jquery.com/jquery-git.js</w:t>
              </w:r>
            </w:hyperlink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&lt;div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class="first"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functionFirst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&lt;button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functionSecond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Button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&lt;/button&gt;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&lt;/div&gt;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function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functionSecond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alert("button hello");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function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functionFirst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alert("div hello");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68040D" w:rsidRDefault="0068040D" w:rsidP="0068040D">
      <w:pPr>
        <w:ind w:left="-1350" w:right="-1350" w:firstLine="1350"/>
        <w:rPr>
          <w:b/>
          <w:bCs/>
        </w:rPr>
      </w:pPr>
    </w:p>
    <w:p w:rsidR="0068040D" w:rsidRDefault="0068040D" w:rsidP="0068040D">
      <w:pPr>
        <w:ind w:left="-1350" w:right="-1350" w:firstLine="1350"/>
        <w:rPr>
          <w:b/>
          <w:bCs/>
        </w:rPr>
      </w:pPr>
    </w:p>
    <w:p w:rsidR="0068040D" w:rsidRDefault="0068040D" w:rsidP="0068040D">
      <w:pPr>
        <w:ind w:left="-1350" w:right="-1350" w:firstLine="135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4460875" cy="1330325"/>
            <wp:effectExtent l="0" t="0" r="0" b="3175"/>
            <wp:docPr id="3" name="Picture 3" descr="https://media.geeksforgeeks.org/wp-content/uploads/20210722151821/20210722151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10722151821/2021072215124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0D" w:rsidRPr="0068040D" w:rsidRDefault="0068040D" w:rsidP="0068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04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2:</w:t>
      </w:r>
    </w:p>
    <w:p w:rsidR="0068040D" w:rsidRPr="0068040D" w:rsidRDefault="0068040D" w:rsidP="0068040D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8040D">
        <w:rPr>
          <w:rFonts w:ascii="Arial" w:eastAsia="Times New Roman" w:hAnsi="Arial" w:cs="Arial"/>
          <w:color w:val="273239"/>
          <w:spacing w:val="2"/>
          <w:sz w:val="27"/>
          <w:szCs w:val="27"/>
        </w:rPr>
        <w:t>HTML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68040D" w:rsidRPr="0068040D" w:rsidTr="0068040D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&lt;!-- jQuery library --&gt;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12" w:history="1">
              <w:r w:rsidRPr="006804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https://code.jquery.com/jquery-git.js</w:t>
              </w:r>
            </w:hyperlink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&lt;div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class="first"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functionFirst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&lt;button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functionSecond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()"&gt;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Button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&lt;/button&gt;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&lt;/div&gt;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function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functionSecond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event.stopPropagation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alert("button hello");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function </w:t>
            </w:r>
            <w:proofErr w:type="spellStart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functionFirst</w:t>
            </w:r>
            <w:proofErr w:type="spellEnd"/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alert("div hello");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    &lt;/script&gt;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8040D" w:rsidRPr="0068040D" w:rsidRDefault="0068040D" w:rsidP="0068040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8040D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68040D" w:rsidRDefault="0068040D" w:rsidP="0068040D">
      <w:pPr>
        <w:ind w:left="-1350" w:right="-1350" w:firstLine="1350"/>
        <w:rPr>
          <w:b/>
          <w:bCs/>
        </w:rPr>
      </w:pPr>
    </w:p>
    <w:p w:rsidR="0068040D" w:rsidRDefault="0068040D" w:rsidP="0068040D">
      <w:pPr>
        <w:ind w:left="-1350" w:right="-1350" w:firstLine="1350"/>
        <w:rPr>
          <w:b/>
          <w:bCs/>
        </w:rPr>
      </w:pPr>
      <w:r>
        <w:rPr>
          <w:noProof/>
        </w:rPr>
        <w:drawing>
          <wp:inline distT="0" distB="0" distL="0" distR="0">
            <wp:extent cx="4460875" cy="1330325"/>
            <wp:effectExtent l="0" t="0" r="0" b="3175"/>
            <wp:docPr id="4" name="Picture 4" descr="https://media.geeksforgeeks.org/wp-content/uploads/20210722151916/202107221514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10722151916/2021072215141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0D" w:rsidRDefault="0068040D" w:rsidP="0068040D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 xml:space="preserve">Difference between </w:t>
      </w:r>
      <w:proofErr w:type="spellStart"/>
      <w:proofErr w:type="gramStart"/>
      <w:r>
        <w:rPr>
          <w:rFonts w:ascii="Arial" w:hAnsi="Arial" w:cs="Arial"/>
          <w:color w:val="273239"/>
          <w:spacing w:val="2"/>
        </w:rPr>
        <w:t>preventDefault</w:t>
      </w:r>
      <w:proofErr w:type="spellEnd"/>
      <w:r>
        <w:rPr>
          <w:rFonts w:ascii="Arial" w:hAnsi="Arial" w:cs="Arial"/>
          <w:color w:val="273239"/>
          <w:spacing w:val="2"/>
        </w:rPr>
        <w:t>(</w:t>
      </w:r>
      <w:proofErr w:type="gramEnd"/>
      <w:r>
        <w:rPr>
          <w:rFonts w:ascii="Arial" w:hAnsi="Arial" w:cs="Arial"/>
          <w:color w:val="273239"/>
          <w:spacing w:val="2"/>
        </w:rPr>
        <w:t xml:space="preserve">) vs </w:t>
      </w:r>
      <w:proofErr w:type="spellStart"/>
      <w:r>
        <w:rPr>
          <w:rFonts w:ascii="Arial" w:hAnsi="Arial" w:cs="Arial"/>
          <w:color w:val="273239"/>
          <w:spacing w:val="2"/>
        </w:rPr>
        <w:t>stopPropagation</w:t>
      </w:r>
      <w:proofErr w:type="spellEnd"/>
      <w:r>
        <w:rPr>
          <w:rFonts w:ascii="Arial" w:hAnsi="Arial" w:cs="Arial"/>
          <w:color w:val="273239"/>
          <w:spacing w:val="2"/>
        </w:rPr>
        <w:t>() Methods: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2"/>
        <w:gridCol w:w="5022"/>
      </w:tblGrid>
      <w:tr w:rsidR="0068040D" w:rsidTr="0068040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68040D" w:rsidRDefault="0068040D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event.preventDefault</w:t>
            </w:r>
            <w:proofErr w:type="spellEnd"/>
            <w:r>
              <w:rPr>
                <w:b/>
                <w:bCs/>
                <w:sz w:val="28"/>
                <w:szCs w:val="28"/>
              </w:rPr>
              <w:t>() Method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8040D" w:rsidRDefault="0068040D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event.stopPropagation</w:t>
            </w:r>
            <w:proofErr w:type="spellEnd"/>
            <w:r>
              <w:rPr>
                <w:b/>
                <w:bCs/>
                <w:sz w:val="28"/>
                <w:szCs w:val="28"/>
              </w:rPr>
              <w:t>() Method</w:t>
            </w:r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Prevent the default action of browsers taking on that event.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Prevent further propagation of current events by parent or child elements.</w:t>
            </w:r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It is a method present in the Event interface.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This method is also present in the Event interface.</w:t>
            </w:r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For example, it prevents the browser from following a link.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It </w:t>
            </w:r>
            <w:proofErr w:type="spellStart"/>
            <w:r>
              <w:rPr>
                <w:sz w:val="25"/>
                <w:szCs w:val="25"/>
              </w:rPr>
              <w:t>can not</w:t>
            </w:r>
            <w:proofErr w:type="spellEnd"/>
            <w:r>
              <w:rPr>
                <w:sz w:val="25"/>
                <w:szCs w:val="25"/>
              </w:rPr>
              <w:t xml:space="preserve"> stop the default behavior of the browser.</w:t>
            </w:r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Its syntax is -:</w:t>
            </w:r>
          </w:p>
          <w:p w:rsidR="0068040D" w:rsidRDefault="0068040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5"/>
                <w:szCs w:val="25"/>
              </w:rPr>
            </w:pPr>
            <w:proofErr w:type="spellStart"/>
            <w:r>
              <w:rPr>
                <w:rStyle w:val="Strong"/>
                <w:sz w:val="25"/>
                <w:szCs w:val="25"/>
                <w:bdr w:val="none" w:sz="0" w:space="0" w:color="auto" w:frame="1"/>
              </w:rPr>
              <w:t>event.preventDefault</w:t>
            </w:r>
            <w:proofErr w:type="spellEnd"/>
            <w:r>
              <w:rPr>
                <w:rStyle w:val="Strong"/>
                <w:sz w:val="25"/>
                <w:szCs w:val="25"/>
                <w:bdr w:val="none" w:sz="0" w:space="0" w:color="auto" w:frame="1"/>
              </w:rPr>
              <w:t>();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Its syntax is -:</w:t>
            </w:r>
          </w:p>
          <w:p w:rsidR="0068040D" w:rsidRDefault="0068040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5"/>
                <w:szCs w:val="25"/>
              </w:rPr>
            </w:pPr>
            <w:proofErr w:type="spellStart"/>
            <w:r>
              <w:rPr>
                <w:rStyle w:val="Strong"/>
                <w:sz w:val="25"/>
                <w:szCs w:val="25"/>
                <w:bdr w:val="none" w:sz="0" w:space="0" w:color="auto" w:frame="1"/>
              </w:rPr>
              <w:t>event.stopPropagation</w:t>
            </w:r>
            <w:proofErr w:type="spellEnd"/>
            <w:r>
              <w:rPr>
                <w:rStyle w:val="Strong"/>
                <w:sz w:val="25"/>
                <w:szCs w:val="25"/>
                <w:bdr w:val="none" w:sz="0" w:space="0" w:color="auto" w:frame="1"/>
              </w:rPr>
              <w:t>();</w:t>
            </w:r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This method does not take any parameters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This method also does not take any arguments in its definition</w:t>
            </w:r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Its supported browsers are -: chrome, </w:t>
            </w:r>
            <w:proofErr w:type="spellStart"/>
            <w:r>
              <w:rPr>
                <w:sz w:val="25"/>
                <w:szCs w:val="25"/>
              </w:rPr>
              <w:t>firefox</w:t>
            </w:r>
            <w:proofErr w:type="spellEnd"/>
            <w:r>
              <w:rPr>
                <w:sz w:val="25"/>
                <w:szCs w:val="25"/>
              </w:rPr>
              <w:t xml:space="preserve">, safari, opera, </w:t>
            </w:r>
            <w:proofErr w:type="spellStart"/>
            <w:r>
              <w:rPr>
                <w:sz w:val="25"/>
                <w:szCs w:val="25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Its supported browsers are -: chrome, </w:t>
            </w:r>
            <w:proofErr w:type="spellStart"/>
            <w:r>
              <w:rPr>
                <w:sz w:val="25"/>
                <w:szCs w:val="25"/>
              </w:rPr>
              <w:t>firefox</w:t>
            </w:r>
            <w:proofErr w:type="spellEnd"/>
            <w:r>
              <w:rPr>
                <w:sz w:val="25"/>
                <w:szCs w:val="25"/>
              </w:rPr>
              <w:t xml:space="preserve">, safari, opera, </w:t>
            </w:r>
            <w:proofErr w:type="spellStart"/>
            <w:r>
              <w:rPr>
                <w:sz w:val="25"/>
                <w:szCs w:val="25"/>
              </w:rPr>
              <w:t>etc</w:t>
            </w:r>
            <w:proofErr w:type="spellEnd"/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does not return 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does not have any return type</w:t>
            </w:r>
          </w:p>
        </w:tc>
      </w:tr>
      <w:tr w:rsidR="0068040D" w:rsidTr="006804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Its uses the DOM version of DOM Level 3 Events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040D" w:rsidRDefault="0068040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Its uses the DOM version of DOM Level 2 Events</w:t>
            </w:r>
          </w:p>
        </w:tc>
      </w:tr>
    </w:tbl>
    <w:p w:rsidR="0068040D" w:rsidRDefault="0068040D" w:rsidP="0068040D">
      <w:pPr>
        <w:pBdr>
          <w:bottom w:val="single" w:sz="6" w:space="1" w:color="auto"/>
        </w:pBdr>
        <w:ind w:left="-1350" w:right="-1350" w:firstLine="1350"/>
        <w:rPr>
          <w:b/>
          <w:bCs/>
        </w:rPr>
      </w:pPr>
    </w:p>
    <w:p w:rsidR="0068040D" w:rsidRPr="0068040D" w:rsidRDefault="0068040D" w:rsidP="0068040D">
      <w:pPr>
        <w:ind w:left="-1350" w:right="-1350" w:firstLine="1350"/>
        <w:rPr>
          <w:b/>
          <w:bCs/>
        </w:rPr>
      </w:pPr>
      <w:bookmarkStart w:id="0" w:name="_GoBack"/>
      <w:bookmarkEnd w:id="0"/>
    </w:p>
    <w:sectPr w:rsidR="0068040D" w:rsidRPr="0068040D" w:rsidSect="0068040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253EA"/>
    <w:multiLevelType w:val="multilevel"/>
    <w:tmpl w:val="09C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50F61"/>
    <w:multiLevelType w:val="multilevel"/>
    <w:tmpl w:val="497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F05B7"/>
    <w:multiLevelType w:val="multilevel"/>
    <w:tmpl w:val="CF08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158FE"/>
    <w:multiLevelType w:val="multilevel"/>
    <w:tmpl w:val="968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0D"/>
    <w:rsid w:val="00495974"/>
    <w:rsid w:val="0068040D"/>
    <w:rsid w:val="006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01660-7E64-427E-874C-37B74A32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0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4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4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0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04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0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25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305934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2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95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9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3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0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0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3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9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88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9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5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1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1097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9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6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4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25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85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7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4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8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7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96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6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39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4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56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170638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7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45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7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7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2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9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2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3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4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06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7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3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6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2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1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1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4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4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886608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2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06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88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3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2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7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1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60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41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77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04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1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13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1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4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5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hyperlink" Target="https://code.jquery.com/jquery-git.js" TargetMode="External"/><Relationship Id="rId12" Type="http://schemas.openxmlformats.org/officeDocument/2006/relationships/hyperlink" Target="https://code.jquery.com/jquery-gi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gif"/><Relationship Id="rId5" Type="http://schemas.openxmlformats.org/officeDocument/2006/relationships/hyperlink" Target="https://code.jquery.com/jquery-git.j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jquery.com/jquery-gi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stoppropagation-event-meth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2023-10-19T16:29:00Z</dcterms:created>
  <dcterms:modified xsi:type="dcterms:W3CDTF">2023-10-19T16:35:00Z</dcterms:modified>
</cp:coreProperties>
</file>