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6" name="image6.png"/>
            <a:graphic>
              <a:graphicData uri="http://schemas.openxmlformats.org/drawingml/2006/picture">
                <pic:pic>
                  <pic:nvPicPr>
                    <pic:cNvPr descr="C:\Users\EPIS\Documents\upt.png" id="0" name="image6.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w:t>
      </w:r>
      <w:r w:rsidDel="00000000" w:rsidR="00000000" w:rsidRPr="00000000">
        <w:rPr>
          <w:rFonts w:ascii="Times New Roman" w:cs="Times New Roman" w:eastAsia="Times New Roman" w:hAnsi="Times New Roman"/>
          <w:b w:val="1"/>
          <w:bCs w:val="1"/>
          <w:i w:val="1"/>
          <w:iCs w:val="1"/>
          <w:sz w:val="36"/>
          <w:szCs w:val="36"/>
          <w:rtl w:val="0"/>
        </w:rPr>
        <w:t xml:space="preserve">SGDCM - Medilink </w:t>
      </w: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Ing. Elard Rodríguez</w:t>
      </w: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4">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Ludeña Bedoya, Milagros Shadu </w:t>
        <w:tab/>
        <w:tab/>
        <w:t xml:space="preserve">(2023078331)</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Rivas Gutierrez, Soanny Geraldine </w:t>
        <w:tab/>
        <w:tab/>
        <w:t xml:space="preserve">(2023078694)</w:t>
      </w:r>
    </w:p>
    <w:p w:rsidR="00000000" w:rsidDel="00000000" w:rsidP="00000000" w:rsidRDefault="00000000" w:rsidRPr="00000000" w14:paraId="00000017">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Quispe Checa, Pablo Sebástian </w:t>
        <w:tab/>
        <w:tab/>
        <w:t xml:space="preserve">(2023078432)</w:t>
      </w:r>
    </w:p>
    <w:p w:rsidR="00000000" w:rsidDel="00000000" w:rsidP="00000000" w:rsidRDefault="00000000" w:rsidRPr="00000000" w14:paraId="00000018">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Jimenez Laura, Carlos Raí </w:t>
        <w:tab/>
        <w:tab/>
        <w:tab/>
        <w:t xml:space="preserve">(2023078693)</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21">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2">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3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34">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bookmarkStart w:colFirst="0" w:colLast="0" w:name="_8t0055ssudry" w:id="0"/>
      <w:bookmarkEnd w:id="0"/>
      <w:r w:rsidDel="00000000" w:rsidR="00000000" w:rsidRPr="00000000">
        <w:rPr>
          <w:rFonts w:ascii="Times New Roman" w:cs="Times New Roman" w:eastAsia="Times New Roman" w:hAnsi="Times New Roman"/>
          <w:color w:val="000000"/>
          <w:rtl w:val="0"/>
        </w:rPr>
        <w:t xml:space="preserve">Sistema de gestión de citas médicas</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color w:val="000000"/>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1</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1.2</w:t>
            </w:r>
          </w:p>
        </w:tc>
        <w:tc>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5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21/05/2026</w:t>
            </w:r>
          </w:p>
        </w:tc>
        <w:tc>
          <w:tcPr>
            <w:shd w:fill="auto" w:val="clear"/>
            <w:vAlign w:val="center"/>
          </w:tcPr>
          <w:p w:rsidR="00000000" w:rsidDel="00000000" w:rsidP="00000000" w:rsidRDefault="00000000" w:rsidRPr="00000000" w14:paraId="00000054">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6">
      <w:pPr>
        <w:pStyle w:val="Title"/>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ÍNDICE</w:t>
      </w:r>
      <w:r w:rsidDel="00000000" w:rsidR="00000000" w:rsidRPr="00000000">
        <w:rPr>
          <w:rFonts w:ascii="Times New Roman" w:cs="Times New Roman" w:eastAsia="Times New Roman" w:hAnsi="Times New Roman"/>
          <w:color w:val="000000"/>
          <w:sz w:val="24"/>
          <w:szCs w:val="24"/>
          <w:rtl w:val="0"/>
        </w:rPr>
        <w:t xml:space="preserve"> GENERAL</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sdt>
      <w:sdtPr>
        <w:id w:val="-1576031004"/>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5g275l513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4bix7gow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6jehq4if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ujzywfz5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Definición, siglas y abreviaturas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run0qw7v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liyg6nc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zqx2c25g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Representación Arquitectónica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azwrv81z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Escenarios</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5jwgmbtz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Vista Lógica</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qdy54uxm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Vista del Proceso</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s1wwspki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Vista del Desarrollo</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7m73od6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Vista Física</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swk3bobyy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y limitaciones arquitectónicas</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jpydo518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Disponibilidad</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ykk42tre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Seguridad</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98djygzy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Adaptabilidad</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yly8rxhs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Rendimiento</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bdplbxxo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Análisis de Requerimientos</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emjl7ly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z2k8h91d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u7e9d8kjt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Vistas de Caso de Uso</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non559mya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Lógica</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xci2tzbp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 Contextual</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2u5xwyc5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de Procesos</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54bxaowl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Diagrama de Proceso Actual (Manual)</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qwpz381v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Diagrama de Proceso Propuesto (Digitalizado)</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3di6k2u6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Vista de Despliegue</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plpbqrk1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Diagrama de Contenedor</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e65jhvmk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Vista de Implementación</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yf68nfdp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Diagrama de Componentes</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07erfy6rr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Vista de Datos</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7m99eorc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Diagrama Entidad Relación (DER)</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27nlfolq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Calidad</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a8sdqb81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Escenario de Seguridad</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bzjalmsy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Escenario de Usabilidad</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tudgxfl2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Escenario de Adaptabilidad</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qm5yniyw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Escenario de Disponibilidad</w:t>
              <w:tab/>
              <w:t xml:space="preserve">21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ai604ud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Otro Escenario - Rendimiento</w:t>
              <w:tab/>
              <w:t xml:space="preserve">21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wi9al6bp5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CONCLUSIONES</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6ps7ouky1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RECOMENDACIONES</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c4vfyxi5e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BIBLIOGRAFÍA</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vlygh38h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WEBGRAFÍA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Documento de Arquitectura de Software</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6">
      <w:pPr>
        <w:pStyle w:val="Heading1"/>
        <w:numPr>
          <w:ilvl w:val="0"/>
          <w:numId w:val="2"/>
        </w:numPr>
        <w:spacing w:after="0" w:before="120" w:line="360" w:lineRule="auto"/>
        <w:ind w:left="360"/>
        <w:jc w:val="both"/>
        <w:rPr>
          <w:rFonts w:ascii="Arial" w:cs="Arial" w:eastAsia="Arial" w:hAnsi="Arial"/>
          <w:b w:val="1"/>
          <w:bCs w:val="1"/>
          <w:color w:val="000000"/>
          <w:sz w:val="24"/>
          <w:szCs w:val="24"/>
        </w:rPr>
      </w:pPr>
      <w:bookmarkStart w:colFirst="0" w:colLast="0" w:name="_15g275l5136s" w:id="1"/>
      <w:bookmarkEnd w:id="1"/>
      <w:r w:rsidDel="00000000" w:rsidR="00000000" w:rsidRPr="00000000">
        <w:rPr>
          <w:rFonts w:ascii="Arial" w:cs="Arial" w:eastAsia="Arial" w:hAnsi="Arial"/>
          <w:b w:val="1"/>
          <w:bCs w:val="1"/>
          <w:color w:val="000000"/>
          <w:sz w:val="24"/>
          <w:szCs w:val="24"/>
          <w:rtl w:val="0"/>
        </w:rPr>
        <w:t xml:space="preserve">Introducción  </w:t>
      </w:r>
    </w:p>
    <w:p w:rsidR="00000000" w:rsidDel="00000000" w:rsidP="00000000" w:rsidRDefault="00000000" w:rsidRPr="00000000" w14:paraId="000000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del sistema Medilink-UPT, una plataforma web orientada a la gestión de citas médicas para zonas rurales y centros de salud con recursos limitados.</w:t>
      </w:r>
    </w:p>
    <w:p w:rsidR="00000000" w:rsidDel="00000000" w:rsidP="00000000" w:rsidRDefault="00000000" w:rsidRPr="00000000" w14:paraId="000000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define la estructura general del sistema, sus componentes principales, procesos, despliegue, seguridad y organización lógica, permitiendo establecer una base sólida para el desarrollo del proyecto.</w:t>
      </w:r>
    </w:p>
    <w:p w:rsidR="00000000" w:rsidDel="00000000" w:rsidP="00000000" w:rsidRDefault="00000000" w:rsidRPr="00000000" w14:paraId="0000008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desarrollado utilizando Java, Spring Boot, Maven, MySQL, Spring Security y Thymeleaf bajo una arquitectura MVC.</w:t>
      </w:r>
      <w:r w:rsidDel="00000000" w:rsidR="00000000" w:rsidRPr="00000000">
        <w:rPr>
          <w:rtl w:val="0"/>
        </w:rPr>
      </w:r>
    </w:p>
    <w:p w:rsidR="00000000" w:rsidDel="00000000" w:rsidP="00000000" w:rsidRDefault="00000000" w:rsidRPr="00000000" w14:paraId="0000008A">
      <w:pPr>
        <w:pStyle w:val="Heading2"/>
        <w:numPr>
          <w:ilvl w:val="1"/>
          <w:numId w:val="2"/>
        </w:numPr>
        <w:spacing w:after="0" w:line="360" w:lineRule="auto"/>
        <w:ind w:left="360" w:firstLine="206.92913385826756"/>
        <w:jc w:val="both"/>
        <w:rPr>
          <w:rFonts w:ascii="Arial" w:cs="Arial" w:eastAsia="Arial" w:hAnsi="Arial"/>
          <w:sz w:val="24"/>
          <w:szCs w:val="24"/>
        </w:rPr>
      </w:pPr>
      <w:bookmarkStart w:colFirst="0" w:colLast="0" w:name="_pb4bix7gowhx" w:id="2"/>
      <w:bookmarkEnd w:id="2"/>
      <w:r w:rsidDel="00000000" w:rsidR="00000000" w:rsidRPr="00000000">
        <w:rPr>
          <w:rFonts w:ascii="Arial" w:cs="Arial" w:eastAsia="Arial" w:hAnsi="Arial"/>
          <w:sz w:val="24"/>
          <w:szCs w:val="24"/>
          <w:rtl w:val="0"/>
        </w:rPr>
        <w:t xml:space="preserve">Propósito </w:t>
      </w:r>
    </w:p>
    <w:p w:rsidR="00000000" w:rsidDel="00000000" w:rsidP="00000000" w:rsidRDefault="00000000" w:rsidRPr="00000000" w14:paraId="0000008B">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del presente Documento de Arquitectura de Software es describir de manera formal la estructura técnica, funcional y lógica del sistema MediLink, una aplicación web para la gestión de citas médicas. MediLink busca centralizar la administración de pacientes, doctores, secretarias, citas, disponibilidad médica, consultorios, pagos por consulta, historial clínico, seguimiento médico y reportes. La arquitectura se organiza bajo un enfoque web MVC con Spring Boot, separando la presentación, los controladores, los servicios de negocio, la seguridad y el acceso a datos.</w:t>
      </w:r>
      <w:r w:rsidDel="00000000" w:rsidR="00000000" w:rsidRPr="00000000">
        <w:rPr>
          <w:rtl w:val="0"/>
        </w:rPr>
      </w:r>
    </w:p>
    <w:p w:rsidR="00000000" w:rsidDel="00000000" w:rsidP="00000000" w:rsidRDefault="00000000" w:rsidRPr="00000000" w14:paraId="0000008C">
      <w:pPr>
        <w:pStyle w:val="Heading2"/>
        <w:numPr>
          <w:ilvl w:val="1"/>
          <w:numId w:val="2"/>
        </w:numPr>
        <w:spacing w:after="0" w:line="360" w:lineRule="auto"/>
        <w:ind w:left="360" w:firstLine="206.92913385826756"/>
        <w:jc w:val="both"/>
        <w:rPr>
          <w:rFonts w:ascii="Arial" w:cs="Arial" w:eastAsia="Arial" w:hAnsi="Arial"/>
          <w:sz w:val="24"/>
          <w:szCs w:val="24"/>
        </w:rPr>
      </w:pPr>
      <w:bookmarkStart w:colFirst="0" w:colLast="0" w:name="_8w6jehq4if6j" w:id="3"/>
      <w:bookmarkEnd w:id="3"/>
      <w:r w:rsidDel="00000000" w:rsidR="00000000" w:rsidRPr="00000000">
        <w:rPr>
          <w:rFonts w:ascii="Arial" w:cs="Arial" w:eastAsia="Arial" w:hAnsi="Arial"/>
          <w:sz w:val="24"/>
          <w:szCs w:val="24"/>
          <w:rtl w:val="0"/>
        </w:rPr>
        <w:t xml:space="preserve">Alcance</w:t>
      </w:r>
    </w:p>
    <w:p w:rsidR="00000000" w:rsidDel="00000000" w:rsidP="00000000" w:rsidRDefault="00000000" w:rsidRPr="00000000" w14:paraId="0000008D">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arquitectura cubrirá los siguientes módulos:</w:t>
      </w:r>
    </w:p>
    <w:p w:rsidR="00000000" w:rsidDel="00000000" w:rsidP="00000000" w:rsidRDefault="00000000" w:rsidRPr="00000000" w14:paraId="0000008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345"/>
        <w:gridCol w:w="2115"/>
        <w:gridCol w:w="2115"/>
        <w:tblGridChange w:id="0">
          <w:tblGrid>
            <w:gridCol w:w="885"/>
            <w:gridCol w:w="3345"/>
            <w:gridCol w:w="2115"/>
            <w:gridCol w:w="21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 con redirección</w:t>
            </w:r>
          </w:p>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rol: Administrador,</w:t>
            </w:r>
          </w:p>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 Doctor y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público de paciente</w:t>
            </w:r>
          </w:p>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vista de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Administrador con</w:t>
            </w:r>
          </w:p>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usuarios, citas,</w:t>
            </w:r>
          </w:p>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 disponibilidad,</w:t>
            </w:r>
          </w:p>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consultorios, pagos, reportes,</w:t>
            </w:r>
          </w:p>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especialidades, ranking de</w:t>
            </w:r>
          </w:p>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doctores e historial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Secretaria para registro</w:t>
            </w:r>
          </w:p>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presencial de citas, gestión de</w:t>
            </w:r>
          </w:p>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 pagos manuales y</w:t>
            </w:r>
          </w:p>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Doctor para consultar</w:t>
            </w:r>
          </w:p>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 asignadas, registrar</w:t>
            </w:r>
          </w:p>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historial clínico y</w:t>
            </w:r>
          </w:p>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Paciente para consultar</w:t>
            </w:r>
          </w:p>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 historial, seguimiento y</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disponibilidad del</w:t>
            </w:r>
          </w:p>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y control de cruce por</w:t>
            </w:r>
          </w:p>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y consultorio.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manuales por Efectivo,</w:t>
            </w:r>
          </w:p>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Yape y Plin con observación y</w:t>
            </w:r>
          </w:p>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operación cuando</w:t>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reportes en</w:t>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y Excel mediante</w:t>
            </w:r>
          </w:p>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OpenPDF y Apache 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constancia PDF</w:t>
            </w:r>
          </w:p>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pago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Pasarela de pago por tarjeta,</w:t>
            </w:r>
          </w:p>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 Mastercard, PayPal o API</w:t>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real con SUNAT</w:t>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boletas o facturas.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Teleconsulta, chat médico o</w:t>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videollamada.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Receta electrónica con 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archivos clínicos</w:t>
            </w:r>
          </w:p>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E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numPr>
          <w:ilvl w:val="1"/>
          <w:numId w:val="2"/>
        </w:numPr>
        <w:spacing w:after="0" w:line="360" w:lineRule="auto"/>
        <w:ind w:left="360" w:firstLine="206.92913385826756"/>
        <w:jc w:val="both"/>
        <w:rPr>
          <w:rFonts w:ascii="Arial" w:cs="Arial" w:eastAsia="Arial" w:hAnsi="Arial"/>
          <w:sz w:val="24"/>
          <w:szCs w:val="24"/>
        </w:rPr>
      </w:pPr>
      <w:bookmarkStart w:colFirst="0" w:colLast="0" w:name="_lzujzywfz50y" w:id="4"/>
      <w:bookmarkEnd w:id="4"/>
      <w:r w:rsidDel="00000000" w:rsidR="00000000" w:rsidRPr="00000000">
        <w:rPr>
          <w:rFonts w:ascii="Arial" w:cs="Arial" w:eastAsia="Arial" w:hAnsi="Arial"/>
          <w:sz w:val="24"/>
          <w:szCs w:val="24"/>
          <w:rtl w:val="0"/>
        </w:rPr>
        <w:t xml:space="preserve">Definición, siglas y abreviaturas</w:t>
      </w:r>
    </w:p>
    <w:p w:rsidR="00000000" w:rsidDel="00000000" w:rsidP="00000000" w:rsidRDefault="00000000" w:rsidRPr="00000000" w14:paraId="000000EE">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777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5520"/>
        <w:tblGridChange w:id="0">
          <w:tblGrid>
            <w:gridCol w:w="2250"/>
            <w:gridCol w:w="55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MediLink</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funcional del sistema de gestión de citas médicas.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Objeto de transferencia de datos usado para transportar</w:t>
            </w:r>
          </w:p>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entre formularios, controladores, servicios y vistas.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de persistencia usada principalmente para la entidad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Runtime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Modelo-Vista-Controlador usado para separar vistas Thymeleaf, controladores Spring y servicios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Representational State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Thymeleaf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plantillas empleado para las vistas HTML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de hashing para contraseñas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Cross-Site Request Forgery</w:t>
            </w:r>
          </w:p>
        </w:tc>
      </w:tr>
    </w:tbl>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x8run0qw7v9y" w:id="5"/>
      <w:bookmarkEnd w:id="5"/>
      <w:r w:rsidDel="00000000" w:rsidR="00000000" w:rsidRPr="00000000">
        <w:rPr>
          <w:rFonts w:ascii="Arial" w:cs="Arial" w:eastAsia="Arial" w:hAnsi="Arial"/>
          <w:sz w:val="24"/>
          <w:szCs w:val="24"/>
          <w:rtl w:val="0"/>
        </w:rPr>
        <w:t xml:space="preserve">Referencias</w:t>
      </w:r>
    </w:p>
    <w:p w:rsidR="00000000" w:rsidDel="00000000" w:rsidP="00000000" w:rsidRDefault="00000000" w:rsidRPr="00000000" w14:paraId="00000108">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7795.338582677165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7.6692913385828"/>
        <w:gridCol w:w="3897.6692913385828"/>
        <w:tblGridChange w:id="0">
          <w:tblGrid>
            <w:gridCol w:w="3897.6692913385828"/>
            <w:gridCol w:w="3897.6692913385828"/>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1471-2000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Practice for Architectural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 29733 – Protección de Datos Personales (Perú)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Normativa para tratamiento de datos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Java MediLink (NetBeans)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Documentation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https://spring.io/projects/spring-boot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Thymeleaf Documentation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https://www.thymeleaf.org/</w:t>
            </w:r>
          </w:p>
        </w:tc>
      </w:tr>
    </w:tbl>
    <w:p w:rsidR="00000000" w:rsidDel="00000000" w:rsidP="00000000" w:rsidRDefault="00000000" w:rsidRPr="00000000" w14:paraId="00000115">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nxnliyg6nc83" w:id="6"/>
      <w:bookmarkEnd w:id="6"/>
      <w:r w:rsidDel="00000000" w:rsidR="00000000" w:rsidRPr="00000000">
        <w:rPr>
          <w:rFonts w:ascii="Arial" w:cs="Arial" w:eastAsia="Arial" w:hAnsi="Arial"/>
          <w:sz w:val="24"/>
          <w:szCs w:val="24"/>
          <w:rtl w:val="0"/>
        </w:rPr>
        <w:t xml:space="preserve">Visión General</w:t>
      </w:r>
    </w:p>
    <w:p w:rsidR="00000000" w:rsidDel="00000000" w:rsidP="00000000" w:rsidRDefault="00000000" w:rsidRPr="00000000" w14:paraId="0000011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MediLink es una aplicación web diseñada para ordenar el flujo de atención de una clínica o consultorio médico.</w:t>
      </w:r>
    </w:p>
    <w:p w:rsidR="00000000" w:rsidDel="00000000" w:rsidP="00000000" w:rsidRDefault="00000000" w:rsidRPr="00000000" w14:paraId="0000011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objetivo principal es permitir que las citas sean registradas, confirmadas, pagadas, atendidas y consultadas desde un mismo sistema, reduciendo el manejo manual de agenda, recibos y registros clínicos.</w:t>
      </w:r>
    </w:p>
    <w:p w:rsidR="00000000" w:rsidDel="00000000" w:rsidP="00000000" w:rsidRDefault="00000000" w:rsidRPr="00000000" w14:paraId="0000011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compuesto por cuatro perfiles principales. El Administrador controla la configuración general y consulta la información consolidada; la Secretaria registra citas presenciales y pagos manuales; el Doctor atiende las citas y registra el historial clínico; y el Paciente consulta sus citas, pagos, historial y seguimiento. La comunicación con la base de datos se realiza principalmente mediante consultas SQL ejecutadas con JdbcTemplate, mientras que la autenticación se resuelve con Spring Security y una tabla de usuarios.</w:t>
      </w:r>
    </w:p>
    <w:p w:rsidR="00000000" w:rsidDel="00000000" w:rsidP="00000000" w:rsidRDefault="00000000" w:rsidRPr="00000000" w14:paraId="0000011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prioriza una separación clara por módulos de rol. Cada rol posee controladores, vistas y servicios asociados, lo que permite que el sistema mantenga orden funcional y facilite ampliaciones futuras sin mezclar responsabilidades.</w:t>
      </w:r>
      <w:r w:rsidDel="00000000" w:rsidR="00000000" w:rsidRPr="00000000">
        <w:rPr>
          <w:rtl w:val="0"/>
        </w:rPr>
      </w:r>
    </w:p>
    <w:p w:rsidR="00000000" w:rsidDel="00000000" w:rsidP="00000000" w:rsidRDefault="00000000" w:rsidRPr="00000000" w14:paraId="0000011B">
      <w:pPr>
        <w:pStyle w:val="Heading1"/>
        <w:numPr>
          <w:ilvl w:val="0"/>
          <w:numId w:val="2"/>
        </w:numPr>
        <w:spacing w:after="0" w:line="360" w:lineRule="auto"/>
        <w:ind w:left="425.19685039370086"/>
        <w:jc w:val="both"/>
        <w:rPr>
          <w:rFonts w:ascii="Arial" w:cs="Arial" w:eastAsia="Arial" w:hAnsi="Arial"/>
          <w:b w:val="1"/>
          <w:bCs w:val="1"/>
          <w:color w:val="000000"/>
          <w:sz w:val="24"/>
          <w:szCs w:val="24"/>
        </w:rPr>
      </w:pPr>
      <w:bookmarkStart w:colFirst="0" w:colLast="0" w:name="_9nzqx2c25grk" w:id="7"/>
      <w:bookmarkEnd w:id="7"/>
      <w:r w:rsidDel="00000000" w:rsidR="00000000" w:rsidRPr="00000000">
        <w:rPr>
          <w:rFonts w:ascii="Arial" w:cs="Arial" w:eastAsia="Arial" w:hAnsi="Arial"/>
          <w:b w:val="1"/>
          <w:bCs w:val="1"/>
          <w:color w:val="000000"/>
          <w:sz w:val="24"/>
          <w:szCs w:val="24"/>
          <w:rtl w:val="0"/>
        </w:rPr>
        <w:t xml:space="preserve">Representación Arquitectónica</w:t>
      </w:r>
    </w:p>
    <w:p w:rsidR="00000000" w:rsidDel="00000000" w:rsidP="00000000" w:rsidRDefault="00000000" w:rsidRPr="00000000" w14:paraId="0000011C">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utiliza una arquitectura multicapa basada en Spring Boot:</w:t>
      </w:r>
    </w:p>
    <w:p w:rsidR="00000000" w:rsidDel="00000000" w:rsidP="00000000" w:rsidRDefault="00000000" w:rsidRPr="00000000" w14:paraId="0000011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1pazwrv81zfz" w:id="8"/>
      <w:bookmarkEnd w:id="8"/>
      <w:r w:rsidDel="00000000" w:rsidR="00000000" w:rsidRPr="00000000">
        <w:rPr>
          <w:rFonts w:ascii="Arial" w:cs="Arial" w:eastAsia="Arial" w:hAnsi="Arial"/>
          <w:sz w:val="24"/>
          <w:szCs w:val="24"/>
          <w:rtl w:val="0"/>
        </w:rPr>
        <w:t xml:space="preserve">Escenarios</w:t>
      </w:r>
    </w:p>
    <w:p w:rsidR="00000000" w:rsidDel="00000000" w:rsidP="00000000" w:rsidRDefault="00000000" w:rsidRPr="00000000" w14:paraId="0000011F">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615"/>
        <w:gridCol w:w="3135"/>
        <w:tblGridChange w:id="0">
          <w:tblGrid>
            <w:gridCol w:w="2190"/>
            <w:gridCol w:w="3615"/>
            <w:gridCol w:w="313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arquitectónica relacionada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1: Gestión de citas y</w:t>
            </w:r>
          </w:p>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Secretaria o el Administrador registra una cita médica. El sistema valida que el doctor tenga disponibilidad activa en el día</w:t>
            </w:r>
          </w:p>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rango horario seleccionado, y que no exista cruce con otra cita del mismo doctor o del mismo consultorio.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servicios de negocio con JdbcTemplate para consultar horarios_doctor, citas y consultorios antes</w:t>
            </w:r>
          </w:p>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insertar o actualizar la cita.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2: Pagos manuales por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Secretaria registra pagos por Efectivo, Yape o Plin. Para Yape y Plin se exige número de operación. El Administrador puede revisar y anular pagos en caso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de permisos por rol; reglas de validación en ML_SecretariaPanelService;</w:t>
            </w:r>
          </w:p>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estado de cita según estado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3: Atención médica e historial</w:t>
            </w:r>
          </w:p>
          <w:p w:rsidR="00000000" w:rsidDel="00000000" w:rsidP="00000000" w:rsidRDefault="00000000" w:rsidRPr="00000000" w14:paraId="000001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clínico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Doctor visualiza sus citas, atiende al paciente y registra diagnóstico, tratamiento, receta y observaciones. Al guardar el seguimiento, la cita se marca como</w:t>
            </w:r>
          </w:p>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Doctor con controladores y servicios propios; uso de historial_clinico como tabla acumulativa de registros</w:t>
            </w:r>
          </w:p>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4: Consulta de información por</w:t>
            </w:r>
          </w:p>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no registra pagos ni modifica citas. Solo visualiza sus citas, historial, seguimiento y estado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con ROLE_PACIENTE y</w:t>
            </w:r>
          </w:p>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consulta filtrados por el correo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5: Reportes administrativos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y Secretaria consultan indicadores de citas, pagos, doctores y especialidades, con posibilidad de exportar PDF/Excel.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reporte que consolidan datos</w:t>
            </w:r>
          </w:p>
          <w:p w:rsidR="00000000" w:rsidDel="00000000" w:rsidP="00000000" w:rsidRDefault="00000000" w:rsidRPr="00000000" w14:paraId="000001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citas, pagos, doctores,</w:t>
            </w:r>
          </w:p>
          <w:p w:rsidR="00000000" w:rsidDel="00000000" w:rsidP="00000000" w:rsidRDefault="00000000" w:rsidRPr="00000000" w14:paraId="000001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especialidades y usuarios; dependencias</w:t>
            </w:r>
          </w:p>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OpenPDF y Apache POI.</w:t>
            </w:r>
          </w:p>
        </w:tc>
      </w:tr>
    </w:tbl>
    <w:p w:rsidR="00000000" w:rsidDel="00000000" w:rsidP="00000000" w:rsidRDefault="00000000" w:rsidRPr="00000000" w14:paraId="00000141">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f75jwgmbtzau" w:id="9"/>
      <w:bookmarkEnd w:id="9"/>
      <w:r w:rsidDel="00000000" w:rsidR="00000000" w:rsidRPr="00000000">
        <w:rPr>
          <w:rFonts w:ascii="Arial" w:cs="Arial" w:eastAsia="Arial" w:hAnsi="Arial"/>
          <w:sz w:val="24"/>
          <w:szCs w:val="24"/>
          <w:rtl w:val="0"/>
        </w:rPr>
        <w:t xml:space="preserve">Vista Lógica</w:t>
      </w:r>
    </w:p>
    <w:p w:rsidR="00000000" w:rsidDel="00000000" w:rsidP="00000000" w:rsidRDefault="00000000" w:rsidRPr="00000000" w14:paraId="00000143">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83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400"/>
        <w:gridCol w:w="4170"/>
        <w:tblGridChange w:id="0">
          <w:tblGrid>
            <w:gridCol w:w="1815"/>
            <w:gridCol w:w="240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Controladores MVC, manejo de peticiones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negocio, transacciones, 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Repositorios</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JPA para acceso a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JPA mapeadas a tablas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security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Security, detalles de usuario,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Objetos de transferencia entre capas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Manejadores globales de excepciones</w:t>
            </w:r>
          </w:p>
        </w:tc>
      </w:tr>
    </w:tbl>
    <w:p w:rsidR="00000000" w:rsidDel="00000000" w:rsidP="00000000" w:rsidRDefault="00000000" w:rsidRPr="00000000" w14:paraId="0000015C">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numPr>
          <w:ilvl w:val="1"/>
          <w:numId w:val="2"/>
        </w:numPr>
        <w:spacing w:after="0" w:line="276" w:lineRule="auto"/>
        <w:ind w:left="1440" w:hanging="360"/>
        <w:jc w:val="both"/>
        <w:rPr>
          <w:rFonts w:ascii="Arial" w:cs="Arial" w:eastAsia="Arial" w:hAnsi="Arial"/>
          <w:sz w:val="24"/>
          <w:szCs w:val="24"/>
        </w:rPr>
      </w:pPr>
      <w:bookmarkStart w:colFirst="0" w:colLast="0" w:name="_nyqdy54uxmcx" w:id="10"/>
      <w:bookmarkEnd w:id="10"/>
      <w:r w:rsidDel="00000000" w:rsidR="00000000" w:rsidRPr="00000000">
        <w:rPr>
          <w:rFonts w:ascii="Arial" w:cs="Arial" w:eastAsia="Arial" w:hAnsi="Arial"/>
          <w:sz w:val="24"/>
          <w:szCs w:val="24"/>
          <w:rtl w:val="0"/>
        </w:rPr>
        <w:t xml:space="preserve">Vista del Proceso</w:t>
      </w:r>
    </w:p>
    <w:p w:rsidR="00000000" w:rsidDel="00000000" w:rsidP="00000000" w:rsidRDefault="00000000" w:rsidRPr="00000000" w14:paraId="0000015E">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br w:type="textWrapping"/>
      </w:r>
      <w:r w:rsidDel="00000000" w:rsidR="00000000" w:rsidRPr="00000000">
        <w:rPr>
          <w:rtl w:val="0"/>
        </w:rPr>
      </w:r>
    </w:p>
    <w:p w:rsidR="00000000" w:rsidDel="00000000" w:rsidP="00000000" w:rsidRDefault="00000000" w:rsidRPr="00000000" w14:paraId="0000015F">
      <w:pPr>
        <w:pStyle w:val="Heading2"/>
        <w:numPr>
          <w:ilvl w:val="1"/>
          <w:numId w:val="2"/>
        </w:numPr>
        <w:spacing w:after="0" w:line="276" w:lineRule="auto"/>
        <w:ind w:left="1440" w:hanging="360"/>
        <w:jc w:val="both"/>
        <w:rPr>
          <w:rFonts w:ascii="Arial" w:cs="Arial" w:eastAsia="Arial" w:hAnsi="Arial"/>
          <w:sz w:val="24"/>
          <w:szCs w:val="24"/>
        </w:rPr>
      </w:pPr>
      <w:bookmarkStart w:colFirst="0" w:colLast="0" w:name="_qhs1wwspki71" w:id="11"/>
      <w:bookmarkEnd w:id="11"/>
      <w:r w:rsidDel="00000000" w:rsidR="00000000" w:rsidRPr="00000000">
        <w:rPr>
          <w:rFonts w:ascii="Arial" w:cs="Arial" w:eastAsia="Arial" w:hAnsi="Arial"/>
          <w:sz w:val="24"/>
          <w:szCs w:val="24"/>
          <w:rtl w:val="0"/>
        </w:rPr>
        <w:t xml:space="preserve">Vista del Desarrollo</w:t>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Source Packages</w:t>
      </w:r>
    </w:p>
    <w:p w:rsidR="00000000" w:rsidDel="00000000" w:rsidP="00000000" w:rsidRDefault="00000000" w:rsidRPr="00000000" w14:paraId="00000162">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com.medilink.consultas</w:t>
      </w:r>
    </w:p>
    <w:p w:rsidR="00000000" w:rsidDel="00000000" w:rsidP="00000000" w:rsidRDefault="00000000" w:rsidRPr="00000000" w14:paraId="00000163">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ConsultasApplication.java</w:t>
      </w:r>
    </w:p>
    <w:p w:rsidR="00000000" w:rsidDel="00000000" w:rsidP="00000000" w:rsidRDefault="00000000" w:rsidRPr="00000000" w14:paraId="00000164">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controller</w:t>
      </w:r>
    </w:p>
    <w:p w:rsidR="00000000" w:rsidDel="00000000" w:rsidP="00000000" w:rsidRDefault="00000000" w:rsidRPr="00000000" w14:paraId="00000165">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model</w:t>
      </w:r>
    </w:p>
    <w:p w:rsidR="00000000" w:rsidDel="00000000" w:rsidP="00000000" w:rsidRDefault="00000000" w:rsidRPr="00000000" w14:paraId="00000166">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repository</w:t>
      </w:r>
    </w:p>
    <w:p w:rsidR="00000000" w:rsidDel="00000000" w:rsidP="00000000" w:rsidRDefault="00000000" w:rsidRPr="00000000" w14:paraId="00000167">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service</w:t>
      </w:r>
    </w:p>
    <w:p w:rsidR="00000000" w:rsidDel="00000000" w:rsidP="00000000" w:rsidRDefault="00000000" w:rsidRPr="00000000" w14:paraId="00000168">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security</w:t>
      </w:r>
    </w:p>
    <w:p w:rsidR="00000000" w:rsidDel="00000000" w:rsidP="00000000" w:rsidRDefault="00000000" w:rsidRPr="00000000" w14:paraId="00000169">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config</w:t>
      </w:r>
    </w:p>
    <w:p w:rsidR="00000000" w:rsidDel="00000000" w:rsidP="00000000" w:rsidRDefault="00000000" w:rsidRPr="00000000" w14:paraId="0000016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Other Sources</w:t>
      </w:r>
    </w:p>
    <w:p w:rsidR="00000000" w:rsidDel="00000000" w:rsidP="00000000" w:rsidRDefault="00000000" w:rsidRPr="00000000" w14:paraId="0000016C">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src/main/resources</w:t>
      </w:r>
    </w:p>
    <w:p w:rsidR="00000000" w:rsidDel="00000000" w:rsidP="00000000" w:rsidRDefault="00000000" w:rsidRPr="00000000" w14:paraId="0000016D">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static</w:t>
      </w:r>
    </w:p>
    <w:p w:rsidR="00000000" w:rsidDel="00000000" w:rsidP="00000000" w:rsidRDefault="00000000" w:rsidRPr="00000000" w14:paraId="0000016E">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css</w:t>
      </w:r>
    </w:p>
    <w:p w:rsidR="00000000" w:rsidDel="00000000" w:rsidP="00000000" w:rsidRDefault="00000000" w:rsidRPr="00000000" w14:paraId="0000016F">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js</w:t>
      </w:r>
    </w:p>
    <w:p w:rsidR="00000000" w:rsidDel="00000000" w:rsidP="00000000" w:rsidRDefault="00000000" w:rsidRPr="00000000" w14:paraId="00000170">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img</w:t>
      </w:r>
    </w:p>
    <w:p w:rsidR="00000000" w:rsidDel="00000000" w:rsidP="00000000" w:rsidRDefault="00000000" w:rsidRPr="00000000" w14:paraId="00000171">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templates</w:t>
      </w:r>
    </w:p>
    <w:p w:rsidR="00000000" w:rsidDel="00000000" w:rsidP="00000000" w:rsidRDefault="00000000" w:rsidRPr="00000000" w14:paraId="00000172">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login.html</w:t>
      </w:r>
    </w:p>
    <w:p w:rsidR="00000000" w:rsidDel="00000000" w:rsidP="00000000" w:rsidRDefault="00000000" w:rsidRPr="00000000" w14:paraId="00000173">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dashboard.html</w:t>
      </w:r>
    </w:p>
    <w:p w:rsidR="00000000" w:rsidDel="00000000" w:rsidP="00000000" w:rsidRDefault="00000000" w:rsidRPr="00000000" w14:paraId="00000174">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pacientes.html</w:t>
      </w:r>
    </w:p>
    <w:p w:rsidR="00000000" w:rsidDel="00000000" w:rsidP="00000000" w:rsidRDefault="00000000" w:rsidRPr="00000000" w14:paraId="00000175">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doctores.html</w:t>
      </w:r>
    </w:p>
    <w:p w:rsidR="00000000" w:rsidDel="00000000" w:rsidP="00000000" w:rsidRDefault="00000000" w:rsidRPr="00000000" w14:paraId="00000176">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citas.html</w:t>
      </w:r>
    </w:p>
    <w:p w:rsidR="00000000" w:rsidDel="00000000" w:rsidP="00000000" w:rsidRDefault="00000000" w:rsidRPr="00000000" w14:paraId="00000177">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calendario.html</w:t>
      </w:r>
    </w:p>
    <w:p w:rsidR="00000000" w:rsidDel="00000000" w:rsidP="00000000" w:rsidRDefault="00000000" w:rsidRPr="00000000" w14:paraId="00000178">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reportes.html</w:t>
      </w:r>
    </w:p>
    <w:p w:rsidR="00000000" w:rsidDel="00000000" w:rsidP="00000000" w:rsidRDefault="00000000" w:rsidRPr="00000000" w14:paraId="00000179">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usuarios.html</w:t>
      </w:r>
    </w:p>
    <w:p w:rsidR="00000000" w:rsidDel="00000000" w:rsidP="00000000" w:rsidRDefault="00000000" w:rsidRPr="00000000" w14:paraId="0000017A">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historial.html</w:t>
      </w:r>
    </w:p>
    <w:p w:rsidR="00000000" w:rsidDel="00000000" w:rsidP="00000000" w:rsidRDefault="00000000" w:rsidRPr="00000000" w14:paraId="0000017B">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pagos.html</w:t>
      </w:r>
    </w:p>
    <w:p w:rsidR="00000000" w:rsidDel="00000000" w:rsidP="00000000" w:rsidRDefault="00000000" w:rsidRPr="00000000" w14:paraId="0000017C">
      <w:pPr>
        <w:spacing w:after="0" w:lineRule="auto"/>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application.properties</w:t>
      </w:r>
    </w:p>
    <w:p w:rsidR="00000000" w:rsidDel="00000000" w:rsidP="00000000" w:rsidRDefault="00000000" w:rsidRPr="00000000" w14:paraId="0000017D">
      <w:pPr>
        <w:rPr/>
      </w:pPr>
      <w:r w:rsidDel="00000000" w:rsidR="00000000" w:rsidRPr="00000000">
        <w:rPr>
          <w:color w:val="37474f"/>
          <w:rtl w:val="0"/>
        </w:rPr>
        <w:t xml:space="preserve"></w:t>
      </w:r>
      <w:r w:rsidDel="00000000" w:rsidR="00000000" w:rsidRPr="00000000">
        <w:rPr>
          <w:rtl w:val="0"/>
        </w:rPr>
        <w:br w:type="textWrapping"/>
      </w:r>
    </w:p>
    <w:p w:rsidR="00000000" w:rsidDel="00000000" w:rsidP="00000000" w:rsidRDefault="00000000" w:rsidRPr="00000000" w14:paraId="0000017E">
      <w:pPr>
        <w:pStyle w:val="Heading2"/>
        <w:numPr>
          <w:ilvl w:val="1"/>
          <w:numId w:val="2"/>
        </w:numPr>
        <w:spacing w:after="0" w:line="276" w:lineRule="auto"/>
        <w:ind w:left="1440" w:hanging="360"/>
        <w:jc w:val="both"/>
        <w:rPr>
          <w:rFonts w:ascii="Arial" w:cs="Arial" w:eastAsia="Arial" w:hAnsi="Arial"/>
          <w:sz w:val="24"/>
          <w:szCs w:val="24"/>
        </w:rPr>
      </w:pPr>
      <w:bookmarkStart w:colFirst="0" w:colLast="0" w:name="_pf7m73od6y9" w:id="12"/>
      <w:bookmarkEnd w:id="12"/>
      <w:r w:rsidDel="00000000" w:rsidR="00000000" w:rsidRPr="00000000">
        <w:rPr>
          <w:rFonts w:ascii="Arial" w:cs="Arial" w:eastAsia="Arial" w:hAnsi="Arial"/>
          <w:sz w:val="24"/>
          <w:szCs w:val="24"/>
          <w:rtl w:val="0"/>
        </w:rPr>
        <w:t xml:space="preserve">Vista Física</w:t>
      </w:r>
    </w:p>
    <w:p w:rsidR="00000000" w:rsidDel="00000000" w:rsidP="00000000" w:rsidRDefault="00000000" w:rsidRPr="00000000" w14:paraId="0000017F">
      <w:pPr>
        <w:ind w:left="1440" w:firstLine="0"/>
        <w:rPr/>
      </w:pPr>
      <w:r w:rsidDel="00000000" w:rsidR="00000000" w:rsidRPr="00000000">
        <w:rPr>
          <w:rtl w:val="0"/>
        </w:rPr>
      </w:r>
    </w:p>
    <w:p w:rsidR="00000000" w:rsidDel="00000000" w:rsidP="00000000" w:rsidRDefault="00000000" w:rsidRPr="00000000" w14:paraId="00000180">
      <w:pPr>
        <w:ind w:left="1440" w:firstLine="0"/>
        <w:rPr/>
      </w:pPr>
      <w:r w:rsidDel="00000000" w:rsidR="00000000" w:rsidRPr="00000000">
        <w:rPr>
          <w:rtl w:val="0"/>
        </w:rPr>
      </w:r>
    </w:p>
    <w:p w:rsidR="00000000" w:rsidDel="00000000" w:rsidP="00000000" w:rsidRDefault="00000000" w:rsidRPr="00000000" w14:paraId="00000181">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sswk3bobyyh9" w:id="13"/>
      <w:bookmarkEnd w:id="13"/>
      <w:r w:rsidDel="00000000" w:rsidR="00000000" w:rsidRPr="00000000">
        <w:rPr>
          <w:rFonts w:ascii="Arial" w:cs="Arial" w:eastAsia="Arial" w:hAnsi="Arial"/>
          <w:b w:val="1"/>
          <w:bCs w:val="1"/>
          <w:color w:val="000000"/>
          <w:sz w:val="24"/>
          <w:szCs w:val="24"/>
          <w:rtl w:val="0"/>
        </w:rPr>
        <w:t xml:space="preserve">Objetivos y limitaciones arquitectónicas</w:t>
      </w:r>
    </w:p>
    <w:p w:rsidR="00000000" w:rsidDel="00000000" w:rsidP="00000000" w:rsidRDefault="00000000" w:rsidRPr="00000000" w14:paraId="00000182">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13jpydo5181v" w:id="14"/>
      <w:bookmarkEnd w:id="14"/>
      <w:r w:rsidDel="00000000" w:rsidR="00000000" w:rsidRPr="00000000">
        <w:rPr>
          <w:rFonts w:ascii="Arial" w:cs="Arial" w:eastAsia="Arial" w:hAnsi="Arial"/>
          <w:sz w:val="24"/>
          <w:szCs w:val="24"/>
          <w:rtl w:val="0"/>
        </w:rPr>
        <w:t xml:space="preserve">Disponibilidad</w:t>
      </w:r>
    </w:p>
    <w:p w:rsidR="00000000" w:rsidDel="00000000" w:rsidP="00000000" w:rsidRDefault="00000000" w:rsidRPr="00000000" w14:paraId="00000183">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8"/>
        <w:tblW w:w="808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200"/>
        <w:gridCol w:w="1725"/>
        <w:tblGridChange w:id="0">
          <w:tblGrid>
            <w:gridCol w:w="2160"/>
            <w:gridCol w:w="4200"/>
            <w:gridCol w:w="172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que ingresa desde el</w:t>
            </w:r>
          </w:p>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para acceder a su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carga de dashboard, listado de citas, pagos, reportes o historial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 de atención médica, con varios usuarios consultando el sistema durante horario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Spring Boot, plantillas</w:t>
            </w:r>
          </w:p>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Thymeleaf, servicios de negocio y base de datos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el panel</w:t>
            </w:r>
          </w:p>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correspondiente al rol y permitir</w:t>
            </w:r>
          </w:p>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sin interrumpir la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inicial esperada menor a 3 segundos en red estable; consultas comunes menor a 1 segundo en carga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 Continuidad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depende de la base de</w:t>
            </w:r>
          </w:p>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MySQL configurada. Si se usa un</w:t>
            </w:r>
          </w:p>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 remoto, una caída del servicio</w:t>
            </w:r>
          </w:p>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externo afecta el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A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pzykk42tre0x" w:id="15"/>
      <w:bookmarkEnd w:id="15"/>
      <w:r w:rsidDel="00000000" w:rsidR="00000000" w:rsidRPr="00000000">
        <w:rPr>
          <w:rFonts w:ascii="Arial" w:cs="Arial" w:eastAsia="Arial" w:hAnsi="Arial"/>
          <w:sz w:val="24"/>
          <w:szCs w:val="24"/>
          <w:rtl w:val="0"/>
        </w:rPr>
        <w:t xml:space="preserve">Seguridad</w:t>
      </w:r>
    </w:p>
    <w:p w:rsidR="00000000" w:rsidDel="00000000" w:rsidP="00000000" w:rsidRDefault="00000000" w:rsidRPr="00000000" w14:paraId="000001A8">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9"/>
        <w:tblW w:w="808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4410"/>
        <w:gridCol w:w="1815"/>
        <w:tblGridChange w:id="0">
          <w:tblGrid>
            <w:gridCol w:w="1860"/>
            <w:gridCol w:w="4410"/>
            <w:gridCol w:w="18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rol incorrecto o persona</w:t>
            </w:r>
          </w:p>
          <w:p w:rsidR="00000000" w:rsidDel="00000000" w:rsidP="00000000" w:rsidRDefault="00000000" w:rsidRPr="00000000" w14:paraId="000001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 que intenta acceder a rutas</w:t>
            </w:r>
          </w:p>
          <w:p w:rsidR="00000000" w:rsidDel="00000000" w:rsidP="00000000" w:rsidRDefault="00000000" w:rsidRPr="00000000" w14:paraId="000001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Intento de entrar a /admin/**, /doctor/**,</w:t>
            </w:r>
          </w:p>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 o /paciente/** sin el rol</w:t>
            </w:r>
          </w:p>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web con múltiples perfiles y datos</w:t>
            </w:r>
          </w:p>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sensibles de pacientes, citas, pagos e</w:t>
            </w:r>
          </w:p>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Security, ML_UsuarioDetailsService, tabla usuarios,</w:t>
            </w:r>
          </w:p>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Activo/Inactivo y reglas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el acceso solo al rol</w:t>
            </w:r>
          </w:p>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autorizado y redirige al dashboard</w:t>
            </w:r>
          </w:p>
          <w:p w:rsidR="00000000" w:rsidDel="00000000" w:rsidP="00000000" w:rsidRDefault="00000000" w:rsidRPr="00000000" w14:paraId="000001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correspondiente luego del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de rutas privadas protegidas por rol.</w:t>
            </w:r>
          </w:p>
          <w:p w:rsidR="00000000" w:rsidDel="00000000" w:rsidP="00000000" w:rsidRDefault="00000000" w:rsidRPr="00000000" w14:paraId="000001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inactivos no pueden iniciar</w:t>
            </w:r>
          </w:p>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 Confidencialidad / Control de</w:t>
            </w:r>
          </w:p>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actual desactiva CSRF y</w:t>
            </w:r>
          </w:p>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 NoOpPasswordEncoder; para</w:t>
            </w:r>
          </w:p>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producción debe migrarse a BCrypt y</w:t>
            </w:r>
          </w:p>
          <w:p w:rsidR="00000000" w:rsidDel="00000000" w:rsidP="00000000" w:rsidRDefault="00000000" w:rsidRPr="00000000" w14:paraId="000001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CSRF. El captcha actual se</w:t>
            </w:r>
          </w:p>
          <w:p w:rsidR="00000000" w:rsidDel="00000000" w:rsidP="00000000" w:rsidRDefault="00000000" w:rsidRPr="00000000" w14:paraId="000001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en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r>
    </w:tbl>
    <w:p w:rsidR="00000000" w:rsidDel="00000000" w:rsidP="00000000" w:rsidRDefault="00000000" w:rsidRPr="00000000" w14:paraId="000001D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ie98djygzywk" w:id="16"/>
      <w:bookmarkEnd w:id="16"/>
      <w:r w:rsidDel="00000000" w:rsidR="00000000" w:rsidRPr="00000000">
        <w:rPr>
          <w:rFonts w:ascii="Arial" w:cs="Arial" w:eastAsia="Arial" w:hAnsi="Arial"/>
          <w:sz w:val="24"/>
          <w:szCs w:val="24"/>
          <w:rtl w:val="0"/>
        </w:rPr>
        <w:t xml:space="preserve">Adaptabilidad</w:t>
      </w:r>
    </w:p>
    <w:p w:rsidR="00000000" w:rsidDel="00000000" w:rsidP="00000000" w:rsidRDefault="00000000" w:rsidRPr="00000000" w14:paraId="000001D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808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170"/>
        <w:gridCol w:w="2145"/>
        <w:tblGridChange w:id="0">
          <w:tblGrid>
            <w:gridCol w:w="1770"/>
            <w:gridCol w:w="4170"/>
            <w:gridCol w:w="21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que necesita agregar</w:t>
            </w:r>
          </w:p>
          <w:p w:rsidR="00000000" w:rsidDel="00000000" w:rsidP="00000000" w:rsidRDefault="00000000" w:rsidRPr="00000000" w14:paraId="000001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nuevos módulos, estados o reportes.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agregar un nuevo reporte, un</w:t>
            </w:r>
          </w:p>
          <w:p w:rsidR="00000000" w:rsidDel="00000000" w:rsidP="00000000" w:rsidRDefault="00000000" w:rsidRPr="00000000" w14:paraId="000001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rol o una nueva regla de cita/pago.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evolutivo del sistema</w:t>
            </w:r>
          </w:p>
          <w:p w:rsidR="00000000" w:rsidDel="00000000" w:rsidP="00000000" w:rsidRDefault="00000000" w:rsidRPr="00000000" w14:paraId="000001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periodo académico.</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Controladores, servicios, DTOs, plantillas</w:t>
            </w:r>
          </w:p>
          <w:p w:rsidR="00000000" w:rsidDel="00000000" w:rsidP="00000000" w:rsidRDefault="00000000" w:rsidRPr="00000000" w14:paraId="000001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rol y scripts SQL de actualización.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agregar funcionalidad creando</w:t>
            </w:r>
          </w:p>
          <w:p w:rsidR="00000000" w:rsidDel="00000000" w:rsidP="00000000" w:rsidRDefault="00000000" w:rsidRPr="00000000" w14:paraId="000001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vistas y rutas independientes sin</w:t>
            </w:r>
          </w:p>
          <w:p w:rsidR="00000000" w:rsidDel="00000000" w:rsidP="00000000" w:rsidRDefault="00000000" w:rsidRPr="00000000" w14:paraId="000001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mezclar responsabilidades de los roles</w:t>
            </w:r>
          </w:p>
          <w:p w:rsidR="00000000" w:rsidDel="00000000" w:rsidP="00000000" w:rsidRDefault="00000000" w:rsidRPr="00000000" w14:paraId="000001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existentes.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 módulo simple implementable</w:t>
            </w:r>
          </w:p>
          <w:p w:rsidR="00000000" w:rsidDel="00000000" w:rsidP="00000000" w:rsidRDefault="00000000" w:rsidRPr="00000000" w14:paraId="000001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agregando controlador/servicio/vista y, si</w:t>
            </w:r>
          </w:p>
          <w:p w:rsidR="00000000" w:rsidDel="00000000" w:rsidP="00000000" w:rsidRDefault="00000000" w:rsidRPr="00000000" w14:paraId="000001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script SQL.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 / Escalabilidad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intensivo de SQL directo en</w:t>
            </w:r>
          </w:p>
          <w:p w:rsidR="00000000" w:rsidDel="00000000" w:rsidP="00000000" w:rsidRDefault="00000000" w:rsidRPr="00000000" w14:paraId="000002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exige disciplina para mantener</w:t>
            </w:r>
          </w:p>
          <w:p w:rsidR="00000000" w:rsidDel="00000000" w:rsidP="00000000" w:rsidRDefault="00000000" w:rsidRPr="00000000" w14:paraId="000002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y evitar duplicación de</w:t>
            </w:r>
          </w:p>
          <w:p w:rsidR="00000000" w:rsidDel="00000000" w:rsidP="00000000" w:rsidRDefault="00000000" w:rsidRPr="00000000" w14:paraId="000002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0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69yly8rxhs8y" w:id="17"/>
      <w:bookmarkEnd w:id="17"/>
      <w:r w:rsidDel="00000000" w:rsidR="00000000" w:rsidRPr="00000000">
        <w:rPr>
          <w:rFonts w:ascii="Arial" w:cs="Arial" w:eastAsia="Arial" w:hAnsi="Arial"/>
          <w:sz w:val="24"/>
          <w:szCs w:val="24"/>
          <w:rtl w:val="0"/>
        </w:rPr>
        <w:t xml:space="preserve">Rendimiento</w:t>
      </w:r>
    </w:p>
    <w:p w:rsidR="00000000" w:rsidDel="00000000" w:rsidP="00000000" w:rsidRDefault="00000000" w:rsidRPr="00000000" w14:paraId="0000020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1"/>
        <w:tblW w:w="799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170"/>
        <w:gridCol w:w="2100"/>
        <w:tblGridChange w:id="0">
          <w:tblGrid>
            <w:gridCol w:w="1725"/>
            <w:gridCol w:w="4170"/>
            <w:gridCol w:w="21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del 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realizando consultas de</w:t>
            </w:r>
          </w:p>
          <w:p w:rsidR="00000000" w:rsidDel="00000000" w:rsidP="00000000" w:rsidRDefault="00000000" w:rsidRPr="00000000" w14:paraId="000002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calendarios, listados, pagos y</w:t>
            </w:r>
          </w:p>
          <w:p w:rsidR="00000000" w:rsidDel="00000000" w:rsidP="00000000" w:rsidRDefault="00000000" w:rsidRPr="00000000" w14:paraId="000002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tablas con citas, pagos, reportes</w:t>
            </w:r>
          </w:p>
          <w:p w:rsidR="00000000" w:rsidDel="00000000" w:rsidP="00000000" w:rsidRDefault="00000000" w:rsidRPr="00000000" w14:paraId="000002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datos relacionados por joins.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normal con datos de pacientes, doctores, citas e historial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JdbcTemplate, índices en citas y</w:t>
            </w:r>
          </w:p>
          <w:p w:rsidR="00000000" w:rsidDel="00000000" w:rsidP="00000000" w:rsidRDefault="00000000" w:rsidRPr="00000000" w14:paraId="000002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horarios_doctor, consultas con joins y</w:t>
            </w:r>
          </w:p>
          <w:p w:rsidR="00000000" w:rsidDel="00000000" w:rsidP="00000000" w:rsidRDefault="00000000" w:rsidRPr="00000000" w14:paraId="000002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por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rápidamente en operaciones frecuentes y mantener</w:t>
            </w:r>
          </w:p>
          <w:p w:rsidR="00000000" w:rsidDel="00000000" w:rsidP="00000000" w:rsidRDefault="00000000" w:rsidRPr="00000000" w14:paraId="000002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exportables sin bloquear el resto</w:t>
            </w:r>
          </w:p>
          <w:p w:rsidR="00000000" w:rsidDel="00000000" w:rsidP="00000000" w:rsidRDefault="00000000" w:rsidRPr="00000000" w14:paraId="000002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de listado menor a 1 segundo</w:t>
            </w:r>
          </w:p>
          <w:p w:rsidR="00000000" w:rsidDel="00000000" w:rsidP="00000000" w:rsidRDefault="00000000" w:rsidRPr="00000000" w14:paraId="000002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volumen académico; reportes</w:t>
            </w:r>
          </w:p>
          <w:p w:rsidR="00000000" w:rsidDel="00000000" w:rsidP="00000000" w:rsidRDefault="00000000" w:rsidRPr="00000000" w14:paraId="000002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PDF/Excel generados bajo demanda.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depende de índices</w:t>
            </w:r>
          </w:p>
          <w:p w:rsidR="00000000" w:rsidDel="00000000" w:rsidP="00000000" w:rsidRDefault="00000000" w:rsidRPr="00000000" w14:paraId="000002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adecuados en citas, horarios_doctor,</w:t>
            </w:r>
          </w:p>
          <w:p w:rsidR="00000000" w:rsidDel="00000000" w:rsidP="00000000" w:rsidRDefault="00000000" w:rsidRPr="00000000" w14:paraId="000002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y claves foráneas. Consultas con</w:t>
            </w:r>
          </w:p>
          <w:p w:rsidR="00000000" w:rsidDel="00000000" w:rsidP="00000000" w:rsidRDefault="00000000" w:rsidRPr="00000000" w14:paraId="000002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muchos joins pueden requerir optimización si el volumen crece.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2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jsbdplbxxozm" w:id="18"/>
      <w:bookmarkEnd w:id="18"/>
      <w:r w:rsidDel="00000000" w:rsidR="00000000" w:rsidRPr="00000000">
        <w:rPr>
          <w:rFonts w:ascii="Arial" w:cs="Arial" w:eastAsia="Arial" w:hAnsi="Arial"/>
          <w:b w:val="1"/>
          <w:bCs w:val="1"/>
          <w:color w:val="000000"/>
          <w:sz w:val="24"/>
          <w:szCs w:val="24"/>
          <w:rtl w:val="0"/>
        </w:rPr>
        <w:t xml:space="preserve">Análisis de Requerimientos</w:t>
      </w:r>
    </w:p>
    <w:p w:rsidR="00000000" w:rsidDel="00000000" w:rsidP="00000000" w:rsidRDefault="00000000" w:rsidRPr="00000000" w14:paraId="00000230">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i7emjl7lysac" w:id="19"/>
      <w:bookmarkEnd w:id="19"/>
      <w:r w:rsidDel="00000000" w:rsidR="00000000" w:rsidRPr="00000000">
        <w:rPr>
          <w:rFonts w:ascii="Arial" w:cs="Arial" w:eastAsia="Arial" w:hAnsi="Arial"/>
          <w:sz w:val="24"/>
          <w:szCs w:val="24"/>
          <w:rtl w:val="0"/>
        </w:rPr>
        <w:t xml:space="preserve">Requerimientos funcionales</w:t>
      </w:r>
    </w:p>
    <w:p w:rsidR="00000000" w:rsidDel="00000000" w:rsidP="00000000" w:rsidRDefault="00000000" w:rsidRPr="00000000" w14:paraId="00000231">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tbl>
      <w:tblPr>
        <w:tblStyle w:val="Table12"/>
        <w:tblW w:w="8130.0" w:type="dxa"/>
        <w:jc w:val="left"/>
        <w:tblInd w:w="543.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800"/>
        <w:gridCol w:w="3420"/>
        <w:gridCol w:w="1695"/>
        <w:tblGridChange w:id="0">
          <w:tblGrid>
            <w:gridCol w:w="1215"/>
            <w:gridCol w:w="1800"/>
            <w:gridCol w:w="3420"/>
            <w:gridCol w:w="1695"/>
          </w:tblGrid>
        </w:tblGridChange>
      </w:tblGrid>
      <w:tr>
        <w:trPr>
          <w:cantSplit w:val="0"/>
          <w:trHeight w:val="566.953125" w:hRule="atLeast"/>
          <w:tblHeader w:val="0"/>
        </w:trPr>
        <w:tc>
          <w:tcPr>
            <w:shd w:fill="cfe2f3" w:val="cle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Nro</w:t>
            </w:r>
            <w:r w:rsidDel="00000000" w:rsidR="00000000" w:rsidRPr="00000000">
              <w:rPr>
                <w:rtl w:val="0"/>
              </w:rPr>
            </w:r>
          </w:p>
        </w:tc>
        <w:tc>
          <w:tcPr>
            <w:shd w:fill="cfe2f3" w:val="clea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r w:rsidDel="00000000" w:rsidR="00000000" w:rsidRPr="00000000">
              <w:rPr>
                <w:rtl w:val="0"/>
              </w:rPr>
            </w:r>
          </w:p>
        </w:tc>
        <w:tc>
          <w:tcPr>
            <w:shd w:fill="cfe2f3" w:val="clear"/>
            <w:vAlign w:val="cente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shd w:fill="cfe2f3" w:val="clear"/>
            <w:vAlign w:val="center"/>
          </w:tcPr>
          <w:p w:rsidR="00000000" w:rsidDel="00000000" w:rsidP="00000000" w:rsidRDefault="00000000" w:rsidRPr="00000000" w14:paraId="000002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c>
          <w:tcPr>
            <w:vAlign w:val="top"/>
          </w:tcPr>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vAlign w:val="top"/>
          </w:tcPr>
          <w:p w:rsidR="00000000" w:rsidDel="00000000" w:rsidP="00000000" w:rsidRDefault="00000000" w:rsidRPr="00000000" w14:paraId="000002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inicio de sesión</w:t>
            </w:r>
          </w:p>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usando correo y contraseña.</w:t>
            </w:r>
          </w:p>
        </w:tc>
        <w:tc>
          <w:tcPr>
            <w:vAlign w:val="top"/>
          </w:tcPr>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c>
          <w:tcPr>
            <w:vAlign w:val="top"/>
          </w:tcPr>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vAlign w:val="top"/>
          </w:tcPr>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Redirigir al usuario al dashboard</w:t>
            </w:r>
          </w:p>
          <w:p w:rsidR="00000000" w:rsidDel="00000000" w:rsidP="00000000" w:rsidRDefault="00000000" w:rsidRPr="00000000" w14:paraId="000002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correspondiente según su rol.</w:t>
            </w:r>
          </w:p>
        </w:tc>
        <w:tc>
          <w:tcPr>
            <w:vAlign w:val="top"/>
          </w:tcPr>
          <w:p w:rsidR="00000000" w:rsidDel="00000000" w:rsidP="00000000" w:rsidRDefault="00000000" w:rsidRPr="00000000" w14:paraId="000002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c>
          <w:tcPr>
            <w:vAlign w:val="top"/>
          </w:tcPr>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vAlign w:val="top"/>
          </w:tcPr>
          <w:p w:rsidR="00000000" w:rsidDel="00000000" w:rsidP="00000000" w:rsidRDefault="00000000" w:rsidRPr="00000000" w14:paraId="000002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Bloquear el acceso de usuarios</w:t>
            </w:r>
          </w:p>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inactivos.</w:t>
            </w:r>
          </w:p>
        </w:tc>
        <w:tc>
          <w:tcPr>
            <w:vAlign w:val="top"/>
          </w:tcPr>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c>
          <w:tcPr>
            <w:vAlign w:val="top"/>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paciente</w:t>
            </w:r>
          </w:p>
        </w:tc>
        <w:tc>
          <w:tcPr>
            <w:vAlign w:val="top"/>
          </w:tcPr>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un paciente cree su</w:t>
            </w:r>
          </w:p>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 desde la vista pública.</w:t>
            </w:r>
          </w:p>
        </w:tc>
        <w:tc>
          <w:tcPr>
            <w:vAlign w:val="top"/>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c>
          <w:tcPr>
            <w:vAlign w:val="top"/>
          </w:tcPr>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vAlign w:val="top"/>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dashboard con</w:t>
            </w:r>
          </w:p>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contadores de usuarios,</w:t>
            </w:r>
          </w:p>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pacientes, doctores, secretarias,</w:t>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consultorios, citas y pagos.</w:t>
            </w:r>
          </w:p>
        </w:tc>
        <w:tc>
          <w:tcPr>
            <w:vAlign w:val="top"/>
          </w:tcPr>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c>
          <w:tcPr>
            <w:vAlign w:val="top"/>
          </w:tcPr>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vAlign w:val="top"/>
          </w:tcPr>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Unificar Pacientes, Doctores y</w:t>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Secretarias dentro del módulo</w:t>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tc>
        <w:tc>
          <w:tcPr>
            <w:vAlign w:val="top"/>
          </w:tcPr>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tc>
        <w:tc>
          <w:tcPr>
            <w:vAlign w:val="top"/>
          </w:tcPr>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vAlign w:val="top"/>
          </w:tcPr>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doctores,</w:t>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especialidades, consultorios y</w:t>
            </w:r>
          </w:p>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acceso.</w:t>
            </w:r>
          </w:p>
        </w:tc>
        <w:tc>
          <w:tcPr>
            <w:vAlign w:val="top"/>
          </w:tcPr>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c>
          <w:tcPr>
            <w:vAlign w:val="top"/>
          </w:tcPr>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vAlign w:val="top"/>
          </w:tcPr>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secretarias y turnos</w:t>
            </w:r>
          </w:p>
          <w:p w:rsidR="00000000" w:rsidDel="00000000" w:rsidP="00000000" w:rsidRDefault="00000000" w:rsidRPr="00000000" w14:paraId="000002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asignados.</w:t>
            </w:r>
          </w:p>
        </w:tc>
        <w:tc>
          <w:tcPr>
            <w:vAlign w:val="top"/>
          </w:tcPr>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c>
          <w:tcPr>
            <w:vAlign w:val="top"/>
          </w:tcPr>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vAlign w:val="top"/>
          </w:tcPr>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pacientes y cambiar su</w:t>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acceso.</w:t>
            </w:r>
          </w:p>
        </w:tc>
        <w:tc>
          <w:tcPr>
            <w:vAlign w:val="top"/>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tc>
        <w:tc>
          <w:tcPr>
            <w:vAlign w:val="top"/>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w:t>
            </w:r>
          </w:p>
        </w:tc>
        <w:tc>
          <w:tcPr>
            <w:vAlign w:val="top"/>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citas con paciente,</w:t>
            </w:r>
          </w:p>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consultorio derivado del</w:t>
            </w:r>
          </w:p>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fecha, hora y estado.</w:t>
            </w:r>
          </w:p>
        </w:tc>
        <w:tc>
          <w:tcPr>
            <w:vAlign w:val="top"/>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c>
          <w:tcPr>
            <w:vAlign w:val="top"/>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w:t>
            </w:r>
          </w:p>
        </w:tc>
        <w:tc>
          <w:tcPr>
            <w:vAlign w:val="top"/>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disponibilidad activa del</w:t>
            </w:r>
          </w:p>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antes de registrar la cita.</w:t>
            </w:r>
          </w:p>
        </w:tc>
        <w:tc>
          <w:tcPr>
            <w:vAlign w:val="top"/>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c>
          <w:tcPr>
            <w:vAlign w:val="top"/>
          </w:tcPr>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w:t>
            </w:r>
          </w:p>
        </w:tc>
        <w:tc>
          <w:tcPr>
            <w:vAlign w:val="top"/>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Evitar cruces de horario por</w:t>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y por consultorio.</w:t>
            </w:r>
          </w:p>
        </w:tc>
        <w:tc>
          <w:tcPr>
            <w:vAlign w:val="top"/>
          </w:tcPr>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tc>
        <w:tc>
          <w:tcPr>
            <w:vAlign w:val="top"/>
          </w:tcPr>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w:t>
            </w:r>
          </w:p>
        </w:tc>
        <w:tc>
          <w:tcPr>
            <w:vAlign w:val="top"/>
          </w:tcPr>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Bloquear cambios de estado si la</w:t>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 ya está Atendida.</w:t>
            </w:r>
          </w:p>
        </w:tc>
        <w:tc>
          <w:tcPr>
            <w:vAlign w:val="top"/>
          </w:tcPr>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w:t>
            </w:r>
          </w:p>
        </w:tc>
        <w:tc>
          <w:tcPr>
            <w:vAlign w:val="top"/>
          </w:tcPr>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w:t>
            </w:r>
          </w:p>
        </w:tc>
        <w:tc>
          <w:tcPr>
            <w:vAlign w:val="top"/>
          </w:tcPr>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citas en vista semanal</w:t>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Administrador y Secretaria.</w:t>
            </w:r>
          </w:p>
        </w:tc>
        <w:tc>
          <w:tcPr>
            <w:vAlign w:val="top"/>
          </w:tcPr>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w:t>
            </w:r>
          </w:p>
        </w:tc>
        <w:tc>
          <w:tcPr>
            <w:vAlign w:val="top"/>
          </w:tcPr>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vAlign w:val="top"/>
          </w:tcPr>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horarios</w:t>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activos/inactivos por doctor y día</w:t>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semana.</w:t>
            </w:r>
          </w:p>
        </w:tc>
        <w:tc>
          <w:tcPr>
            <w:vAlign w:val="top"/>
          </w:tcPr>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r>
          </w:p>
        </w:tc>
        <w:tc>
          <w:tcPr>
            <w:vAlign w:val="top"/>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c>
          <w:tcPr>
            <w:vAlign w:val="top"/>
          </w:tcPr>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pagos manuales por</w:t>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Efectivo, Yape y Plin.</w:t>
            </w:r>
          </w:p>
        </w:tc>
        <w:tc>
          <w:tcPr>
            <w:vAlign w:val="top"/>
          </w:tcPr>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w:t>
            </w:r>
          </w:p>
        </w:tc>
        <w:tc>
          <w:tcPr>
            <w:vAlign w:val="top"/>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c>
          <w:tcPr>
            <w:vAlign w:val="top"/>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Exigir número de operación para</w:t>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por Yape o Plin.</w:t>
            </w:r>
          </w:p>
        </w:tc>
        <w:tc>
          <w:tcPr>
            <w:vAlign w:val="top"/>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w:t>
            </w:r>
          </w:p>
        </w:tc>
        <w:tc>
          <w:tcPr>
            <w:vAlign w:val="top"/>
          </w:tcPr>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c>
          <w:tcPr>
            <w:vAlign w:val="top"/>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observación del pago y</w:t>
            </w:r>
          </w:p>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pago con zona horaria</w:t>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Perú.</w:t>
            </w:r>
          </w:p>
        </w:tc>
        <w:tc>
          <w:tcPr>
            <w:vAlign w:val="top"/>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w:t>
            </w:r>
          </w:p>
        </w:tc>
        <w:tc>
          <w:tcPr>
            <w:vAlign w:val="top"/>
          </w:tcPr>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c>
          <w:tcPr>
            <w:vAlign w:val="top"/>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anular</w:t>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por error de registro.</w:t>
            </w:r>
          </w:p>
        </w:tc>
        <w:tc>
          <w:tcPr>
            <w:vAlign w:val="top"/>
          </w:tcPr>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w:t>
            </w:r>
          </w:p>
        </w:tc>
        <w:tc>
          <w:tcPr>
            <w:vAlign w:val="top"/>
          </w:tcPr>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tc>
        <w:tc>
          <w:tcPr>
            <w:vAlign w:val="top"/>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constancia PDF de pago</w:t>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w:t>
            </w:r>
          </w:p>
        </w:tc>
        <w:tc>
          <w:tcPr>
            <w:vAlign w:val="top"/>
          </w:tcPr>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tc>
        <w:tc>
          <w:tcPr>
            <w:vAlign w:val="top"/>
          </w:tcPr>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top"/>
          </w:tcPr>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 citas asignadas y próximas</w:t>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citas del doctor autenticado.</w:t>
            </w:r>
          </w:p>
        </w:tc>
        <w:tc>
          <w:tcPr>
            <w:vAlign w:val="top"/>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RF022</w:t>
            </w:r>
          </w:p>
        </w:tc>
        <w:tc>
          <w:tcPr>
            <w:vAlign w:val="top"/>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top"/>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diagnóstico, tratamiento, receta y</w:t>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 en</w:t>
            </w:r>
          </w:p>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historial_clinico.</w:t>
            </w:r>
          </w:p>
        </w:tc>
        <w:tc>
          <w:tcPr>
            <w:vAlign w:val="top"/>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c>
          <w:tcPr>
            <w:vAlign w:val="top"/>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top"/>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la cita como Atendida</w:t>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del registro clínico.</w:t>
            </w:r>
          </w:p>
        </w:tc>
        <w:tc>
          <w:tcPr>
            <w:vAlign w:val="top"/>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RF024</w:t>
            </w:r>
          </w:p>
        </w:tc>
        <w:tc>
          <w:tcPr>
            <w:vAlign w:val="top"/>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Paciente</w:t>
            </w:r>
          </w:p>
        </w:tc>
        <w:tc>
          <w:tcPr>
            <w:vAlign w:val="top"/>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citas, historial clínico,</w:t>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y pagos propios.</w:t>
            </w:r>
          </w:p>
        </w:tc>
        <w:tc>
          <w:tcPr>
            <w:vAlign w:val="top"/>
          </w:tcPr>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RF025</w:t>
            </w:r>
          </w:p>
        </w:tc>
        <w:tc>
          <w:tcPr>
            <w:vAlign w:val="top"/>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vAlign w:val="top"/>
          </w:tcPr>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administrativos y de secretaria en PDF y Excel.</w:t>
            </w:r>
          </w:p>
        </w:tc>
        <w:tc>
          <w:tcPr>
            <w:vAlign w:val="top"/>
          </w:tcPr>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RF026</w:t>
            </w:r>
          </w:p>
        </w:tc>
        <w:tc>
          <w:tcPr>
            <w:vAlign w:val="top"/>
          </w:tcPr>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vAlign w:val="top"/>
          </w:tcPr>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ranking de doctores por</w:t>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atenciones/horas en módulo</w:t>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independiente.</w:t>
            </w:r>
          </w:p>
        </w:tc>
        <w:tc>
          <w:tcPr>
            <w:vAlign w:val="top"/>
          </w:tcPr>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C2">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xqz2k8h91d2g" w:id="20"/>
      <w:bookmarkEnd w:id="20"/>
      <w:r w:rsidDel="00000000" w:rsidR="00000000" w:rsidRPr="00000000">
        <w:rPr>
          <w:rFonts w:ascii="Arial" w:cs="Arial" w:eastAsia="Arial" w:hAnsi="Arial"/>
          <w:sz w:val="24"/>
          <w:szCs w:val="24"/>
          <w:rtl w:val="0"/>
        </w:rPr>
        <w:t xml:space="preserve">Requerimientos no funcionales</w:t>
      </w:r>
    </w:p>
    <w:p w:rsidR="00000000" w:rsidDel="00000000" w:rsidP="00000000" w:rsidRDefault="00000000" w:rsidRPr="00000000" w14:paraId="000002C4">
      <w:pPr>
        <w:spacing w:after="0" w:line="36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tbl>
      <w:tblPr>
        <w:tblStyle w:val="Table13"/>
        <w:tblW w:w="793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635"/>
        <w:gridCol w:w="3195"/>
        <w:gridCol w:w="2040"/>
        <w:tblGridChange w:id="0">
          <w:tblGrid>
            <w:gridCol w:w="1065"/>
            <w:gridCol w:w="1635"/>
            <w:gridCol w:w="3195"/>
            <w:gridCol w:w="204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blHeader w:val="0"/>
        </w:trPr>
        <w:tc>
          <w:tcPr>
            <w:vAlign w:val="top"/>
          </w:tcPr>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RNF001</w:t>
            </w:r>
          </w:p>
        </w:tc>
        <w:tc>
          <w:tcPr>
            <w:vAlign w:val="top"/>
          </w:tcPr>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vAlign w:val="top"/>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presentar menús laterales claros, tarjetas de resumen y tablas ordenadas por rol.</w:t>
            </w:r>
          </w:p>
        </w:tc>
        <w:tc>
          <w:tcPr>
            <w:vAlign w:val="top"/>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RNF002</w:t>
            </w:r>
          </w:p>
        </w:tc>
        <w:tc>
          <w:tcPr>
            <w:vAlign w:val="top"/>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vAlign w:val="top"/>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rutas deben estar protegidas por rol mediante Spring Security.</w:t>
            </w:r>
          </w:p>
        </w:tc>
        <w:tc>
          <w:tcPr>
            <w:vAlign w:val="top"/>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RNF003</w:t>
            </w:r>
          </w:p>
        </w:tc>
        <w:tc>
          <w:tcPr>
            <w:vAlign w:val="top"/>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vAlign w:val="top"/>
          </w:tcPr>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inactivos no deben autenticarse.</w:t>
            </w:r>
          </w:p>
        </w:tc>
        <w:tc>
          <w:tcPr>
            <w:vAlign w:val="top"/>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RNF004</w:t>
            </w:r>
          </w:p>
        </w:tc>
        <w:tc>
          <w:tcPr>
            <w:vAlign w:val="top"/>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vAlign w:val="top"/>
          </w:tcPr>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 conservar</w:t>
            </w:r>
          </w:p>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entre controlador,</w:t>
            </w:r>
          </w:p>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DTO, seguridad y</w:t>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plantillas.</w:t>
            </w:r>
          </w:p>
        </w:tc>
        <w:tc>
          <w:tcPr>
            <w:vAlign w:val="top"/>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RNF005</w:t>
            </w:r>
          </w:p>
        </w:tc>
        <w:tc>
          <w:tcPr>
            <w:vAlign w:val="top"/>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vAlign w:val="top"/>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de dashboard y</w:t>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listados deben usar filtros e</w:t>
            </w:r>
          </w:p>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 adecuados.</w:t>
            </w:r>
          </w:p>
        </w:tc>
        <w:tc>
          <w:tcPr>
            <w:vAlign w:val="top"/>
          </w:tcPr>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RNF006</w:t>
            </w:r>
          </w:p>
        </w:tc>
        <w:tc>
          <w:tcPr>
            <w:vAlign w:val="top"/>
          </w:tcPr>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vAlign w:val="top"/>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poder ejecutarse localmente con MySQL/MariaDB o contra una base remota configurada.</w:t>
            </w:r>
          </w:p>
        </w:tc>
        <w:tc>
          <w:tcPr>
            <w:vAlign w:val="top"/>
          </w:tcPr>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RNF007</w:t>
            </w:r>
          </w:p>
        </w:tc>
        <w:tc>
          <w:tcPr>
            <w:vAlign w:val="top"/>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vAlign w:val="top"/>
          </w:tcPr>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ser accesible desde navegadores modernos.</w:t>
            </w:r>
          </w:p>
        </w:tc>
        <w:tc>
          <w:tcPr>
            <w:vAlign w:val="top"/>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RNF008</w:t>
            </w:r>
          </w:p>
        </w:tc>
        <w:tc>
          <w:tcPr>
            <w:vAlign w:val="top"/>
          </w:tcPr>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w:t>
            </w:r>
          </w:p>
        </w:tc>
        <w:tc>
          <w:tcPr>
            <w:vAlign w:val="top"/>
          </w:tcPr>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pagos deben registrar</w:t>
            </w:r>
          </w:p>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método, código de</w:t>
            </w:r>
          </w:p>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observación y fecha.</w:t>
            </w:r>
          </w:p>
        </w:tc>
        <w:tc>
          <w:tcPr>
            <w:vAlign w:val="top"/>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RNF009</w:t>
            </w:r>
          </w:p>
        </w:tc>
        <w:tc>
          <w:tcPr>
            <w:vAlign w:val="top"/>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w:t>
            </w:r>
          </w:p>
        </w:tc>
        <w:tc>
          <w:tcPr>
            <w:vAlign w:val="top"/>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impedir citas</w:t>
            </w:r>
          </w:p>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cruzadas por doctor y consultorio.</w:t>
            </w:r>
          </w:p>
        </w:tc>
        <w:tc>
          <w:tcPr>
            <w:vAlign w:val="top"/>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RNF010</w:t>
            </w:r>
          </w:p>
        </w:tc>
        <w:tc>
          <w:tcPr>
            <w:vAlign w:val="top"/>
          </w:tcPr>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w:t>
            </w:r>
          </w:p>
        </w:tc>
        <w:tc>
          <w:tcPr>
            <w:vAlign w:val="top"/>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cita atendida no debe ser</w:t>
            </w:r>
          </w:p>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modificada por Admin, Secretaria ni Doctor.</w:t>
            </w:r>
          </w:p>
        </w:tc>
        <w:tc>
          <w:tcPr>
            <w:vAlign w:val="top"/>
          </w:tcPr>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RNF011</w:t>
            </w:r>
          </w:p>
        </w:tc>
        <w:tc>
          <w:tcPr>
            <w:vAlign w:val="top"/>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vAlign w:val="top"/>
          </w:tcPr>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módulos deben permitir</w:t>
            </w:r>
          </w:p>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nuevas vistas y servicios por rol.</w:t>
            </w:r>
          </w:p>
        </w:tc>
        <w:tc>
          <w:tcPr>
            <w:vAlign w:val="top"/>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RNF012</w:t>
            </w:r>
          </w:p>
        </w:tc>
        <w:tc>
          <w:tcPr>
            <w:vAlign w:val="top"/>
          </w:tcPr>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vAlign w:val="top"/>
          </w:tcPr>
          <w:p w:rsidR="00000000" w:rsidDel="00000000" w:rsidP="00000000" w:rsidRDefault="00000000" w:rsidRPr="00000000" w14:paraId="000003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deben poder</w:t>
            </w:r>
          </w:p>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descargarse en PDF y Excel.</w:t>
            </w:r>
          </w:p>
        </w:tc>
        <w:tc>
          <w:tcPr>
            <w:vAlign w:val="top"/>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RNF013</w:t>
            </w:r>
          </w:p>
        </w:tc>
        <w:tc>
          <w:tcPr>
            <w:vAlign w:val="top"/>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visual</w:t>
            </w:r>
          </w:p>
        </w:tc>
        <w:tc>
          <w:tcPr>
            <w:vAlign w:val="top"/>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sidebar debe mantenerse</w:t>
            </w:r>
          </w:p>
          <w:p w:rsidR="00000000" w:rsidDel="00000000" w:rsidP="00000000" w:rsidRDefault="00000000" w:rsidRPr="00000000" w14:paraId="000003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y permitir desplazamiento interno sin ocultar el cierre de sesión.</w:t>
            </w:r>
          </w:p>
        </w:tc>
        <w:tc>
          <w:tcPr>
            <w:vAlign w:val="top"/>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vAlign w:val="top"/>
          </w:tcPr>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RNF014</w:t>
            </w:r>
          </w:p>
        </w:tc>
        <w:tc>
          <w:tcPr>
            <w:vAlign w:val="top"/>
          </w:tcPr>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Privacidad</w:t>
            </w:r>
          </w:p>
        </w:tc>
        <w:tc>
          <w:tcPr>
            <w:vAlign w:val="top"/>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pacientes solo deben ver su propia información.</w:t>
            </w:r>
          </w:p>
        </w:tc>
        <w:tc>
          <w:tcPr>
            <w:vAlign w:val="top"/>
          </w:tcPr>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vAlign w:val="top"/>
          </w:tcPr>
          <w:p w:rsidR="00000000" w:rsidDel="00000000" w:rsidP="00000000" w:rsidRDefault="00000000" w:rsidRPr="00000000" w14:paraId="000003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RNF015</w:t>
            </w:r>
          </w:p>
        </w:tc>
        <w:tc>
          <w:tcPr>
            <w:vAlign w:val="top"/>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Evolución</w:t>
            </w:r>
          </w:p>
        </w:tc>
        <w:tc>
          <w:tcPr>
            <w:vAlign w:val="top"/>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pagos no debe incluir tarjeta hasta integrar una API real.</w:t>
            </w:r>
          </w:p>
        </w:tc>
        <w:tc>
          <w:tcPr>
            <w:vAlign w:val="top"/>
          </w:tcPr>
          <w:p w:rsidR="00000000" w:rsidDel="00000000" w:rsidP="00000000" w:rsidRDefault="00000000" w:rsidRPr="00000000" w14:paraId="000003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311">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1"/>
        <w:numPr>
          <w:ilvl w:val="0"/>
          <w:numId w:val="2"/>
        </w:numPr>
        <w:spacing w:after="0" w:line="360" w:lineRule="auto"/>
        <w:ind w:left="425.19685039370086"/>
        <w:jc w:val="both"/>
        <w:rPr>
          <w:rFonts w:ascii="Arial" w:cs="Arial" w:eastAsia="Arial" w:hAnsi="Arial"/>
          <w:b w:val="1"/>
          <w:bCs w:val="1"/>
          <w:color w:val="000000"/>
          <w:sz w:val="24"/>
          <w:szCs w:val="24"/>
        </w:rPr>
      </w:pPr>
      <w:bookmarkStart w:colFirst="0" w:colLast="0" w:name="_5u7e9d8kjtfj" w:id="21"/>
      <w:bookmarkEnd w:id="21"/>
      <w:r w:rsidDel="00000000" w:rsidR="00000000" w:rsidRPr="00000000">
        <w:rPr>
          <w:rFonts w:ascii="Arial" w:cs="Arial" w:eastAsia="Arial" w:hAnsi="Arial"/>
          <w:b w:val="1"/>
          <w:bCs w:val="1"/>
          <w:color w:val="000000"/>
          <w:sz w:val="24"/>
          <w:szCs w:val="24"/>
          <w:rtl w:val="0"/>
        </w:rPr>
        <w:t xml:space="preserve">Vistas de Caso de Uso</w:t>
      </w:r>
    </w:p>
    <w:p w:rsidR="00000000" w:rsidDel="00000000" w:rsidP="00000000" w:rsidRDefault="00000000" w:rsidRPr="00000000" w14:paraId="00000313">
      <w:pPr>
        <w:spacing w:after="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casos de uso - Sistema MediLink:</w:t>
      </w:r>
    </w:p>
    <w:p w:rsidR="00000000" w:rsidDel="00000000" w:rsidP="00000000" w:rsidRDefault="00000000" w:rsidRPr="00000000" w14:paraId="00000314">
      <w:pPr>
        <w:spacing w:after="0" w:line="360" w:lineRule="auto"/>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5925947"/>
            <wp:effectExtent b="0" l="0" r="0" t="0"/>
            <wp:docPr id="1" name="image1.png"/>
            <a:graphic>
              <a:graphicData uri="http://schemas.openxmlformats.org/drawingml/2006/picture">
                <pic:pic>
                  <pic:nvPicPr>
                    <pic:cNvPr id="0" name="image1.png"/>
                    <pic:cNvPicPr preferRelativeResize="0"/>
                  </pic:nvPicPr>
                  <pic:blipFill>
                    <a:blip r:embed="rId7"/>
                    <a:srcRect b="932" l="1905" r="0" t="0"/>
                    <a:stretch>
                      <a:fillRect/>
                    </a:stretch>
                  </pic:blipFill>
                  <pic:spPr>
                    <a:xfrm>
                      <a:off x="0" y="0"/>
                      <a:ext cx="3257550" cy="5925947"/>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0" w:line="360" w:lineRule="auto"/>
        <w:ind w:left="566.92913385826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line="360" w:lineRule="auto"/>
        <w:ind w:left="566.9291338582675" w:firstLine="0"/>
        <w:jc w:val="left"/>
        <w:rPr>
          <w:rFonts w:ascii="Times New Roman" w:cs="Times New Roman" w:eastAsia="Times New Roman" w:hAnsi="Times New Roman"/>
          <w:sz w:val="24"/>
          <w:szCs w:val="24"/>
        </w:rPr>
      </w:pPr>
      <w:r w:rsidDel="00000000" w:rsidR="00000000" w:rsidRPr="00000000">
        <w:rPr>
          <w:rtl w:val="0"/>
        </w:rPr>
      </w:r>
    </w:p>
    <w:tbl>
      <w:tblPr>
        <w:tblStyle w:val="Table14"/>
        <w:tblW w:w="7937.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67716535433"/>
        <w:gridCol w:w="1984.267716535433"/>
        <w:gridCol w:w="1984.267716535433"/>
        <w:gridCol w:w="1984.267716535433"/>
        <w:tblGridChange w:id="0">
          <w:tblGrid>
            <w:gridCol w:w="1984.267716535433"/>
            <w:gridCol w:w="1984.267716535433"/>
            <w:gridCol w:w="1984.267716535433"/>
            <w:gridCol w:w="1984.2677165354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Doc, 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usuario/contraseña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modificar, eliminar 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Atender 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 estado a "atendida"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nueva cita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 seguimientos de sus pacientes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Seguimiento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evolución, observaciones, próximo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gráficos estadísticos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citas programadas</w:t>
            </w:r>
          </w:p>
        </w:tc>
      </w:tr>
    </w:tbl>
    <w:p w:rsidR="00000000" w:rsidDel="00000000" w:rsidP="00000000" w:rsidRDefault="00000000" w:rsidRPr="00000000" w14:paraId="0000033F">
      <w:pPr>
        <w:spacing w:after="0" w:line="360" w:lineRule="auto"/>
        <w:ind w:left="566.92913385826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unon559mya9c" w:id="22"/>
      <w:bookmarkEnd w:id="22"/>
      <w:r w:rsidDel="00000000" w:rsidR="00000000" w:rsidRPr="00000000">
        <w:rPr>
          <w:rFonts w:ascii="Arial" w:cs="Arial" w:eastAsia="Arial" w:hAnsi="Arial"/>
          <w:b w:val="1"/>
          <w:bCs w:val="1"/>
          <w:color w:val="000000"/>
          <w:sz w:val="24"/>
          <w:szCs w:val="24"/>
          <w:rtl w:val="0"/>
        </w:rPr>
        <w:t xml:space="preserve">Vista Lógica</w:t>
      </w:r>
    </w:p>
    <w:p w:rsidR="00000000" w:rsidDel="00000000" w:rsidP="00000000" w:rsidRDefault="00000000" w:rsidRPr="00000000" w14:paraId="00000341">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eexci2tzbp4y" w:id="23"/>
      <w:bookmarkEnd w:id="23"/>
      <w:r w:rsidDel="00000000" w:rsidR="00000000" w:rsidRPr="00000000">
        <w:rPr>
          <w:rFonts w:ascii="Arial" w:cs="Arial" w:eastAsia="Arial" w:hAnsi="Arial"/>
          <w:sz w:val="24"/>
          <w:szCs w:val="24"/>
          <w:rtl w:val="0"/>
        </w:rPr>
        <w:t xml:space="preserve">Diagrama Contextual</w:t>
      </w:r>
      <w:r w:rsidDel="00000000" w:rsidR="00000000" w:rsidRPr="00000000">
        <w:drawing>
          <wp:anchor allowOverlap="1" behindDoc="0" distB="114300" distT="114300" distL="114300" distR="114300" hidden="0" layoutInCell="1" locked="0" relativeHeight="0" simplePos="0">
            <wp:simplePos x="0" y="0"/>
            <wp:positionH relativeFrom="column">
              <wp:posOffset>1015365</wp:posOffset>
            </wp:positionH>
            <wp:positionV relativeFrom="paragraph">
              <wp:posOffset>342900</wp:posOffset>
            </wp:positionV>
            <wp:extent cx="3423285" cy="3048000"/>
            <wp:effectExtent b="0" l="0" r="0" t="0"/>
            <wp:wrapNone/>
            <wp:docPr id="10" name="image5.png"/>
            <a:graphic>
              <a:graphicData uri="http://schemas.openxmlformats.org/drawingml/2006/picture">
                <pic:pic>
                  <pic:nvPicPr>
                    <pic:cNvPr id="0" name="image5.png"/>
                    <pic:cNvPicPr preferRelativeResize="0"/>
                  </pic:nvPicPr>
                  <pic:blipFill>
                    <a:blip r:embed="rId8"/>
                    <a:srcRect b="3974" l="1803" r="0" t="0"/>
                    <a:stretch>
                      <a:fillRect/>
                    </a:stretch>
                  </pic:blipFill>
                  <pic:spPr>
                    <a:xfrm>
                      <a:off x="0" y="0"/>
                      <a:ext cx="3423285" cy="3048000"/>
                    </a:xfrm>
                    <a:prstGeom prst="rect"/>
                    <a:ln/>
                  </pic:spPr>
                </pic:pic>
              </a:graphicData>
            </a:graphic>
          </wp:anchor>
        </w:drawing>
      </w:r>
    </w:p>
    <w:p w:rsidR="00000000" w:rsidDel="00000000" w:rsidP="00000000" w:rsidRDefault="00000000" w:rsidRPr="00000000" w14:paraId="000003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1m2u5xwyc5f0" w:id="24"/>
      <w:bookmarkEnd w:id="24"/>
      <w:r w:rsidDel="00000000" w:rsidR="00000000" w:rsidRPr="00000000">
        <w:rPr>
          <w:rFonts w:ascii="Arial" w:cs="Arial" w:eastAsia="Arial" w:hAnsi="Arial"/>
          <w:b w:val="1"/>
          <w:bCs w:val="1"/>
          <w:color w:val="000000"/>
          <w:sz w:val="24"/>
          <w:szCs w:val="24"/>
          <w:rtl w:val="0"/>
        </w:rPr>
        <w:t xml:space="preserve">Vista de Procesos</w:t>
      </w:r>
    </w:p>
    <w:p w:rsidR="00000000" w:rsidDel="00000000" w:rsidP="00000000" w:rsidRDefault="00000000" w:rsidRPr="00000000" w14:paraId="00000350">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6554bxaowliy" w:id="25"/>
      <w:bookmarkEnd w:id="25"/>
      <w:r w:rsidDel="00000000" w:rsidR="00000000" w:rsidRPr="00000000">
        <w:rPr>
          <w:rFonts w:ascii="Arial" w:cs="Arial" w:eastAsia="Arial" w:hAnsi="Arial"/>
          <w:sz w:val="24"/>
          <w:szCs w:val="24"/>
          <w:rtl w:val="0"/>
        </w:rPr>
        <w:t xml:space="preserve">Diagrama de Proceso Actual (Manual)</w:t>
      </w:r>
    </w:p>
    <w:p w:rsidR="00000000" w:rsidDel="00000000" w:rsidP="00000000" w:rsidRDefault="00000000" w:rsidRPr="00000000" w14:paraId="00000351">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946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2fqwpz381vj8" w:id="26"/>
      <w:bookmarkEnd w:id="26"/>
      <w:r w:rsidDel="00000000" w:rsidR="00000000" w:rsidRPr="00000000">
        <w:rPr>
          <w:rFonts w:ascii="Arial" w:cs="Arial" w:eastAsia="Arial" w:hAnsi="Arial"/>
          <w:sz w:val="24"/>
          <w:szCs w:val="24"/>
          <w:rtl w:val="0"/>
        </w:rPr>
        <w:t xml:space="preserve">Diagrama de Proceso Propuesto (Digitalizado)</w:t>
      </w:r>
    </w:p>
    <w:p w:rsidR="00000000" w:rsidDel="00000000" w:rsidP="00000000" w:rsidRDefault="00000000" w:rsidRPr="00000000" w14:paraId="00000358">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622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fz3di6k2u6no" w:id="27"/>
      <w:bookmarkEnd w:id="27"/>
      <w:r w:rsidDel="00000000" w:rsidR="00000000" w:rsidRPr="00000000">
        <w:rPr>
          <w:rFonts w:ascii="Arial" w:cs="Arial" w:eastAsia="Arial" w:hAnsi="Arial"/>
          <w:b w:val="1"/>
          <w:bCs w:val="1"/>
          <w:color w:val="000000"/>
          <w:sz w:val="24"/>
          <w:szCs w:val="24"/>
          <w:rtl w:val="0"/>
        </w:rPr>
        <w:t xml:space="preserve">Vista de Despliegue</w:t>
      </w:r>
    </w:p>
    <w:p w:rsidR="00000000" w:rsidDel="00000000" w:rsidP="00000000" w:rsidRDefault="00000000" w:rsidRPr="00000000" w14:paraId="0000035A">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d6plpbqrk18v" w:id="28"/>
      <w:bookmarkEnd w:id="28"/>
      <w:r w:rsidDel="00000000" w:rsidR="00000000" w:rsidRPr="00000000">
        <w:rPr>
          <w:rFonts w:ascii="Arial" w:cs="Arial" w:eastAsia="Arial" w:hAnsi="Arial"/>
          <w:sz w:val="24"/>
          <w:szCs w:val="24"/>
          <w:rtl w:val="0"/>
        </w:rPr>
        <w:t xml:space="preserve">Diagrama de Contenedor</w:t>
      </w:r>
    </w:p>
    <w:p w:rsidR="00000000" w:rsidDel="00000000" w:rsidP="00000000" w:rsidRDefault="00000000" w:rsidRPr="00000000" w14:paraId="0000035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7907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z3e65jhvmkp0" w:id="29"/>
      <w:bookmarkEnd w:id="29"/>
      <w:r w:rsidDel="00000000" w:rsidR="00000000" w:rsidRPr="00000000">
        <w:rPr>
          <w:rFonts w:ascii="Arial" w:cs="Arial" w:eastAsia="Arial" w:hAnsi="Arial"/>
          <w:b w:val="1"/>
          <w:bCs w:val="1"/>
          <w:color w:val="000000"/>
          <w:sz w:val="24"/>
          <w:szCs w:val="24"/>
          <w:rtl w:val="0"/>
        </w:rPr>
        <w:t xml:space="preserve">Vista de Implementación</w:t>
      </w:r>
    </w:p>
    <w:p w:rsidR="00000000" w:rsidDel="00000000" w:rsidP="00000000" w:rsidRDefault="00000000" w:rsidRPr="00000000" w14:paraId="0000035D">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rpyf68nfdp13" w:id="30"/>
      <w:bookmarkEnd w:id="30"/>
      <w:r w:rsidDel="00000000" w:rsidR="00000000" w:rsidRPr="00000000">
        <w:rPr>
          <w:rFonts w:ascii="Arial" w:cs="Arial" w:eastAsia="Arial" w:hAnsi="Arial"/>
          <w:sz w:val="24"/>
          <w:szCs w:val="24"/>
          <w:rtl w:val="0"/>
        </w:rPr>
        <w:t xml:space="preserve">Diagrama de Componentes</w:t>
      </w:r>
    </w:p>
    <w:p w:rsidR="00000000" w:rsidDel="00000000" w:rsidP="00000000" w:rsidRDefault="00000000" w:rsidRPr="00000000" w14:paraId="0000035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3053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7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k07erfy6rrzv" w:id="31"/>
      <w:bookmarkEnd w:id="31"/>
      <w:r w:rsidDel="00000000" w:rsidR="00000000" w:rsidRPr="00000000">
        <w:rPr>
          <w:rFonts w:ascii="Arial" w:cs="Arial" w:eastAsia="Arial" w:hAnsi="Arial"/>
          <w:b w:val="1"/>
          <w:bCs w:val="1"/>
          <w:color w:val="000000"/>
          <w:sz w:val="24"/>
          <w:szCs w:val="24"/>
          <w:rtl w:val="0"/>
        </w:rPr>
        <w:t xml:space="preserve">Vista de Datos</w:t>
      </w:r>
    </w:p>
    <w:p w:rsidR="00000000" w:rsidDel="00000000" w:rsidP="00000000" w:rsidRDefault="00000000" w:rsidRPr="00000000" w14:paraId="00000360">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tm7m99eorcdy" w:id="32"/>
      <w:bookmarkEnd w:id="32"/>
      <w:r w:rsidDel="00000000" w:rsidR="00000000" w:rsidRPr="00000000">
        <w:rPr>
          <w:rFonts w:ascii="Arial" w:cs="Arial" w:eastAsia="Arial" w:hAnsi="Arial"/>
          <w:sz w:val="24"/>
          <w:szCs w:val="24"/>
          <w:rtl w:val="0"/>
        </w:rPr>
        <w:t xml:space="preserve">Diagrama Entidad Relación (DER)</w:t>
      </w:r>
    </w:p>
    <w:p w:rsidR="00000000" w:rsidDel="00000000" w:rsidP="00000000" w:rsidRDefault="00000000" w:rsidRPr="00000000" w14:paraId="000003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71374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9973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1"/>
        <w:numPr>
          <w:ilvl w:val="0"/>
          <w:numId w:val="2"/>
        </w:numPr>
        <w:spacing w:after="0" w:afterAutospacing="0" w:line="360" w:lineRule="auto"/>
        <w:ind w:left="425.19685039370086"/>
        <w:jc w:val="both"/>
        <w:rPr>
          <w:rFonts w:ascii="Arial" w:cs="Arial" w:eastAsia="Arial" w:hAnsi="Arial"/>
          <w:b w:val="1"/>
          <w:bCs w:val="1"/>
          <w:color w:val="000000"/>
          <w:sz w:val="24"/>
          <w:szCs w:val="24"/>
        </w:rPr>
      </w:pPr>
      <w:bookmarkStart w:colFirst="0" w:colLast="0" w:name="_4m27nlfolqb7" w:id="33"/>
      <w:bookmarkEnd w:id="33"/>
      <w:r w:rsidDel="00000000" w:rsidR="00000000" w:rsidRPr="00000000">
        <w:rPr>
          <w:rFonts w:ascii="Arial" w:cs="Arial" w:eastAsia="Arial" w:hAnsi="Arial"/>
          <w:b w:val="1"/>
          <w:bCs w:val="1"/>
          <w:color w:val="000000"/>
          <w:sz w:val="24"/>
          <w:szCs w:val="24"/>
          <w:rtl w:val="0"/>
        </w:rPr>
        <w:t xml:space="preserve">Calidad</w:t>
      </w:r>
    </w:p>
    <w:p w:rsidR="00000000" w:rsidDel="00000000" w:rsidP="00000000" w:rsidRDefault="00000000" w:rsidRPr="00000000" w14:paraId="00000363">
      <w:pPr>
        <w:pStyle w:val="Heading2"/>
        <w:numPr>
          <w:ilvl w:val="1"/>
          <w:numId w:val="2"/>
        </w:numPr>
        <w:spacing w:after="0" w:before="0" w:beforeAutospacing="0" w:line="360" w:lineRule="auto"/>
        <w:ind w:left="1440" w:hanging="360"/>
        <w:jc w:val="both"/>
        <w:rPr>
          <w:rFonts w:ascii="Arial" w:cs="Arial" w:eastAsia="Arial" w:hAnsi="Arial"/>
          <w:sz w:val="24"/>
          <w:szCs w:val="24"/>
        </w:rPr>
      </w:pPr>
      <w:bookmarkStart w:colFirst="0" w:colLast="0" w:name="_36a8sdqb81mg" w:id="34"/>
      <w:bookmarkEnd w:id="34"/>
      <w:r w:rsidDel="00000000" w:rsidR="00000000" w:rsidRPr="00000000">
        <w:rPr>
          <w:rFonts w:ascii="Arial" w:cs="Arial" w:eastAsia="Arial" w:hAnsi="Arial"/>
          <w:sz w:val="24"/>
          <w:szCs w:val="24"/>
          <w:rtl w:val="0"/>
        </w:rPr>
        <w:t xml:space="preserve">Escenario de Seguridad</w:t>
      </w:r>
    </w:p>
    <w:p w:rsidR="00000000" w:rsidDel="00000000" w:rsidP="00000000" w:rsidRDefault="00000000" w:rsidRPr="00000000" w14:paraId="0000036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5"/>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995"/>
        <w:tblGridChange w:id="0">
          <w:tblGrid>
            <w:gridCol w:w="20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control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intenta acceder a funcionalidad sin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 autenticado o con rol incorrecto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en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clsEAdmiU.verificarAdministrador()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Denegar acceso y mostrar 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de intentos no autorizados bloqueados</w:t>
            </w:r>
          </w:p>
        </w:tc>
      </w:tr>
    </w:tbl>
    <w:p w:rsidR="00000000" w:rsidDel="00000000" w:rsidP="00000000" w:rsidRDefault="00000000" w:rsidRPr="00000000" w14:paraId="00000375">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w:t>
      </w:r>
    </w:p>
    <w:p w:rsidR="00000000" w:rsidDel="00000000" w:rsidP="00000000" w:rsidRDefault="00000000" w:rsidRPr="00000000" w14:paraId="0000037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0" w:lineRule="auto"/>
        <w:rPr>
          <w:rFonts w:ascii="Times New Roman" w:cs="Times New Roman" w:eastAsia="Times New Roman" w:hAnsi="Times New Roman"/>
          <w:color w:val="37474f"/>
          <w:sz w:val="18"/>
          <w:szCs w:val="18"/>
        </w:rPr>
      </w:pPr>
      <w:r w:rsidDel="00000000" w:rsidR="00000000" w:rsidRPr="00000000">
        <w:rPr>
          <w:rFonts w:ascii="Times New Roman" w:cs="Times New Roman" w:eastAsia="Times New Roman" w:hAnsi="Times New Roman"/>
          <w:color w:val="37474f"/>
          <w:rtl w:val="0"/>
        </w:rPr>
        <w:t xml:space="preserve"></w:t>
      </w:r>
      <w:r w:rsidDel="00000000" w:rsidR="00000000" w:rsidRPr="00000000">
        <w:rPr>
          <w:rFonts w:ascii="Times New Roman" w:cs="Times New Roman" w:eastAsia="Times New Roman" w:hAnsi="Times New Roman"/>
          <w:color w:val="1967d2"/>
          <w:sz w:val="18"/>
          <w:szCs w:val="18"/>
          <w:rtl w:val="0"/>
        </w:rPr>
        <w:t xml:space="preserve">if </w:t>
      </w:r>
      <w:r w:rsidDel="00000000" w:rsidR="00000000" w:rsidRPr="00000000">
        <w:rPr>
          <w:rFonts w:ascii="Times New Roman" w:cs="Times New Roman" w:eastAsia="Times New Roman" w:hAnsi="Times New Roman"/>
          <w:color w:val="37474f"/>
          <w:sz w:val="18"/>
          <w:szCs w:val="18"/>
          <w:rtl w:val="0"/>
        </w:rPr>
        <w:t xml:space="preserve">(!clsEAdmiU.getInstance().esAdministrador()) {</w:t>
      </w:r>
    </w:p>
    <w:p w:rsidR="00000000" w:rsidDel="00000000" w:rsidP="00000000" w:rsidRDefault="00000000" w:rsidRPr="00000000" w14:paraId="00000379">
      <w:pPr>
        <w:spacing w:after="0" w:lineRule="auto"/>
        <w:rPr>
          <w:rFonts w:ascii="Times New Roman" w:cs="Times New Roman" w:eastAsia="Times New Roman" w:hAnsi="Times New Roman"/>
          <w:color w:val="37474f"/>
          <w:sz w:val="18"/>
          <w:szCs w:val="18"/>
        </w:rPr>
      </w:pPr>
      <w:r w:rsidDel="00000000" w:rsidR="00000000" w:rsidRPr="00000000">
        <w:rPr>
          <w:rFonts w:ascii="Times New Roman" w:cs="Times New Roman" w:eastAsia="Times New Roman" w:hAnsi="Times New Roman"/>
          <w:color w:val="37474f"/>
          <w:sz w:val="18"/>
          <w:szCs w:val="18"/>
          <w:rtl w:val="0"/>
        </w:rPr>
        <w:t xml:space="preserve">    JOptionPane.showMessageDialog(null, </w:t>
      </w:r>
      <w:r w:rsidDel="00000000" w:rsidR="00000000" w:rsidRPr="00000000">
        <w:rPr>
          <w:rFonts w:ascii="Times New Roman" w:cs="Times New Roman" w:eastAsia="Times New Roman" w:hAnsi="Times New Roman"/>
          <w:color w:val="188038"/>
          <w:sz w:val="18"/>
          <w:szCs w:val="18"/>
          <w:rtl w:val="0"/>
        </w:rPr>
        <w:t xml:space="preserve">"Acceso denegado"</w:t>
      </w:r>
      <w:r w:rsidDel="00000000" w:rsidR="00000000" w:rsidRPr="00000000">
        <w:rPr>
          <w:rFonts w:ascii="Times New Roman" w:cs="Times New Roman" w:eastAsia="Times New Roman" w:hAnsi="Times New Roman"/>
          <w:color w:val="37474f"/>
          <w:sz w:val="18"/>
          <w:szCs w:val="18"/>
          <w:rtl w:val="0"/>
        </w:rPr>
        <w:t xml:space="preserve">);</w:t>
      </w:r>
    </w:p>
    <w:p w:rsidR="00000000" w:rsidDel="00000000" w:rsidP="00000000" w:rsidRDefault="00000000" w:rsidRPr="00000000" w14:paraId="0000037A">
      <w:pPr>
        <w:spacing w:after="0" w:lineRule="auto"/>
        <w:rPr>
          <w:rFonts w:ascii="Times New Roman" w:cs="Times New Roman" w:eastAsia="Times New Roman" w:hAnsi="Times New Roman"/>
          <w:color w:val="37474f"/>
          <w:sz w:val="18"/>
          <w:szCs w:val="18"/>
        </w:rPr>
      </w:pPr>
      <w:r w:rsidDel="00000000" w:rsidR="00000000" w:rsidRPr="00000000">
        <w:rPr>
          <w:rFonts w:ascii="Times New Roman" w:cs="Times New Roman" w:eastAsia="Times New Roman" w:hAnsi="Times New Roman"/>
          <w:color w:val="37474f"/>
          <w:sz w:val="18"/>
          <w:szCs w:val="18"/>
          <w:rtl w:val="0"/>
        </w:rPr>
        <w:t xml:space="preserve">    </w:t>
      </w:r>
      <w:r w:rsidDel="00000000" w:rsidR="00000000" w:rsidRPr="00000000">
        <w:rPr>
          <w:rFonts w:ascii="Times New Roman" w:cs="Times New Roman" w:eastAsia="Times New Roman" w:hAnsi="Times New Roman"/>
          <w:color w:val="1967d2"/>
          <w:sz w:val="18"/>
          <w:szCs w:val="18"/>
          <w:rtl w:val="0"/>
        </w:rPr>
        <w:t xml:space="preserve">return</w:t>
      </w:r>
      <w:r w:rsidDel="00000000" w:rsidR="00000000" w:rsidRPr="00000000">
        <w:rPr>
          <w:rFonts w:ascii="Times New Roman" w:cs="Times New Roman" w:eastAsia="Times New Roman" w:hAnsi="Times New Roman"/>
          <w:color w:val="37474f"/>
          <w:sz w:val="18"/>
          <w:szCs w:val="18"/>
          <w:rtl w:val="0"/>
        </w:rPr>
        <w:t xml:space="preserve">;</w:t>
      </w:r>
    </w:p>
    <w:p w:rsidR="00000000" w:rsidDel="00000000" w:rsidP="00000000" w:rsidRDefault="00000000" w:rsidRPr="00000000" w14:paraId="0000037B">
      <w:pPr>
        <w:spacing w:after="0" w:lineRule="auto"/>
        <w:rPr>
          <w:rFonts w:ascii="Times New Roman" w:cs="Times New Roman" w:eastAsia="Times New Roman" w:hAnsi="Times New Roman"/>
          <w:color w:val="37474f"/>
          <w:sz w:val="18"/>
          <w:szCs w:val="18"/>
        </w:rPr>
      </w:pPr>
      <w:r w:rsidDel="00000000" w:rsidR="00000000" w:rsidRPr="00000000">
        <w:rPr>
          <w:rFonts w:ascii="Times New Roman" w:cs="Times New Roman" w:eastAsia="Times New Roman" w:hAnsi="Times New Roman"/>
          <w:color w:val="37474f"/>
          <w:sz w:val="18"/>
          <w:szCs w:val="18"/>
          <w:rtl w:val="0"/>
        </w:rPr>
        <w:t xml:space="preserve">}</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w:t>
      </w:r>
      <w:r w:rsidDel="00000000" w:rsidR="00000000" w:rsidRPr="00000000">
        <w:rPr>
          <w:rtl w:val="0"/>
        </w:rPr>
      </w:r>
    </w:p>
    <w:p w:rsidR="00000000" w:rsidDel="00000000" w:rsidP="00000000" w:rsidRDefault="00000000" w:rsidRPr="00000000" w14:paraId="0000037D">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g3bzjalmsydn" w:id="35"/>
      <w:bookmarkEnd w:id="35"/>
      <w:r w:rsidDel="00000000" w:rsidR="00000000" w:rsidRPr="00000000">
        <w:rPr>
          <w:rFonts w:ascii="Arial" w:cs="Arial" w:eastAsia="Arial" w:hAnsi="Arial"/>
          <w:sz w:val="24"/>
          <w:szCs w:val="24"/>
          <w:rtl w:val="0"/>
        </w:rPr>
        <w:t xml:space="preserve">Escenario de Usabilidad</w:t>
      </w:r>
    </w:p>
    <w:p w:rsidR="00000000" w:rsidDel="00000000" w:rsidP="00000000" w:rsidRDefault="00000000" w:rsidRPr="00000000" w14:paraId="0000037E">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6"/>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995"/>
        <w:tblGridChange w:id="0">
          <w:tblGrid>
            <w:gridCol w:w="20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para gestionar 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Recepcionista necesita crear una cita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conocimientos básicos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uso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FrmPCitas, FrmACitas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tarea sin ayuda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&gt;90% de usuarios completan tarea en &lt;3 minutos</w:t>
            </w:r>
          </w:p>
        </w:tc>
      </w:tr>
    </w:tbl>
    <w:p w:rsidR="00000000" w:rsidDel="00000000" w:rsidP="00000000" w:rsidRDefault="00000000" w:rsidRPr="00000000" w14:paraId="0000038F">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bltudgxfl25c" w:id="36"/>
      <w:bookmarkEnd w:id="36"/>
      <w:r w:rsidDel="00000000" w:rsidR="00000000" w:rsidRPr="00000000">
        <w:rPr>
          <w:rFonts w:ascii="Arial" w:cs="Arial" w:eastAsia="Arial" w:hAnsi="Arial"/>
          <w:sz w:val="24"/>
          <w:szCs w:val="24"/>
          <w:rtl w:val="0"/>
        </w:rPr>
        <w:t xml:space="preserve">Escenario de Adaptabilidad</w:t>
      </w:r>
    </w:p>
    <w:p w:rsidR="00000000" w:rsidDel="00000000" w:rsidP="00000000" w:rsidRDefault="00000000" w:rsidRPr="00000000" w14:paraId="00000391">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7"/>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995"/>
        <w:tblGridChange w:id="0">
          <w:tblGrid>
            <w:gridCol w:w="20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nueva especialidad médica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médico incorpora nueva especialidad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en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cmbEspecialidad en FrmAUsuarios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al combo sin modificar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modificación &lt; 5 minutos</w:t>
            </w:r>
          </w:p>
        </w:tc>
      </w:tr>
    </w:tbl>
    <w:p w:rsidR="00000000" w:rsidDel="00000000" w:rsidP="00000000" w:rsidRDefault="00000000" w:rsidRPr="00000000" w14:paraId="000003A2">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aqqm5yniyw37" w:id="37"/>
      <w:bookmarkEnd w:id="37"/>
      <w:r w:rsidDel="00000000" w:rsidR="00000000" w:rsidRPr="00000000">
        <w:rPr>
          <w:rFonts w:ascii="Arial" w:cs="Arial" w:eastAsia="Arial" w:hAnsi="Arial"/>
          <w:sz w:val="24"/>
          <w:szCs w:val="24"/>
          <w:rtl w:val="0"/>
        </w:rPr>
        <w:t xml:space="preserve">Escenario de Disponibilidad</w:t>
      </w:r>
    </w:p>
    <w:p w:rsidR="00000000" w:rsidDel="00000000" w:rsidP="00000000" w:rsidRDefault="00000000" w:rsidRPr="00000000" w14:paraId="000003A4">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8"/>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995"/>
        <w:tblGridChange w:id="0">
          <w:tblGrid>
            <w:gridCol w:w="20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sin conexión a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 de conexión de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 de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 laboral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clsConexion (conexión local localhost)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sigue funcionando con BD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&gt;99%</w:t>
            </w:r>
          </w:p>
        </w:tc>
      </w:tr>
    </w:tbl>
    <w:p w:rsidR="00000000" w:rsidDel="00000000" w:rsidP="00000000" w:rsidRDefault="00000000" w:rsidRPr="00000000" w14:paraId="000003B5">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pStyle w:val="Heading2"/>
        <w:numPr>
          <w:ilvl w:val="1"/>
          <w:numId w:val="2"/>
        </w:numPr>
        <w:spacing w:after="0" w:line="360" w:lineRule="auto"/>
        <w:ind w:left="1440" w:hanging="360"/>
        <w:jc w:val="both"/>
        <w:rPr>
          <w:rFonts w:ascii="Arial" w:cs="Arial" w:eastAsia="Arial" w:hAnsi="Arial"/>
          <w:sz w:val="24"/>
          <w:szCs w:val="24"/>
        </w:rPr>
      </w:pPr>
      <w:bookmarkStart w:colFirst="0" w:colLast="0" w:name="_acai604uddw8" w:id="38"/>
      <w:bookmarkEnd w:id="38"/>
      <w:r w:rsidDel="00000000" w:rsidR="00000000" w:rsidRPr="00000000">
        <w:rPr>
          <w:rFonts w:ascii="Arial" w:cs="Arial" w:eastAsia="Arial" w:hAnsi="Arial"/>
          <w:sz w:val="24"/>
          <w:szCs w:val="24"/>
          <w:rtl w:val="0"/>
        </w:rPr>
        <w:t xml:space="preserve">Otro Escenario - Rendimiento</w:t>
      </w:r>
    </w:p>
    <w:p w:rsidR="00000000" w:rsidDel="00000000" w:rsidP="00000000" w:rsidRDefault="00000000" w:rsidRPr="00000000" w14:paraId="000003B7">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9"/>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4995"/>
        <w:tblGridChange w:id="0">
          <w:tblGrid>
            <w:gridCol w:w="20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lista de 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Estímulo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abre FrmACitas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con 1000+ 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clsNACitas.listarCitas()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citas en menos de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carga &lt; 2 seg</w:t>
            </w:r>
          </w:p>
        </w:tc>
      </w:tr>
    </w:tbl>
    <w:p w:rsidR="00000000" w:rsidDel="00000000" w:rsidP="00000000" w:rsidRDefault="00000000" w:rsidRPr="00000000" w14:paraId="000003C8">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pStyle w:val="Heading1"/>
        <w:numPr>
          <w:ilvl w:val="0"/>
          <w:numId w:val="2"/>
        </w:numPr>
        <w:spacing w:after="0" w:line="360" w:lineRule="auto"/>
        <w:ind w:left="425.19685039370086"/>
        <w:jc w:val="both"/>
        <w:rPr>
          <w:rFonts w:ascii="Arial" w:cs="Arial" w:eastAsia="Arial" w:hAnsi="Arial"/>
          <w:b w:val="1"/>
          <w:bCs w:val="1"/>
          <w:color w:val="000000"/>
          <w:sz w:val="24"/>
          <w:szCs w:val="24"/>
        </w:rPr>
      </w:pPr>
      <w:bookmarkStart w:colFirst="0" w:colLast="0" w:name="_gwi9al6bp5ci" w:id="39"/>
      <w:bookmarkEnd w:id="39"/>
      <w:r w:rsidDel="00000000" w:rsidR="00000000" w:rsidRPr="00000000">
        <w:rPr>
          <w:rFonts w:ascii="Arial" w:cs="Arial" w:eastAsia="Arial" w:hAnsi="Arial"/>
          <w:b w:val="1"/>
          <w:bCs w:val="1"/>
          <w:color w:val="000000"/>
          <w:sz w:val="24"/>
          <w:szCs w:val="24"/>
          <w:rtl w:val="0"/>
        </w:rPr>
        <w:t xml:space="preserve">CONCLUSIONES</w:t>
      </w:r>
    </w:p>
    <w:p w:rsidR="00000000" w:rsidDel="00000000" w:rsidP="00000000" w:rsidRDefault="00000000" w:rsidRPr="00000000" w14:paraId="000003CA">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una arquitectura multicapa de 4 capas (Presentación, Negocio, Entidad, Conexión) que garantiza separación de responsabilidades y facilita el mantenimiento.</w:t>
      </w:r>
    </w:p>
    <w:p w:rsidR="00000000" w:rsidDel="00000000" w:rsidP="00000000" w:rsidRDefault="00000000" w:rsidRPr="00000000" w14:paraId="000003CB">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utilizan correctamente los patrones Singleton (clsSesion, clsEAdmiU) y DTO (MedicoDTO, PacienteDTO, EstadisticasDTO).</w:t>
      </w:r>
    </w:p>
    <w:p w:rsidR="00000000" w:rsidDel="00000000" w:rsidP="00000000" w:rsidRDefault="00000000" w:rsidRPr="00000000" w14:paraId="000003CC">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cubre todas las vistas requeridas (lógica, procesos, desarrollo, física, casos de uso).</w:t>
      </w:r>
    </w:p>
    <w:p w:rsidR="00000000" w:rsidDel="00000000" w:rsidP="00000000" w:rsidRDefault="00000000" w:rsidRPr="00000000" w14:paraId="000003CD">
      <w:pPr>
        <w:numPr>
          <w:ilvl w:val="0"/>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escenarios de calidad (seguridad, usabilidad, adaptabilidad, disponibilidad, rendimiento) están documentados e implementados.</w:t>
      </w:r>
    </w:p>
    <w:p w:rsidR="00000000" w:rsidDel="00000000" w:rsidP="00000000" w:rsidRDefault="00000000" w:rsidRPr="00000000" w14:paraId="000003CE">
      <w:pPr>
        <w:pStyle w:val="Heading1"/>
        <w:numPr>
          <w:ilvl w:val="0"/>
          <w:numId w:val="2"/>
        </w:numPr>
        <w:spacing w:after="0" w:before="0" w:beforeAutospacing="0" w:line="360" w:lineRule="auto"/>
        <w:ind w:left="425.19685039370086"/>
        <w:jc w:val="both"/>
        <w:rPr>
          <w:rFonts w:ascii="Arial" w:cs="Arial" w:eastAsia="Arial" w:hAnsi="Arial"/>
          <w:b w:val="1"/>
          <w:bCs w:val="1"/>
          <w:color w:val="000000"/>
          <w:sz w:val="24"/>
          <w:szCs w:val="24"/>
        </w:rPr>
      </w:pPr>
      <w:bookmarkStart w:colFirst="0" w:colLast="0" w:name="_b6ps7ouky1ik" w:id="40"/>
      <w:bookmarkEnd w:id="40"/>
      <w:r w:rsidDel="00000000" w:rsidR="00000000" w:rsidRPr="00000000">
        <w:rPr>
          <w:rFonts w:ascii="Arial" w:cs="Arial" w:eastAsia="Arial" w:hAnsi="Arial"/>
          <w:b w:val="1"/>
          <w:bCs w:val="1"/>
          <w:color w:val="000000"/>
          <w:sz w:val="24"/>
          <w:szCs w:val="24"/>
          <w:rtl w:val="0"/>
        </w:rPr>
        <w:t xml:space="preserve">RECOMENDACIONES</w:t>
      </w:r>
    </w:p>
    <w:p w:rsidR="00000000" w:rsidDel="00000000" w:rsidP="00000000" w:rsidRDefault="00000000" w:rsidRPr="00000000" w14:paraId="000003CF">
      <w:pPr>
        <w:numPr>
          <w:ilvl w:val="0"/>
          <w:numId w:val="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Migrar a MySQL remoto para entornos con múltiples sucursales (capa de red).</w:t>
      </w:r>
    </w:p>
    <w:p w:rsidR="00000000" w:rsidDel="00000000" w:rsidP="00000000" w:rsidRDefault="00000000" w:rsidRPr="00000000" w14:paraId="000003D0">
      <w:pPr>
        <w:numPr>
          <w:ilvl w:val="0"/>
          <w:numId w:val="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encriptación de contraseñas (BCrypt/SHA-256) en la tabla usuarios.</w:t>
      </w:r>
    </w:p>
    <w:p w:rsidR="00000000" w:rsidDel="00000000" w:rsidP="00000000" w:rsidRDefault="00000000" w:rsidRPr="00000000" w14:paraId="000003D1">
      <w:pPr>
        <w:numPr>
          <w:ilvl w:val="0"/>
          <w:numId w:val="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logging de auditoría para rastrear accesos a datos sensibles.</w:t>
      </w:r>
    </w:p>
    <w:p w:rsidR="00000000" w:rsidDel="00000000" w:rsidP="00000000" w:rsidRDefault="00000000" w:rsidRPr="00000000" w14:paraId="000003D2">
      <w:pPr>
        <w:numPr>
          <w:ilvl w:val="0"/>
          <w:numId w:val="3"/>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APIs internas para futuras extensiones (JavaDoc).</w:t>
      </w:r>
    </w:p>
    <w:p w:rsidR="00000000" w:rsidDel="00000000" w:rsidP="00000000" w:rsidRDefault="00000000" w:rsidRPr="00000000" w14:paraId="000003D3">
      <w:pPr>
        <w:numPr>
          <w:ilvl w:val="0"/>
          <w:numId w:val="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pruebas unitarias para las clases de negocio (JUnit).</w:t>
      </w:r>
    </w:p>
    <w:p w:rsidR="00000000" w:rsidDel="00000000" w:rsidP="00000000" w:rsidRDefault="00000000" w:rsidRPr="00000000" w14:paraId="000003D4">
      <w:pPr>
        <w:pStyle w:val="Heading1"/>
        <w:numPr>
          <w:ilvl w:val="0"/>
          <w:numId w:val="2"/>
        </w:numPr>
        <w:spacing w:after="0" w:before="0" w:beforeAutospacing="0" w:line="360" w:lineRule="auto"/>
        <w:ind w:left="425.19685039370086"/>
        <w:jc w:val="both"/>
        <w:rPr>
          <w:rFonts w:ascii="Arial" w:cs="Arial" w:eastAsia="Arial" w:hAnsi="Arial"/>
          <w:b w:val="1"/>
          <w:bCs w:val="1"/>
          <w:color w:val="000000"/>
          <w:sz w:val="24"/>
          <w:szCs w:val="24"/>
        </w:rPr>
      </w:pPr>
      <w:bookmarkStart w:colFirst="0" w:colLast="0" w:name="_9c4vfyxi5ecn" w:id="41"/>
      <w:bookmarkEnd w:id="41"/>
      <w:r w:rsidDel="00000000" w:rsidR="00000000" w:rsidRPr="00000000">
        <w:rPr>
          <w:rFonts w:ascii="Arial" w:cs="Arial" w:eastAsia="Arial" w:hAnsi="Arial"/>
          <w:b w:val="1"/>
          <w:bCs w:val="1"/>
          <w:color w:val="000000"/>
          <w:sz w:val="24"/>
          <w:szCs w:val="24"/>
          <w:rtl w:val="0"/>
        </w:rPr>
        <w:t xml:space="preserve">BIBLIOGRAFÍA</w:t>
      </w:r>
    </w:p>
    <w:p w:rsidR="00000000" w:rsidDel="00000000" w:rsidP="00000000" w:rsidRDefault="00000000" w:rsidRPr="00000000" w14:paraId="000003D5">
      <w:pPr>
        <w:numPr>
          <w:ilvl w:val="0"/>
          <w:numId w:val="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Kruchten, P. (1995). *Architectural Blueprints—The "4+1" View Model of Software Architecture*. IEEE Software.</w:t>
      </w:r>
    </w:p>
    <w:p w:rsidR="00000000" w:rsidDel="00000000" w:rsidP="00000000" w:rsidRDefault="00000000" w:rsidRPr="00000000" w14:paraId="000003D6">
      <w:pPr>
        <w:numPr>
          <w:ilvl w:val="0"/>
          <w:numId w:val="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(2012). Software Architecture in Practice (3rd ed.). Addison-Wesley.</w:t>
      </w:r>
    </w:p>
    <w:p w:rsidR="00000000" w:rsidDel="00000000" w:rsidP="00000000" w:rsidRDefault="00000000" w:rsidRPr="00000000" w14:paraId="000003D7">
      <w:pPr>
        <w:numPr>
          <w:ilvl w:val="0"/>
          <w:numId w:val="4"/>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Fowler, M. (2002). Patterns of Enterprise Application Architecture. Addison-Wesley.</w:t>
      </w:r>
    </w:p>
    <w:p w:rsidR="00000000" w:rsidDel="00000000" w:rsidP="00000000" w:rsidRDefault="00000000" w:rsidRPr="00000000" w14:paraId="000003D8">
      <w:pPr>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Corporation. (2021). Java Platform, Standard Edition 17 Documentation.</w:t>
      </w:r>
    </w:p>
    <w:p w:rsidR="00000000" w:rsidDel="00000000" w:rsidP="00000000" w:rsidRDefault="00000000" w:rsidRPr="00000000" w14:paraId="000003D9">
      <w:pPr>
        <w:pStyle w:val="Heading1"/>
        <w:numPr>
          <w:ilvl w:val="0"/>
          <w:numId w:val="2"/>
        </w:numPr>
        <w:spacing w:after="0" w:before="0" w:beforeAutospacing="0" w:line="360" w:lineRule="auto"/>
        <w:ind w:left="425.19685039370086"/>
        <w:jc w:val="both"/>
        <w:rPr>
          <w:rFonts w:ascii="Arial" w:cs="Arial" w:eastAsia="Arial" w:hAnsi="Arial"/>
          <w:b w:val="1"/>
          <w:bCs w:val="1"/>
          <w:color w:val="000000"/>
          <w:sz w:val="24"/>
          <w:szCs w:val="24"/>
        </w:rPr>
      </w:pPr>
      <w:bookmarkStart w:colFirst="0" w:colLast="0" w:name="_jsvlygh38hfo" w:id="42"/>
      <w:bookmarkEnd w:id="42"/>
      <w:r w:rsidDel="00000000" w:rsidR="00000000" w:rsidRPr="00000000">
        <w:rPr>
          <w:rFonts w:ascii="Arial" w:cs="Arial" w:eastAsia="Arial" w:hAnsi="Arial"/>
          <w:b w:val="1"/>
          <w:bCs w:val="1"/>
          <w:color w:val="000000"/>
          <w:sz w:val="24"/>
          <w:szCs w:val="24"/>
          <w:rtl w:val="0"/>
        </w:rPr>
        <w:t xml:space="preserve">WEBGRAFÍA</w:t>
      </w:r>
    </w:p>
    <w:p w:rsidR="00000000" w:rsidDel="00000000" w:rsidP="00000000" w:rsidRDefault="00000000" w:rsidRPr="00000000" w14:paraId="000003DA">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UML: https://www.uml.org/</w:t>
      </w:r>
    </w:p>
    <w:p w:rsidR="00000000" w:rsidDel="00000000" w:rsidP="00000000" w:rsidRDefault="00000000" w:rsidRPr="00000000" w14:paraId="000003DB">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PlantUML: https://plantuml.com/</w:t>
      </w:r>
    </w:p>
    <w:p w:rsidR="00000000" w:rsidDel="00000000" w:rsidP="00000000" w:rsidRDefault="00000000" w:rsidRPr="00000000" w14:paraId="000003DC">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Swing Tutorial: https://docs.oracle.com/javase/tutorial/uiswing/</w:t>
      </w:r>
    </w:p>
    <w:p w:rsidR="00000000" w:rsidDel="00000000" w:rsidP="00000000" w:rsidRDefault="00000000" w:rsidRPr="00000000" w14:paraId="000003DD">
      <w:pPr>
        <w:numPr>
          <w:ilvl w:val="0"/>
          <w:numId w:val="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JDBC: https://dev.mysql.com/doc/connector-j/en/</w:t>
      </w:r>
    </w:p>
    <w:p w:rsidR="00000000" w:rsidDel="00000000" w:rsidP="00000000" w:rsidRDefault="00000000" w:rsidRPr="00000000" w14:paraId="000003DE">
      <w:pPr>
        <w:jc w:val="left"/>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drawing>
        <wp:anchor allowOverlap="1" behindDoc="1" distB="114300" distT="114300" distL="114300" distR="114300" hidden="0" layoutInCell="1" locked="0" relativeHeight="0" simplePos="0">
          <wp:simplePos x="0" y="0"/>
          <wp:positionH relativeFrom="column">
            <wp:posOffset>5010150</wp:posOffset>
          </wp:positionH>
          <wp:positionV relativeFrom="paragraph">
            <wp:posOffset>-333374</wp:posOffset>
          </wp:positionV>
          <wp:extent cx="548976" cy="676275"/>
          <wp:effectExtent b="0" l="0" r="0" t="0"/>
          <wp:wrapNone/>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548976" cy="676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-304799</wp:posOffset>
          </wp:positionV>
          <wp:extent cx="658178" cy="621032"/>
          <wp:effectExtent b="0" l="0" r="0" t="0"/>
          <wp:wrapNone/>
          <wp:docPr id="3" name="image10.jpg"/>
          <a:graphic>
            <a:graphicData uri="http://schemas.openxmlformats.org/drawingml/2006/picture">
              <pic:pic>
                <pic:nvPicPr>
                  <pic:cNvPr id="0" name="image10.jpg"/>
                  <pic:cNvPicPr preferRelativeResize="0"/>
                </pic:nvPicPr>
                <pic:blipFill>
                  <a:blip r:embed="rId2"/>
                  <a:srcRect b="0" l="0" r="0" t="0"/>
                  <a:stretch>
                    <a:fillRect/>
                  </a:stretch>
                </pic:blipFill>
                <pic:spPr>
                  <a:xfrm>
                    <a:off x="0" y="0"/>
                    <a:ext cx="658178" cy="6210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