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5591B" w14:textId="77777777" w:rsidR="00CF7C95" w:rsidRDefault="00CF7C95" w:rsidP="00CF7C95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  <w:r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  <w:t>Task 1: Test strategy</w:t>
      </w:r>
    </w:p>
    <w:tbl>
      <w:tblPr>
        <w:tblW w:w="12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1"/>
        <w:gridCol w:w="3551"/>
        <w:gridCol w:w="3693"/>
        <w:gridCol w:w="3836"/>
      </w:tblGrid>
      <w:tr w:rsidR="00CF7C95" w14:paraId="01BCDE5F" w14:textId="77777777" w:rsidTr="001B5C00">
        <w:trPr>
          <w:trHeight w:val="665"/>
        </w:trPr>
        <w:tc>
          <w:tcPr>
            <w:tcW w:w="1842" w:type="dxa"/>
            <w:shd w:val="clear" w:color="auto" w:fill="336699"/>
            <w:vAlign w:val="center"/>
          </w:tcPr>
          <w:p w14:paraId="0148321C" w14:textId="77777777" w:rsidR="00CF7C95" w:rsidRDefault="00CF7C95" w:rsidP="001B5C00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Date of test</w:t>
            </w:r>
          </w:p>
        </w:tc>
        <w:tc>
          <w:tcPr>
            <w:tcW w:w="3551" w:type="dxa"/>
            <w:shd w:val="clear" w:color="auto" w:fill="336699"/>
            <w:vAlign w:val="center"/>
          </w:tcPr>
          <w:p w14:paraId="49B712B8" w14:textId="77777777" w:rsidR="00CF7C95" w:rsidRDefault="00CF7C95" w:rsidP="001B5C00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Component to be tested</w:t>
            </w:r>
          </w:p>
        </w:tc>
        <w:tc>
          <w:tcPr>
            <w:tcW w:w="3693" w:type="dxa"/>
            <w:shd w:val="clear" w:color="auto" w:fill="336699"/>
            <w:vAlign w:val="center"/>
          </w:tcPr>
          <w:p w14:paraId="0F55FFAE" w14:textId="77777777" w:rsidR="00CF7C95" w:rsidRDefault="00CF7C95" w:rsidP="001B5C00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Type of test to be carried out</w:t>
            </w:r>
          </w:p>
        </w:tc>
        <w:tc>
          <w:tcPr>
            <w:tcW w:w="3836" w:type="dxa"/>
            <w:shd w:val="clear" w:color="auto" w:fill="336699"/>
            <w:vAlign w:val="center"/>
          </w:tcPr>
          <w:p w14:paraId="713E6530" w14:textId="77777777" w:rsidR="00CF7C95" w:rsidRDefault="00CF7C95" w:rsidP="001B5C00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Prerequisites and dependencies</w:t>
            </w:r>
          </w:p>
        </w:tc>
      </w:tr>
      <w:tr w:rsidR="00CF7C95" w14:paraId="0C0FFC57" w14:textId="77777777" w:rsidTr="001B5C00">
        <w:trPr>
          <w:trHeight w:val="888"/>
        </w:trPr>
        <w:tc>
          <w:tcPr>
            <w:tcW w:w="1842" w:type="dxa"/>
          </w:tcPr>
          <w:p w14:paraId="45ABA6C5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551" w:type="dxa"/>
          </w:tcPr>
          <w:p w14:paraId="6529BF9D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693" w:type="dxa"/>
          </w:tcPr>
          <w:p w14:paraId="0DA8D809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836" w:type="dxa"/>
          </w:tcPr>
          <w:p w14:paraId="21747743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F7C95" w14:paraId="3CB31319" w14:textId="77777777" w:rsidTr="001B5C00">
        <w:trPr>
          <w:trHeight w:val="839"/>
        </w:trPr>
        <w:tc>
          <w:tcPr>
            <w:tcW w:w="1842" w:type="dxa"/>
          </w:tcPr>
          <w:p w14:paraId="5C505585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551" w:type="dxa"/>
          </w:tcPr>
          <w:p w14:paraId="10EDA6D6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693" w:type="dxa"/>
          </w:tcPr>
          <w:p w14:paraId="08261937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836" w:type="dxa"/>
          </w:tcPr>
          <w:p w14:paraId="38A212AC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F7C95" w14:paraId="4DE9D297" w14:textId="77777777" w:rsidTr="001B5C00">
        <w:trPr>
          <w:trHeight w:val="888"/>
        </w:trPr>
        <w:tc>
          <w:tcPr>
            <w:tcW w:w="1842" w:type="dxa"/>
          </w:tcPr>
          <w:p w14:paraId="3CF06BEA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551" w:type="dxa"/>
          </w:tcPr>
          <w:p w14:paraId="6E68D4EF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693" w:type="dxa"/>
          </w:tcPr>
          <w:p w14:paraId="46BDC85D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836" w:type="dxa"/>
          </w:tcPr>
          <w:p w14:paraId="79BC7538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F7C95" w14:paraId="54D1D706" w14:textId="77777777" w:rsidTr="001B5C00">
        <w:trPr>
          <w:trHeight w:val="888"/>
        </w:trPr>
        <w:tc>
          <w:tcPr>
            <w:tcW w:w="1842" w:type="dxa"/>
          </w:tcPr>
          <w:p w14:paraId="1E40BE67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551" w:type="dxa"/>
          </w:tcPr>
          <w:p w14:paraId="34D53D33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693" w:type="dxa"/>
          </w:tcPr>
          <w:p w14:paraId="7399A7D0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836" w:type="dxa"/>
          </w:tcPr>
          <w:p w14:paraId="68C7D20B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F7C95" w14:paraId="3F8EF7A8" w14:textId="77777777" w:rsidTr="001B5C00">
        <w:trPr>
          <w:trHeight w:val="888"/>
        </w:trPr>
        <w:tc>
          <w:tcPr>
            <w:tcW w:w="1842" w:type="dxa"/>
          </w:tcPr>
          <w:p w14:paraId="1132D1A8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551" w:type="dxa"/>
          </w:tcPr>
          <w:p w14:paraId="65A1D0A7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693" w:type="dxa"/>
          </w:tcPr>
          <w:p w14:paraId="0BCE8078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836" w:type="dxa"/>
          </w:tcPr>
          <w:p w14:paraId="0C23415B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CF7C95" w14:paraId="0DA266B2" w14:textId="77777777" w:rsidTr="001B5C00">
        <w:trPr>
          <w:trHeight w:val="839"/>
        </w:trPr>
        <w:tc>
          <w:tcPr>
            <w:tcW w:w="1842" w:type="dxa"/>
          </w:tcPr>
          <w:p w14:paraId="6ABFB953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551" w:type="dxa"/>
          </w:tcPr>
          <w:p w14:paraId="5835A86D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693" w:type="dxa"/>
          </w:tcPr>
          <w:p w14:paraId="1D8B406E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3836" w:type="dxa"/>
          </w:tcPr>
          <w:p w14:paraId="023385D8" w14:textId="77777777" w:rsidR="00CF7C95" w:rsidRDefault="00CF7C95" w:rsidP="001B5C00">
            <w:pPr>
              <w:rPr>
                <w:rFonts w:ascii="Verdana" w:eastAsia="Verdana" w:hAnsi="Verdana" w:cs="Verdana"/>
                <w:b/>
              </w:rPr>
            </w:pPr>
          </w:p>
        </w:tc>
      </w:tr>
    </w:tbl>
    <w:p w14:paraId="43E5D8A6" w14:textId="77777777" w:rsidR="00CF7C95" w:rsidRDefault="00CF7C95"/>
    <w:sectPr w:rsidR="00CF7C95" w:rsidSect="00CF7C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comments="0"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95"/>
    <w:rsid w:val="00C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9388"/>
  <w15:chartTrackingRefBased/>
  <w15:docId w15:val="{DCCE2DEB-3525-47BD-884B-BCC1A6D4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95"/>
    <w:pPr>
      <w:spacing w:after="0" w:line="276" w:lineRule="auto"/>
    </w:pPr>
    <w:rPr>
      <w:rFonts w:ascii="Arial" w:eastAsia="Arial" w:hAnsi="Arial" w:cs="Arial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CA2755BABF5F4CAB316F2F019A6169" ma:contentTypeVersion="10" ma:contentTypeDescription="Create a new document." ma:contentTypeScope="" ma:versionID="47ae63da30e1c88a496d3f727ce73b29">
  <xsd:schema xmlns:xsd="http://www.w3.org/2001/XMLSchema" xmlns:xs="http://www.w3.org/2001/XMLSchema" xmlns:p="http://schemas.microsoft.com/office/2006/metadata/properties" xmlns:ns2="f609fdc9-41b0-46b6-99a4-9ec6d4a462b6" xmlns:ns3="2a7b5897-4901-4a03-aebe-3e48e7dcd384" targetNamespace="http://schemas.microsoft.com/office/2006/metadata/properties" ma:root="true" ma:fieldsID="d3eef236a7cd4c5244317b0dc40e0661" ns2:_="" ns3:_="">
    <xsd:import namespace="f609fdc9-41b0-46b6-99a4-9ec6d4a462b6"/>
    <xsd:import namespace="2a7b5897-4901-4a03-aebe-3e48e7dcd3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fdc9-41b0-46b6-99a4-9ec6d4a462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6cea13-1d87-4507-9152-0af660ba6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b5897-4901-4a03-aebe-3e48e7dcd3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d81882-3a73-4cf9-b726-f879b133b15a}" ma:internalName="TaxCatchAll" ma:showField="CatchAllData" ma:web="2a7b5897-4901-4a03-aebe-3e48e7dcd3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7b5897-4901-4a03-aebe-3e48e7dcd384" xsi:nil="true"/>
    <lcf76f155ced4ddcb4097134ff3c332f xmlns="f609fdc9-41b0-46b6-99a4-9ec6d4a462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D89FE9-947B-4274-8CA4-098A6319AB06}"/>
</file>

<file path=customXml/itemProps2.xml><?xml version="1.0" encoding="utf-8"?>
<ds:datastoreItem xmlns:ds="http://schemas.openxmlformats.org/officeDocument/2006/customXml" ds:itemID="{208DD208-E0CF-410A-8C1D-04D40384DF59}"/>
</file>

<file path=customXml/itemProps3.xml><?xml version="1.0" encoding="utf-8"?>
<ds:datastoreItem xmlns:ds="http://schemas.openxmlformats.org/officeDocument/2006/customXml" ds:itemID="{832AA56F-E3DD-4CCB-BBFE-BD5940B90E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Bunn, Amber</dc:creator>
  <cp:keywords/>
  <dc:description/>
  <cp:lastModifiedBy>Bunn, Amber</cp:lastModifiedBy>
  <cp:revision>1</cp:revision>
  <dcterms:created xsi:type="dcterms:W3CDTF">2021-10-28T14:01:00Z</dcterms:created>
  <dcterms:modified xsi:type="dcterms:W3CDTF">2021-10-28T14:02:00Z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0x01010038CA2755BABF5F4CAB316F2F019A6169</vt:lpwstr>
  </property>
</Properties>
</file>