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There are varieties of information systems such as: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Transaction Processing Systems (TPS):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Handle day-to-day business transactions like sales, orders, and payments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Retail stores for processing customer purchases (e.g., checkout systems)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Office Automation Systems (OAS):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Help with general office tasks like document creation, communication, and scheduling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Offices using tools like Microsoft Office or email systems for daily work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Management Information Systems (MIS):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Provide summaries and reports for managers to monitor and control operations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Factories tracking production stats to ensure efficiency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Decision Support System (DSS):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Help with complex decision-making by analy</w:t>
      </w:r>
      <w:r>
        <w:rPr>
          <w:u w:val="none"/>
        </w:rPr>
        <w:t>s</w:t>
      </w:r>
      <w:r>
        <w:rPr>
          <w:u w:val="none"/>
        </w:rPr>
        <w:t>ing data and providing recommendations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Hospitals deciding on the best treatment plans based on patient data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Executive Information Systems (EIS):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Provide high-level summaries and visualizations for top executives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CEOs monitoring overall company performance through dashboards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Expert System (ES):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Use AI to mimic human expertise and solve specific problems</w:t>
      </w:r>
    </w:p>
    <w:p>
      <w:pPr>
        <w:pStyle w:val="Normal"/>
        <w:numPr>
          <w:ilvl w:val="1"/>
          <w:numId w:val="1"/>
        </w:numPr>
        <w:bidi w:val="0"/>
        <w:jc w:val="start"/>
        <w:rPr>
          <w:u w:val="none"/>
        </w:rPr>
      </w:pPr>
      <w:r>
        <w:rPr>
          <w:u w:val="none"/>
        </w:rPr>
        <w:t>Diagnosing car issues in a mechanic shop using a diagnostic tool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What do break even charts tell a business?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When the company breaks even (no profit or loss)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How much (products or services) to sell in order to break even and start making a profit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Profit or loss zones based on sales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u w:val="none"/>
        </w:rPr>
        <w:t>Fixed costs and variable costs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What is a cash flow forecast?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The money expected to be going in/out of a business in a period of time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236</Words>
  <Characters>1252</Characters>
  <CharactersWithSpaces>1440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2024-12-10T13:47:53Z</dcterms:created>
  <dc:creator/>
  <dc:description/>
  <dc:language>en-GB</dc:language>
  <cp:lastModifiedBy/>
  <dcterms:modified xsi:type="dcterms:W3CDTF">2024-12-10T15:02:14Z</dcterms:modified>
  <cp:revision>2</cp:revision>
  <dc:subject/>
  <dc:title/>
</cp:coreProperties>
</file>