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95EE6" w14:textId="75FFBFEB" w:rsidR="007B5655" w:rsidRDefault="007B5655">
      <w:pPr>
        <w:rPr>
          <w:b/>
          <w:bCs/>
          <w:lang w:val="en-US"/>
        </w:rPr>
      </w:pPr>
      <w:r>
        <w:rPr>
          <w:b/>
          <w:bCs/>
          <w:lang w:val="en-US"/>
        </w:rPr>
        <w:t>Paint &amp; Coating</w:t>
      </w:r>
    </w:p>
    <w:p w14:paraId="36DA1D4C" w14:textId="70BDB320" w:rsidR="008D60E3" w:rsidRDefault="007B5655" w:rsidP="007B5655">
      <w:r>
        <w:rPr>
          <w:b/>
          <w:bCs/>
        </w:rPr>
        <w:t>Vipul Organics</w:t>
      </w:r>
      <w:r>
        <w:t xml:space="preserve"> is one of the leading manufacturers of pigments and Pigment dispersions in India. Our head office is in Mumbai and we have a sales network in various countries such as </w:t>
      </w:r>
      <w:r w:rsidR="008D60E3">
        <w:t xml:space="preserve">North American, </w:t>
      </w:r>
      <w:r>
        <w:t xml:space="preserve">Mexico, Egypt, etc. Established in 1972, we have over 50+years’ experience in the pigments and dyes industry. We have </w:t>
      </w:r>
      <w:r w:rsidR="008D60E3">
        <w:t>3</w:t>
      </w:r>
      <w:r>
        <w:t xml:space="preserve"> ISO 9001, ISO 14001 and ISO 45001 certified manufacturing plants in India</w:t>
      </w:r>
      <w:r w:rsidR="00051989">
        <w:t xml:space="preserve"> &amp; </w:t>
      </w:r>
      <w:r w:rsidR="00051989" w:rsidRPr="007B5655">
        <w:t>REACH Certification</w:t>
      </w:r>
      <w:r w:rsidR="00051989">
        <w:t xml:space="preserve"> for our pigments.</w:t>
      </w:r>
    </w:p>
    <w:p w14:paraId="2C854102" w14:textId="7939BB7A" w:rsidR="007B5655" w:rsidRDefault="007B5655" w:rsidP="007B5655">
      <w:r>
        <w:t xml:space="preserve">Today we are the only company that is completely integrated, we manufacture pigment intermediates from which we produce powder and from the pigment powder we produce Pigment Dispersions. This backward forward integration helps us deliver the right product at the right pricing to our customers. </w:t>
      </w:r>
    </w:p>
    <w:p w14:paraId="35197B25" w14:textId="7BBC8198" w:rsidR="007B5655" w:rsidRDefault="007B5655" w:rsidP="007B5655">
      <w:r>
        <w:t>We have presence in over 45 + countries serving applications across sectors such as paint &amp; coating, inks, masterbatch, textile, rubber and seed coatings/ agriculture.</w:t>
      </w:r>
      <w:r>
        <w:rPr>
          <w:lang w:val="en-US"/>
        </w:rPr>
        <w:t xml:space="preserve"> Touching base on our wide product portfolio </w:t>
      </w:r>
      <w:r>
        <w:t xml:space="preserve">our Brands are as </w:t>
      </w:r>
      <w:proofErr w:type="gramStart"/>
      <w:r>
        <w:t>under :</w:t>
      </w:r>
      <w:proofErr w:type="gramEnd"/>
    </w:p>
    <w:p w14:paraId="2D960AD7" w14:textId="3F05B599" w:rsidR="007B5655" w:rsidRDefault="007B5655" w:rsidP="007B5655">
      <w:r>
        <w:rPr>
          <w:b/>
          <w:bCs/>
          <w:color w:val="FF0000"/>
        </w:rPr>
        <w:t>Sun</w:t>
      </w:r>
      <w:r>
        <w:rPr>
          <w:b/>
          <w:bCs/>
          <w:color w:val="203864"/>
        </w:rPr>
        <w:t>Tone</w:t>
      </w:r>
      <w:r>
        <w:rPr>
          <w:color w:val="1F3864"/>
          <w:vertAlign w:val="superscript"/>
        </w:rPr>
        <w:t>®</w:t>
      </w:r>
      <w:r>
        <w:rPr>
          <w:color w:val="1F3864"/>
        </w:rPr>
        <w:t xml:space="preserve"> </w:t>
      </w:r>
      <w:r>
        <w:t>is our flagship brand name for the pigment powder suitable for Paint &amp; Coating.</w:t>
      </w:r>
    </w:p>
    <w:p w14:paraId="702AB01F" w14:textId="6751869B" w:rsidR="007B5655" w:rsidRDefault="007B5655" w:rsidP="007B5655">
      <w:r>
        <w:rPr>
          <w:b/>
          <w:bCs/>
          <w:color w:val="FF0000"/>
        </w:rPr>
        <w:t>Sun</w:t>
      </w:r>
      <w:r>
        <w:rPr>
          <w:b/>
          <w:bCs/>
          <w:color w:val="1F3864"/>
        </w:rPr>
        <w:t>Coat</w:t>
      </w:r>
      <w:r>
        <w:rPr>
          <w:color w:val="1F3864"/>
          <w:vertAlign w:val="superscript"/>
        </w:rPr>
        <w:t>®</w:t>
      </w:r>
      <w:r>
        <w:rPr>
          <w:color w:val="1F3864"/>
        </w:rPr>
        <w:t xml:space="preserve"> </w:t>
      </w:r>
      <w:r>
        <w:t>is our brand for</w:t>
      </w:r>
      <w:r w:rsidR="00FF6F33">
        <w:t xml:space="preserve"> water base</w:t>
      </w:r>
      <w:r>
        <w:t xml:space="preserve"> pigment dispersions for Paint &amp; Coating. (</w:t>
      </w:r>
      <w:r>
        <w:rPr>
          <w:lang w:val="en-US"/>
        </w:rPr>
        <w:t xml:space="preserve">similar to </w:t>
      </w:r>
      <w:proofErr w:type="spellStart"/>
      <w:r>
        <w:rPr>
          <w:lang w:val="en-US"/>
        </w:rPr>
        <w:t>Colanyl</w:t>
      </w:r>
      <w:proofErr w:type="spellEnd"/>
      <w:r>
        <w:rPr>
          <w:lang w:val="en-US"/>
        </w:rPr>
        <w:t xml:space="preserve"> series).</w:t>
      </w:r>
    </w:p>
    <w:p w14:paraId="30B3832F" w14:textId="77777777" w:rsidR="007B5655" w:rsidRDefault="007B5655" w:rsidP="007B5655">
      <w:pPr>
        <w:rPr>
          <w:lang w:val="en-US"/>
        </w:rPr>
      </w:pPr>
      <w:r>
        <w:rPr>
          <w:b/>
          <w:bCs/>
          <w:color w:val="FF0000"/>
        </w:rPr>
        <w:t>Sun</w:t>
      </w:r>
      <w:r>
        <w:rPr>
          <w:b/>
          <w:bCs/>
          <w:color w:val="1F3864"/>
        </w:rPr>
        <w:t>Tint</w:t>
      </w:r>
      <w:r>
        <w:rPr>
          <w:color w:val="1F3864"/>
          <w:vertAlign w:val="superscript"/>
        </w:rPr>
        <w:t xml:space="preserve">® </w:t>
      </w:r>
      <w:r>
        <w:t xml:space="preserve">is our brand for colorants for universal application that is water base and alkyd medium both. </w:t>
      </w:r>
      <w:r>
        <w:rPr>
          <w:lang w:val="en-US"/>
        </w:rPr>
        <w:t xml:space="preserve">(similar to </w:t>
      </w:r>
      <w:proofErr w:type="spellStart"/>
      <w:r>
        <w:rPr>
          <w:lang w:val="en-US"/>
        </w:rPr>
        <w:t>Hostatint</w:t>
      </w:r>
      <w:proofErr w:type="spellEnd"/>
      <w:r>
        <w:rPr>
          <w:lang w:val="en-US"/>
        </w:rPr>
        <w:t xml:space="preserve"> series)</w:t>
      </w:r>
    </w:p>
    <w:p w14:paraId="1FC97074" w14:textId="71EF8C47" w:rsidR="001E44C4" w:rsidRPr="00600A41" w:rsidRDefault="001E44C4" w:rsidP="00600A41">
      <w:pPr>
        <w:pStyle w:val="ListParagraph"/>
        <w:numPr>
          <w:ilvl w:val="0"/>
          <w:numId w:val="3"/>
        </w:numPr>
        <w:spacing w:after="0"/>
        <w:rPr>
          <w:lang w:val="en-US"/>
        </w:rPr>
      </w:pPr>
      <w:r w:rsidRPr="00600A41">
        <w:rPr>
          <w:lang w:val="en-US"/>
        </w:rPr>
        <w:t xml:space="preserve">PY 1 -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303C - Hansa Yellow G Clariant </w:t>
      </w:r>
    </w:p>
    <w:p w14:paraId="0DEBC8B1" w14:textId="34197D40" w:rsidR="001E44C4" w:rsidRPr="00600A41" w:rsidRDefault="001E44C4" w:rsidP="00600A41">
      <w:pPr>
        <w:pStyle w:val="ListParagraph"/>
        <w:numPr>
          <w:ilvl w:val="0"/>
          <w:numId w:val="3"/>
        </w:numPr>
        <w:spacing w:after="0"/>
        <w:rPr>
          <w:lang w:val="en-US"/>
        </w:rPr>
      </w:pPr>
      <w:r w:rsidRPr="00600A41">
        <w:rPr>
          <w:lang w:val="en-US"/>
        </w:rPr>
        <w:t xml:space="preserve">PY 3 -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309 - Hansa Yellow 10G Clariant </w:t>
      </w:r>
    </w:p>
    <w:p w14:paraId="0C3FC415" w14:textId="419D294C" w:rsidR="001E44C4" w:rsidRPr="00600A41" w:rsidRDefault="001E44C4" w:rsidP="00600A41">
      <w:pPr>
        <w:pStyle w:val="ListParagraph"/>
        <w:numPr>
          <w:ilvl w:val="0"/>
          <w:numId w:val="3"/>
        </w:numPr>
        <w:spacing w:after="0"/>
        <w:rPr>
          <w:lang w:val="en-US"/>
        </w:rPr>
      </w:pPr>
      <w:r w:rsidRPr="00600A41">
        <w:rPr>
          <w:lang w:val="en-US"/>
        </w:rPr>
        <w:t xml:space="preserve">PY 65 -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3195 - </w:t>
      </w:r>
      <w:proofErr w:type="spellStart"/>
      <w:r w:rsidRPr="00600A41">
        <w:rPr>
          <w:lang w:val="en-US"/>
        </w:rPr>
        <w:t>Dalamer</w:t>
      </w:r>
      <w:proofErr w:type="spellEnd"/>
      <w:r w:rsidRPr="00600A41">
        <w:rPr>
          <w:lang w:val="en-US"/>
        </w:rPr>
        <w:t xml:space="preserve"> Yellow YT-805D</w:t>
      </w:r>
    </w:p>
    <w:p w14:paraId="0551FE33" w14:textId="2E9BC7D7" w:rsidR="001E44C4" w:rsidRPr="00600A41" w:rsidRDefault="001E44C4" w:rsidP="00600A41">
      <w:pPr>
        <w:pStyle w:val="ListParagraph"/>
        <w:numPr>
          <w:ilvl w:val="0"/>
          <w:numId w:val="3"/>
        </w:numPr>
        <w:spacing w:after="0"/>
        <w:rPr>
          <w:lang w:val="en-US"/>
        </w:rPr>
      </w:pPr>
      <w:r w:rsidRPr="00600A41">
        <w:rPr>
          <w:lang w:val="en-US"/>
        </w:rPr>
        <w:t xml:space="preserve">PY 74 -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3221 - Clariant 2GX </w:t>
      </w:r>
    </w:p>
    <w:p w14:paraId="35919038" w14:textId="3A59CF3D" w:rsidR="001E44C4" w:rsidRPr="00600A41" w:rsidRDefault="001E44C4" w:rsidP="00600A41">
      <w:pPr>
        <w:pStyle w:val="ListParagraph"/>
        <w:numPr>
          <w:ilvl w:val="0"/>
          <w:numId w:val="3"/>
        </w:numPr>
        <w:spacing w:after="0"/>
        <w:rPr>
          <w:lang w:val="en-US"/>
        </w:rPr>
      </w:pPr>
      <w:r w:rsidRPr="00600A41">
        <w:rPr>
          <w:lang w:val="en-US"/>
        </w:rPr>
        <w:t xml:space="preserve">PY 74 -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3222 - Clariant 5GX </w:t>
      </w:r>
    </w:p>
    <w:p w14:paraId="13CF215E" w14:textId="1305657B" w:rsidR="001E44C4" w:rsidRPr="00600A41" w:rsidRDefault="001E44C4" w:rsidP="00600A41">
      <w:pPr>
        <w:pStyle w:val="ListParagraph"/>
        <w:numPr>
          <w:ilvl w:val="0"/>
          <w:numId w:val="3"/>
        </w:numPr>
        <w:spacing w:after="0"/>
        <w:rPr>
          <w:lang w:val="en-US"/>
        </w:rPr>
      </w:pPr>
      <w:r w:rsidRPr="00600A41">
        <w:rPr>
          <w:lang w:val="en-US"/>
        </w:rPr>
        <w:t xml:space="preserve">PY 83 -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3249 - Yellow HR &amp; </w:t>
      </w:r>
      <w:r w:rsidR="00600A41">
        <w:rPr>
          <w:b/>
          <w:bCs/>
          <w:color w:val="FF0000"/>
        </w:rPr>
        <w:t>Sun</w:t>
      </w:r>
      <w:r w:rsidR="00600A41">
        <w:rPr>
          <w:b/>
          <w:bCs/>
          <w:color w:val="203864"/>
        </w:rPr>
        <w:t>Tone</w:t>
      </w:r>
      <w:r w:rsidR="00600A41">
        <w:rPr>
          <w:color w:val="1F3864"/>
          <w:vertAlign w:val="superscript"/>
        </w:rPr>
        <w:t>®</w:t>
      </w:r>
      <w:r w:rsidR="00600A41">
        <w:rPr>
          <w:color w:val="1F3864"/>
        </w:rPr>
        <w:t xml:space="preserve"> </w:t>
      </w:r>
      <w:r w:rsidRPr="00600A41">
        <w:rPr>
          <w:lang w:val="en-US"/>
        </w:rPr>
        <w:t>Yellow 3251C - Yellow HR70</w:t>
      </w:r>
    </w:p>
    <w:p w14:paraId="05015173" w14:textId="020EDE1A" w:rsidR="001E44C4" w:rsidRPr="00600A41" w:rsidRDefault="001E44C4" w:rsidP="00600A41">
      <w:pPr>
        <w:pStyle w:val="ListParagraph"/>
        <w:numPr>
          <w:ilvl w:val="0"/>
          <w:numId w:val="3"/>
        </w:numPr>
        <w:spacing w:after="0"/>
        <w:rPr>
          <w:lang w:val="en-US"/>
        </w:rPr>
      </w:pPr>
      <w:r w:rsidRPr="00600A41">
        <w:rPr>
          <w:lang w:val="en-US"/>
        </w:rPr>
        <w:t xml:space="preserve">PY 139 -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3417 </w:t>
      </w:r>
      <w:r w:rsidR="009F7BBA" w:rsidRPr="00600A41">
        <w:rPr>
          <w:lang w:val="en-US"/>
        </w:rPr>
        <w:t>–</w:t>
      </w:r>
      <w:r w:rsidRPr="00600A41">
        <w:rPr>
          <w:lang w:val="en-US"/>
        </w:rPr>
        <w:t xml:space="preserve"> </w:t>
      </w:r>
      <w:proofErr w:type="spellStart"/>
      <w:r w:rsidR="009F7BBA" w:rsidRPr="00600A41">
        <w:rPr>
          <w:lang w:val="en-US"/>
        </w:rPr>
        <w:t>Novaperm</w:t>
      </w:r>
      <w:proofErr w:type="spellEnd"/>
      <w:r w:rsidR="009F7BBA" w:rsidRPr="00600A41">
        <w:rPr>
          <w:lang w:val="en-US"/>
        </w:rPr>
        <w:t xml:space="preserve"> Y</w:t>
      </w:r>
      <w:r w:rsidRPr="00600A41">
        <w:rPr>
          <w:lang w:val="en-US"/>
        </w:rPr>
        <w:t xml:space="preserve">ellow </w:t>
      </w:r>
      <w:r w:rsidR="00837BF2">
        <w:rPr>
          <w:lang w:val="en-US"/>
        </w:rPr>
        <w:t>M</w:t>
      </w:r>
      <w:r w:rsidR="009F7BBA" w:rsidRPr="00600A41">
        <w:rPr>
          <w:lang w:val="en-US"/>
        </w:rPr>
        <w:t>2R 70</w:t>
      </w:r>
    </w:p>
    <w:p w14:paraId="0E7931F0" w14:textId="266F0967" w:rsidR="001E44C4" w:rsidRPr="00600A41" w:rsidRDefault="001E44C4" w:rsidP="00600A41">
      <w:pPr>
        <w:pStyle w:val="ListParagraph"/>
        <w:numPr>
          <w:ilvl w:val="0"/>
          <w:numId w:val="3"/>
        </w:numPr>
        <w:spacing w:after="0"/>
        <w:rPr>
          <w:lang w:val="en-US"/>
        </w:rPr>
      </w:pPr>
      <w:r w:rsidRPr="00600A41">
        <w:rPr>
          <w:lang w:val="en-US"/>
        </w:rPr>
        <w:t xml:space="preserve">PY 151-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Yellow 3453 </w:t>
      </w:r>
      <w:r w:rsidR="009F7BBA" w:rsidRPr="00600A41">
        <w:rPr>
          <w:lang w:val="en-US"/>
        </w:rPr>
        <w:t>–</w:t>
      </w:r>
      <w:r w:rsidRPr="00600A41">
        <w:rPr>
          <w:lang w:val="en-US"/>
        </w:rPr>
        <w:t xml:space="preserve"> </w:t>
      </w:r>
      <w:proofErr w:type="spellStart"/>
      <w:r w:rsidR="009F7BBA" w:rsidRPr="00600A41">
        <w:rPr>
          <w:lang w:val="en-US"/>
        </w:rPr>
        <w:t>Novaperm</w:t>
      </w:r>
      <w:proofErr w:type="spellEnd"/>
      <w:r w:rsidR="009F7BBA" w:rsidRPr="00600A41">
        <w:rPr>
          <w:lang w:val="en-US"/>
        </w:rPr>
        <w:t xml:space="preserve"> Y</w:t>
      </w:r>
      <w:r w:rsidRPr="00600A41">
        <w:rPr>
          <w:lang w:val="en-US"/>
        </w:rPr>
        <w:t>ellow H4G</w:t>
      </w:r>
    </w:p>
    <w:p w14:paraId="5C213F92" w14:textId="04627306" w:rsidR="00FF6E8B" w:rsidRPr="00600A41" w:rsidRDefault="00FF6E8B" w:rsidP="00600A41">
      <w:pPr>
        <w:pStyle w:val="ListParagraph"/>
        <w:numPr>
          <w:ilvl w:val="0"/>
          <w:numId w:val="3"/>
        </w:numPr>
        <w:spacing w:after="0"/>
        <w:rPr>
          <w:lang w:val="en-US"/>
        </w:rPr>
      </w:pPr>
      <w:r w:rsidRPr="00600A41">
        <w:rPr>
          <w:lang w:val="en-US"/>
        </w:rPr>
        <w:t xml:space="preserve">PR 3 </w:t>
      </w:r>
      <w:r w:rsidR="008D60E3"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Red 515</w:t>
      </w:r>
      <w:r w:rsidR="008D60E3" w:rsidRPr="00600A41">
        <w:rPr>
          <w:lang w:val="en-US"/>
        </w:rPr>
        <w:t xml:space="preserve"> - </w:t>
      </w:r>
      <w:r w:rsidRPr="00600A41">
        <w:rPr>
          <w:lang w:val="en-US"/>
        </w:rPr>
        <w:t xml:space="preserve">Red RNC Clariant </w:t>
      </w:r>
    </w:p>
    <w:p w14:paraId="0290A573" w14:textId="61A3B754" w:rsidR="00FF6E8B" w:rsidRPr="00600A41" w:rsidRDefault="00FF6E8B" w:rsidP="00600A41">
      <w:pPr>
        <w:pStyle w:val="ListParagraph"/>
        <w:numPr>
          <w:ilvl w:val="0"/>
          <w:numId w:val="3"/>
        </w:numPr>
        <w:spacing w:after="0"/>
        <w:rPr>
          <w:lang w:val="en-US"/>
        </w:rPr>
      </w:pPr>
      <w:r w:rsidRPr="00600A41">
        <w:rPr>
          <w:lang w:val="en-US"/>
        </w:rPr>
        <w:t>PR 12</w:t>
      </w:r>
      <w:r w:rsidR="008D60E3" w:rsidRPr="00600A41">
        <w:rPr>
          <w:lang w:val="en-US"/>
        </w:rPr>
        <w:t xml:space="preserve">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Red 560</w:t>
      </w:r>
      <w:r w:rsidR="008D60E3" w:rsidRPr="00600A41">
        <w:rPr>
          <w:lang w:val="en-US"/>
        </w:rPr>
        <w:t xml:space="preserve"> - </w:t>
      </w:r>
      <w:r w:rsidRPr="00600A41">
        <w:rPr>
          <w:lang w:val="en-US"/>
        </w:rPr>
        <w:t>Bordeaux FRR</w:t>
      </w:r>
    </w:p>
    <w:p w14:paraId="0227E55A" w14:textId="4F973A70" w:rsidR="00FF6E8B" w:rsidRPr="00600A41" w:rsidRDefault="00FF6E8B" w:rsidP="00600A41">
      <w:pPr>
        <w:pStyle w:val="ListParagraph"/>
        <w:numPr>
          <w:ilvl w:val="0"/>
          <w:numId w:val="3"/>
        </w:numPr>
        <w:spacing w:after="0"/>
        <w:rPr>
          <w:lang w:val="en-US"/>
        </w:rPr>
      </w:pPr>
      <w:r w:rsidRPr="00600A41">
        <w:rPr>
          <w:lang w:val="en-US"/>
        </w:rPr>
        <w:t>PR 112</w:t>
      </w:r>
      <w:r w:rsidR="008D60E3" w:rsidRPr="00600A41">
        <w:rPr>
          <w:lang w:val="en-US"/>
        </w:rPr>
        <w:t xml:space="preserve">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Red 5562 </w:t>
      </w:r>
      <w:r w:rsidR="008D60E3" w:rsidRPr="00600A41">
        <w:rPr>
          <w:lang w:val="en-US"/>
        </w:rPr>
        <w:t xml:space="preserve">- </w:t>
      </w:r>
      <w:r w:rsidRPr="00600A41">
        <w:rPr>
          <w:lang w:val="en-US"/>
        </w:rPr>
        <w:t xml:space="preserve">Red FGR Clariant </w:t>
      </w:r>
    </w:p>
    <w:p w14:paraId="4F96667E" w14:textId="46CCB634" w:rsidR="00FF6E8B" w:rsidRPr="00600A41" w:rsidRDefault="00FF6E8B" w:rsidP="00600A41">
      <w:pPr>
        <w:pStyle w:val="ListParagraph"/>
        <w:numPr>
          <w:ilvl w:val="0"/>
          <w:numId w:val="3"/>
        </w:numPr>
        <w:spacing w:after="0"/>
        <w:rPr>
          <w:lang w:val="en-US"/>
        </w:rPr>
      </w:pPr>
      <w:r w:rsidRPr="00600A41">
        <w:rPr>
          <w:lang w:val="en-US"/>
        </w:rPr>
        <w:t xml:space="preserve">PR 170 </w:t>
      </w:r>
      <w:r w:rsidR="008D60E3"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Red 5850 </w:t>
      </w:r>
      <w:r w:rsidR="008D60E3" w:rsidRPr="00600A41">
        <w:rPr>
          <w:lang w:val="en-US"/>
        </w:rPr>
        <w:t xml:space="preserve">- </w:t>
      </w:r>
      <w:r w:rsidRPr="00600A41">
        <w:rPr>
          <w:lang w:val="en-US"/>
        </w:rPr>
        <w:t xml:space="preserve">Red F5RK </w:t>
      </w:r>
    </w:p>
    <w:p w14:paraId="57E6D479" w14:textId="04EB53AE" w:rsidR="00FF6E8B" w:rsidRPr="00600A41" w:rsidRDefault="00FF6E8B" w:rsidP="00600A41">
      <w:pPr>
        <w:pStyle w:val="ListParagraph"/>
        <w:numPr>
          <w:ilvl w:val="0"/>
          <w:numId w:val="3"/>
        </w:numPr>
        <w:spacing w:after="0"/>
        <w:rPr>
          <w:lang w:val="en-US"/>
        </w:rPr>
      </w:pPr>
      <w:r w:rsidRPr="00600A41">
        <w:rPr>
          <w:lang w:val="en-US"/>
        </w:rPr>
        <w:t xml:space="preserve">PR 188 </w:t>
      </w:r>
      <w:r w:rsidR="008D60E3"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Red 5940 </w:t>
      </w:r>
      <w:r w:rsidR="008D60E3" w:rsidRPr="00600A41">
        <w:rPr>
          <w:lang w:val="en-US"/>
        </w:rPr>
        <w:t xml:space="preserve">- </w:t>
      </w:r>
      <w:r w:rsidRPr="00600A41">
        <w:rPr>
          <w:lang w:val="en-US"/>
        </w:rPr>
        <w:t>Red HF3S</w:t>
      </w:r>
    </w:p>
    <w:p w14:paraId="3CED5D25" w14:textId="3DFD1E02" w:rsidR="009F7BBA" w:rsidRPr="00600A41" w:rsidRDefault="009F7BBA" w:rsidP="00600A41">
      <w:pPr>
        <w:pStyle w:val="ListParagraph"/>
        <w:numPr>
          <w:ilvl w:val="0"/>
          <w:numId w:val="3"/>
        </w:numPr>
        <w:spacing w:after="0"/>
        <w:rPr>
          <w:lang w:val="en-US"/>
        </w:rPr>
      </w:pPr>
      <w:r w:rsidRPr="00600A41">
        <w:rPr>
          <w:lang w:val="en-US"/>
        </w:rPr>
        <w:t xml:space="preserve">PR 254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Red 51270 </w:t>
      </w:r>
    </w:p>
    <w:p w14:paraId="10B141AA" w14:textId="5005619F" w:rsidR="009F7BBA" w:rsidRPr="00600A41" w:rsidRDefault="009F7BBA" w:rsidP="00600A41">
      <w:pPr>
        <w:pStyle w:val="ListParagraph"/>
        <w:numPr>
          <w:ilvl w:val="0"/>
          <w:numId w:val="3"/>
        </w:numPr>
        <w:spacing w:after="0"/>
        <w:rPr>
          <w:lang w:val="en-US"/>
        </w:rPr>
      </w:pPr>
      <w:r w:rsidRPr="00600A41">
        <w:rPr>
          <w:lang w:val="en-US"/>
        </w:rPr>
        <w:t xml:space="preserve">PR 266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Red 51330</w:t>
      </w:r>
    </w:p>
    <w:p w14:paraId="56B2A767" w14:textId="174B0CFB" w:rsidR="00FF6E8B" w:rsidRPr="00600A41" w:rsidRDefault="00FF6E8B" w:rsidP="00600A41">
      <w:pPr>
        <w:pStyle w:val="ListParagraph"/>
        <w:numPr>
          <w:ilvl w:val="0"/>
          <w:numId w:val="3"/>
        </w:numPr>
        <w:spacing w:after="0"/>
        <w:rPr>
          <w:lang w:val="en-US"/>
        </w:rPr>
      </w:pPr>
      <w:r w:rsidRPr="00600A41">
        <w:rPr>
          <w:lang w:val="en-US"/>
        </w:rPr>
        <w:t xml:space="preserve">PO 5 </w:t>
      </w:r>
      <w:r w:rsidR="001E44C4"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Orange 735 </w:t>
      </w:r>
      <w:r w:rsidR="00D211BB" w:rsidRPr="00600A41">
        <w:rPr>
          <w:lang w:val="en-US"/>
        </w:rPr>
        <w:t xml:space="preserve">- </w:t>
      </w:r>
      <w:r w:rsidRPr="00600A41">
        <w:rPr>
          <w:lang w:val="en-US"/>
        </w:rPr>
        <w:t>Hansa Red GG Clariant</w:t>
      </w:r>
    </w:p>
    <w:p w14:paraId="1ECD0139" w14:textId="1946AA61" w:rsidR="00FF6E8B" w:rsidRPr="00600A41" w:rsidRDefault="00FF6E8B" w:rsidP="00600A41">
      <w:pPr>
        <w:pStyle w:val="ListParagraph"/>
        <w:numPr>
          <w:ilvl w:val="0"/>
          <w:numId w:val="3"/>
        </w:numPr>
        <w:spacing w:after="0"/>
        <w:rPr>
          <w:lang w:val="en-US"/>
        </w:rPr>
      </w:pPr>
      <w:r w:rsidRPr="00600A41">
        <w:rPr>
          <w:lang w:val="en-US"/>
        </w:rPr>
        <w:t xml:space="preserve">PO 34 </w:t>
      </w:r>
      <w:r w:rsidR="001E44C4"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Orange 7238 </w:t>
      </w:r>
      <w:r w:rsidR="001E44C4" w:rsidRPr="00600A41">
        <w:rPr>
          <w:lang w:val="en-US"/>
        </w:rPr>
        <w:t xml:space="preserve">- </w:t>
      </w:r>
      <w:r w:rsidRPr="00600A41">
        <w:rPr>
          <w:lang w:val="en-US"/>
        </w:rPr>
        <w:t>Orange RL Clariant</w:t>
      </w:r>
    </w:p>
    <w:p w14:paraId="39B4A347" w14:textId="5D1A144D" w:rsidR="00FF6E8B" w:rsidRPr="00600A41" w:rsidRDefault="00FF6E8B" w:rsidP="00600A41">
      <w:pPr>
        <w:pStyle w:val="ListParagraph"/>
        <w:numPr>
          <w:ilvl w:val="0"/>
          <w:numId w:val="3"/>
        </w:numPr>
        <w:spacing w:after="0"/>
        <w:rPr>
          <w:lang w:val="en-US"/>
        </w:rPr>
      </w:pPr>
      <w:r w:rsidRPr="00600A41">
        <w:rPr>
          <w:lang w:val="en-US"/>
        </w:rPr>
        <w:t xml:space="preserve">PO 36 </w:t>
      </w:r>
      <w:r w:rsidR="001E44C4"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Orange 7252 </w:t>
      </w:r>
      <w:r w:rsidR="001E44C4" w:rsidRPr="00600A41">
        <w:rPr>
          <w:lang w:val="en-US"/>
        </w:rPr>
        <w:t xml:space="preserve">- </w:t>
      </w:r>
      <w:proofErr w:type="spellStart"/>
      <w:r w:rsidRPr="00600A41">
        <w:rPr>
          <w:lang w:val="en-US"/>
        </w:rPr>
        <w:t>Novaperm</w:t>
      </w:r>
      <w:proofErr w:type="spellEnd"/>
      <w:r w:rsidRPr="00600A41">
        <w:rPr>
          <w:lang w:val="en-US"/>
        </w:rPr>
        <w:t xml:space="preserve"> Orange HL</w:t>
      </w:r>
    </w:p>
    <w:p w14:paraId="09252CF4" w14:textId="3D1929A1" w:rsidR="009F7BBA" w:rsidRPr="00600A41" w:rsidRDefault="009F7BBA" w:rsidP="00600A41">
      <w:pPr>
        <w:pStyle w:val="ListParagraph"/>
        <w:numPr>
          <w:ilvl w:val="0"/>
          <w:numId w:val="3"/>
        </w:numPr>
        <w:spacing w:after="0"/>
        <w:rPr>
          <w:lang w:val="en-US"/>
        </w:rPr>
      </w:pPr>
      <w:r w:rsidRPr="00600A41">
        <w:rPr>
          <w:lang w:val="en-US"/>
        </w:rPr>
        <w:t xml:space="preserve">PB 15.0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Blue 9150 </w:t>
      </w:r>
    </w:p>
    <w:p w14:paraId="61E89DC7" w14:textId="17235145" w:rsidR="00FF6E8B" w:rsidRPr="00600A41" w:rsidRDefault="00FF6E8B" w:rsidP="00600A41">
      <w:pPr>
        <w:pStyle w:val="ListParagraph"/>
        <w:numPr>
          <w:ilvl w:val="0"/>
          <w:numId w:val="3"/>
        </w:numPr>
        <w:spacing w:after="0"/>
        <w:rPr>
          <w:lang w:val="en-US"/>
        </w:rPr>
      </w:pPr>
      <w:r w:rsidRPr="00600A41">
        <w:rPr>
          <w:lang w:val="en-US"/>
        </w:rPr>
        <w:t xml:space="preserve">PB 15.3 </w:t>
      </w:r>
      <w:r w:rsidR="001E44C4"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Blue 9153 </w:t>
      </w:r>
      <w:r w:rsidR="001E44C4" w:rsidRPr="00600A41">
        <w:rPr>
          <w:lang w:val="en-US"/>
        </w:rPr>
        <w:t xml:space="preserve">- </w:t>
      </w:r>
      <w:proofErr w:type="spellStart"/>
      <w:r w:rsidRPr="00600A41">
        <w:rPr>
          <w:lang w:val="en-US"/>
        </w:rPr>
        <w:t>Hostaperm</w:t>
      </w:r>
      <w:proofErr w:type="spellEnd"/>
      <w:r w:rsidRPr="00600A41">
        <w:rPr>
          <w:lang w:val="en-US"/>
        </w:rPr>
        <w:t xml:space="preserve"> Blue B2G</w:t>
      </w:r>
    </w:p>
    <w:p w14:paraId="5C9A7184" w14:textId="3BC2ABE9" w:rsidR="009F7BBA" w:rsidRPr="00600A41" w:rsidRDefault="009F7BBA" w:rsidP="00600A41">
      <w:pPr>
        <w:pStyle w:val="ListParagraph"/>
        <w:numPr>
          <w:ilvl w:val="0"/>
          <w:numId w:val="3"/>
        </w:numPr>
        <w:spacing w:after="0"/>
        <w:rPr>
          <w:lang w:val="en-US"/>
        </w:rPr>
      </w:pPr>
      <w:r w:rsidRPr="00600A41">
        <w:rPr>
          <w:lang w:val="en-US"/>
        </w:rPr>
        <w:t xml:space="preserve">PB 29 Ultramarine Blue –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Blue 9261 – Ferro GN62</w:t>
      </w:r>
    </w:p>
    <w:p w14:paraId="33F9C3F8" w14:textId="0ABA7EB7" w:rsidR="00FF6E8B" w:rsidRPr="00600A41" w:rsidRDefault="00FF6E8B" w:rsidP="00600A41">
      <w:pPr>
        <w:pStyle w:val="ListParagraph"/>
        <w:numPr>
          <w:ilvl w:val="0"/>
          <w:numId w:val="3"/>
        </w:numPr>
        <w:spacing w:after="0"/>
        <w:rPr>
          <w:lang w:val="en-US"/>
        </w:rPr>
      </w:pPr>
      <w:r w:rsidRPr="00600A41">
        <w:rPr>
          <w:lang w:val="en-US"/>
        </w:rPr>
        <w:t xml:space="preserve">PG 7 </w:t>
      </w:r>
      <w:r w:rsidR="001E44C4"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Green 107 </w:t>
      </w:r>
      <w:r w:rsidR="001E44C4" w:rsidRPr="00600A41">
        <w:rPr>
          <w:lang w:val="en-US"/>
        </w:rPr>
        <w:t xml:space="preserve">- </w:t>
      </w:r>
      <w:proofErr w:type="spellStart"/>
      <w:r w:rsidRPr="00600A41">
        <w:rPr>
          <w:lang w:val="en-US"/>
        </w:rPr>
        <w:t>Hostaperm</w:t>
      </w:r>
      <w:proofErr w:type="spellEnd"/>
      <w:r w:rsidRPr="00600A41">
        <w:rPr>
          <w:lang w:val="en-US"/>
        </w:rPr>
        <w:t xml:space="preserve"> Green GNX</w:t>
      </w:r>
    </w:p>
    <w:p w14:paraId="0D3142BA" w14:textId="0A841D2C" w:rsidR="00FF6E8B" w:rsidRPr="00600A41" w:rsidRDefault="00FF6E8B" w:rsidP="00600A41">
      <w:pPr>
        <w:pStyle w:val="ListParagraph"/>
        <w:numPr>
          <w:ilvl w:val="0"/>
          <w:numId w:val="3"/>
        </w:numPr>
        <w:spacing w:after="0"/>
        <w:rPr>
          <w:lang w:val="en-US"/>
        </w:rPr>
      </w:pPr>
      <w:r w:rsidRPr="00600A41">
        <w:rPr>
          <w:lang w:val="en-US"/>
        </w:rPr>
        <w:t xml:space="preserve">PV 23 </w:t>
      </w:r>
      <w:r w:rsidR="001E44C4" w:rsidRPr="00600A41">
        <w:rPr>
          <w:lang w:val="en-US"/>
        </w:rPr>
        <w:t xml:space="preserve">- </w:t>
      </w:r>
      <w:r w:rsidR="00600A41" w:rsidRPr="00600A41">
        <w:rPr>
          <w:b/>
          <w:bCs/>
          <w:color w:val="FF0000"/>
        </w:rPr>
        <w:t>Sun</w:t>
      </w:r>
      <w:r w:rsidR="00600A41" w:rsidRPr="00600A41">
        <w:rPr>
          <w:b/>
          <w:bCs/>
          <w:color w:val="203864"/>
        </w:rPr>
        <w:t>Tone</w:t>
      </w:r>
      <w:r w:rsidR="00600A41" w:rsidRPr="00600A41">
        <w:rPr>
          <w:color w:val="1F3864"/>
          <w:vertAlign w:val="superscript"/>
        </w:rPr>
        <w:t>®</w:t>
      </w:r>
      <w:r w:rsidR="00600A41" w:rsidRPr="00600A41">
        <w:rPr>
          <w:color w:val="1F3864"/>
        </w:rPr>
        <w:t xml:space="preserve"> </w:t>
      </w:r>
      <w:r w:rsidRPr="00600A41">
        <w:rPr>
          <w:lang w:val="en-US"/>
        </w:rPr>
        <w:t xml:space="preserve">Violet 1123 </w:t>
      </w:r>
      <w:r w:rsidR="001E44C4" w:rsidRPr="00600A41">
        <w:rPr>
          <w:lang w:val="en-US"/>
        </w:rPr>
        <w:t xml:space="preserve">- </w:t>
      </w:r>
      <w:proofErr w:type="spellStart"/>
      <w:r w:rsidRPr="00600A41">
        <w:rPr>
          <w:lang w:val="en-US"/>
        </w:rPr>
        <w:t>Hostaperm</w:t>
      </w:r>
      <w:proofErr w:type="spellEnd"/>
      <w:r w:rsidRPr="00600A41">
        <w:rPr>
          <w:lang w:val="en-US"/>
        </w:rPr>
        <w:t xml:space="preserve"> Violet RL</w:t>
      </w:r>
    </w:p>
    <w:p w14:paraId="63DCB4DB" w14:textId="77777777" w:rsidR="007B5655" w:rsidRDefault="007B5655" w:rsidP="007B5655">
      <w:pPr>
        <w:spacing w:before="100" w:beforeAutospacing="1" w:after="100" w:afterAutospacing="1"/>
      </w:pPr>
      <w:r>
        <w:t xml:space="preserve">I am attaching the </w:t>
      </w:r>
      <w:r>
        <w:rPr>
          <w:b/>
          <w:bCs/>
          <w:color w:val="FF0000"/>
        </w:rPr>
        <w:t>Sun</w:t>
      </w:r>
      <w:r>
        <w:rPr>
          <w:b/>
          <w:bCs/>
          <w:color w:val="074F6A"/>
        </w:rPr>
        <w:t xml:space="preserve">Tone® </w:t>
      </w:r>
      <w:r>
        <w:t>&amp;</w:t>
      </w:r>
      <w:r>
        <w:rPr>
          <w:b/>
          <w:bCs/>
        </w:rPr>
        <w:t xml:space="preserve"> </w:t>
      </w:r>
      <w:r>
        <w:rPr>
          <w:b/>
          <w:bCs/>
          <w:color w:val="FF0000"/>
        </w:rPr>
        <w:t>Sun</w:t>
      </w:r>
      <w:r>
        <w:rPr>
          <w:b/>
          <w:bCs/>
          <w:color w:val="1F3864"/>
        </w:rPr>
        <w:t>Coat</w:t>
      </w:r>
      <w:r>
        <w:rPr>
          <w:color w:val="1F3864"/>
          <w:vertAlign w:val="superscript"/>
        </w:rPr>
        <w:t>®</w:t>
      </w:r>
      <w:r>
        <w:rPr>
          <w:color w:val="1F3864"/>
        </w:rPr>
        <w:t xml:space="preserve"> </w:t>
      </w:r>
      <w:r>
        <w:t>Pigment shade card for your reference. Do let us know the few key important pigments of our interest, so we can discuss further on it.</w:t>
      </w:r>
    </w:p>
    <w:p w14:paraId="2513177E" w14:textId="77777777" w:rsidR="007B5655" w:rsidRDefault="007B5655" w:rsidP="007B5655">
      <w:r>
        <w:t>If you need anything else, please feel free to reach out to me.</w:t>
      </w:r>
    </w:p>
    <w:p w14:paraId="17EEEA31" w14:textId="79C3F4A8" w:rsidR="007B5655" w:rsidRPr="009F7BBA" w:rsidRDefault="007B5655" w:rsidP="009F7BBA">
      <w:pPr>
        <w:spacing w:before="100" w:beforeAutospacing="1" w:after="100" w:afterAutospacing="1"/>
      </w:pPr>
      <w:r>
        <w:t>I look forward to start a business relationship with you.</w:t>
      </w:r>
    </w:p>
    <w:p w14:paraId="5251CC47" w14:textId="6D8DC6F7" w:rsidR="007E30AF" w:rsidRPr="005767DE" w:rsidRDefault="007B5655">
      <w:pPr>
        <w:rPr>
          <w:b/>
          <w:bCs/>
          <w:lang w:val="en-US"/>
        </w:rPr>
      </w:pPr>
      <w:r>
        <w:rPr>
          <w:b/>
          <w:bCs/>
          <w:lang w:val="en-US"/>
        </w:rPr>
        <w:br w:type="page"/>
      </w:r>
      <w:r w:rsidR="005767DE" w:rsidRPr="005767DE">
        <w:rPr>
          <w:b/>
          <w:bCs/>
          <w:lang w:val="en-US"/>
        </w:rPr>
        <w:lastRenderedPageBreak/>
        <w:t>Plastic/Masterbatch Intro</w:t>
      </w:r>
    </w:p>
    <w:p w14:paraId="02BA7447" w14:textId="77777777" w:rsidR="00051989" w:rsidRDefault="00051989" w:rsidP="00051989">
      <w:r>
        <w:rPr>
          <w:b/>
          <w:bCs/>
        </w:rPr>
        <w:t>Vipul Organics</w:t>
      </w:r>
      <w:r>
        <w:t xml:space="preserve"> is one of the leading manufacturers of pigments and Pigment dispersions in India. Our head office is in Mumbai and we have a sales network in various countries such as North American, Mexico, Egypt, etc. Established in 1972, we have over 50+years’ experience in the pigments and dyes industry. We have 3 ISO 9001, ISO 14001 and ISO 45001 certified manufacturing plants in India &amp; </w:t>
      </w:r>
      <w:r w:rsidRPr="007B5655">
        <w:t>REACH Certification</w:t>
      </w:r>
      <w:r>
        <w:t xml:space="preserve"> for our pigments.</w:t>
      </w:r>
    </w:p>
    <w:p w14:paraId="460B6CBC" w14:textId="77777777" w:rsidR="00051989" w:rsidRDefault="00051989" w:rsidP="00051989">
      <w:r>
        <w:t xml:space="preserve">Today we are the only company that is completely integrated, we manufacture pigment intermediates from which we produce powder and from the pigment powder we produce Pigment Dispersions. This backward forward integration helps us deliver the right product at the right pricing to our customers. </w:t>
      </w:r>
    </w:p>
    <w:p w14:paraId="06313CE9" w14:textId="77777777" w:rsidR="00051989" w:rsidRDefault="00051989" w:rsidP="00051989">
      <w:pPr>
        <w:rPr>
          <w:lang w:val="en-US"/>
        </w:rPr>
      </w:pPr>
      <w:r>
        <w:t>We have presence in over 45 + countries serving applications across sectors such as paint &amp; coating, inks, masterbatch, textile, rubber and seed coatings/ agriculture.</w:t>
      </w:r>
      <w:r>
        <w:rPr>
          <w:lang w:val="en-US"/>
        </w:rPr>
        <w:t xml:space="preserve"> </w:t>
      </w:r>
    </w:p>
    <w:p w14:paraId="79A8DB78" w14:textId="0EF91F44" w:rsidR="005767DE" w:rsidRPr="009F7BBA" w:rsidRDefault="009F7BBA" w:rsidP="00051989">
      <w:r>
        <w:t>W</w:t>
      </w:r>
      <w:r w:rsidR="005767DE" w:rsidRPr="009F7BBA">
        <w:t xml:space="preserve">e have one of the finest application </w:t>
      </w:r>
      <w:proofErr w:type="gramStart"/>
      <w:r w:rsidR="005767DE" w:rsidRPr="009F7BBA">
        <w:t>lab</w:t>
      </w:r>
      <w:proofErr w:type="gramEnd"/>
      <w:r w:rsidR="005767DE" w:rsidRPr="009F7BBA">
        <w:t xml:space="preserve"> for Plastic evaluation wherein we have LabTech machines for FPV, Twin Roll mills, Hydraulic press, Injection moulding, Twin roll extruders etc in order to have the results as close to our customers and service them better. </w:t>
      </w:r>
    </w:p>
    <w:p w14:paraId="5DF8821A" w14:textId="77777777" w:rsidR="005767DE" w:rsidRDefault="005767DE" w:rsidP="005767DE">
      <w:pPr>
        <w:spacing w:before="100" w:beforeAutospacing="1" w:after="100" w:afterAutospacing="1"/>
      </w:pPr>
      <w:r>
        <w:rPr>
          <w:b/>
          <w:bCs/>
          <w:color w:val="FF0000"/>
        </w:rPr>
        <w:t>Sun</w:t>
      </w:r>
      <w:r>
        <w:rPr>
          <w:b/>
          <w:bCs/>
          <w:color w:val="074F6A"/>
        </w:rPr>
        <w:t xml:space="preserve">Tone® </w:t>
      </w:r>
      <w:r>
        <w:t>is our flagship brand for pigment powder, suitable for plastics and masterbatch applications.</w:t>
      </w:r>
    </w:p>
    <w:p w14:paraId="21A414DC" w14:textId="77777777" w:rsidR="005767DE" w:rsidRDefault="005767DE" w:rsidP="005767DE">
      <w:pPr>
        <w:spacing w:before="100" w:beforeAutospacing="1" w:after="100" w:afterAutospacing="1"/>
      </w:pPr>
      <w:r>
        <w:t>I would like to highlight a few of our legacy products that may be of interest to you:</w:t>
      </w:r>
    </w:p>
    <w:p w14:paraId="2EC1079A"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PY 13: </w:t>
      </w:r>
      <w:r>
        <w:rPr>
          <w:rFonts w:eastAsia="Times New Roman"/>
          <w:b/>
          <w:bCs/>
          <w:color w:val="FF0000"/>
        </w:rPr>
        <w:t>Sun</w:t>
      </w:r>
      <w:r>
        <w:rPr>
          <w:rFonts w:eastAsia="Times New Roman"/>
          <w:b/>
          <w:bCs/>
          <w:color w:val="074F6A"/>
        </w:rPr>
        <w:t xml:space="preserve">Tone® </w:t>
      </w:r>
      <w:r>
        <w:rPr>
          <w:rFonts w:eastAsia="Times New Roman"/>
        </w:rPr>
        <w:t>Yellow 339K (REACH registered)</w:t>
      </w:r>
    </w:p>
    <w:p w14:paraId="3E4D63F4"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PY 62: </w:t>
      </w:r>
      <w:r>
        <w:rPr>
          <w:rFonts w:eastAsia="Times New Roman"/>
          <w:b/>
          <w:bCs/>
          <w:color w:val="FF0000"/>
        </w:rPr>
        <w:t>Sun</w:t>
      </w:r>
      <w:r>
        <w:rPr>
          <w:rFonts w:eastAsia="Times New Roman"/>
          <w:b/>
          <w:bCs/>
          <w:color w:val="074F6A"/>
        </w:rPr>
        <w:t xml:space="preserve">Tone® </w:t>
      </w:r>
      <w:r>
        <w:rPr>
          <w:rFonts w:eastAsia="Times New Roman"/>
        </w:rPr>
        <w:t>Yellow 3186</w:t>
      </w:r>
    </w:p>
    <w:p w14:paraId="58A0B453" w14:textId="021C3B82" w:rsidR="00600A41" w:rsidRDefault="00600A41" w:rsidP="005767DE">
      <w:pPr>
        <w:numPr>
          <w:ilvl w:val="0"/>
          <w:numId w:val="1"/>
        </w:numPr>
        <w:spacing w:before="100" w:beforeAutospacing="1" w:after="100" w:afterAutospacing="1" w:line="240" w:lineRule="auto"/>
        <w:rPr>
          <w:rFonts w:eastAsia="Times New Roman"/>
        </w:rPr>
      </w:pPr>
      <w:r>
        <w:rPr>
          <w:rFonts w:eastAsia="Times New Roman"/>
        </w:rPr>
        <w:t xml:space="preserve">PY 139: </w:t>
      </w:r>
      <w:r>
        <w:rPr>
          <w:b/>
          <w:bCs/>
          <w:color w:val="FF0000"/>
        </w:rPr>
        <w:t>Sun</w:t>
      </w:r>
      <w:r>
        <w:rPr>
          <w:b/>
          <w:bCs/>
          <w:color w:val="203864"/>
        </w:rPr>
        <w:t>Tone</w:t>
      </w:r>
      <w:r>
        <w:rPr>
          <w:color w:val="1F3864"/>
          <w:vertAlign w:val="superscript"/>
        </w:rPr>
        <w:t xml:space="preserve">® </w:t>
      </w:r>
      <w:r>
        <w:rPr>
          <w:rFonts w:eastAsia="Times New Roman"/>
        </w:rPr>
        <w:t>Yellow 3418K</w:t>
      </w:r>
    </w:p>
    <w:p w14:paraId="64511780" w14:textId="2CCAFC86" w:rsidR="00600A41" w:rsidRDefault="00600A41" w:rsidP="005767DE">
      <w:pPr>
        <w:numPr>
          <w:ilvl w:val="0"/>
          <w:numId w:val="1"/>
        </w:numPr>
        <w:spacing w:before="100" w:beforeAutospacing="1" w:after="100" w:afterAutospacing="1" w:line="240" w:lineRule="auto"/>
        <w:rPr>
          <w:rFonts w:eastAsia="Times New Roman"/>
        </w:rPr>
      </w:pPr>
      <w:r>
        <w:rPr>
          <w:rFonts w:eastAsia="Times New Roman"/>
        </w:rPr>
        <w:t xml:space="preserve">PY 151: </w:t>
      </w:r>
      <w:r>
        <w:rPr>
          <w:b/>
          <w:bCs/>
          <w:color w:val="FF0000"/>
        </w:rPr>
        <w:t>Sun</w:t>
      </w:r>
      <w:r>
        <w:rPr>
          <w:b/>
          <w:bCs/>
          <w:color w:val="203864"/>
        </w:rPr>
        <w:t>Tone</w:t>
      </w:r>
      <w:r>
        <w:rPr>
          <w:color w:val="1F3864"/>
          <w:vertAlign w:val="superscript"/>
        </w:rPr>
        <w:t xml:space="preserve">® </w:t>
      </w:r>
      <w:r>
        <w:rPr>
          <w:rFonts w:eastAsia="Times New Roman"/>
        </w:rPr>
        <w:t>Yellow 3453</w:t>
      </w:r>
    </w:p>
    <w:p w14:paraId="3A006CA5"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PY 168: </w:t>
      </w:r>
      <w:r>
        <w:rPr>
          <w:rFonts w:eastAsia="Times New Roman"/>
          <w:b/>
          <w:bCs/>
          <w:color w:val="FF0000"/>
        </w:rPr>
        <w:t>Sun</w:t>
      </w:r>
      <w:r>
        <w:rPr>
          <w:rFonts w:eastAsia="Times New Roman"/>
          <w:b/>
          <w:bCs/>
          <w:color w:val="074F6A"/>
        </w:rPr>
        <w:t xml:space="preserve">Tone® </w:t>
      </w:r>
      <w:r>
        <w:rPr>
          <w:rFonts w:eastAsia="Times New Roman"/>
        </w:rPr>
        <w:t>Yellow 3504</w:t>
      </w:r>
    </w:p>
    <w:p w14:paraId="3D54CA16"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PY 183: </w:t>
      </w:r>
      <w:r>
        <w:rPr>
          <w:rFonts w:eastAsia="Times New Roman"/>
          <w:b/>
          <w:bCs/>
          <w:color w:val="FF0000"/>
        </w:rPr>
        <w:t>Sun</w:t>
      </w:r>
      <w:r>
        <w:rPr>
          <w:rFonts w:eastAsia="Times New Roman"/>
          <w:b/>
          <w:bCs/>
          <w:color w:val="074F6A"/>
        </w:rPr>
        <w:t xml:space="preserve">Tone® </w:t>
      </w:r>
      <w:r>
        <w:rPr>
          <w:rFonts w:eastAsia="Times New Roman"/>
        </w:rPr>
        <w:t>Yellow 3549 (one of the largest producers)</w:t>
      </w:r>
    </w:p>
    <w:p w14:paraId="78D98727" w14:textId="79B5CE64"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PY 191: </w:t>
      </w:r>
      <w:r>
        <w:rPr>
          <w:rFonts w:eastAsia="Times New Roman"/>
          <w:b/>
          <w:bCs/>
          <w:color w:val="FF0000"/>
        </w:rPr>
        <w:t>Sun</w:t>
      </w:r>
      <w:r>
        <w:rPr>
          <w:rFonts w:eastAsia="Times New Roman"/>
          <w:b/>
          <w:bCs/>
          <w:color w:val="074F6A"/>
        </w:rPr>
        <w:t xml:space="preserve">Tone® </w:t>
      </w:r>
      <w:r>
        <w:rPr>
          <w:rFonts w:eastAsia="Times New Roman"/>
        </w:rPr>
        <w:t>Yellow 3</w:t>
      </w:r>
      <w:r w:rsidR="00F428EA">
        <w:rPr>
          <w:rFonts w:eastAsia="Times New Roman"/>
        </w:rPr>
        <w:t>573</w:t>
      </w:r>
      <w:r>
        <w:rPr>
          <w:rFonts w:eastAsia="Times New Roman"/>
        </w:rPr>
        <w:t xml:space="preserve"> (REACH registered)</w:t>
      </w:r>
    </w:p>
    <w:p w14:paraId="4C22E937"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PR 48.2: </w:t>
      </w:r>
      <w:r>
        <w:rPr>
          <w:rFonts w:eastAsia="Times New Roman"/>
          <w:b/>
          <w:bCs/>
          <w:color w:val="FF0000"/>
        </w:rPr>
        <w:t>Sun</w:t>
      </w:r>
      <w:r>
        <w:rPr>
          <w:rFonts w:eastAsia="Times New Roman"/>
          <w:b/>
          <w:bCs/>
          <w:color w:val="074F6A"/>
        </w:rPr>
        <w:t xml:space="preserve">Tone® </w:t>
      </w:r>
      <w:r>
        <w:rPr>
          <w:rFonts w:eastAsia="Times New Roman"/>
        </w:rPr>
        <w:t>Red 5242</w:t>
      </w:r>
    </w:p>
    <w:p w14:paraId="7259BB2B"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PR 48.3: </w:t>
      </w:r>
      <w:r>
        <w:rPr>
          <w:rFonts w:eastAsia="Times New Roman"/>
          <w:b/>
          <w:bCs/>
          <w:color w:val="FF0000"/>
        </w:rPr>
        <w:t>Sun</w:t>
      </w:r>
      <w:r>
        <w:rPr>
          <w:rFonts w:eastAsia="Times New Roman"/>
          <w:b/>
          <w:bCs/>
          <w:color w:val="074F6A"/>
        </w:rPr>
        <w:t xml:space="preserve">Tone® </w:t>
      </w:r>
      <w:r>
        <w:rPr>
          <w:rFonts w:eastAsia="Times New Roman"/>
        </w:rPr>
        <w:t>Red 5245 (</w:t>
      </w:r>
      <w:proofErr w:type="spellStart"/>
      <w:r>
        <w:rPr>
          <w:rFonts w:eastAsia="Times New Roman"/>
        </w:rPr>
        <w:t>fiber</w:t>
      </w:r>
      <w:proofErr w:type="spellEnd"/>
      <w:r>
        <w:rPr>
          <w:rFonts w:eastAsia="Times New Roman"/>
        </w:rPr>
        <w:t xml:space="preserve"> grade)</w:t>
      </w:r>
    </w:p>
    <w:p w14:paraId="62F9E774" w14:textId="6DDA4319" w:rsidR="00600A41" w:rsidRDefault="00600A41" w:rsidP="005767DE">
      <w:pPr>
        <w:numPr>
          <w:ilvl w:val="0"/>
          <w:numId w:val="1"/>
        </w:numPr>
        <w:spacing w:before="100" w:beforeAutospacing="1" w:after="100" w:afterAutospacing="1" w:line="240" w:lineRule="auto"/>
        <w:rPr>
          <w:rFonts w:eastAsia="Times New Roman"/>
        </w:rPr>
      </w:pPr>
      <w:r>
        <w:rPr>
          <w:rFonts w:eastAsia="Times New Roman"/>
        </w:rPr>
        <w:t xml:space="preserve">PR 53.1: </w:t>
      </w:r>
      <w:r>
        <w:rPr>
          <w:b/>
          <w:bCs/>
          <w:color w:val="FF0000"/>
        </w:rPr>
        <w:t>Sun</w:t>
      </w:r>
      <w:r>
        <w:rPr>
          <w:b/>
          <w:bCs/>
          <w:color w:val="203864"/>
        </w:rPr>
        <w:t>Tone</w:t>
      </w:r>
      <w:r>
        <w:rPr>
          <w:color w:val="1F3864"/>
          <w:vertAlign w:val="superscript"/>
        </w:rPr>
        <w:t xml:space="preserve">® </w:t>
      </w:r>
      <w:r>
        <w:rPr>
          <w:rFonts w:eastAsia="Times New Roman"/>
        </w:rPr>
        <w:t>Red 5266K</w:t>
      </w:r>
    </w:p>
    <w:p w14:paraId="1B598675" w14:textId="75B081A4" w:rsidR="00F428EA" w:rsidRDefault="00F428EA" w:rsidP="005767DE">
      <w:pPr>
        <w:numPr>
          <w:ilvl w:val="0"/>
          <w:numId w:val="1"/>
        </w:numPr>
        <w:spacing w:before="100" w:beforeAutospacing="1" w:after="100" w:afterAutospacing="1" w:line="240" w:lineRule="auto"/>
        <w:rPr>
          <w:rFonts w:eastAsia="Times New Roman"/>
        </w:rPr>
      </w:pPr>
      <w:r>
        <w:rPr>
          <w:rFonts w:eastAsia="Times New Roman"/>
        </w:rPr>
        <w:t xml:space="preserve">PR 57.1: </w:t>
      </w:r>
      <w:r>
        <w:rPr>
          <w:b/>
          <w:bCs/>
          <w:color w:val="FF0000"/>
        </w:rPr>
        <w:t>Sun</w:t>
      </w:r>
      <w:r>
        <w:rPr>
          <w:b/>
          <w:bCs/>
          <w:color w:val="203864"/>
        </w:rPr>
        <w:t>Tone</w:t>
      </w:r>
      <w:r>
        <w:rPr>
          <w:color w:val="1F3864"/>
          <w:vertAlign w:val="superscript"/>
        </w:rPr>
        <w:t xml:space="preserve">® </w:t>
      </w:r>
      <w:r>
        <w:rPr>
          <w:rFonts w:eastAsia="Times New Roman"/>
        </w:rPr>
        <w:t>Red 5293K (Bluish)</w:t>
      </w:r>
    </w:p>
    <w:p w14:paraId="776E58CE"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PR 170: </w:t>
      </w:r>
      <w:r>
        <w:rPr>
          <w:rFonts w:eastAsia="Times New Roman"/>
          <w:b/>
          <w:bCs/>
          <w:color w:val="FF0000"/>
        </w:rPr>
        <w:t>Sun</w:t>
      </w:r>
      <w:r>
        <w:rPr>
          <w:rFonts w:eastAsia="Times New Roman"/>
          <w:b/>
          <w:bCs/>
          <w:color w:val="074F6A"/>
        </w:rPr>
        <w:t xml:space="preserve">Tone® </w:t>
      </w:r>
      <w:r>
        <w:rPr>
          <w:rFonts w:eastAsia="Times New Roman"/>
        </w:rPr>
        <w:t>Red 5850 (Bluer F5RK)</w:t>
      </w:r>
    </w:p>
    <w:p w14:paraId="5F51BE29" w14:textId="7A3EEF96"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PR 170: </w:t>
      </w:r>
      <w:r>
        <w:rPr>
          <w:rFonts w:eastAsia="Times New Roman"/>
          <w:b/>
          <w:bCs/>
          <w:color w:val="FF0000"/>
        </w:rPr>
        <w:t>Sun</w:t>
      </w:r>
      <w:r>
        <w:rPr>
          <w:rFonts w:eastAsia="Times New Roman"/>
          <w:b/>
          <w:bCs/>
          <w:color w:val="074F6A"/>
        </w:rPr>
        <w:t xml:space="preserve">Tone® </w:t>
      </w:r>
      <w:r>
        <w:rPr>
          <w:rFonts w:eastAsia="Times New Roman"/>
        </w:rPr>
        <w:t>Red 5851 (</w:t>
      </w:r>
      <w:r w:rsidR="00600A41">
        <w:rPr>
          <w:rFonts w:eastAsia="Times New Roman"/>
        </w:rPr>
        <w:t>Y</w:t>
      </w:r>
      <w:r>
        <w:rPr>
          <w:rFonts w:eastAsia="Times New Roman"/>
        </w:rPr>
        <w:t>ellower F3RK)</w:t>
      </w:r>
    </w:p>
    <w:p w14:paraId="7E9330F1" w14:textId="50BFF942" w:rsidR="00600A41" w:rsidRDefault="00600A41" w:rsidP="005767DE">
      <w:pPr>
        <w:numPr>
          <w:ilvl w:val="0"/>
          <w:numId w:val="1"/>
        </w:numPr>
        <w:spacing w:before="100" w:beforeAutospacing="1" w:after="100" w:afterAutospacing="1" w:line="240" w:lineRule="auto"/>
        <w:rPr>
          <w:rFonts w:eastAsia="Times New Roman"/>
        </w:rPr>
      </w:pPr>
      <w:r>
        <w:rPr>
          <w:rFonts w:eastAsia="Times New Roman"/>
        </w:rPr>
        <w:t xml:space="preserve">PR 254: </w:t>
      </w:r>
      <w:r>
        <w:rPr>
          <w:b/>
          <w:bCs/>
          <w:color w:val="FF0000"/>
        </w:rPr>
        <w:t>Sun</w:t>
      </w:r>
      <w:r>
        <w:rPr>
          <w:b/>
          <w:bCs/>
          <w:color w:val="203864"/>
        </w:rPr>
        <w:t>Tone</w:t>
      </w:r>
      <w:r>
        <w:rPr>
          <w:color w:val="1F3864"/>
          <w:vertAlign w:val="superscript"/>
        </w:rPr>
        <w:t xml:space="preserve">® </w:t>
      </w:r>
      <w:r>
        <w:rPr>
          <w:rFonts w:eastAsia="Times New Roman"/>
        </w:rPr>
        <w:t>Red 51270</w:t>
      </w:r>
    </w:p>
    <w:p w14:paraId="380051E6"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PO 13: </w:t>
      </w:r>
      <w:r>
        <w:rPr>
          <w:rFonts w:eastAsia="Times New Roman"/>
          <w:b/>
          <w:bCs/>
          <w:color w:val="FF0000"/>
        </w:rPr>
        <w:t>Sun</w:t>
      </w:r>
      <w:r>
        <w:rPr>
          <w:rFonts w:eastAsia="Times New Roman"/>
          <w:b/>
          <w:bCs/>
          <w:color w:val="074F6A"/>
        </w:rPr>
        <w:t xml:space="preserve">Tone® </w:t>
      </w:r>
      <w:r>
        <w:rPr>
          <w:rFonts w:eastAsia="Times New Roman"/>
        </w:rPr>
        <w:t>Orange 793K</w:t>
      </w:r>
    </w:p>
    <w:p w14:paraId="7F52A55D"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PO 34: </w:t>
      </w:r>
      <w:r>
        <w:rPr>
          <w:rFonts w:eastAsia="Times New Roman"/>
          <w:b/>
          <w:bCs/>
          <w:color w:val="FF0000"/>
        </w:rPr>
        <w:t>Sun</w:t>
      </w:r>
      <w:r>
        <w:rPr>
          <w:rFonts w:eastAsia="Times New Roman"/>
          <w:b/>
          <w:bCs/>
          <w:color w:val="074F6A"/>
        </w:rPr>
        <w:t xml:space="preserve">Tone® </w:t>
      </w:r>
      <w:r>
        <w:rPr>
          <w:rFonts w:eastAsia="Times New Roman"/>
        </w:rPr>
        <w:t>Orange 7238</w:t>
      </w:r>
    </w:p>
    <w:p w14:paraId="209EE58F" w14:textId="77777777"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PO 64: </w:t>
      </w:r>
      <w:r>
        <w:rPr>
          <w:rFonts w:eastAsia="Times New Roman"/>
          <w:b/>
          <w:bCs/>
          <w:color w:val="FF0000"/>
        </w:rPr>
        <w:t>Sun</w:t>
      </w:r>
      <w:r>
        <w:rPr>
          <w:rFonts w:eastAsia="Times New Roman"/>
          <w:b/>
          <w:bCs/>
          <w:color w:val="074F6A"/>
        </w:rPr>
        <w:t xml:space="preserve">Tone® </w:t>
      </w:r>
      <w:r>
        <w:rPr>
          <w:rFonts w:eastAsia="Times New Roman"/>
        </w:rPr>
        <w:t>Orange 7449K</w:t>
      </w:r>
    </w:p>
    <w:p w14:paraId="15AE06FC" w14:textId="012F7518" w:rsidR="00F428EA" w:rsidRPr="00F428EA" w:rsidRDefault="00F428EA" w:rsidP="00F428EA">
      <w:pPr>
        <w:numPr>
          <w:ilvl w:val="0"/>
          <w:numId w:val="1"/>
        </w:numPr>
        <w:spacing w:before="100" w:beforeAutospacing="1" w:after="100" w:afterAutospacing="1" w:line="240" w:lineRule="auto"/>
        <w:rPr>
          <w:rFonts w:eastAsia="Times New Roman"/>
        </w:rPr>
      </w:pPr>
      <w:r>
        <w:rPr>
          <w:rFonts w:eastAsia="Times New Roman"/>
        </w:rPr>
        <w:t xml:space="preserve">PB 15.1: </w:t>
      </w:r>
      <w:r>
        <w:rPr>
          <w:rFonts w:eastAsia="Times New Roman"/>
          <w:b/>
          <w:bCs/>
          <w:color w:val="FF0000"/>
        </w:rPr>
        <w:t>Sun</w:t>
      </w:r>
      <w:r>
        <w:rPr>
          <w:rFonts w:eastAsia="Times New Roman"/>
          <w:b/>
          <w:bCs/>
          <w:color w:val="074F6A"/>
        </w:rPr>
        <w:t xml:space="preserve">Tone® </w:t>
      </w:r>
      <w:r>
        <w:rPr>
          <w:rFonts w:eastAsia="Times New Roman"/>
        </w:rPr>
        <w:t>Blue 9151K (REACH registered)</w:t>
      </w:r>
    </w:p>
    <w:p w14:paraId="13D72EE5" w14:textId="6F143A66" w:rsidR="009F7BBA" w:rsidRPr="009F7BBA" w:rsidRDefault="009F7BBA" w:rsidP="009F7BBA">
      <w:pPr>
        <w:numPr>
          <w:ilvl w:val="0"/>
          <w:numId w:val="1"/>
        </w:numPr>
        <w:spacing w:before="100" w:beforeAutospacing="1" w:after="100" w:afterAutospacing="1" w:line="240" w:lineRule="auto"/>
        <w:rPr>
          <w:rFonts w:eastAsia="Times New Roman"/>
        </w:rPr>
      </w:pPr>
      <w:r>
        <w:rPr>
          <w:rFonts w:eastAsia="Times New Roman"/>
        </w:rPr>
        <w:t xml:space="preserve">PB 15.3: </w:t>
      </w:r>
      <w:r>
        <w:rPr>
          <w:rFonts w:eastAsia="Times New Roman"/>
          <w:b/>
          <w:bCs/>
          <w:color w:val="FF0000"/>
        </w:rPr>
        <w:t>Sun</w:t>
      </w:r>
      <w:r>
        <w:rPr>
          <w:rFonts w:eastAsia="Times New Roman"/>
          <w:b/>
          <w:bCs/>
          <w:color w:val="074F6A"/>
        </w:rPr>
        <w:t xml:space="preserve">Tone® </w:t>
      </w:r>
      <w:r>
        <w:rPr>
          <w:rFonts w:eastAsia="Times New Roman"/>
        </w:rPr>
        <w:t>Blue 9153K (REACH registered)</w:t>
      </w:r>
    </w:p>
    <w:p w14:paraId="2EC364E9" w14:textId="26309DCC" w:rsidR="005767DE" w:rsidRDefault="005767DE" w:rsidP="005767DE">
      <w:pPr>
        <w:numPr>
          <w:ilvl w:val="0"/>
          <w:numId w:val="1"/>
        </w:numPr>
        <w:spacing w:before="100" w:beforeAutospacing="1" w:after="100" w:afterAutospacing="1" w:line="240" w:lineRule="auto"/>
        <w:rPr>
          <w:rFonts w:eastAsia="Times New Roman"/>
        </w:rPr>
      </w:pPr>
      <w:r>
        <w:rPr>
          <w:rFonts w:eastAsia="Times New Roman"/>
        </w:rPr>
        <w:t xml:space="preserve">PB 29: </w:t>
      </w:r>
      <w:r>
        <w:rPr>
          <w:rFonts w:eastAsia="Times New Roman"/>
          <w:b/>
          <w:bCs/>
          <w:color w:val="FF0000"/>
        </w:rPr>
        <w:t>Sun</w:t>
      </w:r>
      <w:r>
        <w:rPr>
          <w:rFonts w:eastAsia="Times New Roman"/>
          <w:b/>
          <w:bCs/>
          <w:color w:val="074F6A"/>
        </w:rPr>
        <w:t xml:space="preserve">Tone® </w:t>
      </w:r>
      <w:r>
        <w:rPr>
          <w:rFonts w:eastAsia="Times New Roman"/>
        </w:rPr>
        <w:t>Blue 9261 (ultramarine blue)</w:t>
      </w:r>
    </w:p>
    <w:p w14:paraId="0ECAB40F" w14:textId="5E8AEB75" w:rsidR="009F7BBA" w:rsidRPr="00600A41" w:rsidRDefault="009F7BBA" w:rsidP="00600A41">
      <w:pPr>
        <w:numPr>
          <w:ilvl w:val="0"/>
          <w:numId w:val="1"/>
        </w:numPr>
        <w:spacing w:before="100" w:beforeAutospacing="1" w:after="100" w:afterAutospacing="1" w:line="240" w:lineRule="auto"/>
        <w:rPr>
          <w:rFonts w:eastAsia="Times New Roman"/>
        </w:rPr>
      </w:pPr>
      <w:r>
        <w:rPr>
          <w:rFonts w:eastAsia="Times New Roman"/>
        </w:rPr>
        <w:t xml:space="preserve">PG 7: </w:t>
      </w:r>
      <w:r>
        <w:rPr>
          <w:rFonts w:eastAsia="Times New Roman"/>
          <w:b/>
          <w:bCs/>
          <w:color w:val="FF0000"/>
        </w:rPr>
        <w:t>Sun</w:t>
      </w:r>
      <w:r>
        <w:rPr>
          <w:rFonts w:eastAsia="Times New Roman"/>
          <w:b/>
          <w:bCs/>
          <w:color w:val="074F6A"/>
        </w:rPr>
        <w:t xml:space="preserve">Tone® </w:t>
      </w:r>
      <w:r>
        <w:rPr>
          <w:rFonts w:eastAsia="Times New Roman"/>
        </w:rPr>
        <w:t>Green 107K (REACH registered)</w:t>
      </w:r>
    </w:p>
    <w:p w14:paraId="26FFFC86" w14:textId="697B3EAC" w:rsidR="005767DE" w:rsidRDefault="005767DE" w:rsidP="005767DE">
      <w:pPr>
        <w:spacing w:before="100" w:beforeAutospacing="1" w:after="100" w:afterAutospacing="1"/>
      </w:pPr>
      <w:r>
        <w:t>If there are any other pigments you need samples of, please let me know, and I will provide the TDS/MSDS and samples.</w:t>
      </w:r>
    </w:p>
    <w:p w14:paraId="45875A60" w14:textId="77777777" w:rsidR="005767DE" w:rsidRDefault="005767DE" w:rsidP="005767DE">
      <w:pPr>
        <w:spacing w:before="100" w:beforeAutospacing="1" w:after="100" w:afterAutospacing="1"/>
      </w:pPr>
      <w:r>
        <w:t xml:space="preserve">I am attaching the </w:t>
      </w:r>
      <w:r>
        <w:rPr>
          <w:b/>
          <w:bCs/>
          <w:color w:val="FF0000"/>
        </w:rPr>
        <w:t>Sun</w:t>
      </w:r>
      <w:r>
        <w:rPr>
          <w:b/>
          <w:bCs/>
          <w:color w:val="074F6A"/>
        </w:rPr>
        <w:t xml:space="preserve">Tone® </w:t>
      </w:r>
      <w:r>
        <w:t>Pigment powder shade card for your reference. If you need anything else, please feel free to reach out to me.</w:t>
      </w:r>
    </w:p>
    <w:p w14:paraId="5A9450F3" w14:textId="2D1FDE0D" w:rsidR="005767DE" w:rsidRPr="00352953" w:rsidRDefault="005767DE" w:rsidP="00352953">
      <w:pPr>
        <w:spacing w:before="100" w:beforeAutospacing="1" w:after="100" w:afterAutospacing="1"/>
      </w:pPr>
      <w:r>
        <w:t>I look forward to starting a relationship with you. Thank you once again for the opportunity.</w:t>
      </w:r>
    </w:p>
    <w:p w14:paraId="5F063FD6" w14:textId="3A967110" w:rsidR="005767DE" w:rsidRPr="00352953" w:rsidRDefault="005767DE">
      <w:pPr>
        <w:rPr>
          <w:lang w:val="en-US"/>
        </w:rPr>
      </w:pPr>
      <w:r>
        <w:rPr>
          <w:lang w:val="en-US"/>
        </w:rPr>
        <w:br w:type="page"/>
      </w:r>
      <w:r w:rsidRPr="005767DE">
        <w:rPr>
          <w:b/>
          <w:bCs/>
          <w:lang w:val="en-US"/>
        </w:rPr>
        <w:lastRenderedPageBreak/>
        <w:t>Ink</w:t>
      </w:r>
    </w:p>
    <w:p w14:paraId="04ED73AC" w14:textId="77777777" w:rsidR="00773D05" w:rsidRDefault="00773D05" w:rsidP="00773D05">
      <w:r>
        <w:rPr>
          <w:b/>
          <w:bCs/>
        </w:rPr>
        <w:t>Vipul Organics</w:t>
      </w:r>
      <w:r>
        <w:t xml:space="preserve"> is one of the leading manufacturers of pigments and Pigment dispersions in India. Our head office is in Mumbai and we have a sales network in various countries such as North American, Mexico, Egypt, etc. Established in 1972, we have over 50+years’ experience in the pigments and dyes industry. We have 3 ISO 9001, ISO 14001 and ISO 45001 certified manufacturing plants in India &amp; </w:t>
      </w:r>
      <w:r w:rsidRPr="007B5655">
        <w:t>REACH Certification</w:t>
      </w:r>
      <w:r>
        <w:t xml:space="preserve"> for our pigments.</w:t>
      </w:r>
    </w:p>
    <w:p w14:paraId="247B43F6" w14:textId="77777777" w:rsidR="00773D05" w:rsidRDefault="00773D05" w:rsidP="00773D05">
      <w:r>
        <w:t xml:space="preserve">Today we are the only company that is completely integrated, we manufacture pigment intermediates from which we produce powder and from the pigment powder we produce Pigment Dispersions. This backward forward integration helps us deliver the right product at the right pricing to our customers. </w:t>
      </w:r>
    </w:p>
    <w:p w14:paraId="27EAE9DE" w14:textId="77777777" w:rsidR="00773D05" w:rsidRDefault="00773D05" w:rsidP="00773D05">
      <w:pPr>
        <w:rPr>
          <w:lang w:val="en-US"/>
        </w:rPr>
      </w:pPr>
      <w:r>
        <w:t>We have presence in over 45 + countries serving applications across sectors such as paint &amp; coating, inks, masterbatch, textile, rubber and seed coatings/ agriculture.</w:t>
      </w:r>
      <w:r>
        <w:rPr>
          <w:lang w:val="en-US"/>
        </w:rPr>
        <w:t xml:space="preserve"> </w:t>
      </w:r>
    </w:p>
    <w:p w14:paraId="6D0EC169" w14:textId="7A1AB7A5" w:rsidR="005767DE" w:rsidRPr="005767DE" w:rsidRDefault="005767DE" w:rsidP="005767DE">
      <w:pPr>
        <w:rPr>
          <w:lang w:val="en-US"/>
        </w:rPr>
      </w:pPr>
      <w:r>
        <w:rPr>
          <w:lang w:val="en-US"/>
        </w:rPr>
        <w:t xml:space="preserve">Touching base on our wide product portfolio </w:t>
      </w:r>
      <w:r>
        <w:t xml:space="preserve">our Brands are as </w:t>
      </w:r>
      <w:proofErr w:type="gramStart"/>
      <w:r>
        <w:t>under :</w:t>
      </w:r>
      <w:proofErr w:type="gramEnd"/>
    </w:p>
    <w:p w14:paraId="6A1EB947" w14:textId="14BB3B2B" w:rsidR="005767DE" w:rsidRDefault="005767DE" w:rsidP="005767DE">
      <w:pPr>
        <w:rPr>
          <w:color w:val="1F3864"/>
        </w:rPr>
      </w:pPr>
      <w:r>
        <w:rPr>
          <w:b/>
          <w:bCs/>
          <w:color w:val="FF0000"/>
        </w:rPr>
        <w:t>Sun</w:t>
      </w:r>
      <w:r>
        <w:rPr>
          <w:b/>
          <w:bCs/>
          <w:color w:val="203864"/>
        </w:rPr>
        <w:t>Tone</w:t>
      </w:r>
      <w:r>
        <w:rPr>
          <w:color w:val="1F3864"/>
          <w:vertAlign w:val="superscript"/>
        </w:rPr>
        <w:t>®</w:t>
      </w:r>
      <w:r>
        <w:rPr>
          <w:color w:val="1F3864"/>
        </w:rPr>
        <w:t xml:space="preserve"> </w:t>
      </w:r>
      <w:r>
        <w:t>is our flagship brand name for the pigment powder suitable for Ink application</w:t>
      </w:r>
      <w:r w:rsidR="00CD41F8">
        <w:t>.</w:t>
      </w:r>
    </w:p>
    <w:p w14:paraId="78EF6B80" w14:textId="79C578AA" w:rsidR="005767DE" w:rsidRDefault="005767DE" w:rsidP="005767DE">
      <w:r>
        <w:rPr>
          <w:b/>
          <w:bCs/>
          <w:color w:val="FF0000"/>
        </w:rPr>
        <w:t>Sun</w:t>
      </w:r>
      <w:r>
        <w:rPr>
          <w:b/>
          <w:bCs/>
          <w:color w:val="1F3864"/>
        </w:rPr>
        <w:t>Aqua</w:t>
      </w:r>
      <w:r>
        <w:rPr>
          <w:color w:val="1F3864"/>
          <w:vertAlign w:val="superscript"/>
        </w:rPr>
        <w:t>®</w:t>
      </w:r>
      <w:r>
        <w:rPr>
          <w:color w:val="1F3864"/>
        </w:rPr>
        <w:t xml:space="preserve"> </w:t>
      </w:r>
      <w:r>
        <w:t>is our brand for water-based pigment preparations/ dispersions wherein pigment is dispersed in acrylic resin.</w:t>
      </w:r>
      <w:r w:rsidR="002676ED">
        <w:t xml:space="preserve"> These concentrate helps optimise the production time cycle of our customer who manufacture water base inks.</w:t>
      </w:r>
    </w:p>
    <w:p w14:paraId="144CB859" w14:textId="6AF2FC7C" w:rsidR="00545072" w:rsidRDefault="00545072" w:rsidP="005767DE">
      <w:r w:rsidRPr="00545072">
        <w:t>Below are the pigments that we have in our range which are used for printing inks.</w:t>
      </w:r>
    </w:p>
    <w:p w14:paraId="6207D3FD" w14:textId="187BC445" w:rsidR="00545072" w:rsidRPr="00CD41F8" w:rsidRDefault="00545072" w:rsidP="00CD41F8">
      <w:pPr>
        <w:pStyle w:val="ListParagraph"/>
        <w:numPr>
          <w:ilvl w:val="0"/>
          <w:numId w:val="2"/>
        </w:numPr>
        <w:spacing w:after="0"/>
      </w:pPr>
      <w:r w:rsidRPr="00CD41F8">
        <w:t xml:space="preserve">PY </w:t>
      </w:r>
      <w:proofErr w:type="gramStart"/>
      <w:r w:rsidRPr="00CD41F8">
        <w:t>12</w:t>
      </w:r>
      <w:r w:rsidR="00CD41F8" w:rsidRPr="00CD41F8">
        <w:t xml:space="preserve"> </w:t>
      </w:r>
      <w:r w:rsidRPr="00CD41F8">
        <w:t>:</w:t>
      </w:r>
      <w:proofErr w:type="gramEnd"/>
      <w:r w:rsidRPr="00CD41F8">
        <w:t xml:space="preserve"> </w:t>
      </w:r>
      <w:r w:rsidR="00600A41">
        <w:rPr>
          <w:b/>
          <w:bCs/>
          <w:color w:val="FF0000"/>
        </w:rPr>
        <w:t>Sun</w:t>
      </w:r>
      <w:r w:rsidR="00600A41">
        <w:rPr>
          <w:b/>
          <w:bCs/>
          <w:color w:val="203864"/>
        </w:rPr>
        <w:t>Tone</w:t>
      </w:r>
      <w:r w:rsidR="00600A41">
        <w:rPr>
          <w:color w:val="1F3864"/>
          <w:vertAlign w:val="superscript"/>
        </w:rPr>
        <w:t>®</w:t>
      </w:r>
      <w:r w:rsidR="00600A41">
        <w:rPr>
          <w:color w:val="1F3864"/>
        </w:rPr>
        <w:t xml:space="preserve"> </w:t>
      </w:r>
      <w:r w:rsidRPr="00CD41F8">
        <w:t>Yellow 3361 : Water-base Ink</w:t>
      </w:r>
      <w:r w:rsidR="00CD41F8" w:rsidRPr="00CD41F8">
        <w:t xml:space="preserve"> &amp; </w:t>
      </w:r>
      <w:r w:rsidR="00600A41">
        <w:rPr>
          <w:b/>
          <w:bCs/>
          <w:color w:val="FF0000"/>
        </w:rPr>
        <w:t>Sun</w:t>
      </w:r>
      <w:r w:rsidR="00600A41">
        <w:rPr>
          <w:b/>
          <w:bCs/>
          <w:color w:val="203864"/>
        </w:rPr>
        <w:t>Tone</w:t>
      </w:r>
      <w:r w:rsidR="00600A41">
        <w:rPr>
          <w:color w:val="1F3864"/>
          <w:vertAlign w:val="superscript"/>
        </w:rPr>
        <w:t>®</w:t>
      </w:r>
      <w:r w:rsidR="00600A41">
        <w:rPr>
          <w:color w:val="1F3864"/>
        </w:rPr>
        <w:t xml:space="preserve"> </w:t>
      </w:r>
      <w:r w:rsidR="00CD41F8" w:rsidRPr="00CD41F8">
        <w:t>Yellow 3362 : Solvent Ink</w:t>
      </w:r>
      <w:r w:rsidRPr="00CD41F8">
        <w:tab/>
      </w:r>
    </w:p>
    <w:p w14:paraId="32D109E7" w14:textId="79B43DCE" w:rsidR="00545072" w:rsidRPr="00CD41F8" w:rsidRDefault="00545072" w:rsidP="00CD41F8">
      <w:pPr>
        <w:pStyle w:val="ListParagraph"/>
        <w:numPr>
          <w:ilvl w:val="0"/>
          <w:numId w:val="2"/>
        </w:numPr>
        <w:spacing w:after="0"/>
      </w:pPr>
      <w:r w:rsidRPr="00CD41F8">
        <w:t xml:space="preserve">PY </w:t>
      </w:r>
      <w:proofErr w:type="gramStart"/>
      <w:r w:rsidRPr="00CD41F8">
        <w:t>13</w:t>
      </w:r>
      <w:r w:rsidR="00CD41F8" w:rsidRPr="00CD41F8">
        <w:t xml:space="preserve"> :</w:t>
      </w:r>
      <w:proofErr w:type="gramEnd"/>
      <w:r w:rsidR="00CD41F8" w:rsidRPr="00CD41F8">
        <w:t xml:space="preserve"> </w:t>
      </w:r>
      <w:r w:rsidR="00600A41">
        <w:rPr>
          <w:b/>
          <w:bCs/>
          <w:color w:val="FF0000"/>
        </w:rPr>
        <w:t>Sun</w:t>
      </w:r>
      <w:r w:rsidR="00600A41">
        <w:rPr>
          <w:b/>
          <w:bCs/>
          <w:color w:val="203864"/>
        </w:rPr>
        <w:t>Tone</w:t>
      </w:r>
      <w:r w:rsidR="00600A41">
        <w:rPr>
          <w:color w:val="1F3864"/>
          <w:vertAlign w:val="superscript"/>
        </w:rPr>
        <w:t>®</w:t>
      </w:r>
      <w:r w:rsidR="00600A41">
        <w:rPr>
          <w:color w:val="1F3864"/>
        </w:rPr>
        <w:t xml:space="preserve"> </w:t>
      </w:r>
      <w:r w:rsidRPr="00CD41F8">
        <w:t>Yellow 341</w:t>
      </w:r>
      <w:r w:rsidR="00CD41F8" w:rsidRPr="00CD41F8">
        <w:t xml:space="preserve"> : </w:t>
      </w:r>
      <w:r w:rsidRPr="00CD41F8">
        <w:t>Water-base Ink</w:t>
      </w:r>
      <w:r w:rsidR="00CD41F8" w:rsidRPr="00CD41F8">
        <w:t xml:space="preserve"> &amp; </w:t>
      </w:r>
      <w:r w:rsidR="00600A41">
        <w:rPr>
          <w:b/>
          <w:bCs/>
          <w:color w:val="FF0000"/>
        </w:rPr>
        <w:t>Sun</w:t>
      </w:r>
      <w:r w:rsidR="00600A41">
        <w:rPr>
          <w:b/>
          <w:bCs/>
          <w:color w:val="203864"/>
        </w:rPr>
        <w:t>Tone</w:t>
      </w:r>
      <w:r w:rsidR="00600A41">
        <w:rPr>
          <w:color w:val="1F3864"/>
          <w:vertAlign w:val="superscript"/>
        </w:rPr>
        <w:t>®</w:t>
      </w:r>
      <w:r w:rsidR="00600A41">
        <w:rPr>
          <w:color w:val="1F3864"/>
        </w:rPr>
        <w:t xml:space="preserve"> </w:t>
      </w:r>
      <w:r w:rsidRPr="00CD41F8">
        <w:t>Yellow 340D</w:t>
      </w:r>
      <w:r w:rsidR="00CD41F8" w:rsidRPr="00CD41F8">
        <w:t xml:space="preserve"> : </w:t>
      </w:r>
      <w:r w:rsidR="00CD41F8">
        <w:t>Solvent</w:t>
      </w:r>
      <w:r w:rsidRPr="00CD41F8">
        <w:t xml:space="preserve"> Inks</w:t>
      </w:r>
    </w:p>
    <w:p w14:paraId="1875C082" w14:textId="76071FCD" w:rsidR="00545072" w:rsidRPr="00CD41F8" w:rsidRDefault="00545072" w:rsidP="00CD41F8">
      <w:pPr>
        <w:pStyle w:val="ListParagraph"/>
        <w:numPr>
          <w:ilvl w:val="0"/>
          <w:numId w:val="2"/>
        </w:numPr>
        <w:spacing w:after="0"/>
      </w:pPr>
      <w:r w:rsidRPr="00CD41F8">
        <w:t xml:space="preserve">PY </w:t>
      </w:r>
      <w:proofErr w:type="gramStart"/>
      <w:r w:rsidRPr="00CD41F8">
        <w:t>14</w:t>
      </w:r>
      <w:r w:rsidR="00CD41F8" w:rsidRPr="00CD41F8">
        <w:t xml:space="preserve"> :</w:t>
      </w:r>
      <w:proofErr w:type="gramEnd"/>
      <w:r w:rsidR="00CD41F8"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Yellow 342</w:t>
      </w:r>
      <w:r w:rsidR="00CD41F8" w:rsidRPr="00CD41F8">
        <w:t xml:space="preserve"> : </w:t>
      </w:r>
      <w:r w:rsidRPr="00CD41F8">
        <w:t>Water-base Ink</w:t>
      </w:r>
    </w:p>
    <w:p w14:paraId="7866E9AE" w14:textId="74ECD7EF" w:rsidR="00545072" w:rsidRPr="00CD41F8" w:rsidRDefault="00545072" w:rsidP="00CD41F8">
      <w:pPr>
        <w:pStyle w:val="ListParagraph"/>
        <w:numPr>
          <w:ilvl w:val="0"/>
          <w:numId w:val="2"/>
        </w:numPr>
        <w:spacing w:after="0"/>
      </w:pPr>
      <w:r w:rsidRPr="00CD41F8">
        <w:t xml:space="preserve">PY </w:t>
      </w:r>
      <w:proofErr w:type="gramStart"/>
      <w:r w:rsidRPr="00CD41F8">
        <w:t>74</w:t>
      </w:r>
      <w:r w:rsidR="00CD41F8" w:rsidRPr="00CD41F8">
        <w:t xml:space="preserve"> :</w:t>
      </w:r>
      <w:proofErr w:type="gramEnd"/>
      <w:r w:rsidR="00CD41F8"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Yellow 3225</w:t>
      </w:r>
      <w:r w:rsidR="00CD41F8" w:rsidRPr="00CD41F8">
        <w:t xml:space="preserve"> : </w:t>
      </w:r>
      <w:r w:rsidRPr="00CD41F8">
        <w:t>Water-base Ink</w:t>
      </w:r>
    </w:p>
    <w:p w14:paraId="1CBF259B" w14:textId="0D51275E" w:rsidR="00545072" w:rsidRPr="00CD41F8" w:rsidRDefault="00545072" w:rsidP="00CD41F8">
      <w:pPr>
        <w:pStyle w:val="ListParagraph"/>
        <w:numPr>
          <w:ilvl w:val="0"/>
          <w:numId w:val="2"/>
        </w:numPr>
        <w:spacing w:after="0"/>
      </w:pPr>
      <w:r w:rsidRPr="00CD41F8">
        <w:t xml:space="preserve">PY </w:t>
      </w:r>
      <w:proofErr w:type="gramStart"/>
      <w:r w:rsidRPr="00CD41F8">
        <w:t>83</w:t>
      </w:r>
      <w:r w:rsidR="00CD41F8" w:rsidRPr="00CD41F8">
        <w:t xml:space="preserve"> :</w:t>
      </w:r>
      <w:proofErr w:type="gramEnd"/>
      <w:r w:rsidR="00CD41F8"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Yellow 3249</w:t>
      </w:r>
      <w:r w:rsidR="00CD41F8" w:rsidRPr="00CD41F8">
        <w:t xml:space="preserve">: </w:t>
      </w:r>
      <w:r w:rsidRPr="00CD41F8">
        <w:t>Water-base Ink</w:t>
      </w:r>
      <w:r w:rsidR="00CD41F8" w:rsidRPr="00CD41F8">
        <w:t xml:space="preserve"> &amp; </w:t>
      </w:r>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Yellow 3250 D</w:t>
      </w:r>
      <w:r w:rsidR="00CD41F8" w:rsidRPr="00CD41F8">
        <w:t xml:space="preserve"> : </w:t>
      </w:r>
      <w:r w:rsidRPr="00CD41F8">
        <w:t>Solvent Ink</w:t>
      </w:r>
    </w:p>
    <w:p w14:paraId="6C126766" w14:textId="648637D0" w:rsidR="00545072" w:rsidRPr="00CD41F8" w:rsidRDefault="00545072" w:rsidP="00CD41F8">
      <w:pPr>
        <w:pStyle w:val="ListParagraph"/>
        <w:numPr>
          <w:ilvl w:val="0"/>
          <w:numId w:val="2"/>
        </w:numPr>
        <w:spacing w:after="0"/>
      </w:pPr>
      <w:r w:rsidRPr="00CD41F8">
        <w:t xml:space="preserve">PY </w:t>
      </w:r>
      <w:proofErr w:type="gramStart"/>
      <w:r w:rsidRPr="00CD41F8">
        <w:t>174</w:t>
      </w:r>
      <w:r w:rsidR="00CD41F8" w:rsidRPr="00CD41F8">
        <w:t xml:space="preserve"> :</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Yellow 3522</w:t>
      </w:r>
      <w:r w:rsidR="00CD41F8" w:rsidRPr="00CD41F8">
        <w:t xml:space="preserve"> : </w:t>
      </w:r>
      <w:r w:rsidRPr="00CD41F8">
        <w:t>UV Offset Ink</w:t>
      </w:r>
    </w:p>
    <w:p w14:paraId="6ED3EF30" w14:textId="138E9628" w:rsidR="00545072" w:rsidRPr="00CD41F8" w:rsidRDefault="00545072" w:rsidP="00CD41F8">
      <w:pPr>
        <w:pStyle w:val="ListParagraph"/>
        <w:numPr>
          <w:ilvl w:val="0"/>
          <w:numId w:val="2"/>
        </w:numPr>
        <w:spacing w:after="0"/>
      </w:pPr>
      <w:r w:rsidRPr="00CD41F8">
        <w:t xml:space="preserve">PO </w:t>
      </w:r>
      <w:proofErr w:type="gramStart"/>
      <w:r w:rsidRPr="00CD41F8">
        <w:t>13</w:t>
      </w:r>
      <w:r w:rsidR="00CD41F8" w:rsidRPr="00CD41F8">
        <w:t xml:space="preserve"> :</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Orange 791</w:t>
      </w:r>
      <w:r w:rsidR="00CD41F8" w:rsidRPr="00CD41F8">
        <w:t xml:space="preserve"> : </w:t>
      </w:r>
      <w:r w:rsidRPr="00CD41F8">
        <w:t>Water-base Ink</w:t>
      </w:r>
      <w:r w:rsidR="00CD41F8" w:rsidRPr="00CD41F8">
        <w:t xml:space="preserve"> &amp; </w:t>
      </w:r>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Orange 792D</w:t>
      </w:r>
      <w:r w:rsidR="00CD41F8" w:rsidRPr="00CD41F8">
        <w:t xml:space="preserve"> : </w:t>
      </w:r>
      <w:r w:rsidRPr="00CD41F8">
        <w:t>Solvent Ink</w:t>
      </w:r>
    </w:p>
    <w:p w14:paraId="538C04B7" w14:textId="42D2B8EE" w:rsidR="00545072" w:rsidRPr="00CD41F8" w:rsidRDefault="00545072" w:rsidP="00CD41F8">
      <w:pPr>
        <w:pStyle w:val="ListParagraph"/>
        <w:numPr>
          <w:ilvl w:val="0"/>
          <w:numId w:val="2"/>
        </w:numPr>
        <w:spacing w:after="0"/>
      </w:pPr>
      <w:r w:rsidRPr="00CD41F8">
        <w:t xml:space="preserve">PO </w:t>
      </w:r>
      <w:proofErr w:type="gramStart"/>
      <w:r w:rsidRPr="00CD41F8">
        <w:t>34</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Orange 7238</w:t>
      </w:r>
      <w:r w:rsidR="00CD41F8" w:rsidRPr="00CD41F8">
        <w:t xml:space="preserve"> : </w:t>
      </w:r>
      <w:r w:rsidRPr="00CD41F8">
        <w:t>Water-base Ink</w:t>
      </w:r>
    </w:p>
    <w:p w14:paraId="3D9DB91F" w14:textId="0180BD4D" w:rsidR="00545072" w:rsidRPr="00CD41F8" w:rsidRDefault="00545072" w:rsidP="00CD41F8">
      <w:pPr>
        <w:pStyle w:val="ListParagraph"/>
        <w:numPr>
          <w:ilvl w:val="0"/>
          <w:numId w:val="2"/>
        </w:numPr>
        <w:spacing w:after="0"/>
      </w:pPr>
      <w:r w:rsidRPr="00CD41F8">
        <w:t xml:space="preserve">PR </w:t>
      </w:r>
      <w:proofErr w:type="gramStart"/>
      <w:r w:rsidRPr="00CD41F8">
        <w:t>2</w:t>
      </w:r>
      <w:r w:rsidR="00CD41F8" w:rsidRPr="00CD41F8">
        <w:t xml:space="preserve"> :</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511</w:t>
      </w:r>
      <w:r w:rsidR="00CD41F8" w:rsidRPr="00CD41F8">
        <w:t xml:space="preserve"> : </w:t>
      </w:r>
      <w:r w:rsidRPr="00CD41F8">
        <w:t>Water-base Ink</w:t>
      </w:r>
      <w:r w:rsidR="002676ED">
        <w:t xml:space="preserve"> (PCB less than 25ppm)</w:t>
      </w:r>
    </w:p>
    <w:p w14:paraId="6201C301" w14:textId="4ADC4154" w:rsidR="00545072" w:rsidRPr="00CD41F8" w:rsidRDefault="00545072" w:rsidP="00CD41F8">
      <w:pPr>
        <w:pStyle w:val="ListParagraph"/>
        <w:numPr>
          <w:ilvl w:val="0"/>
          <w:numId w:val="2"/>
        </w:numPr>
        <w:spacing w:after="0"/>
      </w:pPr>
      <w:r w:rsidRPr="00CD41F8">
        <w:t xml:space="preserve">PR </w:t>
      </w:r>
      <w:proofErr w:type="gramStart"/>
      <w:r w:rsidRPr="00CD41F8">
        <w:t>57:1</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5289</w:t>
      </w:r>
      <w:r w:rsidR="00CD41F8" w:rsidRPr="00CD41F8">
        <w:t xml:space="preserve"> : </w:t>
      </w:r>
      <w:r w:rsidRPr="00CD41F8">
        <w:t>Water-base Ink</w:t>
      </w:r>
      <w:r w:rsidR="00CD41F8" w:rsidRPr="00CD41F8">
        <w:t xml:space="preserve"> &amp; </w:t>
      </w:r>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5290</w:t>
      </w:r>
      <w:r w:rsidR="00CD41F8" w:rsidRPr="00CD41F8">
        <w:t xml:space="preserve"> : </w:t>
      </w:r>
      <w:r w:rsidRPr="00CD41F8">
        <w:t>NCPU inks</w:t>
      </w:r>
    </w:p>
    <w:p w14:paraId="78A2EBF4" w14:textId="1985A905" w:rsidR="00545072" w:rsidRPr="00CD41F8" w:rsidRDefault="00545072" w:rsidP="00CD41F8">
      <w:pPr>
        <w:pStyle w:val="ListParagraph"/>
        <w:numPr>
          <w:ilvl w:val="0"/>
          <w:numId w:val="2"/>
        </w:numPr>
        <w:spacing w:after="0"/>
      </w:pPr>
      <w:r w:rsidRPr="00CD41F8">
        <w:t xml:space="preserve">PR </w:t>
      </w:r>
      <w:proofErr w:type="gramStart"/>
      <w:r w:rsidRPr="00CD41F8">
        <w:t>112</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5562</w:t>
      </w:r>
      <w:r w:rsidR="00CD41F8" w:rsidRPr="00CD41F8">
        <w:t xml:space="preserve"> : </w:t>
      </w:r>
      <w:r w:rsidRPr="00CD41F8">
        <w:t>Water-base Ink</w:t>
      </w:r>
    </w:p>
    <w:p w14:paraId="1D42F3BE" w14:textId="40895B77" w:rsidR="00545072" w:rsidRPr="00CD41F8" w:rsidRDefault="00545072" w:rsidP="00CD41F8">
      <w:pPr>
        <w:pStyle w:val="ListParagraph"/>
        <w:numPr>
          <w:ilvl w:val="0"/>
          <w:numId w:val="2"/>
        </w:numPr>
        <w:spacing w:after="0"/>
      </w:pPr>
      <w:r w:rsidRPr="00CD41F8">
        <w:t xml:space="preserve">PR </w:t>
      </w:r>
      <w:proofErr w:type="gramStart"/>
      <w:r w:rsidRPr="00CD41F8">
        <w:t>146</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5731D</w:t>
      </w:r>
      <w:r w:rsidR="00CD41F8" w:rsidRPr="00CD41F8">
        <w:t xml:space="preserve"> : </w:t>
      </w:r>
      <w:r w:rsidRPr="00CD41F8">
        <w:t>Solvent Ink</w:t>
      </w:r>
    </w:p>
    <w:p w14:paraId="2C8D7C7E" w14:textId="7B9B5131" w:rsidR="00545072" w:rsidRPr="00CD41F8" w:rsidRDefault="00545072" w:rsidP="00CD41F8">
      <w:pPr>
        <w:pStyle w:val="ListParagraph"/>
        <w:numPr>
          <w:ilvl w:val="0"/>
          <w:numId w:val="2"/>
        </w:numPr>
        <w:spacing w:after="0"/>
      </w:pPr>
      <w:r w:rsidRPr="00CD41F8">
        <w:t xml:space="preserve">PR </w:t>
      </w:r>
      <w:proofErr w:type="gramStart"/>
      <w:r w:rsidRPr="00CD41F8">
        <w:t>170</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5850</w:t>
      </w:r>
      <w:r w:rsidR="00CD41F8" w:rsidRPr="00CD41F8">
        <w:t xml:space="preserve"> : </w:t>
      </w:r>
      <w:r w:rsidRPr="00CD41F8">
        <w:t>Water-base Ink</w:t>
      </w:r>
    </w:p>
    <w:p w14:paraId="4AEDB7A7" w14:textId="1C0A1714" w:rsidR="00545072" w:rsidRPr="00CD41F8" w:rsidRDefault="00545072" w:rsidP="00CD41F8">
      <w:pPr>
        <w:pStyle w:val="ListParagraph"/>
        <w:numPr>
          <w:ilvl w:val="0"/>
          <w:numId w:val="2"/>
        </w:numPr>
        <w:spacing w:after="0"/>
      </w:pPr>
      <w:r w:rsidRPr="00CD41F8">
        <w:t xml:space="preserve">PR </w:t>
      </w:r>
      <w:proofErr w:type="gramStart"/>
      <w:r w:rsidRPr="00CD41F8">
        <w:t>266</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Red 51330</w:t>
      </w:r>
      <w:r w:rsidR="00CD41F8" w:rsidRPr="00CD41F8">
        <w:t xml:space="preserve"> : </w:t>
      </w:r>
      <w:r w:rsidRPr="00CD41F8">
        <w:t>Water-base Ink</w:t>
      </w:r>
    </w:p>
    <w:p w14:paraId="1CAB5F42" w14:textId="689F709C" w:rsidR="00545072" w:rsidRPr="00CD41F8" w:rsidRDefault="00545072" w:rsidP="00CD41F8">
      <w:pPr>
        <w:pStyle w:val="ListParagraph"/>
        <w:numPr>
          <w:ilvl w:val="0"/>
          <w:numId w:val="2"/>
        </w:numPr>
        <w:spacing w:after="0"/>
      </w:pPr>
      <w:r w:rsidRPr="00CD41F8">
        <w:t>PB 15.0</w:t>
      </w:r>
      <w:proofErr w:type="gramStart"/>
      <w:r w:rsidRPr="00CD41F8">
        <w:tab/>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Blue 9150</w:t>
      </w:r>
      <w:r w:rsidR="00CD41F8" w:rsidRPr="00CD41F8">
        <w:t xml:space="preserve"> : </w:t>
      </w:r>
      <w:r w:rsidRPr="00CD41F8">
        <w:t>Water-base Ink</w:t>
      </w:r>
    </w:p>
    <w:p w14:paraId="34AD0E7A" w14:textId="45F7B067" w:rsidR="00545072" w:rsidRPr="00CD41F8" w:rsidRDefault="00545072" w:rsidP="00CD41F8">
      <w:pPr>
        <w:pStyle w:val="ListParagraph"/>
        <w:numPr>
          <w:ilvl w:val="0"/>
          <w:numId w:val="2"/>
        </w:numPr>
        <w:spacing w:after="0"/>
      </w:pPr>
      <w:r w:rsidRPr="00CD41F8">
        <w:t>PB 15.3</w:t>
      </w:r>
      <w:proofErr w:type="gramStart"/>
      <w:r w:rsidRPr="00CD41F8">
        <w:tab/>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Blue 9153</w:t>
      </w:r>
      <w:r w:rsidR="00CD41F8" w:rsidRPr="00CD41F8">
        <w:t xml:space="preserve"> : </w:t>
      </w:r>
      <w:r w:rsidRPr="00CD41F8">
        <w:t>Water-base Ink</w:t>
      </w:r>
      <w:r w:rsidR="00CD41F8" w:rsidRPr="00CD41F8">
        <w:t xml:space="preserve"> &amp; </w:t>
      </w:r>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Blue 9153D</w:t>
      </w:r>
      <w:r w:rsidR="00CD41F8" w:rsidRPr="00CD41F8">
        <w:t xml:space="preserve"> : </w:t>
      </w:r>
      <w:r w:rsidRPr="00CD41F8">
        <w:t>Solvent Ink</w:t>
      </w:r>
    </w:p>
    <w:p w14:paraId="6E113F5A" w14:textId="45C171F2" w:rsidR="00545072" w:rsidRPr="00CD41F8" w:rsidRDefault="00545072" w:rsidP="00CD41F8">
      <w:pPr>
        <w:pStyle w:val="ListParagraph"/>
        <w:numPr>
          <w:ilvl w:val="0"/>
          <w:numId w:val="2"/>
        </w:numPr>
        <w:spacing w:after="0"/>
      </w:pPr>
      <w:r w:rsidRPr="00CD41F8">
        <w:t xml:space="preserve">PB </w:t>
      </w:r>
      <w:proofErr w:type="gramStart"/>
      <w:r w:rsidRPr="00CD41F8">
        <w:t>15.4</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Blue 9154</w:t>
      </w:r>
      <w:r w:rsidR="00CD41F8" w:rsidRPr="00CD41F8">
        <w:t xml:space="preserve"> : </w:t>
      </w:r>
      <w:r w:rsidRPr="00CD41F8">
        <w:t>Solvent Ink</w:t>
      </w:r>
    </w:p>
    <w:p w14:paraId="05CE9FB9" w14:textId="51B05A3C" w:rsidR="00545072" w:rsidRPr="00CD41F8" w:rsidRDefault="00545072" w:rsidP="00CD41F8">
      <w:pPr>
        <w:pStyle w:val="ListParagraph"/>
        <w:numPr>
          <w:ilvl w:val="0"/>
          <w:numId w:val="2"/>
        </w:numPr>
        <w:spacing w:after="0"/>
      </w:pPr>
      <w:r w:rsidRPr="00CD41F8">
        <w:t xml:space="preserve">PG </w:t>
      </w:r>
      <w:proofErr w:type="gramStart"/>
      <w:r w:rsidRPr="00CD41F8">
        <w:t>7</w:t>
      </w:r>
      <w:r w:rsidR="00CD41F8" w:rsidRPr="00CD41F8">
        <w:t xml:space="preserve"> :</w:t>
      </w:r>
      <w:proofErr w:type="gramEnd"/>
      <w:r w:rsidR="002B2B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Green 107</w:t>
      </w:r>
      <w:r w:rsidR="00CD41F8" w:rsidRPr="00CD41F8">
        <w:t xml:space="preserve"> : </w:t>
      </w:r>
      <w:r w:rsidRPr="00CD41F8">
        <w:t>Water-base Ink</w:t>
      </w:r>
      <w:r w:rsidR="00CD41F8" w:rsidRPr="00CD41F8">
        <w:t xml:space="preserve"> &amp; </w:t>
      </w:r>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Green 107D</w:t>
      </w:r>
      <w:r w:rsidR="00CD41F8" w:rsidRPr="00CD41F8">
        <w:t xml:space="preserve"> : </w:t>
      </w:r>
      <w:r w:rsidRPr="00CD41F8">
        <w:t>Solvent Ink</w:t>
      </w:r>
    </w:p>
    <w:p w14:paraId="68BE0AFA" w14:textId="2ED54222" w:rsidR="00545072" w:rsidRDefault="00545072" w:rsidP="00CD41F8">
      <w:pPr>
        <w:pStyle w:val="ListParagraph"/>
        <w:numPr>
          <w:ilvl w:val="0"/>
          <w:numId w:val="2"/>
        </w:numPr>
        <w:spacing w:after="0"/>
      </w:pPr>
      <w:r w:rsidRPr="00CD41F8">
        <w:t xml:space="preserve">PV </w:t>
      </w:r>
      <w:proofErr w:type="gramStart"/>
      <w:r w:rsidRPr="00CD41F8">
        <w:t>23</w:t>
      </w:r>
      <w:r w:rsidR="00CD41F8" w:rsidRPr="00CD41F8">
        <w:t xml:space="preserve"> </w:t>
      </w:r>
      <w:r w:rsidR="002676ED" w:rsidRPr="00CD41F8">
        <w:t>:</w:t>
      </w:r>
      <w:proofErr w:type="gramEnd"/>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Pr="00CD41F8">
        <w:t>Violet 1123</w:t>
      </w:r>
      <w:r w:rsidR="00CD41F8" w:rsidRPr="00CD41F8">
        <w:t xml:space="preserve"> : </w:t>
      </w:r>
      <w:r w:rsidRPr="00CD41F8">
        <w:t>Water-base Ink</w:t>
      </w:r>
      <w:r w:rsidR="00CD41F8" w:rsidRPr="00CD41F8">
        <w:t xml:space="preserve"> &amp; </w:t>
      </w:r>
      <w:r w:rsidR="002676ED" w:rsidRPr="00CD41F8">
        <w:t xml:space="preserve">: </w:t>
      </w:r>
      <w:r w:rsidR="002676ED">
        <w:rPr>
          <w:b/>
          <w:bCs/>
          <w:color w:val="FF0000"/>
        </w:rPr>
        <w:t>Sun</w:t>
      </w:r>
      <w:r w:rsidR="002676ED">
        <w:rPr>
          <w:b/>
          <w:bCs/>
          <w:color w:val="203864"/>
        </w:rPr>
        <w:t>Tone</w:t>
      </w:r>
      <w:r w:rsidR="002676ED">
        <w:rPr>
          <w:color w:val="1F3864"/>
          <w:vertAlign w:val="superscript"/>
        </w:rPr>
        <w:t xml:space="preserve">®  </w:t>
      </w:r>
      <w:r w:rsidR="00CD41F8" w:rsidRPr="00CD41F8">
        <w:t>Violet 1126D</w:t>
      </w:r>
    </w:p>
    <w:p w14:paraId="4EA619AB" w14:textId="77777777" w:rsidR="00CD41F8" w:rsidRPr="00CD41F8" w:rsidRDefault="00CD41F8" w:rsidP="00CD41F8">
      <w:pPr>
        <w:pStyle w:val="ListParagraph"/>
        <w:spacing w:after="0"/>
      </w:pPr>
    </w:p>
    <w:p w14:paraId="1B5C7DB5" w14:textId="77777777" w:rsidR="00CD41F8" w:rsidRDefault="00CD41F8" w:rsidP="00CD41F8">
      <w:pPr>
        <w:spacing w:before="100" w:beforeAutospacing="1" w:after="100" w:afterAutospacing="1"/>
      </w:pPr>
      <w:r>
        <w:t>If there are any other pigments you need samples of, please let me know, and I will provide the TDS/MSDS and samples.</w:t>
      </w:r>
    </w:p>
    <w:p w14:paraId="464F48D1" w14:textId="77777777" w:rsidR="00CD41F8" w:rsidRDefault="00CD41F8" w:rsidP="007B5655">
      <w:pPr>
        <w:spacing w:before="100" w:beforeAutospacing="1" w:after="100" w:afterAutospacing="1"/>
      </w:pPr>
      <w:r>
        <w:t xml:space="preserve">I am attaching the </w:t>
      </w:r>
      <w:r>
        <w:rPr>
          <w:b/>
          <w:bCs/>
          <w:color w:val="FF0000"/>
        </w:rPr>
        <w:t>Sun</w:t>
      </w:r>
      <w:r>
        <w:rPr>
          <w:b/>
          <w:bCs/>
          <w:color w:val="074F6A"/>
        </w:rPr>
        <w:t xml:space="preserve">Tone® </w:t>
      </w:r>
      <w:r>
        <w:t>Pigment powder shade card for your reference. If you need anything else, please feel free to reach out to me.</w:t>
      </w:r>
    </w:p>
    <w:p w14:paraId="1A05E7E1" w14:textId="2F7D22D2" w:rsidR="005767DE" w:rsidRPr="00CD41F8" w:rsidRDefault="00CD41F8" w:rsidP="007B5655">
      <w:pPr>
        <w:spacing w:before="100" w:beforeAutospacing="1" w:after="100" w:afterAutospacing="1"/>
      </w:pPr>
      <w:r>
        <w:t>I look forward to starting a relationship with you. Thank you once again for the opportunity.</w:t>
      </w:r>
    </w:p>
    <w:p w14:paraId="662808FD" w14:textId="77777777" w:rsidR="002676ED" w:rsidRDefault="002676ED">
      <w:pPr>
        <w:rPr>
          <w:b/>
          <w:bCs/>
          <w:lang w:val="en-US"/>
        </w:rPr>
      </w:pPr>
    </w:p>
    <w:p w14:paraId="4ADCB84E" w14:textId="7EBAFA7A" w:rsidR="005767DE" w:rsidRPr="00CD41F8" w:rsidRDefault="005767DE">
      <w:pPr>
        <w:rPr>
          <w:b/>
          <w:bCs/>
          <w:lang w:val="en-US"/>
        </w:rPr>
      </w:pPr>
      <w:r w:rsidRPr="00CD41F8">
        <w:rPr>
          <w:b/>
          <w:bCs/>
          <w:lang w:val="en-US"/>
        </w:rPr>
        <w:lastRenderedPageBreak/>
        <w:t>Textile</w:t>
      </w:r>
    </w:p>
    <w:p w14:paraId="652E78BB" w14:textId="77777777" w:rsidR="00352953" w:rsidRDefault="005767DE" w:rsidP="005767DE">
      <w:bookmarkStart w:id="0" w:name="_Hlk189476902"/>
      <w:r>
        <w:rPr>
          <w:b/>
          <w:bCs/>
        </w:rPr>
        <w:t>Vipul Organics Limited</w:t>
      </w:r>
      <w:r>
        <w:t xml:space="preserve"> is one of India’s leading suppliers of </w:t>
      </w:r>
      <w:r w:rsidR="00352953">
        <w:t>Dyes, Pigments</w:t>
      </w:r>
      <w:r>
        <w:t xml:space="preserve"> and </w:t>
      </w:r>
      <w:r w:rsidR="00352953">
        <w:t>P</w:t>
      </w:r>
      <w:r>
        <w:t>igment dispersions. Established in 1972, we take pride in celebrating over 50 years of excellence in the color industry. Our operations include four ISO-certified plants (ISO 9001, ISO 45001, ISO 14001) across India</w:t>
      </w:r>
      <w:r w:rsidR="00051989">
        <w:t>.</w:t>
      </w:r>
      <w:r>
        <w:t xml:space="preserve"> </w:t>
      </w:r>
      <w:r w:rsidR="007B5655">
        <w:t>We</w:t>
      </w:r>
      <w:r>
        <w:t xml:space="preserve"> are the only company in the country with full backward-forward integration. </w:t>
      </w:r>
      <w:r w:rsidR="00352953" w:rsidRPr="00352953">
        <w:t>This unique setup enables us to manufacture intermediates for Dyestuff, Pigment Powders, and Pigment Dispersions in-house, ensuring both consistent quality and competitive pricing for our customers. In our Dyestuff manufacturing process, we produce a wide range of dyes, including Reactive Dyes, Direct Dyes, Acid Dyes, and Vat Dyes.</w:t>
      </w:r>
    </w:p>
    <w:p w14:paraId="01C1A2ED" w14:textId="0C7E5278" w:rsidR="005767DE" w:rsidRDefault="005767DE" w:rsidP="005767DE">
      <w:r>
        <w:t xml:space="preserve">We have presence in over 45 + countries serving applications across sectors such </w:t>
      </w:r>
      <w:r w:rsidRPr="007B5655">
        <w:t xml:space="preserve">as paint &amp; coating, inks, masterbatch, textile, rubber and seed coatings/ agriculture. </w:t>
      </w:r>
    </w:p>
    <w:p w14:paraId="145A3515" w14:textId="6AD1DA66" w:rsidR="00773D05" w:rsidRPr="00773D05" w:rsidRDefault="00773D05" w:rsidP="005767DE">
      <w:r>
        <w:t>We have the largest number of regulatory compliance certificates for textile dyes</w:t>
      </w:r>
      <w:r w:rsidRPr="007B5655">
        <w:t xml:space="preserve"> OEKOTEX - Eco Passport ZDHC Level 3 and REACH Certification</w:t>
      </w:r>
      <w:r>
        <w:t xml:space="preserve"> </w:t>
      </w:r>
    </w:p>
    <w:p w14:paraId="6B944BF4" w14:textId="0E126A47" w:rsidR="005767DE" w:rsidRDefault="005767DE" w:rsidP="005767DE">
      <w:pPr>
        <w:rPr>
          <w:lang w:val="en-US"/>
        </w:rPr>
      </w:pPr>
      <w:r>
        <w:rPr>
          <w:lang w:val="en-US"/>
        </w:rPr>
        <w:t>We have wide range of Dyes</w:t>
      </w:r>
      <w:r>
        <w:rPr>
          <w:b/>
          <w:bCs/>
          <w:lang w:val="en-US"/>
        </w:rPr>
        <w:t xml:space="preserve">, </w:t>
      </w:r>
      <w:r>
        <w:rPr>
          <w:lang w:val="en-US"/>
        </w:rPr>
        <w:t xml:space="preserve">Naphthol’s, Fast color bases and Fast color Salts mainly suitable for Textile, Leather, Paper, African and </w:t>
      </w:r>
      <w:proofErr w:type="spellStart"/>
      <w:r>
        <w:rPr>
          <w:lang w:val="en-US"/>
        </w:rPr>
        <w:t>Batic</w:t>
      </w:r>
      <w:proofErr w:type="spellEnd"/>
      <w:r>
        <w:rPr>
          <w:lang w:val="en-US"/>
        </w:rPr>
        <w:t xml:space="preserve"> print, etc.</w:t>
      </w:r>
      <w:r w:rsidR="002676ED">
        <w:rPr>
          <w:lang w:val="en-US"/>
        </w:rPr>
        <w:t xml:space="preserve"> Below are our brands which are popularly used by our textile customers.</w:t>
      </w:r>
    </w:p>
    <w:p w14:paraId="4EBC881A" w14:textId="66521490" w:rsidR="00111FE4" w:rsidRPr="00111FE4" w:rsidRDefault="00111FE4" w:rsidP="005767DE">
      <w:pPr>
        <w:rPr>
          <w:lang w:val="en-US"/>
        </w:rPr>
      </w:pPr>
      <w:r>
        <w:rPr>
          <w:b/>
          <w:bCs/>
          <w:color w:val="FF0000"/>
        </w:rPr>
        <w:t>Sun</w:t>
      </w:r>
      <w:r>
        <w:rPr>
          <w:b/>
          <w:bCs/>
          <w:color w:val="1F3864"/>
        </w:rPr>
        <w:t>Print</w:t>
      </w:r>
      <w:r>
        <w:rPr>
          <w:color w:val="1F3864"/>
          <w:vertAlign w:val="superscript"/>
        </w:rPr>
        <w:t xml:space="preserve">® </w:t>
      </w:r>
      <w:r>
        <w:rPr>
          <w:lang w:val="en-US"/>
        </w:rPr>
        <w:t>range of dispersion for Textile Printing.</w:t>
      </w:r>
    </w:p>
    <w:p w14:paraId="3E9C00A5" w14:textId="2E6C50B3" w:rsidR="007B5655" w:rsidRDefault="005767DE" w:rsidP="005767DE">
      <w:pPr>
        <w:rPr>
          <w:lang w:val="en-US"/>
        </w:rPr>
      </w:pPr>
      <w:r>
        <w:rPr>
          <w:b/>
          <w:bCs/>
          <w:color w:val="FF0000"/>
        </w:rPr>
        <w:t>Sun</w:t>
      </w:r>
      <w:r>
        <w:rPr>
          <w:b/>
          <w:bCs/>
          <w:color w:val="1F3864"/>
        </w:rPr>
        <w:t>Active</w:t>
      </w:r>
      <w:r>
        <w:rPr>
          <w:color w:val="1F3864"/>
          <w:vertAlign w:val="superscript"/>
        </w:rPr>
        <w:t xml:space="preserve">® </w:t>
      </w:r>
      <w:r>
        <w:rPr>
          <w:lang w:val="en-US"/>
        </w:rPr>
        <w:t xml:space="preserve">Reactive Dyes </w:t>
      </w:r>
      <w:r w:rsidR="002676ED">
        <w:rPr>
          <w:lang w:val="en-US"/>
        </w:rPr>
        <w:t>for Dying &amp; Printing.</w:t>
      </w:r>
    </w:p>
    <w:p w14:paraId="5F41DB49" w14:textId="25B83A27" w:rsidR="007B5655" w:rsidRDefault="005767DE" w:rsidP="005767DE">
      <w:pPr>
        <w:rPr>
          <w:lang w:val="en-US"/>
        </w:rPr>
      </w:pPr>
      <w:r>
        <w:rPr>
          <w:b/>
          <w:bCs/>
          <w:color w:val="FF0000"/>
        </w:rPr>
        <w:t>Sun</w:t>
      </w:r>
      <w:r>
        <w:rPr>
          <w:b/>
          <w:bCs/>
          <w:color w:val="1F3864"/>
        </w:rPr>
        <w:t>Direct</w:t>
      </w:r>
      <w:r>
        <w:rPr>
          <w:color w:val="1F3864"/>
          <w:vertAlign w:val="superscript"/>
        </w:rPr>
        <w:t xml:space="preserve">® </w:t>
      </w:r>
      <w:r>
        <w:rPr>
          <w:lang w:val="en-US"/>
        </w:rPr>
        <w:t>Direct Dyes</w:t>
      </w:r>
      <w:r w:rsidR="002676ED">
        <w:rPr>
          <w:lang w:val="en-US"/>
        </w:rPr>
        <w:t xml:space="preserve"> for Dying &amp; Printing.</w:t>
      </w:r>
    </w:p>
    <w:p w14:paraId="4A9D55E5" w14:textId="77A1B9A0" w:rsidR="007B5655" w:rsidRDefault="005767DE" w:rsidP="005767DE">
      <w:pPr>
        <w:rPr>
          <w:lang w:val="en-US"/>
        </w:rPr>
      </w:pPr>
      <w:r>
        <w:rPr>
          <w:b/>
          <w:bCs/>
          <w:color w:val="FF0000"/>
        </w:rPr>
        <w:t>Sun</w:t>
      </w:r>
      <w:r>
        <w:rPr>
          <w:b/>
          <w:bCs/>
          <w:color w:val="1F3864"/>
        </w:rPr>
        <w:t>Acid</w:t>
      </w:r>
      <w:r>
        <w:rPr>
          <w:color w:val="1F3864"/>
          <w:vertAlign w:val="superscript"/>
        </w:rPr>
        <w:t>®</w:t>
      </w:r>
      <w:r>
        <w:rPr>
          <w:lang w:val="en-US"/>
        </w:rPr>
        <w:t>Acid Dyes</w:t>
      </w:r>
      <w:r w:rsidR="002676ED">
        <w:rPr>
          <w:lang w:val="en-US"/>
        </w:rPr>
        <w:t xml:space="preserve"> for Leather.</w:t>
      </w:r>
    </w:p>
    <w:p w14:paraId="268D418B" w14:textId="2C25719F" w:rsidR="007B5655" w:rsidRDefault="005767DE" w:rsidP="005767DE">
      <w:pPr>
        <w:rPr>
          <w:lang w:val="en-US"/>
        </w:rPr>
      </w:pPr>
      <w:proofErr w:type="spellStart"/>
      <w:r>
        <w:rPr>
          <w:b/>
          <w:bCs/>
          <w:color w:val="FF0000"/>
        </w:rPr>
        <w:t>Sun</w:t>
      </w:r>
      <w:r>
        <w:rPr>
          <w:b/>
          <w:bCs/>
          <w:color w:val="1F3864"/>
        </w:rPr>
        <w:t>Baisc</w:t>
      </w:r>
      <w:proofErr w:type="spellEnd"/>
      <w:r>
        <w:rPr>
          <w:color w:val="1F3864"/>
          <w:vertAlign w:val="superscript"/>
        </w:rPr>
        <w:t xml:space="preserve">® </w:t>
      </w:r>
      <w:r>
        <w:rPr>
          <w:lang w:val="en-US"/>
        </w:rPr>
        <w:t>Basic Dyes</w:t>
      </w:r>
      <w:r w:rsidR="002676ED">
        <w:rPr>
          <w:lang w:val="en-US"/>
        </w:rPr>
        <w:t xml:space="preserve"> for Paper.</w:t>
      </w:r>
    </w:p>
    <w:p w14:paraId="7E7FE86B" w14:textId="476FA33C" w:rsidR="007B5655" w:rsidRDefault="005767DE" w:rsidP="005767DE">
      <w:pPr>
        <w:rPr>
          <w:lang w:val="en-US"/>
        </w:rPr>
      </w:pPr>
      <w:proofErr w:type="spellStart"/>
      <w:r>
        <w:rPr>
          <w:b/>
          <w:bCs/>
          <w:color w:val="FF0000"/>
        </w:rPr>
        <w:t>Sun</w:t>
      </w:r>
      <w:r>
        <w:rPr>
          <w:b/>
          <w:bCs/>
          <w:color w:val="1F3864"/>
        </w:rPr>
        <w:t>Vat</w:t>
      </w:r>
      <w:proofErr w:type="spellEnd"/>
      <w:r>
        <w:rPr>
          <w:color w:val="1F3864"/>
          <w:vertAlign w:val="superscript"/>
        </w:rPr>
        <w:t>®</w:t>
      </w:r>
      <w:r>
        <w:rPr>
          <w:lang w:val="en-US"/>
        </w:rPr>
        <w:t xml:space="preserve"> Vat Dyes</w:t>
      </w:r>
      <w:r w:rsidR="002676ED">
        <w:rPr>
          <w:lang w:val="en-US"/>
        </w:rPr>
        <w:t xml:space="preserve"> for Dying.</w:t>
      </w:r>
    </w:p>
    <w:p w14:paraId="1A5CB209" w14:textId="22E7AF55" w:rsidR="007B5655" w:rsidRDefault="00111FE4" w:rsidP="005767DE">
      <w:pPr>
        <w:rPr>
          <w:lang w:val="en-US"/>
        </w:rPr>
      </w:pPr>
      <w:r>
        <w:rPr>
          <w:b/>
          <w:bCs/>
          <w:noProof/>
          <w:color w:val="FF0000"/>
        </w:rPr>
        <mc:AlternateContent>
          <mc:Choice Requires="wps">
            <w:drawing>
              <wp:anchor distT="0" distB="0" distL="114300" distR="114300" simplePos="0" relativeHeight="251659264" behindDoc="0" locked="0" layoutInCell="1" allowOverlap="1" wp14:anchorId="2D3E26DF" wp14:editId="69FD6DE4">
                <wp:simplePos x="0" y="0"/>
                <wp:positionH relativeFrom="column">
                  <wp:posOffset>1514475</wp:posOffset>
                </wp:positionH>
                <wp:positionV relativeFrom="paragraph">
                  <wp:posOffset>30480</wp:posOffset>
                </wp:positionV>
                <wp:extent cx="352425" cy="638175"/>
                <wp:effectExtent l="0" t="0" r="28575" b="28575"/>
                <wp:wrapNone/>
                <wp:docPr id="978838924" name="Right Brace 1"/>
                <wp:cNvGraphicFramePr/>
                <a:graphic xmlns:a="http://schemas.openxmlformats.org/drawingml/2006/main">
                  <a:graphicData uri="http://schemas.microsoft.com/office/word/2010/wordprocessingShape">
                    <wps:wsp>
                      <wps:cNvSpPr/>
                      <wps:spPr>
                        <a:xfrm>
                          <a:off x="0" y="0"/>
                          <a:ext cx="352425" cy="63817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65AEE5"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119.25pt;margin-top:2.4pt;width:27.75pt;height:50.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" adj="994" strokecolor="#156082 [3204]" strokeweight=".5pt">
                <v:stroke joinstyle="miter"/>
              </v:shape>
            </w:pict>
          </mc:Fallback>
        </mc:AlternateContent>
      </w:r>
      <w:proofErr w:type="spellStart"/>
      <w:r w:rsidR="007B5655">
        <w:rPr>
          <w:b/>
          <w:bCs/>
          <w:color w:val="FF0000"/>
        </w:rPr>
        <w:t>Sun</w:t>
      </w:r>
      <w:r w:rsidR="007B5655">
        <w:rPr>
          <w:b/>
          <w:bCs/>
          <w:color w:val="1F3864"/>
        </w:rPr>
        <w:t>Fast</w:t>
      </w:r>
      <w:proofErr w:type="spellEnd"/>
      <w:r w:rsidR="007B5655">
        <w:rPr>
          <w:color w:val="1F3864"/>
          <w:vertAlign w:val="superscript"/>
        </w:rPr>
        <w:t xml:space="preserve">® </w:t>
      </w:r>
      <w:r w:rsidR="007B5655">
        <w:rPr>
          <w:lang w:val="en-US"/>
        </w:rPr>
        <w:t>Fast Salts</w:t>
      </w:r>
      <w:r w:rsidR="00051989">
        <w:rPr>
          <w:lang w:val="en-US"/>
        </w:rPr>
        <w:t>.</w:t>
      </w:r>
    </w:p>
    <w:p w14:paraId="75B9297F" w14:textId="0E3F9C76" w:rsidR="007B5655" w:rsidRDefault="007B5655" w:rsidP="005767DE">
      <w:pPr>
        <w:rPr>
          <w:lang w:val="en-US"/>
        </w:rPr>
      </w:pPr>
      <w:proofErr w:type="spellStart"/>
      <w:r>
        <w:rPr>
          <w:b/>
          <w:bCs/>
          <w:color w:val="FF0000"/>
        </w:rPr>
        <w:t>Sun</w:t>
      </w:r>
      <w:r>
        <w:rPr>
          <w:b/>
          <w:bCs/>
          <w:color w:val="1F3864"/>
        </w:rPr>
        <w:t>Base</w:t>
      </w:r>
      <w:proofErr w:type="spellEnd"/>
      <w:r>
        <w:rPr>
          <w:color w:val="1F3864"/>
          <w:vertAlign w:val="superscript"/>
        </w:rPr>
        <w:t xml:space="preserve">® </w:t>
      </w:r>
      <w:r>
        <w:rPr>
          <w:lang w:val="en-US"/>
        </w:rPr>
        <w:t>Fast Bases</w:t>
      </w:r>
      <w:r w:rsidR="00051989">
        <w:rPr>
          <w:lang w:val="en-US"/>
        </w:rPr>
        <w:t>.</w:t>
      </w:r>
      <w:r w:rsidR="00111FE4">
        <w:rPr>
          <w:lang w:val="en-US"/>
        </w:rPr>
        <w:t xml:space="preserve">                          For </w:t>
      </w:r>
      <w:proofErr w:type="spellStart"/>
      <w:r w:rsidR="00111FE4">
        <w:rPr>
          <w:lang w:val="en-US"/>
        </w:rPr>
        <w:t>Batic</w:t>
      </w:r>
      <w:proofErr w:type="spellEnd"/>
      <w:r w:rsidR="00111FE4">
        <w:rPr>
          <w:lang w:val="en-US"/>
        </w:rPr>
        <w:t xml:space="preserve"> Prints, African Prints &amp; Lean Prints.</w:t>
      </w:r>
    </w:p>
    <w:p w14:paraId="54C20E7C" w14:textId="2A30CC57" w:rsidR="007B5655" w:rsidRDefault="007B5655" w:rsidP="005767DE">
      <w:pPr>
        <w:rPr>
          <w:lang w:val="en-US"/>
        </w:rPr>
      </w:pPr>
      <w:proofErr w:type="spellStart"/>
      <w:r>
        <w:rPr>
          <w:b/>
          <w:bCs/>
          <w:color w:val="FF0000"/>
        </w:rPr>
        <w:t>Sun</w:t>
      </w:r>
      <w:r>
        <w:rPr>
          <w:b/>
          <w:bCs/>
          <w:color w:val="1F3864"/>
        </w:rPr>
        <w:t>Thol</w:t>
      </w:r>
      <w:proofErr w:type="spellEnd"/>
      <w:r>
        <w:rPr>
          <w:color w:val="1F3864"/>
          <w:vertAlign w:val="superscript"/>
        </w:rPr>
        <w:t>®</w:t>
      </w:r>
      <w:r w:rsidR="00051989">
        <w:rPr>
          <w:color w:val="1F3864"/>
          <w:vertAlign w:val="superscript"/>
        </w:rPr>
        <w:t xml:space="preserve"> </w:t>
      </w:r>
      <w:proofErr w:type="spellStart"/>
      <w:r>
        <w:rPr>
          <w:lang w:val="en-US"/>
        </w:rPr>
        <w:t>Napthols</w:t>
      </w:r>
      <w:proofErr w:type="spellEnd"/>
      <w:r>
        <w:rPr>
          <w:lang w:val="en-US"/>
        </w:rPr>
        <w:t>.</w:t>
      </w:r>
      <w:r w:rsidR="00111FE4">
        <w:rPr>
          <w:lang w:val="en-US"/>
        </w:rPr>
        <w:t xml:space="preserve"> </w:t>
      </w:r>
    </w:p>
    <w:bookmarkEnd w:id="0"/>
    <w:p w14:paraId="5D0F07F1" w14:textId="059B77FA" w:rsidR="007B5655" w:rsidRDefault="007B5655" w:rsidP="007B5655">
      <w:pPr>
        <w:spacing w:before="100" w:beforeAutospacing="1" w:after="100" w:afterAutospacing="1"/>
      </w:pPr>
      <w:r>
        <w:t>I am attaching the brochure for your reference. If you need anything else, please feel free to reach out to me.</w:t>
      </w:r>
    </w:p>
    <w:p w14:paraId="24B08B3C" w14:textId="77777777" w:rsidR="007B5655" w:rsidRPr="00CD41F8" w:rsidRDefault="007B5655" w:rsidP="007B5655">
      <w:pPr>
        <w:spacing w:before="100" w:beforeAutospacing="1" w:after="100" w:afterAutospacing="1"/>
      </w:pPr>
      <w:r>
        <w:t>I look forward to starting a relationship with you. Thank you once again for the opportunity.</w:t>
      </w:r>
    </w:p>
    <w:p w14:paraId="6A328BA9" w14:textId="77777777" w:rsidR="005767DE" w:rsidRPr="005767DE" w:rsidRDefault="005767DE">
      <w:pPr>
        <w:rPr>
          <w:lang w:val="en-US"/>
        </w:rPr>
      </w:pPr>
    </w:p>
    <w:sectPr w:rsidR="005767DE" w:rsidRPr="005767DE" w:rsidSect="009F7BBA">
      <w:pgSz w:w="11906" w:h="16838"/>
      <w:pgMar w:top="851" w:right="1440" w:bottom="85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D17EB"/>
    <w:multiLevelType w:val="multilevel"/>
    <w:tmpl w:val="6F84B2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E820F7D"/>
    <w:multiLevelType w:val="hybridMultilevel"/>
    <w:tmpl w:val="C19AD5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8E86BB2"/>
    <w:multiLevelType w:val="hybridMultilevel"/>
    <w:tmpl w:val="BF081B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3722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2273614">
    <w:abstractNumId w:val="1"/>
  </w:num>
  <w:num w:numId="3" w16cid:durableId="19542906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7DE"/>
    <w:rsid w:val="0004424B"/>
    <w:rsid w:val="00051989"/>
    <w:rsid w:val="00092EB4"/>
    <w:rsid w:val="00111FE4"/>
    <w:rsid w:val="001D58CB"/>
    <w:rsid w:val="001E44C4"/>
    <w:rsid w:val="002676ED"/>
    <w:rsid w:val="002B2BF8"/>
    <w:rsid w:val="00352953"/>
    <w:rsid w:val="0042540B"/>
    <w:rsid w:val="00490E26"/>
    <w:rsid w:val="00545072"/>
    <w:rsid w:val="005767DE"/>
    <w:rsid w:val="00600A41"/>
    <w:rsid w:val="006B41E6"/>
    <w:rsid w:val="0074432D"/>
    <w:rsid w:val="00773D05"/>
    <w:rsid w:val="007B5655"/>
    <w:rsid w:val="007E0E35"/>
    <w:rsid w:val="007E30AF"/>
    <w:rsid w:val="00837BF2"/>
    <w:rsid w:val="008D60E3"/>
    <w:rsid w:val="009F7BBA"/>
    <w:rsid w:val="00A3691B"/>
    <w:rsid w:val="00BE36D3"/>
    <w:rsid w:val="00CD41F8"/>
    <w:rsid w:val="00D211BB"/>
    <w:rsid w:val="00D770BF"/>
    <w:rsid w:val="00F15FE0"/>
    <w:rsid w:val="00F33A76"/>
    <w:rsid w:val="00F428EA"/>
    <w:rsid w:val="00FF6E8B"/>
    <w:rsid w:val="00FF6F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588D"/>
  <w15:chartTrackingRefBased/>
  <w15:docId w15:val="{610EEB29-FC5B-4BA1-AC72-166DE6DCF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6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6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6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6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6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6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6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6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6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6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7DE"/>
    <w:rPr>
      <w:rFonts w:eastAsiaTheme="majorEastAsia" w:cstheme="majorBidi"/>
      <w:color w:val="272727" w:themeColor="text1" w:themeTint="D8"/>
    </w:rPr>
  </w:style>
  <w:style w:type="paragraph" w:styleId="Title">
    <w:name w:val="Title"/>
    <w:basedOn w:val="Normal"/>
    <w:next w:val="Normal"/>
    <w:link w:val="TitleChar"/>
    <w:uiPriority w:val="10"/>
    <w:qFormat/>
    <w:rsid w:val="00576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7DE"/>
    <w:pPr>
      <w:spacing w:before="160"/>
      <w:jc w:val="center"/>
    </w:pPr>
    <w:rPr>
      <w:i/>
      <w:iCs/>
      <w:color w:val="404040" w:themeColor="text1" w:themeTint="BF"/>
    </w:rPr>
  </w:style>
  <w:style w:type="character" w:customStyle="1" w:styleId="QuoteChar">
    <w:name w:val="Quote Char"/>
    <w:basedOn w:val="DefaultParagraphFont"/>
    <w:link w:val="Quote"/>
    <w:uiPriority w:val="29"/>
    <w:rsid w:val="005767DE"/>
    <w:rPr>
      <w:i/>
      <w:iCs/>
      <w:color w:val="404040" w:themeColor="text1" w:themeTint="BF"/>
    </w:rPr>
  </w:style>
  <w:style w:type="paragraph" w:styleId="ListParagraph">
    <w:name w:val="List Paragraph"/>
    <w:basedOn w:val="Normal"/>
    <w:uiPriority w:val="34"/>
    <w:qFormat/>
    <w:rsid w:val="005767DE"/>
    <w:pPr>
      <w:ind w:left="720"/>
      <w:contextualSpacing/>
    </w:pPr>
  </w:style>
  <w:style w:type="character" w:styleId="IntenseEmphasis">
    <w:name w:val="Intense Emphasis"/>
    <w:basedOn w:val="DefaultParagraphFont"/>
    <w:uiPriority w:val="21"/>
    <w:qFormat/>
    <w:rsid w:val="005767DE"/>
    <w:rPr>
      <w:i/>
      <w:iCs/>
      <w:color w:val="0F4761" w:themeColor="accent1" w:themeShade="BF"/>
    </w:rPr>
  </w:style>
  <w:style w:type="paragraph" w:styleId="IntenseQuote">
    <w:name w:val="Intense Quote"/>
    <w:basedOn w:val="Normal"/>
    <w:next w:val="Normal"/>
    <w:link w:val="IntenseQuoteChar"/>
    <w:uiPriority w:val="30"/>
    <w:qFormat/>
    <w:rsid w:val="00576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67DE"/>
    <w:rPr>
      <w:i/>
      <w:iCs/>
      <w:color w:val="0F4761" w:themeColor="accent1" w:themeShade="BF"/>
    </w:rPr>
  </w:style>
  <w:style w:type="character" w:styleId="IntenseReference">
    <w:name w:val="Intense Reference"/>
    <w:basedOn w:val="DefaultParagraphFont"/>
    <w:uiPriority w:val="32"/>
    <w:qFormat/>
    <w:rsid w:val="005767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44216">
      <w:bodyDiv w:val="1"/>
      <w:marLeft w:val="0"/>
      <w:marRight w:val="0"/>
      <w:marTop w:val="0"/>
      <w:marBottom w:val="0"/>
      <w:divBdr>
        <w:top w:val="none" w:sz="0" w:space="0" w:color="auto"/>
        <w:left w:val="none" w:sz="0" w:space="0" w:color="auto"/>
        <w:bottom w:val="none" w:sz="0" w:space="0" w:color="auto"/>
        <w:right w:val="none" w:sz="0" w:space="0" w:color="auto"/>
      </w:divBdr>
    </w:div>
    <w:div w:id="22247235">
      <w:bodyDiv w:val="1"/>
      <w:marLeft w:val="0"/>
      <w:marRight w:val="0"/>
      <w:marTop w:val="0"/>
      <w:marBottom w:val="0"/>
      <w:divBdr>
        <w:top w:val="none" w:sz="0" w:space="0" w:color="auto"/>
        <w:left w:val="none" w:sz="0" w:space="0" w:color="auto"/>
        <w:bottom w:val="none" w:sz="0" w:space="0" w:color="auto"/>
        <w:right w:val="none" w:sz="0" w:space="0" w:color="auto"/>
      </w:divBdr>
    </w:div>
    <w:div w:id="117726211">
      <w:bodyDiv w:val="1"/>
      <w:marLeft w:val="0"/>
      <w:marRight w:val="0"/>
      <w:marTop w:val="0"/>
      <w:marBottom w:val="0"/>
      <w:divBdr>
        <w:top w:val="none" w:sz="0" w:space="0" w:color="auto"/>
        <w:left w:val="none" w:sz="0" w:space="0" w:color="auto"/>
        <w:bottom w:val="none" w:sz="0" w:space="0" w:color="auto"/>
        <w:right w:val="none" w:sz="0" w:space="0" w:color="auto"/>
      </w:divBdr>
    </w:div>
    <w:div w:id="162741736">
      <w:bodyDiv w:val="1"/>
      <w:marLeft w:val="0"/>
      <w:marRight w:val="0"/>
      <w:marTop w:val="0"/>
      <w:marBottom w:val="0"/>
      <w:divBdr>
        <w:top w:val="none" w:sz="0" w:space="0" w:color="auto"/>
        <w:left w:val="none" w:sz="0" w:space="0" w:color="auto"/>
        <w:bottom w:val="none" w:sz="0" w:space="0" w:color="auto"/>
        <w:right w:val="none" w:sz="0" w:space="0" w:color="auto"/>
      </w:divBdr>
    </w:div>
    <w:div w:id="270667277">
      <w:bodyDiv w:val="1"/>
      <w:marLeft w:val="0"/>
      <w:marRight w:val="0"/>
      <w:marTop w:val="0"/>
      <w:marBottom w:val="0"/>
      <w:divBdr>
        <w:top w:val="none" w:sz="0" w:space="0" w:color="auto"/>
        <w:left w:val="none" w:sz="0" w:space="0" w:color="auto"/>
        <w:bottom w:val="none" w:sz="0" w:space="0" w:color="auto"/>
        <w:right w:val="none" w:sz="0" w:space="0" w:color="auto"/>
      </w:divBdr>
    </w:div>
    <w:div w:id="320423946">
      <w:bodyDiv w:val="1"/>
      <w:marLeft w:val="0"/>
      <w:marRight w:val="0"/>
      <w:marTop w:val="0"/>
      <w:marBottom w:val="0"/>
      <w:divBdr>
        <w:top w:val="none" w:sz="0" w:space="0" w:color="auto"/>
        <w:left w:val="none" w:sz="0" w:space="0" w:color="auto"/>
        <w:bottom w:val="none" w:sz="0" w:space="0" w:color="auto"/>
        <w:right w:val="none" w:sz="0" w:space="0" w:color="auto"/>
      </w:divBdr>
    </w:div>
    <w:div w:id="332801345">
      <w:bodyDiv w:val="1"/>
      <w:marLeft w:val="0"/>
      <w:marRight w:val="0"/>
      <w:marTop w:val="0"/>
      <w:marBottom w:val="0"/>
      <w:divBdr>
        <w:top w:val="none" w:sz="0" w:space="0" w:color="auto"/>
        <w:left w:val="none" w:sz="0" w:space="0" w:color="auto"/>
        <w:bottom w:val="none" w:sz="0" w:space="0" w:color="auto"/>
        <w:right w:val="none" w:sz="0" w:space="0" w:color="auto"/>
      </w:divBdr>
    </w:div>
    <w:div w:id="388695823">
      <w:bodyDiv w:val="1"/>
      <w:marLeft w:val="0"/>
      <w:marRight w:val="0"/>
      <w:marTop w:val="0"/>
      <w:marBottom w:val="0"/>
      <w:divBdr>
        <w:top w:val="none" w:sz="0" w:space="0" w:color="auto"/>
        <w:left w:val="none" w:sz="0" w:space="0" w:color="auto"/>
        <w:bottom w:val="none" w:sz="0" w:space="0" w:color="auto"/>
        <w:right w:val="none" w:sz="0" w:space="0" w:color="auto"/>
      </w:divBdr>
    </w:div>
    <w:div w:id="541671342">
      <w:bodyDiv w:val="1"/>
      <w:marLeft w:val="0"/>
      <w:marRight w:val="0"/>
      <w:marTop w:val="0"/>
      <w:marBottom w:val="0"/>
      <w:divBdr>
        <w:top w:val="none" w:sz="0" w:space="0" w:color="auto"/>
        <w:left w:val="none" w:sz="0" w:space="0" w:color="auto"/>
        <w:bottom w:val="none" w:sz="0" w:space="0" w:color="auto"/>
        <w:right w:val="none" w:sz="0" w:space="0" w:color="auto"/>
      </w:divBdr>
    </w:div>
    <w:div w:id="623317441">
      <w:bodyDiv w:val="1"/>
      <w:marLeft w:val="0"/>
      <w:marRight w:val="0"/>
      <w:marTop w:val="0"/>
      <w:marBottom w:val="0"/>
      <w:divBdr>
        <w:top w:val="none" w:sz="0" w:space="0" w:color="auto"/>
        <w:left w:val="none" w:sz="0" w:space="0" w:color="auto"/>
        <w:bottom w:val="none" w:sz="0" w:space="0" w:color="auto"/>
        <w:right w:val="none" w:sz="0" w:space="0" w:color="auto"/>
      </w:divBdr>
    </w:div>
    <w:div w:id="858854308">
      <w:bodyDiv w:val="1"/>
      <w:marLeft w:val="0"/>
      <w:marRight w:val="0"/>
      <w:marTop w:val="0"/>
      <w:marBottom w:val="0"/>
      <w:divBdr>
        <w:top w:val="none" w:sz="0" w:space="0" w:color="auto"/>
        <w:left w:val="none" w:sz="0" w:space="0" w:color="auto"/>
        <w:bottom w:val="none" w:sz="0" w:space="0" w:color="auto"/>
        <w:right w:val="none" w:sz="0" w:space="0" w:color="auto"/>
      </w:divBdr>
    </w:div>
    <w:div w:id="988678089">
      <w:bodyDiv w:val="1"/>
      <w:marLeft w:val="0"/>
      <w:marRight w:val="0"/>
      <w:marTop w:val="0"/>
      <w:marBottom w:val="0"/>
      <w:divBdr>
        <w:top w:val="none" w:sz="0" w:space="0" w:color="auto"/>
        <w:left w:val="none" w:sz="0" w:space="0" w:color="auto"/>
        <w:bottom w:val="none" w:sz="0" w:space="0" w:color="auto"/>
        <w:right w:val="none" w:sz="0" w:space="0" w:color="auto"/>
      </w:divBdr>
    </w:div>
    <w:div w:id="1085958900">
      <w:bodyDiv w:val="1"/>
      <w:marLeft w:val="0"/>
      <w:marRight w:val="0"/>
      <w:marTop w:val="0"/>
      <w:marBottom w:val="0"/>
      <w:divBdr>
        <w:top w:val="none" w:sz="0" w:space="0" w:color="auto"/>
        <w:left w:val="none" w:sz="0" w:space="0" w:color="auto"/>
        <w:bottom w:val="none" w:sz="0" w:space="0" w:color="auto"/>
        <w:right w:val="none" w:sz="0" w:space="0" w:color="auto"/>
      </w:divBdr>
    </w:div>
    <w:div w:id="1243219873">
      <w:bodyDiv w:val="1"/>
      <w:marLeft w:val="0"/>
      <w:marRight w:val="0"/>
      <w:marTop w:val="0"/>
      <w:marBottom w:val="0"/>
      <w:divBdr>
        <w:top w:val="none" w:sz="0" w:space="0" w:color="auto"/>
        <w:left w:val="none" w:sz="0" w:space="0" w:color="auto"/>
        <w:bottom w:val="none" w:sz="0" w:space="0" w:color="auto"/>
        <w:right w:val="none" w:sz="0" w:space="0" w:color="auto"/>
      </w:divBdr>
    </w:div>
    <w:div w:id="1472020721">
      <w:bodyDiv w:val="1"/>
      <w:marLeft w:val="0"/>
      <w:marRight w:val="0"/>
      <w:marTop w:val="0"/>
      <w:marBottom w:val="0"/>
      <w:divBdr>
        <w:top w:val="none" w:sz="0" w:space="0" w:color="auto"/>
        <w:left w:val="none" w:sz="0" w:space="0" w:color="auto"/>
        <w:bottom w:val="none" w:sz="0" w:space="0" w:color="auto"/>
        <w:right w:val="none" w:sz="0" w:space="0" w:color="auto"/>
      </w:divBdr>
    </w:div>
    <w:div w:id="1483813173">
      <w:bodyDiv w:val="1"/>
      <w:marLeft w:val="0"/>
      <w:marRight w:val="0"/>
      <w:marTop w:val="0"/>
      <w:marBottom w:val="0"/>
      <w:divBdr>
        <w:top w:val="none" w:sz="0" w:space="0" w:color="auto"/>
        <w:left w:val="none" w:sz="0" w:space="0" w:color="auto"/>
        <w:bottom w:val="none" w:sz="0" w:space="0" w:color="auto"/>
        <w:right w:val="none" w:sz="0" w:space="0" w:color="auto"/>
      </w:divBdr>
    </w:div>
    <w:div w:id="187152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9DCD9-39CA-4F49-A4BC-F970CF9CC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5935</TotalTime>
  <Pages>1</Pages>
  <Words>1486</Words>
  <Characters>8475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VOL_BDE</dc:creator>
  <cp:keywords/>
  <dc:description/>
  <cp:lastModifiedBy>INT_MRK</cp:lastModifiedBy>
  <cp:revision>13</cp:revision>
  <dcterms:created xsi:type="dcterms:W3CDTF">2024-12-19T11:28:00Z</dcterms:created>
  <dcterms:modified xsi:type="dcterms:W3CDTF">2025-02-03T13:12:00Z</dcterms:modified>
</cp:coreProperties>
</file>