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7A95BD5">
      <w:pPr>
        <w:pStyle w:val="BodyText"/>
        <w:keepNext w:val="0"/>
        <w:keepLines w:val="0"/>
        <w:pageBreakBefore w:val="0"/>
        <w:kinsoku/>
        <w:wordWrap/>
        <w:overflowPunct/>
        <w:topLinePunct w:val="0"/>
        <w:autoSpaceDE/>
        <w:autoSpaceDN/>
        <w:bidi w:val="0"/>
        <w:adjustRightInd/>
        <w:snapToGrid/>
        <w:spacing w:line="360" w:lineRule="auto"/>
        <w:ind w:firstLine="0" w:firstLineChars="0"/>
        <w:jc w:val="center"/>
        <w:rPr>
          <w:rFonts w:eastAsia="微软雅黑" w:hint="default"/>
          <w:b/>
          <w:bCs/>
          <w:color w:val="0070C0"/>
          <w:sz w:val="44"/>
          <w:szCs w:val="44"/>
          <w:lang w:val="en-US" w:eastAsia="zh-CN"/>
        </w:rPr>
      </w:pPr>
      <w:r>
        <w:rPr>
          <w:rFonts w:eastAsia="微软雅黑" w:hint="eastAsia"/>
          <w:b/>
          <w:bCs/>
          <w:color w:val="0070C0"/>
          <w:sz w:val="44"/>
          <w:szCs w:val="44"/>
          <w:lang w:val="en-US" w:eastAsia="zh-CN"/>
        </w:rPr>
        <w:drawing>
          <wp:anchor simplePos="0" relativeHeight="251658240" behindDoc="0" locked="0" layoutInCell="1" allowOverlap="1">
            <wp:simplePos x="0" y="0"/>
            <wp:positionH relativeFrom="page">
              <wp:posOffset>10502900</wp:posOffset>
            </wp:positionH>
            <wp:positionV relativeFrom="topMargin">
              <wp:posOffset>10782300</wp:posOffset>
            </wp:positionV>
            <wp:extent cx="469900" cy="419100"/>
            <wp:wrapNone/>
            <wp:docPr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5"/>
                    <a:stretch>
                      <a:fillRect/>
                    </a:stretch>
                  </pic:blipFill>
                  <pic:spPr>
                    <a:xfrm>
                      <a:off x="0" y="0"/>
                      <a:ext cx="469900" cy="419100"/>
                    </a:xfrm>
                    <a:prstGeom prst="rect">
                      <a:avLst/>
                    </a:prstGeom>
                  </pic:spPr>
                </pic:pic>
              </a:graphicData>
            </a:graphic>
          </wp:anchor>
        </w:drawing>
      </w:r>
      <w:r>
        <w:rPr>
          <w:rFonts w:eastAsia="微软雅黑" w:hint="eastAsia"/>
          <w:b/>
          <w:bCs/>
          <w:color w:val="0070C0"/>
          <w:sz w:val="44"/>
          <w:szCs w:val="44"/>
          <w:lang w:val="en-US" w:eastAsia="zh-CN"/>
        </w:rPr>
        <w:t>三、气体的压强（第一课时）</w:t>
      </w:r>
    </w:p>
    <w:p w14:paraId="6B0E4D09">
      <w:pPr>
        <w:pStyle w:val="BodyText"/>
        <w:keepNext w:val="0"/>
        <w:keepLines w:val="0"/>
        <w:pageBreakBefore w:val="0"/>
        <w:kinsoku/>
        <w:wordWrap/>
        <w:overflowPunct/>
        <w:topLinePunct w:val="0"/>
        <w:autoSpaceDE/>
        <w:autoSpaceDN/>
        <w:bidi w:val="0"/>
        <w:adjustRightInd/>
        <w:snapToGrid/>
        <w:spacing w:line="360" w:lineRule="auto"/>
        <w:ind w:firstLine="0" w:firstLineChars="0"/>
        <w:jc w:val="center"/>
      </w:pPr>
      <w:r>
        <w:rPr>
          <w:rFonts w:eastAsia="微软雅黑" w:hint="eastAsia"/>
          <w:b/>
          <w:bCs/>
          <w:color w:val="0070C0"/>
          <w:sz w:val="44"/>
          <w:szCs w:val="44"/>
        </w:rPr>
        <w:t>目录</w:t>
      </w:r>
    </w:p>
    <w:p w14:paraId="5AF7973B">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bCs/>
          <w:color w:val="FF0000"/>
        </w:rPr>
      </w:pPr>
    </w:p>
    <w:p w14:paraId="67718E4B">
      <w:pPr>
        <w:keepNext w:val="0"/>
        <w:keepLines w:val="0"/>
        <w:pageBreakBefore w:val="0"/>
        <w:tabs>
          <w:tab w:val="right" w:leader="dot" w:pos="9752"/>
        </w:tabs>
        <w:kinsoku/>
        <w:wordWrap/>
        <w:overflowPunct/>
        <w:topLinePunct w:val="0"/>
        <w:autoSpaceDE/>
        <w:autoSpaceDN/>
        <w:bidi w:val="0"/>
        <w:adjustRightInd/>
        <w:snapToGrid/>
        <w:spacing w:after="120" w:afterLines="50" w:line="360" w:lineRule="auto"/>
        <w:ind w:firstLine="0" w:firstLineChars="0"/>
        <w:jc w:val="left"/>
        <w:rPr>
          <w:sz w:val="28"/>
          <w:szCs w:val="28"/>
        </w:rPr>
      </w:pPr>
      <w:r>
        <w:rPr>
          <w:rFonts w:eastAsia="微软雅黑" w:hint="eastAsia"/>
          <w:b/>
          <w:bCs/>
          <w:color w:val="00B050"/>
          <w:sz w:val="36"/>
          <w:szCs w:val="36"/>
        </w:rPr>
        <w:t>题型分组练</w:t>
      </w:r>
      <w:r>
        <w:rPr>
          <w:rFonts w:hint="eastAsia"/>
          <w:sz w:val="20"/>
          <w:szCs w:val="20"/>
        </w:rPr>
        <w:fldChar w:fldCharType="begin"/>
      </w:r>
      <w:r>
        <w:rPr>
          <w:rFonts w:hint="eastAsia"/>
          <w:sz w:val="20"/>
          <w:szCs w:val="20"/>
        </w:rPr>
        <w:instrText xml:space="preserve">TOC \o "1-3" \h \u </w:instrText>
      </w:r>
      <w:r>
        <w:rPr>
          <w:rFonts w:hint="eastAsia"/>
          <w:sz w:val="20"/>
          <w:szCs w:val="20"/>
        </w:rPr>
        <w:fldChar w:fldCharType="separate"/>
      </w:r>
      <w:hyperlink w:anchor="_Toc9" w:history="1">
        <w:r>
          <w:rPr>
            <w:rFonts w:hint="eastAsia"/>
            <w:sz w:val="28"/>
            <w:szCs w:val="28"/>
          </w:rPr>
          <w:tab/>
        </w:r>
        <w:r>
          <w:rPr>
            <w:rFonts w:hint="eastAsia"/>
            <w:sz w:val="28"/>
            <w:szCs w:val="28"/>
          </w:rPr>
          <w:fldChar w:fldCharType="begin"/>
        </w:r>
        <w:r>
          <w:rPr>
            <w:rFonts w:hint="eastAsia"/>
            <w:sz w:val="28"/>
            <w:szCs w:val="28"/>
          </w:rPr>
          <w:instrText xml:space="preserve"> PAGEREF _Toc9 \h </w:instrText>
        </w:r>
        <w:r>
          <w:rPr>
            <w:rFonts w:hint="eastAsia"/>
            <w:sz w:val="28"/>
            <w:szCs w:val="28"/>
          </w:rPr>
          <w:fldChar w:fldCharType="separate"/>
        </w:r>
        <w:r>
          <w:rPr>
            <w:rFonts w:hint="eastAsia"/>
            <w:sz w:val="28"/>
            <w:szCs w:val="28"/>
          </w:rPr>
          <w:t>2</w:t>
        </w:r>
        <w:r>
          <w:rPr>
            <w:rFonts w:hint="eastAsia"/>
            <w:sz w:val="28"/>
            <w:szCs w:val="28"/>
          </w:rPr>
          <w:fldChar w:fldCharType="end"/>
        </w:r>
      </w:hyperlink>
    </w:p>
    <w:p w14:paraId="0A6CC79D">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bookmarkStart w:id="0" w:name="_Hlk194094785"/>
      <w:bookmarkStart w:id="1" w:name="_Hlk194259917"/>
      <w:hyperlink w:anchor="_Toc67" w:history="1">
        <w:r>
          <w:rPr>
            <w:rStyle w:val="Hyperlink"/>
            <w:rFonts w:hint="eastAsia"/>
            <w:sz w:val="28"/>
            <w:szCs w:val="28"/>
          </w:rPr>
          <w:t xml:space="preserve">题型01 </w:t>
        </w:r>
        <w:r>
          <w:rPr>
            <w:rStyle w:val="Hyperlink"/>
            <w:rFonts w:hint="eastAsia"/>
            <w:sz w:val="28"/>
            <w:szCs w:val="28"/>
            <w:lang w:val="en-US" w:eastAsia="zh-CN"/>
          </w:rPr>
          <w:t>大气压产生的原因</w:t>
        </w:r>
        <w:r>
          <w:rPr>
            <w:rStyle w:val="Hyperlink"/>
            <w:rFonts w:hint="eastAsia"/>
            <w:sz w:val="28"/>
            <w:szCs w:val="28"/>
          </w:rPr>
          <w:tab/>
        </w:r>
        <w:r>
          <w:rPr>
            <w:rStyle w:val="Hyperlink"/>
            <w:rFonts w:hint="eastAsia"/>
            <w:sz w:val="28"/>
            <w:szCs w:val="28"/>
          </w:rPr>
          <w:fldChar w:fldCharType="begin"/>
        </w:r>
        <w:r>
          <w:rPr>
            <w:rStyle w:val="Hyperlink"/>
            <w:rFonts w:hint="eastAsia"/>
            <w:sz w:val="28"/>
            <w:szCs w:val="28"/>
          </w:rPr>
          <w:instrText xml:space="preserve"> PAGEREF _Toc67 \h </w:instrText>
        </w:r>
        <w:r>
          <w:rPr>
            <w:rStyle w:val="Hyperlink"/>
            <w:rFonts w:hint="eastAsia"/>
            <w:sz w:val="28"/>
            <w:szCs w:val="28"/>
          </w:rPr>
          <w:fldChar w:fldCharType="separate"/>
        </w:r>
        <w:r>
          <w:rPr>
            <w:rStyle w:val="Hyperlink"/>
            <w:rFonts w:hint="eastAsia"/>
            <w:sz w:val="28"/>
            <w:szCs w:val="28"/>
          </w:rPr>
          <w:t>2</w:t>
        </w:r>
        <w:r>
          <w:rPr>
            <w:rStyle w:val="Hyperlink"/>
            <w:rFonts w:hint="eastAsia"/>
            <w:sz w:val="28"/>
            <w:szCs w:val="28"/>
          </w:rPr>
          <w:fldChar w:fldCharType="end"/>
        </w:r>
      </w:hyperlink>
    </w:p>
    <w:p w14:paraId="0A3288E3">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hyperlink w:anchor="_Toc3947" w:history="1">
        <w:r>
          <w:rPr>
            <w:rStyle w:val="Hyperlink"/>
            <w:rFonts w:hint="eastAsia"/>
            <w:sz w:val="28"/>
            <w:szCs w:val="28"/>
          </w:rPr>
          <w:t xml:space="preserve">题型02 </w:t>
        </w:r>
        <w:r>
          <w:rPr>
            <w:rStyle w:val="Hyperlink"/>
            <w:rFonts w:hint="eastAsia"/>
            <w:sz w:val="28"/>
            <w:szCs w:val="28"/>
            <w:lang w:val="en-US" w:eastAsia="zh-CN"/>
          </w:rPr>
          <w:t>大气压的存在</w:t>
        </w:r>
        <w:r>
          <w:rPr>
            <w:rStyle w:val="Hyperlink"/>
            <w:rFonts w:hint="eastAsia"/>
            <w:sz w:val="28"/>
            <w:szCs w:val="28"/>
          </w:rPr>
          <w:tab/>
        </w:r>
        <w:r>
          <w:rPr>
            <w:rStyle w:val="Hyperlink"/>
            <w:rFonts w:hint="eastAsia"/>
            <w:sz w:val="28"/>
            <w:szCs w:val="28"/>
            <w:lang w:val="en-US" w:eastAsia="zh-CN"/>
          </w:rPr>
          <w:t>2</w:t>
        </w:r>
      </w:hyperlink>
    </w:p>
    <w:p w14:paraId="4FBA1E71">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pPr>
      <w:hyperlink w:anchor="_Toc21406" w:history="1">
        <w:r>
          <w:rPr>
            <w:rFonts w:hint="eastAsia"/>
            <w:sz w:val="28"/>
            <w:szCs w:val="28"/>
          </w:rPr>
          <w:t xml:space="preserve">题型03 </w:t>
        </w:r>
        <w:r>
          <w:rPr>
            <w:rFonts w:hint="eastAsia"/>
            <w:sz w:val="28"/>
            <w:szCs w:val="28"/>
            <w:lang w:val="en-US" w:eastAsia="zh-CN"/>
          </w:rPr>
          <w:t>大气压的测量（托里拆利实验）</w:t>
        </w:r>
        <w:r>
          <w:rPr>
            <w:rFonts w:hint="eastAsia"/>
            <w:sz w:val="28"/>
            <w:szCs w:val="28"/>
          </w:rPr>
          <w:tab/>
        </w:r>
        <w:r>
          <w:rPr>
            <w:rFonts w:hint="eastAsia"/>
            <w:sz w:val="28"/>
            <w:szCs w:val="28"/>
            <w:lang w:val="en-US" w:eastAsia="zh-CN"/>
          </w:rPr>
          <w:t>4</w:t>
        </w:r>
      </w:hyperlink>
    </w:p>
    <w:p w14:paraId="75634C2D">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pPr>
      <w:bookmarkStart w:id="2" w:name="_Hlk194095760"/>
      <w:hyperlink w:anchor="_Toc21406" w:history="1">
        <w:r>
          <w:rPr>
            <w:rStyle w:val="Hyperlink"/>
            <w:rFonts w:hint="eastAsia"/>
            <w:sz w:val="28"/>
            <w:szCs w:val="28"/>
          </w:rPr>
          <w:t xml:space="preserve">题型04 </w:t>
        </w:r>
        <w:r>
          <w:rPr>
            <w:rStyle w:val="Hyperlink"/>
            <w:rFonts w:hint="eastAsia"/>
            <w:sz w:val="28"/>
            <w:szCs w:val="28"/>
            <w:lang w:val="en-US" w:eastAsia="zh-CN"/>
          </w:rPr>
          <w:t>活动：估测大气压</w:t>
        </w:r>
        <w:r>
          <w:rPr>
            <w:rStyle w:val="Hyperlink"/>
            <w:rFonts w:hint="eastAsia"/>
            <w:sz w:val="28"/>
            <w:szCs w:val="28"/>
          </w:rPr>
          <w:tab/>
        </w:r>
        <w:r>
          <w:rPr>
            <w:rStyle w:val="Hyperlink"/>
            <w:rFonts w:hint="eastAsia"/>
            <w:sz w:val="28"/>
            <w:szCs w:val="28"/>
            <w:lang w:val="en-US" w:eastAsia="zh-CN"/>
          </w:rPr>
          <w:t>4</w:t>
        </w:r>
      </w:hyperlink>
      <w:bookmarkEnd w:id="0"/>
      <w:bookmarkEnd w:id="2"/>
    </w:p>
    <w:p w14:paraId="524484F2">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pPr>
      <w:hyperlink w:anchor="_Toc21406" w:history="1">
        <w:r>
          <w:rPr>
            <w:rFonts w:hint="eastAsia"/>
            <w:sz w:val="28"/>
            <w:szCs w:val="28"/>
          </w:rPr>
          <w:t xml:space="preserve">题型05 </w:t>
        </w:r>
        <w:r>
          <w:rPr>
            <w:rFonts w:hint="eastAsia"/>
            <w:sz w:val="28"/>
            <w:szCs w:val="28"/>
            <w:lang w:val="en-US" w:eastAsia="zh-CN"/>
          </w:rPr>
          <w:t>估测大气压的其他方法</w:t>
        </w:r>
        <w:r>
          <w:rPr>
            <w:rFonts w:hint="eastAsia"/>
            <w:sz w:val="28"/>
            <w:szCs w:val="28"/>
          </w:rPr>
          <w:tab/>
        </w:r>
        <w:r>
          <w:rPr>
            <w:rFonts w:hint="eastAsia"/>
            <w:sz w:val="28"/>
            <w:szCs w:val="28"/>
            <w:lang w:val="en-US" w:eastAsia="zh-CN"/>
          </w:rPr>
          <w:t>5</w:t>
        </w:r>
      </w:hyperlink>
      <w:bookmarkEnd w:id="1"/>
    </w:p>
    <w:p w14:paraId="6AB7C387">
      <w:pPr>
        <w:pStyle w:val="BodyText"/>
        <w:keepNext w:val="0"/>
        <w:keepLines w:val="0"/>
        <w:pageBreakBefore w:val="0"/>
        <w:kinsoku/>
        <w:wordWrap/>
        <w:overflowPunct/>
        <w:topLinePunct w:val="0"/>
        <w:autoSpaceDE/>
        <w:autoSpaceDN/>
        <w:bidi w:val="0"/>
        <w:adjustRightInd/>
        <w:snapToGrid/>
        <w:spacing w:line="360" w:lineRule="auto"/>
        <w:ind w:firstLine="0" w:firstLineChars="0"/>
      </w:pPr>
    </w:p>
    <w:p w14:paraId="44DB4849">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rFonts w:eastAsia="宋体" w:hint="eastAsia"/>
          <w:sz w:val="24"/>
          <w:szCs w:val="24"/>
          <w:lang w:val="en-US" w:eastAsia="zh-CN"/>
        </w:rPr>
      </w:pPr>
      <w:r>
        <w:rPr>
          <w:rFonts w:eastAsia="微软雅黑" w:hint="eastAsia"/>
          <w:b/>
          <w:bCs/>
          <w:color w:val="00B050"/>
          <w:sz w:val="36"/>
          <w:szCs w:val="36"/>
        </w:rPr>
        <w:t>拔高综合练</w:t>
      </w:r>
      <w:hyperlink w:anchor="_Toc29290" w:history="1">
        <w:r>
          <w:rPr>
            <w:rFonts w:hint="eastAsia"/>
            <w:sz w:val="24"/>
            <w:szCs w:val="24"/>
          </w:rPr>
          <w:tab/>
        </w:r>
      </w:hyperlink>
      <w:r>
        <w:rPr>
          <w:rFonts w:hint="eastAsia"/>
          <w:sz w:val="28"/>
          <w:szCs w:val="28"/>
          <w:lang w:val="en-US" w:eastAsia="zh-CN"/>
        </w:rPr>
        <w:t>6</w:t>
      </w:r>
    </w:p>
    <w:p w14:paraId="2B70DF41">
      <w:pPr>
        <w:keepNext w:val="0"/>
        <w:keepLines w:val="0"/>
        <w:pageBreakBefore w:val="0"/>
        <w:tabs>
          <w:tab w:val="right" w:leader="dot" w:pos="9752"/>
        </w:tabs>
        <w:kinsoku/>
        <w:wordWrap/>
        <w:overflowPunct/>
        <w:topLinePunct w:val="0"/>
        <w:autoSpaceDE/>
        <w:autoSpaceDN/>
        <w:bidi w:val="0"/>
        <w:adjustRightInd/>
        <w:snapToGrid/>
        <w:spacing w:before="120" w:beforeLines="50" w:after="120" w:afterLines="50" w:line="360" w:lineRule="auto"/>
        <w:ind w:firstLine="0" w:firstLineChars="0"/>
        <w:jc w:val="left"/>
        <w:rPr>
          <w:rFonts w:eastAsia="宋体" w:hint="eastAsia"/>
          <w:sz w:val="20"/>
          <w:szCs w:val="20"/>
          <w:lang w:val="en-US" w:eastAsia="zh-CN"/>
        </w:rPr>
      </w:pPr>
      <w:r>
        <w:rPr>
          <w:rFonts w:eastAsia="微软雅黑" w:hint="eastAsia"/>
          <w:b/>
          <w:bCs/>
          <w:color w:val="00B050"/>
          <w:sz w:val="36"/>
          <w:szCs w:val="36"/>
        </w:rPr>
        <w:t>链接中考</w:t>
      </w:r>
      <w:hyperlink w:anchor="_Toc29290" w:history="1"/>
      <w:r>
        <w:rPr>
          <w:rFonts w:hint="eastAsia"/>
          <w:b/>
          <w:bCs/>
          <w:i/>
          <w:iCs/>
          <w:sz w:val="20"/>
          <w:szCs w:val="20"/>
        </w:rPr>
        <w:t xml:space="preserve"> </w:t>
      </w:r>
      <w:hyperlink w:anchor="_Toc22623" w:history="1">
        <w:r>
          <w:rPr>
            <w:rFonts w:hint="eastAsia"/>
            <w:sz w:val="28"/>
            <w:szCs w:val="28"/>
          </w:rPr>
          <w:tab/>
        </w:r>
        <w:r>
          <w:rPr>
            <w:rFonts w:hint="eastAsia"/>
            <w:sz w:val="28"/>
            <w:szCs w:val="28"/>
            <w:lang w:val="en-US" w:eastAsia="zh-CN"/>
          </w:rPr>
          <w:t>1</w:t>
        </w:r>
      </w:hyperlink>
      <w:r>
        <w:rPr>
          <w:rFonts w:hint="eastAsia"/>
          <w:sz w:val="28"/>
          <w:szCs w:val="28"/>
          <w:lang w:val="en-US" w:eastAsia="zh-CN"/>
        </w:rPr>
        <w:t>0</w:t>
      </w:r>
    </w:p>
    <w:p w14:paraId="24318613">
      <w:pPr>
        <w:keepNext w:val="0"/>
        <w:keepLines w:val="0"/>
        <w:pageBreakBefore w:val="0"/>
        <w:tabs>
          <w:tab w:val="right" w:leader="dot" w:pos="9752"/>
        </w:tabs>
        <w:kinsoku/>
        <w:wordWrap/>
        <w:overflowPunct/>
        <w:topLinePunct w:val="0"/>
        <w:autoSpaceDE/>
        <w:autoSpaceDN/>
        <w:bidi w:val="0"/>
        <w:adjustRightInd/>
        <w:snapToGrid/>
        <w:spacing w:before="120" w:beforeLines="50" w:after="120" w:afterLines="50" w:line="360" w:lineRule="auto"/>
        <w:ind w:firstLine="0" w:firstLineChars="0"/>
        <w:jc w:val="left"/>
        <w:rPr>
          <w:rFonts w:eastAsia="宋体" w:hint="eastAsia"/>
          <w:sz w:val="28"/>
          <w:szCs w:val="28"/>
          <w:lang w:val="en-US" w:eastAsia="zh-CN"/>
        </w:rPr>
      </w:pPr>
      <w:r>
        <w:rPr>
          <w:rFonts w:eastAsia="微软雅黑" w:hint="eastAsia"/>
          <w:b/>
          <w:bCs/>
          <w:color w:val="00B050"/>
          <w:sz w:val="36"/>
          <w:szCs w:val="36"/>
        </w:rPr>
        <w:t>新题快递</w:t>
      </w:r>
      <w:hyperlink w:anchor="_Toc22623" w:history="1">
        <w:r>
          <w:rPr>
            <w:rFonts w:hint="eastAsia"/>
            <w:sz w:val="28"/>
            <w:szCs w:val="28"/>
          </w:rPr>
          <w:tab/>
        </w:r>
        <w:r>
          <w:rPr>
            <w:rFonts w:hint="eastAsia"/>
            <w:sz w:val="28"/>
            <w:szCs w:val="28"/>
            <w:lang w:val="en-US" w:eastAsia="zh-CN"/>
          </w:rPr>
          <w:t>1</w:t>
        </w:r>
      </w:hyperlink>
      <w:r>
        <w:rPr>
          <w:rFonts w:hint="eastAsia"/>
          <w:sz w:val="28"/>
          <w:szCs w:val="28"/>
          <w:lang w:val="en-US" w:eastAsia="zh-CN"/>
        </w:rPr>
        <w:t>1</w:t>
      </w:r>
      <w:bookmarkStart w:id="3" w:name="_GoBack"/>
      <w:bookmarkEnd w:id="3"/>
    </w:p>
    <w:p w14:paraId="1AF148FE">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p>
    <w:p w14:paraId="3589F3B1">
      <w:pPr>
        <w:keepNext w:val="0"/>
        <w:keepLines w:val="0"/>
        <w:pageBreakBefore w:val="0"/>
        <w:widowControl/>
        <w:kinsoku/>
        <w:wordWrap/>
        <w:overflowPunct/>
        <w:topLinePunct w:val="0"/>
        <w:autoSpaceDE/>
        <w:autoSpaceDN/>
        <w:bidi w:val="0"/>
        <w:adjustRightInd/>
        <w:snapToGrid/>
        <w:spacing w:line="360" w:lineRule="auto"/>
        <w:ind w:firstLine="0" w:firstLineChars="0"/>
        <w:jc w:val="left"/>
        <w:outlineLvl w:val="0"/>
        <w:rPr>
          <w:kern w:val="0"/>
          <w:sz w:val="24"/>
          <w:szCs w:val="24"/>
        </w:rPr>
      </w:pPr>
      <w:r>
        <w:rPr>
          <w:rFonts w:hint="eastAsia"/>
          <w:kern w:val="0"/>
          <w:sz w:val="24"/>
          <w:szCs w:val="24"/>
        </w:rPr>
        <w:fldChar w:fldCharType="end"/>
      </w:r>
    </w:p>
    <w:p w14:paraId="0856A8B8">
      <w:pPr>
        <w:keepNext w:val="0"/>
        <w:keepLines w:val="0"/>
        <w:pageBreakBefore w:val="0"/>
        <w:kinsoku/>
        <w:wordWrap/>
        <w:overflowPunct/>
        <w:topLinePunct w:val="0"/>
        <w:autoSpaceDE/>
        <w:autoSpaceDN/>
        <w:bidi w:val="0"/>
        <w:adjustRightInd/>
        <w:snapToGrid/>
        <w:spacing w:line="360" w:lineRule="auto"/>
        <w:ind w:left="315" w:firstLine="0" w:firstLineChars="0"/>
      </w:pPr>
      <w:r>
        <w:rPr>
          <w:rFonts w:hint="eastAsia"/>
          <w:color w:val="00B050"/>
          <w:szCs w:val="32"/>
        </w:rPr>
        <w:br w:type="page"/>
      </w:r>
    </w:p>
    <w:p w14:paraId="6560FA01">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rPr>
      </w:pPr>
      <w:r>
        <w:rPr>
          <w:rFonts w:eastAsia="微软雅黑" w:hint="eastAsia"/>
          <w:b/>
          <w:bCs/>
          <w:color w:val="00B0F0"/>
          <w:sz w:val="24"/>
          <w:szCs w:val="24"/>
        </w:rPr>
        <w:t xml:space="preserve">题型01 </w:t>
      </w:r>
      <w:r>
        <w:rPr>
          <w:rFonts w:eastAsia="微软雅黑" w:hint="eastAsia"/>
          <w:b/>
          <w:bCs/>
          <w:color w:val="00B0F0"/>
          <w:sz w:val="24"/>
          <w:szCs w:val="24"/>
          <w:lang w:val="en-US" w:eastAsia="zh-CN"/>
        </w:rPr>
        <w:t xml:space="preserve"> </w:t>
      </w:r>
      <w:r>
        <w:rPr>
          <w:rFonts w:eastAsia="微软雅黑" w:hint="eastAsia"/>
          <w:b/>
          <w:bCs/>
          <w:color w:val="00B0F0"/>
          <w:sz w:val="24"/>
          <w:szCs w:val="24"/>
          <w:lang w:eastAsia="zh-CN"/>
        </w:rPr>
        <w:t>大气压产生的原因</w:t>
      </w:r>
    </w:p>
    <w:p w14:paraId="7F57A3A3">
      <w:pPr>
        <w:shd w:val="clear" w:color="auto" w:fill="auto"/>
        <w:spacing w:line="360" w:lineRule="auto"/>
        <w:jc w:val="left"/>
        <w:textAlignment w:val="center"/>
        <w:rPr>
          <w:sz w:val="21"/>
        </w:rPr>
      </w:pPr>
      <w:bookmarkStart w:id="4" w:name="_Hlk194094917"/>
      <w:r>
        <w:rPr>
          <w:rFonts w:hint="eastAsia"/>
          <w:sz w:val="21"/>
          <w:lang w:val="en-US" w:eastAsia="zh-CN"/>
        </w:rPr>
        <w:t>1</w:t>
      </w:r>
      <w:r>
        <w:rPr>
          <w:sz w:val="21"/>
        </w:rPr>
        <w:t>．大气压强的存在</w:t>
      </w:r>
    </w:p>
    <w:p w14:paraId="4D43B5EA">
      <w:pPr>
        <w:shd w:val="clear" w:color="auto" w:fill="auto"/>
        <w:spacing w:line="360" w:lineRule="auto"/>
        <w:jc w:val="left"/>
        <w:textAlignment w:val="center"/>
        <w:rPr>
          <w:sz w:val="21"/>
        </w:rPr>
      </w:pPr>
      <w:r>
        <w:rPr>
          <w:sz w:val="21"/>
        </w:rPr>
        <w:t>(1)定义：地球周围的空气对浸在它里面的物体产生的压强叫作大气压强，简称</w:t>
      </w:r>
      <w:r>
        <w:rPr>
          <w:rFonts w:ascii="Times New Roman" w:eastAsia="Times New Roman" w:hAnsi="Times New Roman" w:cs="Times New Roman"/>
          <w:b w:val="0"/>
          <w:sz w:val="21"/>
          <w:u w:val="single"/>
        </w:rPr>
        <w:t xml:space="preserve">          </w:t>
      </w:r>
      <w:r>
        <w:rPr>
          <w:sz w:val="21"/>
        </w:rPr>
        <w:t>。</w:t>
      </w:r>
    </w:p>
    <w:p w14:paraId="3F837AF3">
      <w:pPr>
        <w:shd w:val="clear" w:color="auto" w:fill="auto"/>
        <w:spacing w:line="360" w:lineRule="auto"/>
        <w:jc w:val="left"/>
        <w:textAlignment w:val="center"/>
        <w:rPr>
          <w:color w:val="FF0000"/>
          <w:sz w:val="21"/>
        </w:rPr>
      </w:pPr>
      <w:r>
        <w:rPr>
          <w:sz w:val="21"/>
        </w:rPr>
        <w:t>(2)产生原因：空气受到</w:t>
      </w:r>
      <w:r>
        <w:rPr>
          <w:rFonts w:ascii="Times New Roman" w:eastAsia="Times New Roman" w:hAnsi="Times New Roman" w:cs="Times New Roman"/>
          <w:b w:val="0"/>
          <w:sz w:val="21"/>
          <w:u w:val="single"/>
        </w:rPr>
        <w:t xml:space="preserve">          </w:t>
      </w:r>
      <w:r>
        <w:rPr>
          <w:sz w:val="21"/>
        </w:rPr>
        <w:t>作用，且具有</w:t>
      </w:r>
      <w:r>
        <w:rPr>
          <w:rFonts w:ascii="Times New Roman" w:eastAsia="Times New Roman" w:hAnsi="Times New Roman" w:cs="Times New Roman"/>
          <w:b w:val="0"/>
          <w:sz w:val="21"/>
          <w:u w:val="single"/>
        </w:rPr>
        <w:t xml:space="preserve">          </w:t>
      </w:r>
      <w:r>
        <w:rPr>
          <w:sz w:val="21"/>
        </w:rPr>
        <w:t>性。</w:t>
      </w:r>
    </w:p>
    <w:p w14:paraId="64747737">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rFonts w:hint="eastAsia"/>
          <w:sz w:val="21"/>
          <w:lang w:val="en-US" w:eastAsia="zh-CN"/>
        </w:rPr>
        <w:t>2</w:t>
      </w:r>
      <w:r>
        <w:rPr>
          <w:sz w:val="21"/>
        </w:rPr>
        <w:t>．如图甲所示，将装满水的杯子倒置过来，纸片不下落，说明纸片受到</w:t>
      </w:r>
      <w:r>
        <w:rPr>
          <w:rFonts w:ascii="Times New Roman" w:eastAsia="Times New Roman" w:hAnsi="Times New Roman" w:cs="Times New Roman"/>
          <w:b w:val="0"/>
          <w:sz w:val="21"/>
          <w:u w:val="single"/>
        </w:rPr>
        <w:t xml:space="preserve">      </w:t>
      </w:r>
      <w:r>
        <w:rPr>
          <w:sz w:val="21"/>
        </w:rPr>
        <w:t>的作用。若此时将瓶口转向各个方向，如图乙和丙所示，纸片都不落下，说明</w:t>
      </w:r>
      <w:r>
        <w:rPr>
          <w:rFonts w:ascii="Times New Roman" w:eastAsia="Times New Roman" w:hAnsi="Times New Roman" w:cs="Times New Roman"/>
          <w:b w:val="0"/>
          <w:sz w:val="21"/>
          <w:u w:val="single"/>
        </w:rPr>
        <w:t xml:space="preserve">      </w:t>
      </w:r>
      <w:r>
        <w:rPr>
          <w:sz w:val="21"/>
        </w:rPr>
        <w:t>。</w:t>
      </w:r>
    </w:p>
    <w:p w14:paraId="6BF78B5C">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19525" cy="1266825"/>
            <wp:effectExtent l="0" t="0" r="9525" b="9525"/>
            <wp:docPr id="100165" name="图片 100165" descr="@@@74caca71-6213-49c5-a8d1-d106647e19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74caca71-6213-49c5-a8d1-d106647e19df"/>
                    <pic:cNvPicPr>
                      <a:picLocks noChangeAspect="1"/>
                    </pic:cNvPicPr>
                  </pic:nvPicPr>
                  <pic:blipFill>
                    <a:blip xmlns:r="http://schemas.openxmlformats.org/officeDocument/2006/relationships" r:embed="rId6"/>
                    <a:stretch>
                      <a:fillRect/>
                    </a:stretch>
                  </pic:blipFill>
                  <pic:spPr>
                    <a:xfrm>
                      <a:off x="0" y="0"/>
                      <a:ext cx="3819525" cy="1266825"/>
                    </a:xfrm>
                    <a:prstGeom prst="rect">
                      <a:avLst/>
                    </a:prstGeom>
                  </pic:spPr>
                </pic:pic>
              </a:graphicData>
            </a:graphic>
          </wp:inline>
        </w:drawing>
      </w:r>
    </w:p>
    <w:p w14:paraId="2503C848">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rPr>
      </w:pPr>
      <w:r>
        <w:rPr>
          <w:rFonts w:eastAsia="微软雅黑" w:hint="eastAsia"/>
          <w:b/>
          <w:bCs/>
          <w:color w:val="00B0F0"/>
          <w:sz w:val="24"/>
          <w:szCs w:val="24"/>
        </w:rPr>
        <w:t>题型0</w:t>
      </w:r>
      <w:r>
        <w:rPr>
          <w:rFonts w:eastAsia="微软雅黑" w:hint="eastAsia"/>
          <w:b/>
          <w:bCs/>
          <w:color w:val="00B0F0"/>
          <w:sz w:val="24"/>
          <w:szCs w:val="24"/>
          <w:lang w:val="en-US" w:eastAsia="zh-CN"/>
        </w:rPr>
        <w:t>2</w:t>
      </w:r>
      <w:r>
        <w:rPr>
          <w:rFonts w:eastAsia="微软雅黑" w:hint="eastAsia"/>
          <w:b/>
          <w:bCs/>
          <w:color w:val="00B0F0"/>
          <w:sz w:val="24"/>
          <w:szCs w:val="24"/>
        </w:rPr>
        <w:t xml:space="preserve"> </w:t>
      </w:r>
      <w:r>
        <w:rPr>
          <w:rFonts w:eastAsia="微软雅黑" w:hint="eastAsia"/>
          <w:b/>
          <w:bCs/>
          <w:color w:val="00B0F0"/>
          <w:sz w:val="24"/>
          <w:szCs w:val="24"/>
          <w:lang w:val="en-US" w:eastAsia="zh-CN"/>
        </w:rPr>
        <w:t xml:space="preserve"> </w:t>
      </w:r>
      <w:r>
        <w:rPr>
          <w:rFonts w:eastAsia="微软雅黑" w:hint="eastAsia"/>
          <w:b/>
          <w:bCs/>
          <w:color w:val="00B0F0"/>
          <w:sz w:val="24"/>
          <w:szCs w:val="24"/>
          <w:lang w:eastAsia="zh-CN"/>
        </w:rPr>
        <w:t>大气压的存在</w:t>
      </w:r>
    </w:p>
    <w:p w14:paraId="5A97C085">
      <w:pPr>
        <w:shd w:val="clear" w:color="auto" w:fill="auto"/>
        <w:spacing w:line="360" w:lineRule="auto"/>
        <w:jc w:val="left"/>
        <w:textAlignment w:val="center"/>
        <w:rPr>
          <w:sz w:val="21"/>
        </w:rPr>
      </w:pPr>
      <w:r>
        <w:rPr>
          <w:rFonts w:hint="eastAsia"/>
          <w:sz w:val="21"/>
          <w:lang w:val="en-US" w:eastAsia="zh-CN"/>
        </w:rPr>
        <w:t>3</w:t>
      </w:r>
      <w:r>
        <w:rPr>
          <w:sz w:val="21"/>
        </w:rPr>
        <w:t>．如图所示，在瓶内装满水，用一张纸盖住瓶口，压紧后将瓶子倒置，纸不会掉下来，主要是由于纸受到（　　）</w:t>
      </w:r>
    </w:p>
    <w:p w14:paraId="7E56F1A6">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14425" cy="1381125"/>
            <wp:effectExtent l="0" t="0" r="9525" b="9525"/>
            <wp:docPr id="100023" name="图片 100023" descr="@@@b867d8f3-b476-43ec-8611-3a8e3fcd10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867d8f3-b476-43ec-8611-3a8e3fcd10ee"/>
                    <pic:cNvPicPr>
                      <a:picLocks noChangeAspect="1"/>
                    </pic:cNvPicPr>
                  </pic:nvPicPr>
                  <pic:blipFill>
                    <a:blip xmlns:r="http://schemas.openxmlformats.org/officeDocument/2006/relationships" r:embed="rId7"/>
                    <a:stretch>
                      <a:fillRect/>
                    </a:stretch>
                  </pic:blipFill>
                  <pic:spPr>
                    <a:xfrm>
                      <a:off x="0" y="0"/>
                      <a:ext cx="1114425" cy="1381125"/>
                    </a:xfrm>
                    <a:prstGeom prst="rect">
                      <a:avLst/>
                    </a:prstGeom>
                  </pic:spPr>
                </pic:pic>
              </a:graphicData>
            </a:graphic>
          </wp:inline>
        </w:drawing>
      </w:r>
    </w:p>
    <w:p w14:paraId="0AFC213D">
      <w:pPr>
        <w:shd w:val="clear" w:color="auto" w:fill="auto"/>
        <w:tabs>
          <w:tab w:val="left" w:pos="2078"/>
          <w:tab w:val="left" w:pos="4156"/>
          <w:tab w:val="left" w:pos="6234"/>
        </w:tabs>
        <w:spacing w:line="360" w:lineRule="auto"/>
        <w:ind w:left="380"/>
        <w:jc w:val="left"/>
        <w:textAlignment w:val="center"/>
        <w:rPr>
          <w:sz w:val="21"/>
        </w:rPr>
      </w:pPr>
      <w:r>
        <w:rPr>
          <w:sz w:val="21"/>
        </w:rPr>
        <w:t>A．大气压力</w:t>
      </w:r>
      <w:r>
        <w:rPr>
          <w:sz w:val="21"/>
        </w:rPr>
        <w:tab/>
      </w:r>
      <w:r>
        <w:rPr>
          <w:sz w:val="21"/>
        </w:rPr>
        <w:t>B．水的压力</w:t>
      </w:r>
      <w:r>
        <w:rPr>
          <w:sz w:val="21"/>
        </w:rPr>
        <w:tab/>
      </w:r>
      <w:r>
        <w:rPr>
          <w:sz w:val="21"/>
        </w:rPr>
        <w:t>C．分子引力</w:t>
      </w:r>
      <w:r>
        <w:rPr>
          <w:sz w:val="21"/>
        </w:rPr>
        <w:tab/>
      </w:r>
      <w:r>
        <w:rPr>
          <w:sz w:val="21"/>
        </w:rPr>
        <w:t>D．重力</w:t>
      </w:r>
    </w:p>
    <w:p w14:paraId="55D01B75">
      <w:pPr>
        <w:shd w:val="clear" w:color="auto" w:fill="auto"/>
        <w:spacing w:line="360" w:lineRule="auto"/>
        <w:jc w:val="left"/>
        <w:textAlignment w:val="center"/>
        <w:rPr>
          <w:sz w:val="21"/>
        </w:rPr>
      </w:pPr>
      <w:r>
        <w:rPr>
          <w:rFonts w:hint="eastAsia"/>
          <w:sz w:val="21"/>
          <w:lang w:val="en-US" w:eastAsia="zh-CN"/>
        </w:rPr>
        <w:t>4</w:t>
      </w:r>
      <w:r>
        <w:rPr>
          <w:sz w:val="21"/>
        </w:rPr>
        <w:t>．小明通过覆杯实验验证大气压强的存在，在空中转动覆杯360度，验证各个方向都存在大气压。以下四个位置中，不能证明大气压存在的是（</w:t>
      </w:r>
      <w:r>
        <w:rPr>
          <w:rFonts w:ascii="Times New Roman" w:eastAsia="Times New Roman" w:hAnsi="Times New Roman" w:cs="Times New Roman"/>
          <w:kern w:val="0"/>
          <w:sz w:val="24"/>
          <w:szCs w:val="24"/>
        </w:rPr>
        <w:t>    </w:t>
      </w:r>
      <w:r>
        <w:rPr>
          <w:sz w:val="21"/>
        </w:rPr>
        <w:t>）</w:t>
      </w:r>
    </w:p>
    <w:p w14:paraId="1F010AC2">
      <w:pPr>
        <w:shd w:val="clear" w:color="auto" w:fill="auto"/>
        <w:tabs>
          <w:tab w:val="left" w:pos="4156"/>
        </w:tabs>
        <w:spacing w:line="360" w:lineRule="auto"/>
        <w:ind w:left="300"/>
        <w:jc w:val="center"/>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09675" cy="933450"/>
            <wp:effectExtent l="0" t="0" r="9525" b="0"/>
            <wp:docPr id="7" name="图片 7" descr="@@@521070b5-9515-42a3-9811-734121a86f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21070b5-9515-42a3-9811-734121a86f77"/>
                    <pic:cNvPicPr>
                      <a:picLocks noChangeAspect="1"/>
                    </pic:cNvPicPr>
                  </pic:nvPicPr>
                  <pic:blipFill>
                    <a:blip xmlns:r="http://schemas.openxmlformats.org/officeDocument/2006/relationships" r:embed="rId8"/>
                    <a:stretch>
                      <a:fillRect/>
                    </a:stretch>
                  </pic:blipFill>
                  <pic:spPr>
                    <a:xfrm>
                      <a:off x="0" y="0"/>
                      <a:ext cx="1209675" cy="9334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504950" cy="1019175"/>
            <wp:effectExtent l="0" t="0" r="0" b="9525"/>
            <wp:docPr id="8" name="图片 8" descr="@@@ac756c50-ecb4-4ba6-8da5-6f8e1893b4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c756c50-ecb4-4ba6-8da5-6f8e1893b4e6"/>
                    <pic:cNvPicPr>
                      <a:picLocks noChangeAspect="1"/>
                    </pic:cNvPicPr>
                  </pic:nvPicPr>
                  <pic:blipFill>
                    <a:blip xmlns:r="http://schemas.openxmlformats.org/officeDocument/2006/relationships" r:embed="rId9"/>
                    <a:stretch>
                      <a:fillRect/>
                    </a:stretch>
                  </pic:blipFill>
                  <pic:spPr>
                    <a:xfrm>
                      <a:off x="0" y="0"/>
                      <a:ext cx="1504950" cy="1019175"/>
                    </a:xfrm>
                    <a:prstGeom prst="rect">
                      <a:avLst/>
                    </a:prstGeom>
                  </pic:spPr>
                </pic:pic>
              </a:graphicData>
            </a:graphic>
          </wp:inline>
        </w:drawing>
      </w:r>
    </w:p>
    <w:p w14:paraId="1F79AF7B">
      <w:pPr>
        <w:shd w:val="clear" w:color="auto" w:fill="auto"/>
        <w:tabs>
          <w:tab w:val="left" w:pos="4156"/>
        </w:tabs>
        <w:spacing w:line="360" w:lineRule="auto"/>
        <w:ind w:left="300"/>
        <w:jc w:val="center"/>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133475" cy="1123950"/>
            <wp:effectExtent l="0" t="0" r="9525" b="0"/>
            <wp:docPr id="100019" name="图片 100019" descr="@@@5f92fe20-9290-4494-a1ca-2f6eb76004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f92fe20-9290-4494-a1ca-2f6eb760047e"/>
                    <pic:cNvPicPr>
                      <a:picLocks noChangeAspect="1"/>
                    </pic:cNvPicPr>
                  </pic:nvPicPr>
                  <pic:blipFill>
                    <a:blip xmlns:r="http://schemas.openxmlformats.org/officeDocument/2006/relationships" r:embed="rId10"/>
                    <a:stretch>
                      <a:fillRect/>
                    </a:stretch>
                  </pic:blipFill>
                  <pic:spPr>
                    <a:xfrm>
                      <a:off x="0" y="0"/>
                      <a:ext cx="1133475" cy="11239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666875" cy="981075"/>
            <wp:effectExtent l="0" t="0" r="9525" b="9525"/>
            <wp:docPr id="9" name="图片 9" descr="@@@1df5ee01-b545-4ea2-84b2-5b725894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df5ee01-b545-4ea2-84b2-5b7258947660"/>
                    <pic:cNvPicPr>
                      <a:picLocks noChangeAspect="1"/>
                    </pic:cNvPicPr>
                  </pic:nvPicPr>
                  <pic:blipFill>
                    <a:blip xmlns:r="http://schemas.openxmlformats.org/officeDocument/2006/relationships" r:embed="rId11"/>
                    <a:stretch>
                      <a:fillRect/>
                    </a:stretch>
                  </pic:blipFill>
                  <pic:spPr>
                    <a:xfrm>
                      <a:off x="0" y="0"/>
                      <a:ext cx="1666875" cy="981075"/>
                    </a:xfrm>
                    <a:prstGeom prst="rect">
                      <a:avLst/>
                    </a:prstGeom>
                  </pic:spPr>
                </pic:pic>
              </a:graphicData>
            </a:graphic>
          </wp:inline>
        </w:drawing>
      </w:r>
    </w:p>
    <w:p w14:paraId="754CE08C">
      <w:pPr>
        <w:shd w:val="clear" w:color="auto" w:fill="auto"/>
        <w:spacing w:line="360" w:lineRule="auto"/>
        <w:ind w:left="420" w:hanging="420" w:hangingChars="200"/>
        <w:jc w:val="left"/>
        <w:textAlignment w:val="center"/>
        <w:rPr>
          <w:sz w:val="21"/>
        </w:rPr>
      </w:pPr>
      <w:r>
        <w:rPr>
          <w:rFonts w:hint="eastAsia"/>
          <w:sz w:val="21"/>
          <w:lang w:val="en-US" w:eastAsia="zh-CN"/>
        </w:rPr>
        <w:t>5</w:t>
      </w:r>
      <w:r>
        <w:rPr>
          <w:sz w:val="21"/>
        </w:rPr>
        <w:t>．小李向空矿泉水瓶倒入一些温水，然后拧紧瓶盖，过一会发现瓶子也发生了如图所示现象—变瘪了，说明了</w:t>
      </w:r>
      <w:r>
        <w:rPr>
          <w:rFonts w:ascii="Times New Roman" w:eastAsia="Times New Roman" w:hAnsi="Times New Roman" w:cs="Times New Roman"/>
          <w:b w:val="0"/>
          <w:sz w:val="21"/>
          <w:u w:val="single"/>
        </w:rPr>
        <w:t xml:space="preserve">       </w:t>
      </w:r>
      <w:r>
        <w:rPr>
          <w:sz w:val="21"/>
        </w:rPr>
        <w:t>的存在；</w:t>
      </w:r>
    </w:p>
    <w:p w14:paraId="6F330766">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color w:val="FF0000"/>
          <w:sz w:val="21"/>
        </w:rPr>
      </w:pPr>
      <w:r>
        <w:rPr>
          <w:rFonts w:ascii="Times New Roman" w:eastAsia="Times New Roman" w:hAnsi="Times New Roman" w:cs="Times New Roman"/>
          <w:strike w:val="0"/>
          <w:kern w:val="0"/>
          <w:sz w:val="24"/>
          <w:szCs w:val="24"/>
          <w:u w:val="none"/>
        </w:rPr>
        <w:drawing>
          <wp:inline distT="0" distB="0" distL="114300" distR="114300">
            <wp:extent cx="1155065" cy="1035050"/>
            <wp:effectExtent l="0" t="0" r="6985" b="0"/>
            <wp:docPr id="100035" name="图片 100035" descr="@@@9bbe5260-f4ef-409a-95ce-acd76dd0e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bbe5260-f4ef-409a-95ce-acd76dd0e29f"/>
                    <pic:cNvPicPr>
                      <a:picLocks noChangeAspect="1"/>
                    </pic:cNvPicPr>
                  </pic:nvPicPr>
                  <pic:blipFill>
                    <a:blip xmlns:r="http://schemas.openxmlformats.org/officeDocument/2006/relationships" r:embed="rId12"/>
                    <a:srcRect l="39836" t="16236" r="30296" b="9841"/>
                    <a:stretch>
                      <a:fillRect/>
                    </a:stretch>
                  </pic:blipFill>
                  <pic:spPr>
                    <a:xfrm>
                      <a:off x="0" y="0"/>
                      <a:ext cx="1155065" cy="1035050"/>
                    </a:xfrm>
                    <a:prstGeom prst="rect">
                      <a:avLst/>
                    </a:prstGeom>
                  </pic:spPr>
                </pic:pic>
              </a:graphicData>
            </a:graphic>
          </wp:inline>
        </w:drawing>
      </w:r>
    </w:p>
    <w:p w14:paraId="3A8177C4">
      <w:pPr>
        <w:shd w:val="clear" w:color="auto" w:fill="auto"/>
        <w:spacing w:line="360" w:lineRule="auto"/>
        <w:ind w:left="210" w:hanging="210" w:hangingChars="100"/>
        <w:jc w:val="left"/>
        <w:textAlignment w:val="center"/>
        <w:rPr>
          <w:sz w:val="21"/>
        </w:rPr>
      </w:pPr>
      <w:r>
        <w:rPr>
          <w:rFonts w:hint="eastAsia"/>
          <w:sz w:val="21"/>
          <w:lang w:val="en-US" w:eastAsia="zh-CN"/>
        </w:rPr>
        <w:t>6</w:t>
      </w:r>
      <w:r>
        <w:rPr>
          <w:sz w:val="21"/>
        </w:rPr>
        <w:t>．如图所示，用两个吸盘模拟马德堡半﻿球实验，将两个吸盘对接，用力挤出空气后难以将其分开，说明空气具有“力量”，这一“力量”说明了</w:t>
      </w:r>
      <w:r>
        <w:rPr>
          <w:rFonts w:ascii="Times New Roman" w:eastAsia="Times New Roman" w:hAnsi="Times New Roman" w:cs="Times New Roman"/>
          <w:b w:val="0"/>
          <w:sz w:val="21"/>
          <w:u w:val="single"/>
        </w:rPr>
        <w:t xml:space="preserve">      </w:t>
      </w:r>
      <w:r>
        <w:rPr>
          <w:sz w:val="21"/>
        </w:rPr>
        <w:t>的存在。</w:t>
      </w:r>
    </w:p>
    <w:p w14:paraId="46DD2604">
      <w:pPr>
        <w:keepNext w:val="0"/>
        <w:keepLines w:val="0"/>
        <w:pageBreakBefore w:val="0"/>
        <w:kinsoku/>
        <w:wordWrap/>
        <w:overflowPunct/>
        <w:topLinePunct w:val="0"/>
        <w:autoSpaceDE/>
        <w:autoSpaceDN/>
        <w:bidi w:val="0"/>
        <w:adjustRightInd/>
        <w:snapToGrid/>
        <w:spacing w:line="360" w:lineRule="auto"/>
        <w:ind w:firstLine="0" w:firstLineChars="0"/>
        <w:jc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2143125" cy="1000125"/>
            <wp:effectExtent l="0" t="0" r="9525" b="9525"/>
            <wp:docPr id="100017" name="图片 100017" descr="@@@1b19cf86-f266-4d03-a5d7-dd97e701d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b19cf86-f266-4d03-a5d7-dd97e701d806"/>
                    <pic:cNvPicPr>
                      <a:picLocks noChangeAspect="1"/>
                    </pic:cNvPicPr>
                  </pic:nvPicPr>
                  <pic:blipFill>
                    <a:blip xmlns:r="http://schemas.openxmlformats.org/officeDocument/2006/relationships" r:embed="rId13"/>
                    <a:stretch>
                      <a:fillRect/>
                    </a:stretch>
                  </pic:blipFill>
                  <pic:spPr>
                    <a:xfrm>
                      <a:off x="0" y="0"/>
                      <a:ext cx="2143125" cy="1000125"/>
                    </a:xfrm>
                    <a:prstGeom prst="rect">
                      <a:avLst/>
                    </a:prstGeom>
                  </pic:spPr>
                </pic:pic>
              </a:graphicData>
            </a:graphic>
          </wp:inline>
        </w:drawing>
      </w:r>
    </w:p>
    <w:bookmarkEnd w:id="4"/>
    <w:p w14:paraId="4D0AAE40">
      <w:pPr>
        <w:shd w:val="clear" w:color="auto" w:fill="auto"/>
        <w:spacing w:line="360" w:lineRule="auto"/>
        <w:jc w:val="left"/>
        <w:textAlignment w:val="center"/>
        <w:rPr>
          <w:sz w:val="21"/>
        </w:rPr>
      </w:pPr>
      <w:r>
        <w:rPr>
          <w:rFonts w:hint="eastAsia"/>
          <w:sz w:val="21"/>
          <w:lang w:val="en-US" w:eastAsia="zh-CN"/>
        </w:rPr>
        <w:t>7</w:t>
      </w:r>
      <w:r>
        <w:rPr>
          <w:sz w:val="21"/>
        </w:rPr>
        <w:t>．如图所示，在“体验大气压强的存在”的实验中，下列做法合理的是（　　）</w:t>
      </w:r>
    </w:p>
    <w:p w14:paraId="52FA236A">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28675" cy="1428750"/>
            <wp:effectExtent l="0" t="0" r="9525" b="0"/>
            <wp:docPr id="5" name="图片 5" descr="@@@46754523-f8bd-4260-8e82-0fc9c7077c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6754523-f8bd-4260-8e82-0fc9c7077c2a"/>
                    <pic:cNvPicPr>
                      <a:picLocks noChangeAspect="1"/>
                    </pic:cNvPicPr>
                  </pic:nvPicPr>
                  <pic:blipFill>
                    <a:blip xmlns:r="http://schemas.openxmlformats.org/officeDocument/2006/relationships" r:embed="rId14"/>
                    <a:stretch>
                      <a:fillRect/>
                    </a:stretch>
                  </pic:blipFill>
                  <pic:spPr>
                    <a:xfrm>
                      <a:off x="0" y="0"/>
                      <a:ext cx="828675" cy="1428750"/>
                    </a:xfrm>
                    <a:prstGeom prst="rect">
                      <a:avLst/>
                    </a:prstGeom>
                  </pic:spPr>
                </pic:pic>
              </a:graphicData>
            </a:graphic>
          </wp:inline>
        </w:drawing>
      </w:r>
    </w:p>
    <w:p w14:paraId="5B8366EA">
      <w:pPr>
        <w:shd w:val="clear" w:color="auto" w:fill="auto"/>
        <w:spacing w:line="360" w:lineRule="auto"/>
        <w:ind w:left="380"/>
        <w:jc w:val="left"/>
        <w:textAlignment w:val="center"/>
        <w:rPr>
          <w:sz w:val="21"/>
        </w:rPr>
      </w:pPr>
      <w:r>
        <w:rPr>
          <w:sz w:val="21"/>
        </w:rPr>
        <w:t>A．在易拉罐中加满水</w:t>
      </w:r>
    </w:p>
    <w:p w14:paraId="6C814448">
      <w:pPr>
        <w:shd w:val="clear" w:color="auto" w:fill="auto"/>
        <w:spacing w:line="360" w:lineRule="auto"/>
        <w:ind w:left="380"/>
        <w:jc w:val="left"/>
        <w:textAlignment w:val="center"/>
        <w:rPr>
          <w:sz w:val="21"/>
        </w:rPr>
      </w:pPr>
      <w:r>
        <w:rPr>
          <w:sz w:val="21"/>
        </w:rPr>
        <w:t>B．加热前将罐口堵住</w:t>
      </w:r>
    </w:p>
    <w:p w14:paraId="1272DAA8">
      <w:pPr>
        <w:shd w:val="clear" w:color="auto" w:fill="auto"/>
        <w:spacing w:line="360" w:lineRule="auto"/>
        <w:ind w:left="380"/>
        <w:jc w:val="left"/>
        <w:textAlignment w:val="center"/>
        <w:rPr>
          <w:sz w:val="21"/>
        </w:rPr>
      </w:pPr>
      <w:r>
        <w:rPr>
          <w:sz w:val="21"/>
        </w:rPr>
        <w:t>C．待水沸腾后，撤去酒精灯，并将罐口封住</w:t>
      </w:r>
    </w:p>
    <w:p w14:paraId="0C623BB3">
      <w:pPr>
        <w:shd w:val="clear" w:color="auto" w:fill="auto"/>
        <w:spacing w:line="360" w:lineRule="auto"/>
        <w:ind w:left="380"/>
        <w:jc w:val="left"/>
        <w:textAlignment w:val="center"/>
        <w:rPr>
          <w:sz w:val="21"/>
        </w:rPr>
      </w:pPr>
      <w:r>
        <w:rPr>
          <w:sz w:val="21"/>
        </w:rPr>
        <w:t>D．待水沸腾后，停止加热，等易拉罐冷却后，将罐口堵住</w:t>
      </w:r>
    </w:p>
    <w:p w14:paraId="27FE5593">
      <w:pPr>
        <w:keepNext w:val="0"/>
        <w:keepLines w:val="0"/>
        <w:pageBreakBefore w:val="0"/>
        <w:shd w:val="clear" w:color="auto" w:fill="auto"/>
        <w:kinsoku/>
        <w:wordWrap/>
        <w:overflowPunct/>
        <w:topLinePunct w:val="0"/>
        <w:autoSpaceDE/>
        <w:autoSpaceDN/>
        <w:bidi w:val="0"/>
        <w:adjustRightInd/>
        <w:snapToGrid/>
        <w:spacing w:line="360" w:lineRule="auto"/>
        <w:ind w:left="210" w:hanging="210" w:hangingChars="100"/>
        <w:jc w:val="left"/>
        <w:textAlignment w:val="center"/>
        <w:rPr>
          <w:sz w:val="21"/>
        </w:rPr>
      </w:pPr>
      <w:r>
        <w:rPr>
          <w:rFonts w:hint="eastAsia"/>
          <w:sz w:val="21"/>
          <w:lang w:val="en-US" w:eastAsia="zh-CN"/>
        </w:rPr>
        <w:t>8</w:t>
      </w:r>
      <w:r>
        <w:rPr>
          <w:sz w:val="21"/>
        </w:rPr>
        <w:t>．如图所示，用酒精灯对易拉罐加热一段时间后，用橡皮泥封住罐口，把酒精灯撤去；让易拉罐自然冷却发现易拉罐被压瘪。下列对这一实验的有关说法中不正确的是（　　）</w:t>
      </w:r>
    </w:p>
    <w:p w14:paraId="2AF875E9">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drawing>
          <wp:inline distT="0" distB="0" distL="114300" distR="114300">
            <wp:extent cx="788670" cy="1220470"/>
            <wp:effectExtent l="0" t="0" r="11430" b="17780"/>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xmlns:r="http://schemas.openxmlformats.org/officeDocument/2006/relationships" r:embed="rId15"/>
                    <a:stretch>
                      <a:fillRect/>
                    </a:stretch>
                  </pic:blipFill>
                  <pic:spPr>
                    <a:xfrm>
                      <a:off x="0" y="0"/>
                      <a:ext cx="788670" cy="1220470"/>
                    </a:xfrm>
                    <a:prstGeom prst="rect">
                      <a:avLst/>
                    </a:prstGeom>
                    <a:noFill/>
                    <a:ln>
                      <a:noFill/>
                    </a:ln>
                  </pic:spPr>
                </pic:pic>
              </a:graphicData>
            </a:graphic>
          </wp:inline>
        </w:drawing>
      </w:r>
    </w:p>
    <w:p w14:paraId="6463915E">
      <w:pPr>
        <w:keepNext w:val="0"/>
        <w:keepLines w:val="0"/>
        <w:pageBreakBefore w:val="0"/>
        <w:shd w:val="clear" w:color="auto" w:fill="auto"/>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A．一段时间后易拉罐还能自动恢复原状</w:t>
      </w:r>
    </w:p>
    <w:p w14:paraId="0FED65EA">
      <w:pPr>
        <w:keepNext w:val="0"/>
        <w:keepLines w:val="0"/>
        <w:pageBreakBefore w:val="0"/>
        <w:shd w:val="clear" w:color="auto" w:fill="auto"/>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B．实验前在罐内注入少量的水进行加热，实验现象会更明显</w:t>
      </w:r>
    </w:p>
    <w:p w14:paraId="52EF2310">
      <w:pPr>
        <w:keepNext w:val="0"/>
        <w:keepLines w:val="0"/>
        <w:pageBreakBefore w:val="0"/>
        <w:shd w:val="clear" w:color="auto" w:fill="auto"/>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C．该实验可说明力能使物体发生形变</w:t>
      </w:r>
    </w:p>
    <w:p w14:paraId="5CBB526A">
      <w:pPr>
        <w:keepNext w:val="0"/>
        <w:keepLines w:val="0"/>
        <w:pageBreakBefore w:val="0"/>
        <w:shd w:val="clear" w:color="auto" w:fill="auto"/>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D．该实验可说明大气压的存在</w:t>
      </w:r>
    </w:p>
    <w:p w14:paraId="7699863F">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lang w:eastAsia="zh-CN"/>
        </w:rPr>
      </w:pPr>
      <w:r>
        <w:rPr>
          <w:rFonts w:eastAsia="微软雅黑" w:hint="eastAsia"/>
          <w:b/>
          <w:bCs/>
          <w:color w:val="00B0F0"/>
          <w:sz w:val="24"/>
          <w:szCs w:val="24"/>
        </w:rPr>
        <w:t xml:space="preserve">题型03 </w:t>
      </w:r>
      <w:r>
        <w:rPr>
          <w:rFonts w:eastAsia="微软雅黑" w:hint="eastAsia"/>
          <w:b/>
          <w:bCs/>
          <w:color w:val="00B0F0"/>
          <w:sz w:val="24"/>
          <w:szCs w:val="24"/>
          <w:lang w:eastAsia="zh-CN"/>
        </w:rPr>
        <w:t>大气压的测量（</w:t>
      </w:r>
      <w:r>
        <w:rPr>
          <w:rFonts w:eastAsia="微软雅黑" w:hint="eastAsia"/>
          <w:b/>
          <w:bCs/>
          <w:color w:val="00B0F0"/>
          <w:sz w:val="24"/>
          <w:szCs w:val="24"/>
        </w:rPr>
        <w:t>托里拆利实验</w:t>
      </w:r>
      <w:r>
        <w:rPr>
          <w:rFonts w:eastAsia="微软雅黑" w:hint="eastAsia"/>
          <w:b/>
          <w:bCs/>
          <w:color w:val="00B0F0"/>
          <w:sz w:val="24"/>
          <w:szCs w:val="24"/>
          <w:lang w:eastAsia="zh-CN"/>
        </w:rPr>
        <w:t>）</w:t>
      </w:r>
    </w:p>
    <w:p w14:paraId="16715A4E">
      <w:pPr>
        <w:shd w:val="clear" w:color="auto" w:fill="auto"/>
        <w:spacing w:line="360" w:lineRule="auto"/>
        <w:jc w:val="left"/>
        <w:textAlignment w:val="center"/>
        <w:rPr>
          <w:sz w:val="21"/>
        </w:rPr>
      </w:pPr>
      <w:r>
        <w:rPr>
          <w:rFonts w:hint="eastAsia"/>
          <w:sz w:val="21"/>
          <w:lang w:val="en-US" w:eastAsia="zh-CN"/>
        </w:rPr>
        <w:t>9</w:t>
      </w:r>
      <w:r>
        <w:rPr>
          <w:sz w:val="21"/>
        </w:rPr>
        <w:t>．如图所示，是老师进行托里拆利实验的操作过程，下列相关说法正确的是（　　）</w:t>
      </w:r>
    </w:p>
    <w:p w14:paraId="677C479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33775" cy="1476375"/>
            <wp:effectExtent l="0" t="0" r="9525" b="9525"/>
            <wp:docPr id="100003" name="图片 100003" descr="@@@f9584502-844d-4dd3-a86c-28d202ec0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9584502-844d-4dd3-a86c-28d202ec02f3"/>
                    <pic:cNvPicPr>
                      <a:picLocks noChangeAspect="1"/>
                    </pic:cNvPicPr>
                  </pic:nvPicPr>
                  <pic:blipFill>
                    <a:blip xmlns:r="http://schemas.openxmlformats.org/officeDocument/2006/relationships" r:embed="rId16"/>
                    <a:stretch>
                      <a:fillRect/>
                    </a:stretch>
                  </pic:blipFill>
                  <pic:spPr>
                    <a:xfrm>
                      <a:off x="0" y="0"/>
                      <a:ext cx="3533775" cy="1476375"/>
                    </a:xfrm>
                    <a:prstGeom prst="rect">
                      <a:avLst/>
                    </a:prstGeom>
                  </pic:spPr>
                </pic:pic>
              </a:graphicData>
            </a:graphic>
          </wp:inline>
        </w:drawing>
      </w:r>
    </w:p>
    <w:p w14:paraId="03741522">
      <w:pPr>
        <w:shd w:val="clear" w:color="auto" w:fill="auto"/>
        <w:spacing w:line="360" w:lineRule="auto"/>
        <w:ind w:left="300"/>
        <w:jc w:val="left"/>
        <w:textAlignment w:val="center"/>
        <w:rPr>
          <w:sz w:val="21"/>
        </w:rPr>
      </w:pPr>
      <w:r>
        <w:rPr>
          <w:sz w:val="21"/>
        </w:rPr>
        <w:t>A．当管内存有少量的空气时，大气压强的测量结果会偏大</w:t>
      </w:r>
    </w:p>
    <w:p w14:paraId="49E33937">
      <w:pPr>
        <w:shd w:val="clear" w:color="auto" w:fill="auto"/>
        <w:spacing w:line="360" w:lineRule="auto"/>
        <w:ind w:left="300"/>
        <w:jc w:val="left"/>
        <w:textAlignment w:val="center"/>
        <w:rPr>
          <w:sz w:val="21"/>
        </w:rPr>
      </w:pPr>
      <w:r>
        <w:rPr>
          <w:sz w:val="21"/>
        </w:rPr>
        <w:t>B．在管的顶部开一个口，水银柱会喷出</w:t>
      </w:r>
    </w:p>
    <w:p w14:paraId="3EE9DAEC">
      <w:pPr>
        <w:shd w:val="clear" w:color="auto" w:fill="auto"/>
        <w:spacing w:line="360" w:lineRule="auto"/>
        <w:ind w:left="300"/>
        <w:jc w:val="left"/>
        <w:textAlignment w:val="center"/>
        <w:rPr>
          <w:sz w:val="21"/>
        </w:rPr>
      </w:pPr>
      <w:r>
        <w:rPr>
          <w:sz w:val="21"/>
        </w:rPr>
        <w:t>C．1标准大气压的数值相当于760mm高的水银柱产生的压强</w:t>
      </w:r>
    </w:p>
    <w:p w14:paraId="53143A78">
      <w:pPr>
        <w:shd w:val="clear" w:color="auto" w:fill="auto"/>
        <w:spacing w:line="360" w:lineRule="auto"/>
        <w:ind w:left="300"/>
        <w:jc w:val="left"/>
        <w:textAlignment w:val="center"/>
        <w:rPr>
          <w:sz w:val="21"/>
        </w:rPr>
      </w:pPr>
      <w:r>
        <w:rPr>
          <w:sz w:val="21"/>
        </w:rPr>
        <w:t>D．稍微将玻璃管向上提升且管口没离开水银面，顶部真空段的长短不变</w:t>
      </w:r>
    </w:p>
    <w:p w14:paraId="709AC6E5">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rFonts w:hint="eastAsia"/>
          <w:sz w:val="21"/>
          <w:lang w:val="en-US" w:eastAsia="zh-CN"/>
        </w:rPr>
        <w:t>10</w:t>
      </w:r>
      <w:r>
        <w:rPr>
          <w:sz w:val="21"/>
        </w:rPr>
        <w:t>．如图所示是托里拆利实验。</w:t>
      </w:r>
    </w:p>
    <w:p w14:paraId="4B3329FE">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10075" cy="1581150"/>
            <wp:effectExtent l="0" t="0" r="9525" b="0"/>
            <wp:docPr id="100199" name="图片 100199" descr="@@@04182cc1-1572-42b3-bf57-74f52afbe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04182cc1-1572-42b3-bf57-74f52afbe087"/>
                    <pic:cNvPicPr>
                      <a:picLocks noChangeAspect="1"/>
                    </pic:cNvPicPr>
                  </pic:nvPicPr>
                  <pic:blipFill>
                    <a:blip xmlns:r="http://schemas.openxmlformats.org/officeDocument/2006/relationships" r:embed="rId17"/>
                    <a:stretch>
                      <a:fillRect/>
                    </a:stretch>
                  </pic:blipFill>
                  <pic:spPr>
                    <a:xfrm>
                      <a:off x="0" y="0"/>
                      <a:ext cx="4410075" cy="1581150"/>
                    </a:xfrm>
                    <a:prstGeom prst="rect">
                      <a:avLst/>
                    </a:prstGeom>
                  </pic:spPr>
                </pic:pic>
              </a:graphicData>
            </a:graphic>
          </wp:inline>
        </w:drawing>
      </w:r>
    </w:p>
    <w:p w14:paraId="76975C2E">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(1)将装满水银的长玻璃管倒立插入水银槽中，管内水银会下降一定高度，管的正上方没有水银的地方是</w:t>
      </w:r>
      <w:r>
        <w:rPr>
          <w:rFonts w:ascii="Times New Roman" w:eastAsia="Times New Roman" w:hAnsi="Times New Roman" w:cs="Times New Roman"/>
          <w:b w:val="0"/>
          <w:sz w:val="21"/>
          <w:u w:val="single"/>
        </w:rPr>
        <w:t xml:space="preserve">      </w:t>
      </w:r>
      <w:r>
        <w:rPr>
          <w:sz w:val="21"/>
        </w:rPr>
        <w:t>（选填“空气”或“真空”），待液面稳定后，读出此时水银柱的高度为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f8545a5428d424ed93b4cb732430869" style="width:51.9pt;height:12.4pt" o:ole="" coordsize="21600,21600" o:preferrelative="t" filled="f" stroked="f">
            <v:stroke joinstyle="miter"/>
            <v:imagedata r:id="rId18" o:title="eqIdbf8545a5428d424ed93b4cb732430869"/>
            <o:lock v:ext="edit" aspectratio="t"/>
            <w10:anchorlock/>
          </v:shape>
          <o:OLEObject Type="Embed" ProgID="Equation.DSMT4" ShapeID="_x0000_i1025" DrawAspect="Content" ObjectID="_1468075725" r:id="rId19"/>
        </w:object>
      </w:r>
      <w:r>
        <w:rPr>
          <w:sz w:val="21"/>
        </w:rPr>
        <w:t>，此时外界压强</w:t>
      </w:r>
      <w:r>
        <w:rPr>
          <w:rFonts w:ascii="Times New Roman" w:eastAsia="Times New Roman" w:hAnsi="Times New Roman" w:cs="Times New Roman"/>
          <w:b w:val="0"/>
          <w:sz w:val="21"/>
          <w:u w:val="single"/>
        </w:rPr>
        <w:t xml:space="preserve">      </w:t>
      </w:r>
      <w:r>
        <w:rPr>
          <w:sz w:val="21"/>
        </w:rPr>
        <w:t>（选填“＞”、“＜”或“＝”）标准大气压强；实验时管中若混入少量空气，大气压的测量结果会</w:t>
      </w:r>
      <w:r>
        <w:rPr>
          <w:rFonts w:ascii="Times New Roman" w:eastAsia="Times New Roman" w:hAnsi="Times New Roman" w:cs="Times New Roman"/>
          <w:b w:val="0"/>
          <w:sz w:val="21"/>
          <w:u w:val="single"/>
        </w:rPr>
        <w:t xml:space="preserve">      </w:t>
      </w:r>
      <w:r>
        <w:rPr>
          <w:sz w:val="21"/>
        </w:rPr>
        <w:t>（选填“变大”、“变小”或“不变”）。</w:t>
      </w:r>
    </w:p>
    <w:p w14:paraId="3A127B7E">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(2)实验过程中，若像图丁中一样将玻璃管倾斜，则水银柱的长度将变长，高度</w:t>
      </w:r>
      <w:r>
        <w:rPr>
          <w:rFonts w:ascii="Times New Roman" w:eastAsia="Times New Roman" w:hAnsi="Times New Roman" w:cs="Times New Roman"/>
          <w:b w:val="0"/>
          <w:sz w:val="21"/>
          <w:u w:val="single"/>
        </w:rPr>
        <w:t xml:space="preserve">      </w:t>
      </w:r>
      <w:r>
        <w:rPr>
          <w:sz w:val="21"/>
        </w:rPr>
        <w:t>，对实验结果</w:t>
      </w:r>
      <w:r>
        <w:rPr>
          <w:rFonts w:ascii="Times New Roman" w:eastAsia="Times New Roman" w:hAnsi="Times New Roman" w:cs="Times New Roman"/>
          <w:b w:val="0"/>
          <w:sz w:val="21"/>
          <w:u w:val="single"/>
        </w:rPr>
        <w:t xml:space="preserve">      </w:t>
      </w:r>
      <w:r>
        <w:rPr>
          <w:sz w:val="21"/>
        </w:rPr>
        <w:t>（选填“有”或“没有”）影响。</w:t>
      </w:r>
    </w:p>
    <w:p w14:paraId="7B4FD5A0">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(3)若在做实验过程中，不小心将玻璃管顶端打破了，则水银柱将______。</w:t>
      </w:r>
    </w:p>
    <w:p w14:paraId="5B19BC95">
      <w:pPr>
        <w:keepNext w:val="0"/>
        <w:keepLines w:val="0"/>
        <w:pageBreakBefore w:val="0"/>
        <w:shd w:val="clear" w:color="auto" w:fill="auto"/>
        <w:tabs>
          <w:tab w:val="left" w:pos="4156"/>
        </w:tabs>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A．往上喷出水银</w:t>
      </w:r>
      <w:r>
        <w:rPr>
          <w:sz w:val="21"/>
        </w:rPr>
        <w:tab/>
      </w:r>
      <w:r>
        <w:rPr>
          <w:sz w:val="21"/>
        </w:rPr>
        <w:t>B．降低到与管外的水银面相平</w:t>
      </w:r>
    </w:p>
    <w:p w14:paraId="05BA5212">
      <w:pPr>
        <w:keepNext w:val="0"/>
        <w:keepLines w:val="0"/>
        <w:pageBreakBefore w:val="0"/>
        <w:shd w:val="clear" w:color="auto" w:fill="auto"/>
        <w:tabs>
          <w:tab w:val="left" w:pos="4156"/>
        </w:tabs>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C．水银柱保持原来高度不变</w:t>
      </w:r>
      <w:r>
        <w:rPr>
          <w:sz w:val="21"/>
        </w:rPr>
        <w:tab/>
      </w:r>
      <w:r>
        <w:rPr>
          <w:sz w:val="21"/>
        </w:rPr>
        <w:t>D．在原来的高度上水银柱上下往返运动</w:t>
      </w:r>
    </w:p>
    <w:p w14:paraId="35D70EFF">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lang w:val="en-US" w:eastAsia="zh-CN"/>
        </w:rPr>
      </w:pPr>
      <w:r>
        <w:rPr>
          <w:rFonts w:eastAsia="微软雅黑" w:hint="eastAsia"/>
          <w:b/>
          <w:bCs/>
          <w:color w:val="00B0F0"/>
          <w:sz w:val="24"/>
          <w:szCs w:val="24"/>
        </w:rPr>
        <w:t xml:space="preserve">题型04 </w:t>
      </w:r>
      <w:r>
        <w:rPr>
          <w:rFonts w:eastAsia="微软雅黑" w:hint="eastAsia"/>
          <w:b/>
          <w:bCs/>
          <w:color w:val="00B0F0"/>
          <w:sz w:val="24"/>
          <w:szCs w:val="24"/>
          <w:lang w:val="en-US" w:eastAsia="zh-CN"/>
        </w:rPr>
        <w:t>活动：估测大气压</w:t>
      </w:r>
    </w:p>
    <w:p w14:paraId="29B37373">
      <w:pPr>
        <w:spacing w:line="360" w:lineRule="auto"/>
        <w:jc w:val="both"/>
        <w:textAlignment w:val="center"/>
        <w:rPr>
          <w:color w:val="000000"/>
        </w:rPr>
      </w:pPr>
      <w:r>
        <w:rPr>
          <w:rFonts w:hint="eastAsia"/>
          <w:color w:val="000000"/>
          <w:lang w:val="en-US" w:eastAsia="zh-CN"/>
        </w:rPr>
        <w:t>11</w:t>
      </w:r>
      <w:r>
        <w:rPr>
          <w:color w:val="000000"/>
        </w:rPr>
        <w:t xml:space="preserve">. </w:t>
      </w:r>
      <w:r>
        <w:rPr>
          <w:rFonts w:ascii="宋体" w:eastAsia="宋体" w:hAnsi="宋体" w:cs="宋体"/>
          <w:color w:val="000000"/>
        </w:rPr>
        <w:t>为估测大气压的值，小明准备了</w:t>
      </w:r>
      <w:r>
        <w:object>
          <v:shape id="_x0000_i1026" type="#_x0000_t75" alt="学科网(www.zxxk.com)--教育资源门户，提供试卷、教案、课件、论文、素材以及各类教学资源下载，还有大量而丰富的教学相关资讯！ 8M1K3NeSohXNAx1ODbqMbQ==" style="width:33.3pt;height:14.25pt" o:ole="" coordsize="21600,21600" o:preferrelative="t" filled="f" stroked="f">
            <v:stroke joinstyle="miter"/>
            <v:imagedata r:id="rId20" o:title="eqId8f4c7eb65b03a3fc8cfe445031518d5c"/>
            <o:lock v:ext="edit" aspectratio="t"/>
            <w10:anchorlock/>
          </v:shape>
          <o:OLEObject Type="Embed" ProgID="Equation.DSMT4" ShapeID="_x0000_i1026" DrawAspect="Content" ObjectID="_1468075726" r:id="rId21"/>
        </w:object>
      </w:r>
      <w:r>
        <w:rPr>
          <w:rFonts w:ascii="宋体" w:eastAsia="宋体" w:hAnsi="宋体" w:cs="宋体"/>
          <w:color w:val="000000"/>
        </w:rPr>
        <w:t>的注射器、大量程弹簧测力计、刻度尺、细绳、小桶、细沙等来进行探究，步骤如下：</w:t>
      </w:r>
    </w:p>
    <w:p w14:paraId="1ED9CCEB">
      <w:pPr>
        <w:spacing w:line="360" w:lineRule="auto"/>
        <w:jc w:val="center"/>
        <w:textAlignment w:val="center"/>
        <w:rPr>
          <w:color w:val="000000"/>
        </w:rPr>
      </w:pPr>
      <w:r>
        <w:rPr>
          <w:color w:val="000000"/>
        </w:rPr>
        <w:drawing>
          <wp:inline distT="0" distB="0" distL="114300" distR="114300">
            <wp:extent cx="3000375" cy="1657350"/>
            <wp:effectExtent l="0" t="0" r="9525" b="0"/>
            <wp:docPr id="100065" name="图片 100065" descr="学科网(www.zxxk.com)--教育资源门户，提供试卷、教案、课件、论文、素材以及各类教学资源下载，还有大量而丰富的教学相关资讯！ 8M1K3NeSohX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www.zxxk.com)--教育资源门户，提供试卷、教案、课件、论文、素材以及各类教学资源下载，还有大量而丰富的教学相关资讯！ 8M1K3NeSohXNAx1ODbqMbQ=="/>
                    <pic:cNvPicPr>
                      <a:picLocks noChangeAspect="1"/>
                    </pic:cNvPicPr>
                  </pic:nvPicPr>
                  <pic:blipFill>
                    <a:blip xmlns:r="http://schemas.openxmlformats.org/officeDocument/2006/relationships" r:embed="rId22"/>
                    <a:stretch>
                      <a:fillRect/>
                    </a:stretch>
                  </pic:blipFill>
                  <pic:spPr>
                    <a:xfrm>
                      <a:off x="0" y="0"/>
                      <a:ext cx="3000375" cy="1657350"/>
                    </a:xfrm>
                    <a:prstGeom prst="rect">
                      <a:avLst/>
                    </a:prstGeom>
                  </pic:spPr>
                </pic:pic>
              </a:graphicData>
            </a:graphic>
          </wp:inline>
        </w:drawing>
      </w:r>
    </w:p>
    <w:p w14:paraId="344F1381">
      <w:pPr>
        <w:spacing w:line="360" w:lineRule="auto"/>
        <w:jc w:val="left"/>
        <w:textAlignment w:val="center"/>
        <w:rPr>
          <w:color w:val="000000"/>
        </w:rPr>
      </w:pPr>
      <w:r>
        <w:rPr>
          <w:color w:val="000000"/>
        </w:rPr>
        <w:t>（1）</w:t>
      </w:r>
      <w:r>
        <w:rPr>
          <w:rFonts w:ascii="宋体" w:eastAsia="宋体" w:hAnsi="宋体" w:cs="宋体"/>
          <w:color w:val="000000"/>
        </w:rPr>
        <w:t>如图甲所示，测得注射器有刻度部分的长度为</w:t>
      </w:r>
      <w:r>
        <w:rPr>
          <w:color w:val="000000"/>
        </w:rPr>
        <w:t>___________</w:t>
      </w:r>
      <w:r>
        <w:rPr>
          <w:rFonts w:ascii="Times New Roman" w:eastAsia="Times New Roman" w:hAnsi="Times New Roman" w:cs="Times New Roman"/>
          <w:color w:val="000000"/>
        </w:rPr>
        <w:t>cm</w:t>
      </w:r>
      <w:r>
        <w:rPr>
          <w:rFonts w:ascii="宋体" w:eastAsia="宋体" w:hAnsi="宋体" w:cs="宋体"/>
          <w:color w:val="000000"/>
        </w:rPr>
        <w:t>，则活塞的横截面积为</w:t>
      </w:r>
      <w:r>
        <w:rPr>
          <w:color w:val="000000"/>
        </w:rPr>
        <w:t>___________</w:t>
      </w:r>
      <w:r>
        <w:object>
          <v:shape id="_x0000_i1027" type="#_x0000_t75" alt="学科网(www.zxxk.com)--教育资源门户，提供试卷、教案、课件、论文、素材以及各类教学资源下载，还有大量而丰富的教学相关资讯！ 8M1K3NeSohXNAx1ODbqMbQ==" style="width:20pt;height:15pt" o:ole="" coordsize="21600,21600" o:preferrelative="t" filled="f" stroked="f">
            <v:stroke joinstyle="miter"/>
            <v:imagedata r:id="rId23" o:title="eqId88ce13774b09ff2edddaf21a072cf60a"/>
            <o:lock v:ext="edit" aspectratio="t"/>
            <w10:anchorlock/>
          </v:shape>
          <o:OLEObject Type="Embed" ProgID="Equation.DSMT4" ShapeID="_x0000_i1027" DrawAspect="Content" ObjectID="_1468075727" r:id="rId24"/>
        </w:object>
      </w:r>
      <w:r>
        <w:rPr>
          <w:rFonts w:ascii="宋体" w:eastAsia="宋体" w:hAnsi="宋体" w:cs="宋体"/>
          <w:color w:val="000000"/>
        </w:rPr>
        <w:t>。</w:t>
      </w:r>
    </w:p>
    <w:p w14:paraId="293B6840">
      <w:pPr>
        <w:spacing w:line="360" w:lineRule="auto"/>
        <w:jc w:val="left"/>
        <w:textAlignment w:val="center"/>
        <w:rPr>
          <w:color w:val="000000"/>
        </w:rPr>
      </w:pPr>
      <w:r>
        <w:rPr>
          <w:color w:val="000000"/>
        </w:rPr>
        <w:t>（2）</w:t>
      </w:r>
      <w:r>
        <w:rPr>
          <w:rFonts w:ascii="宋体" w:eastAsia="宋体" w:hAnsi="宋体" w:cs="宋体"/>
          <w:color w:val="000000"/>
        </w:rPr>
        <w:t>如图乙所示，将注射器的活塞推到注射器筒的底端，用橡皮帽封住注射器的小孔，在活塞上拴挂一个小桶，然后向桶里逐渐增加细沙，直至活塞刚好被拉动，然后取下小桶，用测力计测出小桶和细沙的总重为</w:t>
      </w:r>
      <w:r>
        <w:object>
          <v:shape id="_x0000_i1028" type="#_x0000_t75" alt="学科网(www.zxxk.com)--教育资源门户，提供试卷、教案、课件、论文、素材以及各类教学资源下载，还有大量而丰富的教学相关资讯！ 8M1K3NeSohXNAx1ODbqMbQ==" style="width:33pt;height:13.5pt" o:ole="" coordsize="21600,21600" o:preferrelative="t" filled="f" stroked="f">
            <v:stroke joinstyle="miter"/>
            <v:imagedata r:id="rId25" o:title="eqId16befde091f86d975d4c8059c3f93b40"/>
            <o:lock v:ext="edit" aspectratio="t"/>
            <w10:anchorlock/>
          </v:shape>
          <o:OLEObject Type="Embed" ProgID="Equation.DSMT4" ShapeID="_x0000_i1028" DrawAspect="Content" ObjectID="_1468075728" r:id="rId26"/>
        </w:object>
      </w:r>
      <w:r>
        <w:rPr>
          <w:rFonts w:ascii="宋体" w:eastAsia="宋体" w:hAnsi="宋体" w:cs="宋体"/>
          <w:color w:val="000000"/>
        </w:rPr>
        <w:t>，此时测得大气压的值为</w:t>
      </w:r>
      <w:r>
        <w:rPr>
          <w:color w:val="000000"/>
        </w:rPr>
        <w:t>___________</w:t>
      </w:r>
      <w:r>
        <w:object>
          <v:shape id="_x0000_i1029" type="#_x0000_t75" alt="学科网(www.zxxk.com)--教育资源门户，提供试卷、教案、课件、论文、素材以及各类教学资源下载，还有大量而丰富的教学相关资讯！ 8M1K3NeSohXNAx1ODbqMbQ==" style="width:15.75pt;height:14.25pt" o:ole="" coordsize="21600,21600" o:preferrelative="t" filled="f" stroked="f">
            <v:stroke joinstyle="miter"/>
            <v:imagedata r:id="rId27" o:title="eqId501ac320d90eea554d83e8324c9d2cdf"/>
            <o:lock v:ext="edit" aspectratio="t"/>
            <w10:anchorlock/>
          </v:shape>
          <o:OLEObject Type="Embed" ProgID="Equation.DSMT4" ShapeID="_x0000_i1029" DrawAspect="Content" ObjectID="_1468075729" r:id="rId28"/>
        </w:object>
      </w:r>
      <w:r>
        <w:rPr>
          <w:rFonts w:ascii="宋体" w:eastAsia="宋体" w:hAnsi="宋体" w:cs="宋体"/>
          <w:color w:val="000000"/>
        </w:rPr>
        <w:t>。</w:t>
      </w:r>
    </w:p>
    <w:p w14:paraId="28A127B6">
      <w:pPr>
        <w:spacing w:line="360" w:lineRule="auto"/>
        <w:jc w:val="left"/>
        <w:textAlignment w:val="center"/>
        <w:rPr>
          <w:color w:val="000000"/>
        </w:rPr>
      </w:pPr>
      <w:r>
        <w:rPr>
          <w:color w:val="000000"/>
        </w:rPr>
        <w:t>（3）</w:t>
      </w:r>
      <w:r>
        <w:rPr>
          <w:rFonts w:ascii="宋体" w:eastAsia="宋体" w:hAnsi="宋体" w:cs="宋体"/>
          <w:color w:val="000000"/>
        </w:rPr>
        <w:t>取下小桶后，小明发现活塞最终未复位到注射器筒的底端，说明</w:t>
      </w:r>
      <w:r>
        <w:rPr>
          <w:color w:val="000000"/>
        </w:rPr>
        <w:t>___________</w:t>
      </w:r>
      <w:r>
        <w:rPr>
          <w:rFonts w:ascii="宋体" w:eastAsia="宋体" w:hAnsi="宋体" w:cs="宋体"/>
          <w:color w:val="000000"/>
        </w:rPr>
        <w:t>。</w:t>
      </w:r>
    </w:p>
    <w:p w14:paraId="493E59C0">
      <w:pPr>
        <w:shd w:val="clear" w:color="auto" w:fill="auto"/>
        <w:spacing w:line="360" w:lineRule="auto"/>
        <w:jc w:val="left"/>
        <w:textAlignment w:val="center"/>
        <w:rPr>
          <w:sz w:val="21"/>
        </w:rPr>
      </w:pPr>
      <w:r>
        <w:rPr>
          <w:rFonts w:hint="eastAsia"/>
          <w:sz w:val="21"/>
          <w:lang w:val="en-US" w:eastAsia="zh-CN"/>
        </w:rPr>
        <w:t>12</w:t>
      </w:r>
      <w:r>
        <w:rPr>
          <w:sz w:val="21"/>
        </w:rPr>
        <w:t>．小明利用图示标有2.5mL的一次性注射器、弹簧测力计、细绳、橡皮帽等器材，对大气压的值进行测量。</w:t>
      </w:r>
    </w:p>
    <w:p w14:paraId="6C57038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81860" cy="1758315"/>
            <wp:effectExtent l="0" t="0" r="8890" b="13335"/>
            <wp:docPr id="100197" name="图片 100197" descr="@@@495f88d7-d470-43af-95d1-31a1beefa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495f88d7-d470-43af-95d1-31a1beefa556"/>
                    <pic:cNvPicPr>
                      <a:picLocks noChangeAspect="1"/>
                    </pic:cNvPicPr>
                  </pic:nvPicPr>
                  <pic:blipFill>
                    <a:blip xmlns:r="http://schemas.openxmlformats.org/officeDocument/2006/relationships" r:embed="rId29"/>
                    <a:stretch>
                      <a:fillRect/>
                    </a:stretch>
                  </pic:blipFill>
                  <pic:spPr>
                    <a:xfrm>
                      <a:off x="0" y="0"/>
                      <a:ext cx="2181860" cy="1758315"/>
                    </a:xfrm>
                    <a:prstGeom prst="rect">
                      <a:avLst/>
                    </a:prstGeom>
                  </pic:spPr>
                </pic:pic>
              </a:graphicData>
            </a:graphic>
          </wp:inline>
        </w:drawing>
      </w:r>
    </w:p>
    <w:p w14:paraId="483282C5">
      <w:pPr>
        <w:shd w:val="clear" w:color="auto" w:fill="auto"/>
        <w:spacing w:line="360" w:lineRule="auto"/>
        <w:jc w:val="left"/>
        <w:textAlignment w:val="center"/>
        <w:rPr>
          <w:sz w:val="21"/>
        </w:rPr>
      </w:pPr>
      <w:r>
        <w:rPr>
          <w:sz w:val="21"/>
        </w:rPr>
        <w:t>（1）该实验还缺少的器材是</w:t>
      </w:r>
      <w:r>
        <w:rPr>
          <w:rFonts w:ascii="Times New Roman" w:eastAsia="Times New Roman" w:hAnsi="Times New Roman" w:cs="Times New Roman"/>
          <w:b w:val="0"/>
          <w:sz w:val="21"/>
          <w:u w:val="single"/>
        </w:rPr>
        <w:t xml:space="preserve">      </w:t>
      </w:r>
      <w:r>
        <w:rPr>
          <w:sz w:val="21"/>
        </w:rPr>
        <w:t>；</w:t>
      </w:r>
    </w:p>
    <w:p w14:paraId="00C27E10">
      <w:pPr>
        <w:shd w:val="clear" w:color="auto" w:fill="auto"/>
        <w:spacing w:line="360" w:lineRule="auto"/>
        <w:jc w:val="left"/>
        <w:textAlignment w:val="center"/>
        <w:rPr>
          <w:sz w:val="21"/>
        </w:rPr>
      </w:pPr>
      <w:r>
        <w:rPr>
          <w:sz w:val="21"/>
        </w:rPr>
        <w:t>（2）小明应该采用图示装置中的</w:t>
      </w:r>
      <w:r>
        <w:rPr>
          <w:rFonts w:ascii="Times New Roman" w:eastAsia="Times New Roman" w:hAnsi="Times New Roman" w:cs="Times New Roman"/>
          <w:b w:val="0"/>
          <w:sz w:val="21"/>
          <w:u w:val="single"/>
        </w:rPr>
        <w:t xml:space="preserve">      </w:t>
      </w:r>
      <w:r>
        <w:rPr>
          <w:sz w:val="21"/>
        </w:rPr>
        <w:t>（填“甲”或“乙”）装置来估测大气压的值，不采用另一个装置的理由是</w:t>
      </w:r>
      <w:r>
        <w:rPr>
          <w:rFonts w:ascii="Times New Roman" w:eastAsia="Times New Roman" w:hAnsi="Times New Roman" w:cs="Times New Roman"/>
          <w:b w:val="0"/>
          <w:sz w:val="21"/>
          <w:u w:val="single"/>
        </w:rPr>
        <w:t xml:space="preserve">      </w:t>
      </w:r>
      <w:r>
        <w:rPr>
          <w:sz w:val="21"/>
        </w:rPr>
        <w:t>；</w:t>
      </w:r>
    </w:p>
    <w:p w14:paraId="1A5E76B2">
      <w:pPr>
        <w:shd w:val="clear" w:color="auto" w:fill="auto"/>
        <w:spacing w:line="360" w:lineRule="auto"/>
        <w:jc w:val="left"/>
        <w:textAlignment w:val="center"/>
        <w:rPr>
          <w:sz w:val="21"/>
        </w:rPr>
      </w:pPr>
      <w:r>
        <w:rPr>
          <w:sz w:val="21"/>
        </w:rPr>
        <w:t>（3）如表是小明记录实验情况的表格：表中①是</w:t>
      </w:r>
      <w:r>
        <w:rPr>
          <w:rFonts w:ascii="Times New Roman" w:eastAsia="Times New Roman" w:hAnsi="Times New Roman" w:cs="Times New Roman"/>
          <w:b w:val="0"/>
          <w:sz w:val="21"/>
          <w:u w:val="single"/>
        </w:rPr>
        <w:t xml:space="preserve">      </w:t>
      </w:r>
      <w:r>
        <w:rPr>
          <w:sz w:val="21"/>
        </w:rPr>
        <w:t>；②是</w:t>
      </w:r>
      <w:r>
        <w:rPr>
          <w:rFonts w:ascii="Times New Roman" w:eastAsia="Times New Roman" w:hAnsi="Times New Roman" w:cs="Times New Roman"/>
          <w:b w:val="0"/>
          <w:sz w:val="21"/>
          <w:u w:val="single"/>
        </w:rPr>
        <w:t xml:space="preserve">      </w:t>
      </w:r>
      <w:r>
        <w:rPr>
          <w:sz w:val="21"/>
        </w:rPr>
        <w:t>；</w:t>
      </w:r>
    </w:p>
    <w:tbl>
      <w:tblPr>
        <w:tblStyle w:val="TableNormal"/>
        <w:tblW w:w="80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08"/>
        <w:gridCol w:w="1623"/>
        <w:gridCol w:w="1608"/>
        <w:gridCol w:w="1623"/>
        <w:gridCol w:w="1623"/>
      </w:tblGrid>
      <w:tr w14:paraId="19A91BB6">
        <w:tblPrEx>
          <w:tblW w:w="80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3AF16D">
            <w:pPr>
              <w:shd w:val="clear" w:color="auto" w:fill="auto"/>
              <w:spacing w:line="360" w:lineRule="auto"/>
              <w:jc w:val="center"/>
              <w:textAlignment w:val="center"/>
              <w:rPr>
                <w:sz w:val="21"/>
              </w:rPr>
            </w:pPr>
            <w:r>
              <w:rPr>
                <w:sz w:val="21"/>
              </w:rPr>
              <w:t>大气压力</w:t>
            </w:r>
            <w:r>
              <w:rPr>
                <w:rFonts w:ascii="Times New Roman" w:eastAsia="Times New Roman" w:hAnsi="Times New Roman" w:cs="Times New Roman"/>
                <w:i/>
                <w:sz w:val="21"/>
              </w:rPr>
              <w:t>F</w:t>
            </w:r>
            <w:r>
              <w:rPr>
                <w:sz w:val="21"/>
              </w:rPr>
              <w:t>/N</w:t>
            </w:r>
          </w:p>
        </w:tc>
        <w:tc>
          <w:tcPr>
            <w:tcW w:w="16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50BF8B">
            <w:pPr>
              <w:shd w:val="clear" w:color="auto" w:fill="auto"/>
              <w:spacing w:line="360" w:lineRule="auto"/>
              <w:jc w:val="center"/>
              <w:textAlignment w:val="center"/>
              <w:rPr>
                <w:sz w:val="21"/>
              </w:rPr>
            </w:pPr>
            <w:r>
              <w:rPr>
                <w:sz w:val="21"/>
              </w:rPr>
              <w:t>注射器容积</w:t>
            </w:r>
            <w:r>
              <w:rPr>
                <w:rFonts w:ascii="Times New Roman" w:eastAsia="Times New Roman" w:hAnsi="Times New Roman" w:cs="Times New Roman"/>
                <w:i/>
                <w:sz w:val="21"/>
              </w:rPr>
              <w:t>V</w:t>
            </w:r>
            <w:r>
              <w:rPr>
                <w:sz w:val="21"/>
              </w:rPr>
              <w:t>/mL</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3CF146">
            <w:pPr>
              <w:shd w:val="clear" w:color="auto" w:fill="auto"/>
              <w:spacing w:line="360" w:lineRule="auto"/>
              <w:jc w:val="center"/>
              <w:textAlignment w:val="center"/>
              <w:rPr>
                <w:sz w:val="21"/>
              </w:rPr>
            </w:pPr>
            <w:r>
              <w:rPr>
                <w:sz w:val="21"/>
              </w:rPr>
              <w:t>①</w:t>
            </w:r>
          </w:p>
        </w:tc>
        <w:tc>
          <w:tcPr>
            <w:tcW w:w="16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DFC60E">
            <w:pPr>
              <w:shd w:val="clear" w:color="auto" w:fill="auto"/>
              <w:spacing w:line="360" w:lineRule="auto"/>
              <w:jc w:val="center"/>
              <w:textAlignment w:val="center"/>
              <w:rPr>
                <w:sz w:val="21"/>
              </w:rPr>
            </w:pPr>
            <w:r>
              <w:rPr>
                <w:sz w:val="21"/>
              </w:rPr>
              <w:t>活塞面积</w:t>
            </w:r>
            <w:r>
              <w:rPr>
                <w:rFonts w:ascii="Times New Roman" w:eastAsia="Times New Roman" w:hAnsi="Times New Roman" w:cs="Times New Roman"/>
                <w:i/>
                <w:sz w:val="21"/>
              </w:rPr>
              <w:t>S</w:t>
            </w:r>
            <w:r>
              <w:rPr>
                <w:sz w:val="21"/>
              </w:rPr>
              <w:t>/cm</w:t>
            </w:r>
            <w:r>
              <w:rPr>
                <w:sz w:val="21"/>
                <w:vertAlign w:val="superscript"/>
              </w:rPr>
              <w:t>2</w:t>
            </w:r>
          </w:p>
        </w:tc>
        <w:tc>
          <w:tcPr>
            <w:tcW w:w="16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DF1BC8">
            <w:pPr>
              <w:shd w:val="clear" w:color="auto" w:fill="auto"/>
              <w:spacing w:line="360" w:lineRule="auto"/>
              <w:jc w:val="center"/>
              <w:textAlignment w:val="center"/>
              <w:rPr>
                <w:sz w:val="21"/>
              </w:rPr>
            </w:pPr>
            <w:r>
              <w:rPr>
                <w:sz w:val="21"/>
              </w:rPr>
              <w:t>大气压强</w:t>
            </w:r>
            <w:r>
              <w:rPr>
                <w:rFonts w:ascii="Times New Roman" w:eastAsia="Times New Roman" w:hAnsi="Times New Roman" w:cs="Times New Roman"/>
                <w:i/>
                <w:sz w:val="21"/>
              </w:rPr>
              <w:t>p</w:t>
            </w:r>
            <w:r>
              <w:rPr>
                <w:sz w:val="21"/>
              </w:rPr>
              <w:t>/Pa</w:t>
            </w:r>
          </w:p>
        </w:tc>
      </w:tr>
      <w:tr w14:paraId="14C0B41C">
        <w:tblPrEx>
          <w:tblW w:w="8085" w:type="dxa"/>
          <w:tblInd w:w="0" w:type="dxa"/>
          <w:tblCellMar>
            <w:top w:w="120" w:type="dxa"/>
            <w:left w:w="120" w:type="dxa"/>
            <w:bottom w:w="120" w:type="dxa"/>
            <w:right w:w="120" w:type="dxa"/>
          </w:tblCellMar>
        </w:tblPrEx>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8FE70A">
            <w:pPr>
              <w:shd w:val="clear" w:color="auto" w:fill="auto"/>
              <w:spacing w:line="360" w:lineRule="auto"/>
              <w:jc w:val="center"/>
              <w:textAlignment w:val="center"/>
              <w:rPr>
                <w:sz w:val="21"/>
              </w:rPr>
            </w:pPr>
            <w:r>
              <w:rPr>
                <w:sz w:val="21"/>
              </w:rPr>
              <w:t>6.0</w:t>
            </w:r>
          </w:p>
        </w:tc>
        <w:tc>
          <w:tcPr>
            <w:tcW w:w="16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F83529">
            <w:pPr>
              <w:shd w:val="clear" w:color="auto" w:fill="auto"/>
              <w:spacing w:line="360" w:lineRule="auto"/>
              <w:jc w:val="center"/>
              <w:textAlignment w:val="center"/>
              <w:rPr>
                <w:sz w:val="21"/>
              </w:rPr>
            </w:pPr>
            <w:r>
              <w:rPr>
                <w:sz w:val="21"/>
              </w:rPr>
              <w:t>2.5</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51D1AE">
            <w:pPr>
              <w:shd w:val="clear" w:color="auto" w:fill="auto"/>
              <w:spacing w:line="360" w:lineRule="auto"/>
              <w:jc w:val="center"/>
              <w:textAlignment w:val="center"/>
              <w:rPr>
                <w:sz w:val="21"/>
              </w:rPr>
            </w:pPr>
            <w:r>
              <w:rPr>
                <w:sz w:val="21"/>
              </w:rPr>
              <w:t>5.00</w:t>
            </w:r>
          </w:p>
        </w:tc>
        <w:tc>
          <w:tcPr>
            <w:tcW w:w="16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F44011">
            <w:pPr>
              <w:shd w:val="clear" w:color="auto" w:fill="auto"/>
              <w:spacing w:line="360" w:lineRule="auto"/>
              <w:jc w:val="center"/>
              <w:textAlignment w:val="center"/>
              <w:rPr>
                <w:sz w:val="21"/>
              </w:rPr>
            </w:pPr>
            <w:r>
              <w:rPr>
                <w:sz w:val="21"/>
              </w:rPr>
              <w:t>0.5</w:t>
            </w:r>
          </w:p>
        </w:tc>
        <w:tc>
          <w:tcPr>
            <w:tcW w:w="16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32401E">
            <w:pPr>
              <w:shd w:val="clear" w:color="auto" w:fill="auto"/>
              <w:spacing w:line="360" w:lineRule="auto"/>
              <w:jc w:val="center"/>
              <w:textAlignment w:val="center"/>
              <w:rPr>
                <w:sz w:val="21"/>
              </w:rPr>
            </w:pPr>
            <w:r>
              <w:rPr>
                <w:sz w:val="21"/>
              </w:rPr>
              <w:t>②</w:t>
            </w:r>
          </w:p>
        </w:tc>
      </w:tr>
    </w:tbl>
    <w:p w14:paraId="36F559FB">
      <w:pPr>
        <w:shd w:val="clear" w:color="auto" w:fill="auto"/>
        <w:spacing w:line="360" w:lineRule="auto"/>
        <w:jc w:val="left"/>
        <w:textAlignment w:val="center"/>
        <w:rPr>
          <w:sz w:val="21"/>
        </w:rPr>
      </w:pPr>
      <w:r>
        <w:rPr>
          <w:sz w:val="21"/>
        </w:rPr>
        <w:t xml:space="preserve">（4）为减小摩擦力对实验结果的影响，小虎对小明同学所做实验进行改进：在原实验基础上，将活塞推到注射器底端后，取下小孔上的橡皮帽，再次水平向右慢慢匀速拉动注射器筒，记下弹簧测力计的示数为1.0N，小明同学计算出的大气压强是 </w:t>
      </w:r>
      <w:r>
        <w:rPr>
          <w:rFonts w:ascii="Times New Roman" w:eastAsia="Times New Roman" w:hAnsi="Times New Roman" w:cs="Times New Roman"/>
          <w:b w:val="0"/>
          <w:sz w:val="21"/>
          <w:u w:val="single"/>
        </w:rPr>
        <w:t xml:space="preserve">      </w:t>
      </w:r>
      <w:r>
        <w:rPr>
          <w:sz w:val="21"/>
        </w:rPr>
        <w:t>Pa；</w:t>
      </w:r>
    </w:p>
    <w:p w14:paraId="5A32847F">
      <w:pPr>
        <w:shd w:val="clear" w:color="auto" w:fill="auto"/>
        <w:spacing w:line="360" w:lineRule="auto"/>
        <w:jc w:val="left"/>
        <w:textAlignment w:val="center"/>
        <w:rPr>
          <w:sz w:val="21"/>
        </w:rPr>
      </w:pPr>
      <w:r>
        <w:rPr>
          <w:sz w:val="21"/>
        </w:rPr>
        <w:t>（5）若实验中发现注射器损坏，实验室另有A、B两个注射器，活塞的横截面积分别为0.5cm</w:t>
      </w:r>
      <w:r>
        <w:rPr>
          <w:sz w:val="21"/>
          <w:vertAlign w:val="superscript"/>
        </w:rPr>
        <w:t>2</w:t>
      </w:r>
      <w:r>
        <w:rPr>
          <w:sz w:val="21"/>
        </w:rPr>
        <w:t>和2cm</w:t>
      </w:r>
      <w:r>
        <w:rPr>
          <w:sz w:val="21"/>
          <w:vertAlign w:val="superscript"/>
        </w:rPr>
        <w:t>2</w:t>
      </w:r>
      <w:r>
        <w:rPr>
          <w:sz w:val="21"/>
        </w:rPr>
        <w:t>，若弹簧测力计量程为10N，实验时应选用横截面积为</w:t>
      </w:r>
      <w:r>
        <w:rPr>
          <w:rFonts w:ascii="Times New Roman" w:eastAsia="Times New Roman" w:hAnsi="Times New Roman" w:cs="Times New Roman"/>
          <w:b w:val="0"/>
          <w:sz w:val="21"/>
          <w:u w:val="single"/>
        </w:rPr>
        <w:t xml:space="preserve">      </w:t>
      </w:r>
      <w:r>
        <w:rPr>
          <w:sz w:val="21"/>
        </w:rPr>
        <w:t>cm</w:t>
      </w:r>
      <w:r>
        <w:rPr>
          <w:sz w:val="21"/>
          <w:vertAlign w:val="superscript"/>
        </w:rPr>
        <w:t>2</w:t>
      </w:r>
      <w:r>
        <w:rPr>
          <w:sz w:val="21"/>
        </w:rPr>
        <w:t>的注射器，不选用另一注射器的理由是</w:t>
      </w:r>
      <w:r>
        <w:rPr>
          <w:rFonts w:ascii="Times New Roman" w:eastAsia="Times New Roman" w:hAnsi="Times New Roman" w:cs="Times New Roman"/>
          <w:b w:val="0"/>
          <w:sz w:val="21"/>
          <w:u w:val="single"/>
        </w:rPr>
        <w:t xml:space="preserve">      </w:t>
      </w:r>
      <w:r>
        <w:rPr>
          <w:sz w:val="21"/>
        </w:rPr>
        <w:t>。</w:t>
      </w:r>
    </w:p>
    <w:p w14:paraId="2F7CA737">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rPr>
      </w:pPr>
      <w:r>
        <w:rPr>
          <w:rFonts w:eastAsia="微软雅黑" w:hint="eastAsia"/>
          <w:b/>
          <w:bCs/>
          <w:color w:val="00B0F0"/>
          <w:sz w:val="24"/>
          <w:szCs w:val="24"/>
        </w:rPr>
        <w:t xml:space="preserve">题型05 </w:t>
      </w:r>
      <w:r>
        <w:rPr>
          <w:rFonts w:eastAsia="微软雅黑" w:hint="eastAsia"/>
          <w:b/>
          <w:bCs/>
          <w:color w:val="00B0F0"/>
          <w:sz w:val="24"/>
          <w:szCs w:val="24"/>
          <w:lang w:val="en-US" w:eastAsia="zh-CN"/>
        </w:rPr>
        <w:t>估测大气压的其他方法</w:t>
      </w:r>
    </w:p>
    <w:p w14:paraId="5EB65138">
      <w:pPr>
        <w:shd w:val="clear" w:color="auto" w:fill="auto"/>
        <w:spacing w:line="360" w:lineRule="auto"/>
        <w:jc w:val="left"/>
        <w:textAlignment w:val="center"/>
        <w:rPr>
          <w:sz w:val="21"/>
        </w:rPr>
      </w:pPr>
      <w:r>
        <w:rPr>
          <w:rFonts w:hint="eastAsia"/>
          <w:sz w:val="21"/>
          <w:lang w:val="en-US" w:eastAsia="zh-CN"/>
        </w:rPr>
        <w:t>13</w:t>
      </w:r>
      <w:r>
        <w:rPr>
          <w:sz w:val="21"/>
        </w:rPr>
        <w:t>．如图实验中，吸盘都保持静止，所挂钩码是吸盘所能提起的最大重物。对此，下列说法正确的是（　　）</w:t>
      </w:r>
    </w:p>
    <w:p w14:paraId="393D1CB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85875" cy="1952625"/>
            <wp:effectExtent l="0" t="0" r="9525" b="9525"/>
            <wp:docPr id="100013" name="图片 100013" descr="@@@9f2f81cb-db4d-4d8a-bda3-986abd5f48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f2f81cb-db4d-4d8a-bda3-986abd5f481e"/>
                    <pic:cNvPicPr>
                      <a:picLocks noChangeAspect="1"/>
                    </pic:cNvPicPr>
                  </pic:nvPicPr>
                  <pic:blipFill>
                    <a:blip xmlns:r="http://schemas.openxmlformats.org/officeDocument/2006/relationships" r:embed="rId30"/>
                    <a:stretch>
                      <a:fillRect/>
                    </a:stretch>
                  </pic:blipFill>
                  <pic:spPr>
                    <a:xfrm>
                      <a:off x="0" y="0"/>
                      <a:ext cx="1285875" cy="1952625"/>
                    </a:xfrm>
                    <a:prstGeom prst="rect">
                      <a:avLst/>
                    </a:prstGeom>
                  </pic:spPr>
                </pic:pic>
              </a:graphicData>
            </a:graphic>
          </wp:inline>
        </w:drawing>
      </w:r>
    </w:p>
    <w:p w14:paraId="670F6C6D">
      <w:pPr>
        <w:shd w:val="clear" w:color="auto" w:fill="auto"/>
        <w:spacing w:line="360" w:lineRule="auto"/>
        <w:ind w:left="300"/>
        <w:jc w:val="left"/>
        <w:textAlignment w:val="center"/>
        <w:rPr>
          <w:sz w:val="21"/>
        </w:rPr>
      </w:pPr>
      <w:r>
        <w:rPr>
          <w:sz w:val="21"/>
        </w:rPr>
        <w:t>A．甲图中大气对吸盘的压力等于钩码的重力</w:t>
      </w:r>
    </w:p>
    <w:p w14:paraId="370309BF">
      <w:pPr>
        <w:shd w:val="clear" w:color="auto" w:fill="auto"/>
        <w:spacing w:line="360" w:lineRule="auto"/>
        <w:ind w:left="300"/>
        <w:jc w:val="left"/>
        <w:textAlignment w:val="center"/>
        <w:rPr>
          <w:sz w:val="21"/>
        </w:rPr>
      </w:pPr>
      <w:r>
        <w:rPr>
          <w:sz w:val="21"/>
        </w:rPr>
        <w:t>B．乙图中大气对下面吸盘的压力等于钩码的重力的</w:t>
      </w:r>
      <w:r>
        <w:object>
          <v:shape id="_x0000_i1030" type="#_x0000_t75" alt="eqIdf89eef3148f2d4d09379767b4af69132" style="width:10.55pt;height:21.1pt" o:ole="" coordsize="21600,21600" o:preferrelative="t" filled="f" stroked="f">
            <v:stroke joinstyle="miter"/>
            <v:imagedata r:id="rId31" o:title="eqIdf89eef3148f2d4d09379767b4af69132"/>
            <o:lock v:ext="edit" aspectratio="t"/>
            <w10:anchorlock/>
          </v:shape>
          <o:OLEObject Type="Embed" ProgID="Equation.DSMT4" ShapeID="_x0000_i1030" DrawAspect="Content" ObjectID="_1468075730" r:id="rId32"/>
        </w:object>
      </w:r>
    </w:p>
    <w:p w14:paraId="38DEAA5E">
      <w:pPr>
        <w:shd w:val="clear" w:color="auto" w:fill="auto"/>
        <w:spacing w:line="360" w:lineRule="auto"/>
        <w:ind w:left="300"/>
        <w:jc w:val="left"/>
        <w:textAlignment w:val="center"/>
        <w:rPr>
          <w:sz w:val="21"/>
        </w:rPr>
      </w:pPr>
      <w:r>
        <w:rPr>
          <w:sz w:val="21"/>
        </w:rPr>
        <w:t>C．利用甲图的实验可以粗测大气压的值</w:t>
      </w:r>
    </w:p>
    <w:p w14:paraId="09E59E3B">
      <w:pPr>
        <w:shd w:val="clear" w:color="auto" w:fill="auto"/>
        <w:spacing w:line="360" w:lineRule="auto"/>
        <w:ind w:left="300"/>
        <w:jc w:val="left"/>
        <w:textAlignment w:val="center"/>
        <w:rPr>
          <w:sz w:val="21"/>
        </w:rPr>
      </w:pPr>
      <w:r>
        <w:rPr>
          <w:sz w:val="21"/>
        </w:rPr>
        <w:t>D．利用乙图的实验可以粗测大气压的值</w:t>
      </w:r>
    </w:p>
    <w:p w14:paraId="796E73BC">
      <w:pPr>
        <w:shd w:val="clear" w:color="auto" w:fill="auto"/>
        <w:spacing w:line="360" w:lineRule="auto"/>
        <w:jc w:val="left"/>
        <w:textAlignment w:val="center"/>
        <w:rPr>
          <w:sz w:val="21"/>
        </w:rPr>
      </w:pPr>
      <w:r>
        <w:rPr>
          <w:sz w:val="21"/>
        </w:rPr>
        <w:t>1</w:t>
      </w:r>
      <w:r>
        <w:rPr>
          <w:rFonts w:hint="eastAsia"/>
          <w:sz w:val="21"/>
          <w:lang w:val="en-US" w:eastAsia="zh-CN"/>
        </w:rPr>
        <w:t>4</w:t>
      </w:r>
      <w:r>
        <w:rPr>
          <w:sz w:val="21"/>
        </w:rPr>
        <w:t>．小明利用如图所示的装置估测大气压的值，弹簧测力计、2mL注射器、刻度尺、钩码等。他进行了如下实验；先拔去橡皮帽，把注射器的活塞推至注射器筒的底端，当钩码加至2N时，针筒恰由静止开始向右移动，此时弹簧测力计示数为1.6N；然后将活塞推至底端，用橡皮帽密封小孔，增加钩码的重，当弹簧测力计示数为6.5N时，针筒开始向右移动，用刻度尺量出针筒全部刻度的总长度为4.00cm。下列说法中正确的是（　　）</w:t>
      </w:r>
    </w:p>
    <w:p w14:paraId="53CC3F05">
      <w:pPr>
        <w:shd w:val="clear" w:color="auto" w:fill="auto"/>
        <w:spacing w:line="360" w:lineRule="auto"/>
        <w:jc w:val="left"/>
        <w:textAlignment w:val="center"/>
        <w:rPr>
          <w:sz w:val="21"/>
        </w:rPr>
      </w:pPr>
      <w:r>
        <w:rPr>
          <w:sz w:val="21"/>
        </w:rPr>
        <w:t xml:space="preserve">①活塞与针筒间的摩擦力为2N </w:t>
      </w:r>
    </w:p>
    <w:p w14:paraId="532D98CA">
      <w:pPr>
        <w:shd w:val="clear" w:color="auto" w:fill="auto"/>
        <w:spacing w:line="360" w:lineRule="auto"/>
        <w:jc w:val="left"/>
        <w:textAlignment w:val="center"/>
        <w:rPr>
          <w:sz w:val="21"/>
        </w:rPr>
      </w:pPr>
      <w:r>
        <w:rPr>
          <w:sz w:val="21"/>
        </w:rPr>
        <w:t>②活塞与针筒间的摩擦力为1.6N</w:t>
      </w:r>
    </w:p>
    <w:p w14:paraId="6EF46EC7">
      <w:pPr>
        <w:shd w:val="clear" w:color="auto" w:fill="auto"/>
        <w:spacing w:line="360" w:lineRule="auto"/>
        <w:jc w:val="left"/>
        <w:textAlignment w:val="center"/>
        <w:rPr>
          <w:sz w:val="21"/>
        </w:rPr>
      </w:pPr>
      <w:r>
        <w:rPr>
          <w:sz w:val="21"/>
        </w:rPr>
        <w:t>③大气压的数值为9.8×10</w:t>
      </w:r>
      <w:r>
        <w:rPr>
          <w:sz w:val="21"/>
          <w:vertAlign w:val="superscript"/>
        </w:rPr>
        <w:t>4</w:t>
      </w:r>
      <w:r>
        <w:rPr>
          <w:sz w:val="21"/>
        </w:rPr>
        <w:t xml:space="preserve"> Pa </w:t>
      </w:r>
    </w:p>
    <w:p w14:paraId="44C09246">
      <w:pPr>
        <w:shd w:val="clear" w:color="auto" w:fill="auto"/>
        <w:spacing w:line="360" w:lineRule="auto"/>
        <w:jc w:val="left"/>
        <w:textAlignment w:val="center"/>
        <w:rPr>
          <w:sz w:val="21"/>
        </w:rPr>
      </w:pPr>
      <w:r>
        <w:rPr>
          <w:sz w:val="21"/>
        </w:rPr>
        <w:t>④大气压的数值为1.3×10</w:t>
      </w:r>
      <w:r>
        <w:rPr>
          <w:sz w:val="21"/>
          <w:vertAlign w:val="superscript"/>
        </w:rPr>
        <w:t>5</w:t>
      </w:r>
      <w:r>
        <w:rPr>
          <w:sz w:val="21"/>
        </w:rPr>
        <w:t xml:space="preserve"> Pa </w:t>
      </w:r>
    </w:p>
    <w:p w14:paraId="394C47A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05100" cy="1228725"/>
            <wp:effectExtent l="0" t="0" r="0" b="9525"/>
            <wp:docPr id="100021" name="图片 100021" descr="@@@81816634-c5ee-4546-bc37-e1e817decc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1816634-c5ee-4546-bc37-e1e817decc1c"/>
                    <pic:cNvPicPr>
                      <a:picLocks noChangeAspect="1"/>
                    </pic:cNvPicPr>
                  </pic:nvPicPr>
                  <pic:blipFill>
                    <a:blip xmlns:r="http://schemas.openxmlformats.org/officeDocument/2006/relationships" r:embed="rId33"/>
                    <a:stretch>
                      <a:fillRect/>
                    </a:stretch>
                  </pic:blipFill>
                  <pic:spPr>
                    <a:xfrm>
                      <a:off x="0" y="0"/>
                      <a:ext cx="2705100" cy="1228725"/>
                    </a:xfrm>
                    <a:prstGeom prst="rect">
                      <a:avLst/>
                    </a:prstGeom>
                  </pic:spPr>
                </pic:pic>
              </a:graphicData>
            </a:graphic>
          </wp:inline>
        </w:drawing>
      </w:r>
    </w:p>
    <w:p w14:paraId="676415EF">
      <w:pPr>
        <w:shd w:val="clear" w:color="auto" w:fill="auto"/>
        <w:tabs>
          <w:tab w:val="left" w:pos="2078"/>
          <w:tab w:val="left" w:pos="4156"/>
          <w:tab w:val="left" w:pos="6234"/>
        </w:tabs>
        <w:spacing w:line="360" w:lineRule="auto"/>
        <w:ind w:left="380"/>
        <w:jc w:val="left"/>
        <w:textAlignment w:val="center"/>
        <w:rPr>
          <w:sz w:val="21"/>
        </w:rPr>
      </w:pPr>
      <w:r>
        <w:rPr>
          <w:sz w:val="21"/>
        </w:rPr>
        <w:t>A．①③</w:t>
      </w:r>
      <w:r>
        <w:rPr>
          <w:sz w:val="21"/>
        </w:rPr>
        <w:tab/>
      </w:r>
      <w:r>
        <w:rPr>
          <w:sz w:val="21"/>
        </w:rPr>
        <w:t>B．①④</w:t>
      </w:r>
      <w:r>
        <w:rPr>
          <w:sz w:val="21"/>
        </w:rPr>
        <w:tab/>
      </w:r>
      <w:r>
        <w:rPr>
          <w:sz w:val="21"/>
        </w:rPr>
        <w:t>C．②③</w:t>
      </w:r>
      <w:r>
        <w:rPr>
          <w:sz w:val="21"/>
        </w:rPr>
        <w:tab/>
      </w:r>
      <w:r>
        <w:rPr>
          <w:sz w:val="21"/>
        </w:rPr>
        <w:t>D．②④</w:t>
      </w:r>
    </w:p>
    <w:p w14:paraId="05A67EBD">
      <w:pPr>
        <w:shd w:val="clear" w:color="auto" w:fill="auto"/>
        <w:spacing w:line="360" w:lineRule="auto"/>
        <w:jc w:val="left"/>
        <w:textAlignment w:val="center"/>
        <w:rPr>
          <w:sz w:val="21"/>
        </w:rPr>
      </w:pPr>
      <w:r>
        <w:rPr>
          <w:rFonts w:hint="eastAsia"/>
          <w:sz w:val="21"/>
          <w:lang w:val="en-US" w:eastAsia="zh-CN"/>
        </w:rPr>
        <w:t>15</w:t>
      </w:r>
      <w:r>
        <w:rPr>
          <w:sz w:val="21"/>
        </w:rPr>
        <w:t>．小明利用2.5mL注射器、0~10N的弹簧测力计、刻度尺和细线来估测本地的大气压值。</w:t>
      </w:r>
    </w:p>
    <w:p w14:paraId="5C113414">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81550" cy="933450"/>
            <wp:effectExtent l="0" t="0" r="0" b="0"/>
            <wp:docPr id="100191" name="图片 100191" descr="@@@94d30eed-59d9-4de8-9500-fac096914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94d30eed-59d9-4de8-9500-fac096914d59"/>
                    <pic:cNvPicPr>
                      <a:picLocks noChangeAspect="1"/>
                    </pic:cNvPicPr>
                  </pic:nvPicPr>
                  <pic:blipFill>
                    <a:blip xmlns:r="http://schemas.openxmlformats.org/officeDocument/2006/relationships" r:embed="rId34"/>
                    <a:stretch>
                      <a:fillRect/>
                    </a:stretch>
                  </pic:blipFill>
                  <pic:spPr>
                    <a:xfrm>
                      <a:off x="0" y="0"/>
                      <a:ext cx="4781550" cy="933450"/>
                    </a:xfrm>
                    <a:prstGeom prst="rect">
                      <a:avLst/>
                    </a:prstGeom>
                  </pic:spPr>
                </pic:pic>
              </a:graphicData>
            </a:graphic>
          </wp:inline>
        </w:drawing>
      </w:r>
    </w:p>
    <w:p w14:paraId="29DBB00A">
      <w:pPr>
        <w:shd w:val="clear" w:color="auto" w:fill="auto"/>
        <w:spacing w:line="360" w:lineRule="auto"/>
        <w:jc w:val="left"/>
        <w:textAlignment w:val="center"/>
        <w:rPr>
          <w:sz w:val="21"/>
        </w:rPr>
      </w:pPr>
      <w:r>
        <w:rPr>
          <w:sz w:val="21"/>
        </w:rPr>
        <w:t>（1）实验时，首先把注射器的活塞推至注射器筒的底端，用橡皮帽封住注射器的小孔，这样做的目的是</w:t>
      </w:r>
      <w:r>
        <w:rPr>
          <w:rFonts w:ascii="Times New Roman" w:eastAsia="Times New Roman" w:hAnsi="Times New Roman" w:cs="Times New Roman"/>
          <w:b w:val="0"/>
          <w:sz w:val="21"/>
          <w:u w:val="single"/>
        </w:rPr>
        <w:t xml:space="preserve">        </w:t>
      </w:r>
      <w:r>
        <w:rPr>
          <w:sz w:val="21"/>
        </w:rPr>
        <w:t>；</w:t>
      </w:r>
    </w:p>
    <w:p w14:paraId="23774364">
      <w:pPr>
        <w:shd w:val="clear" w:color="auto" w:fill="auto"/>
        <w:spacing w:line="360" w:lineRule="auto"/>
        <w:ind w:firstLine="210" w:firstLineChars="100"/>
        <w:jc w:val="left"/>
        <w:textAlignment w:val="center"/>
        <w:rPr>
          <w:sz w:val="21"/>
        </w:rPr>
      </w:pPr>
      <w:r>
        <w:rPr>
          <w:sz w:val="21"/>
        </w:rPr>
        <w:t>A．排尽空气、防止漏气</w:t>
      </w:r>
    </w:p>
    <w:p w14:paraId="023C6233">
      <w:pPr>
        <w:shd w:val="clear" w:color="auto" w:fill="auto"/>
        <w:spacing w:line="360" w:lineRule="auto"/>
        <w:ind w:firstLine="210" w:firstLineChars="100"/>
        <w:jc w:val="left"/>
        <w:textAlignment w:val="center"/>
        <w:rPr>
          <w:sz w:val="21"/>
        </w:rPr>
      </w:pPr>
      <w:r>
        <w:rPr>
          <w:sz w:val="21"/>
        </w:rPr>
        <w:t>B．方便拉动活塞</w:t>
      </w:r>
    </w:p>
    <w:p w14:paraId="30EC6DE2">
      <w:pPr>
        <w:shd w:val="clear" w:color="auto" w:fill="auto"/>
        <w:spacing w:line="360" w:lineRule="auto"/>
        <w:jc w:val="left"/>
        <w:textAlignment w:val="center"/>
        <w:rPr>
          <w:sz w:val="21"/>
        </w:rPr>
      </w:pPr>
      <w:r>
        <w:rPr>
          <w:sz w:val="21"/>
        </w:rPr>
        <w:t>（2）如图甲，拔去橡皮帽，将活塞推至注射器筒的底端，用手沿水平方向慢慢地拉动注射器筒，当活塞开始滑动时，此时弹簧测力计示数为0.6N，则活塞与注射器筒间的摩擦力为</w:t>
      </w:r>
      <w:r>
        <w:rPr>
          <w:rFonts w:ascii="Times New Roman" w:eastAsia="Times New Roman" w:hAnsi="Times New Roman" w:cs="Times New Roman"/>
          <w:b w:val="0"/>
          <w:sz w:val="21"/>
          <w:u w:val="single"/>
        </w:rPr>
        <w:t xml:space="preserve">        </w:t>
      </w:r>
      <w:r>
        <w:rPr>
          <w:sz w:val="21"/>
        </w:rPr>
        <w:t>N，实验室有甲、乙两个注射器活塞的横截面积分别为0.5cm</w:t>
      </w:r>
      <w:r>
        <w:rPr>
          <w:sz w:val="21"/>
          <w:vertAlign w:val="superscript"/>
        </w:rPr>
        <w:t>2</w:t>
      </w:r>
      <w:r>
        <w:rPr>
          <w:sz w:val="21"/>
        </w:rPr>
        <w:t>和2cm</w:t>
      </w:r>
      <w:r>
        <w:rPr>
          <w:sz w:val="21"/>
          <w:vertAlign w:val="superscript"/>
        </w:rPr>
        <w:t>2</w:t>
      </w:r>
      <w:r>
        <w:rPr>
          <w:sz w:val="21"/>
        </w:rPr>
        <w:t>，该地的大气压约为标准大气压。若弹簧测力计量程为10N，实验时应选用</w:t>
      </w:r>
      <w:r>
        <w:rPr>
          <w:rFonts w:ascii="Times New Roman" w:eastAsia="Times New Roman" w:hAnsi="Times New Roman" w:cs="Times New Roman"/>
          <w:b w:val="0"/>
          <w:sz w:val="21"/>
          <w:u w:val="single"/>
        </w:rPr>
        <w:t xml:space="preserve">        </w:t>
      </w:r>
      <w:r>
        <w:rPr>
          <w:sz w:val="21"/>
        </w:rPr>
        <w:t>（选填“甲”取“乙”）注射器；</w:t>
      </w:r>
    </w:p>
    <w:p w14:paraId="22773BA5">
      <w:pPr>
        <w:shd w:val="clear" w:color="auto" w:fill="auto"/>
        <w:spacing w:line="360" w:lineRule="auto"/>
        <w:jc w:val="left"/>
        <w:textAlignment w:val="center"/>
        <w:rPr>
          <w:sz w:val="21"/>
        </w:rPr>
      </w:pPr>
      <w:r>
        <w:rPr>
          <w:sz w:val="21"/>
        </w:rPr>
        <w:t>（3）他重新将活塞推至筒的底端，用橡皮帽封住注射器的小孔。水平向右慢慢拉动注射器筒，当活塞开始滑动时，此时弹簧测力计示数为6.6N，然后，如图乙用刻度尺测出注射器有刻度部分的长度为</w:t>
      </w:r>
      <w:r>
        <w:rPr>
          <w:rFonts w:ascii="Times New Roman" w:eastAsia="Times New Roman" w:hAnsi="Times New Roman" w:cs="Times New Roman"/>
          <w:b w:val="0"/>
          <w:sz w:val="21"/>
          <w:u w:val="single"/>
        </w:rPr>
        <w:t xml:space="preserve">       </w:t>
      </w:r>
      <w:r>
        <w:rPr>
          <w:sz w:val="21"/>
        </w:rPr>
        <w:t>cm，则本地大气压强的测量值为</w:t>
      </w:r>
      <w:r>
        <w:rPr>
          <w:rFonts w:ascii="Times New Roman" w:eastAsia="Times New Roman" w:hAnsi="Times New Roman" w:cs="Times New Roman"/>
          <w:b w:val="0"/>
          <w:sz w:val="21"/>
          <w:u w:val="single"/>
        </w:rPr>
        <w:t xml:space="preserve">        </w:t>
      </w:r>
      <w:r>
        <w:rPr>
          <w:sz w:val="21"/>
        </w:rPr>
        <w:t>Pa；</w:t>
      </w:r>
    </w:p>
    <w:p w14:paraId="639139E2">
      <w:pPr>
        <w:shd w:val="clear" w:color="auto" w:fill="auto"/>
        <w:spacing w:line="360" w:lineRule="auto"/>
        <w:jc w:val="left"/>
        <w:textAlignment w:val="center"/>
        <w:rPr>
          <w:sz w:val="21"/>
        </w:rPr>
      </w:pPr>
      <w:r>
        <w:rPr>
          <w:sz w:val="21"/>
        </w:rPr>
        <w:t>（4）若实验过程中注射器筒内漏进了少量空气，则测得的大气压值</w:t>
      </w:r>
      <w:r>
        <w:rPr>
          <w:rFonts w:ascii="Times New Roman" w:eastAsia="Times New Roman" w:hAnsi="Times New Roman" w:cs="Times New Roman"/>
          <w:b w:val="0"/>
          <w:sz w:val="21"/>
          <w:u w:val="single"/>
        </w:rPr>
        <w:t xml:space="preserve">        </w:t>
      </w:r>
      <w:r>
        <w:rPr>
          <w:sz w:val="21"/>
        </w:rPr>
        <w:t>（选填“偏大”、“偏小”或“不变”）。</w:t>
      </w:r>
    </w:p>
    <w:p w14:paraId="1DEB76FA">
      <w:pPr>
        <w:numPr>
          <w:ilvl w:val="0"/>
          <w:numId w:val="0"/>
        </w:numPr>
        <w:shd w:val="clear" w:color="auto" w:fill="auto"/>
        <w:spacing w:line="360" w:lineRule="auto"/>
        <w:jc w:val="left"/>
        <w:textAlignment w:val="center"/>
        <w:rPr>
          <w:sz w:val="21"/>
        </w:rPr>
      </w:pPr>
      <w:r>
        <w:rPr>
          <w:rFonts w:hint="eastAsia"/>
          <w:sz w:val="21"/>
          <w:lang w:val="en-US" w:eastAsia="zh-CN"/>
        </w:rPr>
        <w:t>16</w:t>
      </w:r>
      <w:r>
        <w:rPr>
          <w:sz w:val="21"/>
        </w:rPr>
        <w:t>．如图所示，小玮想估测大气压的大小，她设计的实验方案如下：</w:t>
      </w:r>
    </w:p>
    <w:p w14:paraId="498689AF">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276350"/>
            <wp:effectExtent l="0" t="0" r="0" b="0"/>
            <wp:docPr id="100193" name="图片 100193" descr="@@@a4886c5d-2558-4b1c-8caf-22031d894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a4886c5d-2558-4b1c-8caf-22031d894204"/>
                    <pic:cNvPicPr>
                      <a:picLocks noChangeAspect="1"/>
                    </pic:cNvPicPr>
                  </pic:nvPicPr>
                  <pic:blipFill>
                    <a:blip xmlns:r="http://schemas.openxmlformats.org/officeDocument/2006/relationships" r:embed="rId35"/>
                    <a:stretch>
                      <a:fillRect/>
                    </a:stretch>
                  </pic:blipFill>
                  <pic:spPr>
                    <a:xfrm>
                      <a:off x="0" y="0"/>
                      <a:ext cx="1485900" cy="1276350"/>
                    </a:xfrm>
                    <a:prstGeom prst="rect">
                      <a:avLst/>
                    </a:prstGeom>
                  </pic:spPr>
                </pic:pic>
              </a:graphicData>
            </a:graphic>
          </wp:inline>
        </w:drawing>
      </w:r>
    </w:p>
    <w:p w14:paraId="5178801B">
      <w:pPr>
        <w:shd w:val="clear" w:color="auto" w:fill="auto"/>
        <w:spacing w:line="360" w:lineRule="auto"/>
        <w:jc w:val="left"/>
        <w:textAlignment w:val="center"/>
        <w:rPr>
          <w:sz w:val="21"/>
        </w:rPr>
      </w:pPr>
      <w:r>
        <w:rPr>
          <w:sz w:val="21"/>
        </w:rPr>
        <w:t>A．记录弹簧测力计的示数为F，这就是大气对吸盘的压力；</w:t>
      </w:r>
    </w:p>
    <w:p w14:paraId="13FBE5A3">
      <w:pPr>
        <w:shd w:val="clear" w:color="auto" w:fill="auto"/>
        <w:spacing w:line="360" w:lineRule="auto"/>
        <w:jc w:val="left"/>
        <w:textAlignment w:val="center"/>
        <w:rPr>
          <w:sz w:val="21"/>
        </w:rPr>
      </w:pPr>
      <w:r>
        <w:rPr>
          <w:sz w:val="21"/>
        </w:rPr>
        <w:t>B．将蘸水的塑料挂衣钩的吸盘放在光滑玻璃板上，用力挤压吸盘；</w:t>
      </w:r>
    </w:p>
    <w:p w14:paraId="6BD4A6C7">
      <w:pPr>
        <w:shd w:val="clear" w:color="auto" w:fill="auto"/>
        <w:spacing w:line="360" w:lineRule="auto"/>
        <w:jc w:val="left"/>
        <w:textAlignment w:val="center"/>
        <w:rPr>
          <w:sz w:val="21"/>
        </w:rPr>
      </w:pPr>
      <w:r>
        <w:rPr>
          <w:sz w:val="21"/>
        </w:rPr>
        <w:t>C．用弹簧测力计钩着挂钩缓慢向上拉，直到吸盘脱离玻璃板面；</w:t>
      </w:r>
    </w:p>
    <w:p w14:paraId="5A4BA283">
      <w:pPr>
        <w:shd w:val="clear" w:color="auto" w:fill="auto"/>
        <w:spacing w:line="360" w:lineRule="auto"/>
        <w:jc w:val="left"/>
        <w:textAlignment w:val="center"/>
        <w:rPr>
          <w:sz w:val="21"/>
        </w:rPr>
      </w:pPr>
      <w:r>
        <w:rPr>
          <w:sz w:val="21"/>
        </w:rPr>
        <w:t>D．量出吸盘与玻璃板接触面的直径：计算出吸盘与玻璃板的接触面积为</w:t>
      </w:r>
      <w:r>
        <w:rPr>
          <w:rFonts w:ascii="Times New Roman" w:eastAsia="Times New Roman" w:hAnsi="Times New Roman" w:cs="Times New Roman"/>
          <w:i/>
          <w:sz w:val="21"/>
        </w:rPr>
        <w:t>S</w:t>
      </w:r>
      <w:r>
        <w:rPr>
          <w:sz w:val="21"/>
        </w:rPr>
        <w:t>；</w:t>
      </w:r>
    </w:p>
    <w:p w14:paraId="7C1862D4">
      <w:pPr>
        <w:shd w:val="clear" w:color="auto" w:fill="auto"/>
        <w:spacing w:line="360" w:lineRule="auto"/>
        <w:jc w:val="left"/>
        <w:textAlignment w:val="center"/>
        <w:rPr>
          <w:sz w:val="21"/>
        </w:rPr>
      </w:pPr>
      <w:r>
        <w:rPr>
          <w:sz w:val="21"/>
        </w:rPr>
        <w:t>E．根据</w:t>
      </w:r>
      <w:r>
        <w:object>
          <v:shape id="_x0000_i1031" type="#_x0000_t75" alt="eqIde512e223efc50cd873f7d5b0e9896c8e" style="width:36.9pt;height:32.35pt" o:ole="" coordsize="21600,21600" o:preferrelative="t" filled="f" stroked="f">
            <v:stroke joinstyle="miter"/>
            <v:imagedata r:id="rId36" o:title="eqIde512e223efc50cd873f7d5b0e9896c8e"/>
            <o:lock v:ext="edit" aspectratio="t"/>
            <w10:anchorlock/>
          </v:shape>
          <o:OLEObject Type="Embed" ProgID="Equation.DSMT4" ShapeID="_x0000_i1031" DrawAspect="Content" ObjectID="_1468075731" r:id="rId37"/>
        </w:object>
      </w:r>
      <w:r>
        <w:rPr>
          <w:sz w:val="21"/>
        </w:rPr>
        <w:t>，计算出大气压的大小</w:t>
      </w:r>
      <w:r>
        <w:rPr>
          <w:rFonts w:ascii="Times New Roman" w:eastAsia="Times New Roman" w:hAnsi="Times New Roman" w:cs="Times New Roman"/>
          <w:i/>
          <w:sz w:val="21"/>
        </w:rPr>
        <w:t>p</w:t>
      </w:r>
      <w:r>
        <w:rPr>
          <w:sz w:val="21"/>
        </w:rPr>
        <w:t>。</w:t>
      </w:r>
    </w:p>
    <w:p w14:paraId="37C1251C">
      <w:pPr>
        <w:shd w:val="clear" w:color="auto" w:fill="auto"/>
        <w:spacing w:line="360" w:lineRule="auto"/>
        <w:jc w:val="left"/>
        <w:textAlignment w:val="center"/>
        <w:rPr>
          <w:sz w:val="21"/>
        </w:rPr>
      </w:pPr>
      <w:r>
        <w:rPr>
          <w:sz w:val="21"/>
        </w:rPr>
        <w:t>（1）小玮由于疏忽，将前三项的顺序写颠倒了，正确的顺序是</w:t>
      </w:r>
      <w:r>
        <w:rPr>
          <w:rFonts w:ascii="Times New Roman" w:eastAsia="Times New Roman" w:hAnsi="Times New Roman" w:cs="Times New Roman"/>
          <w:b w:val="0"/>
          <w:sz w:val="21"/>
          <w:u w:val="single"/>
        </w:rPr>
        <w:t xml:space="preserve">        </w:t>
      </w:r>
      <w:r>
        <w:rPr>
          <w:sz w:val="21"/>
        </w:rPr>
        <w:t>；</w:t>
      </w:r>
    </w:p>
    <w:p w14:paraId="3F8B0B3A">
      <w:pPr>
        <w:shd w:val="clear" w:color="auto" w:fill="auto"/>
        <w:spacing w:line="360" w:lineRule="auto"/>
        <w:jc w:val="left"/>
        <w:textAlignment w:val="center"/>
        <w:rPr>
          <w:sz w:val="21"/>
        </w:rPr>
      </w:pPr>
      <w:r>
        <w:rPr>
          <w:sz w:val="21"/>
        </w:rPr>
        <w:t>（2）实验中小玮将蘸水的吸盘放在光滑玻璃板上，用力挤压吸盘的目的是:</w:t>
      </w:r>
      <w:r>
        <w:rPr>
          <w:rFonts w:ascii="Times New Roman" w:eastAsia="Times New Roman" w:hAnsi="Times New Roman" w:cs="Times New Roman"/>
          <w:b w:val="0"/>
          <w:sz w:val="21"/>
          <w:u w:val="single"/>
        </w:rPr>
        <w:t xml:space="preserve">        </w:t>
      </w:r>
      <w:r>
        <w:rPr>
          <w:sz w:val="21"/>
        </w:rPr>
        <w:t>；</w:t>
      </w:r>
    </w:p>
    <w:p w14:paraId="2B2988BB">
      <w:pPr>
        <w:shd w:val="clear" w:color="auto" w:fill="auto"/>
        <w:spacing w:line="360" w:lineRule="auto"/>
        <w:jc w:val="left"/>
        <w:textAlignment w:val="center"/>
        <w:rPr>
          <w:sz w:val="21"/>
        </w:rPr>
      </w:pPr>
      <w:r>
        <w:rPr>
          <w:sz w:val="21"/>
        </w:rPr>
        <w:t>（3）如果实验中小玮所用的弹簧测力计的量程是0—5N，吸盘与玻璃板的接触面积是10cm</w:t>
      </w:r>
      <w:r>
        <w:rPr>
          <w:sz w:val="21"/>
          <w:vertAlign w:val="superscript"/>
        </w:rPr>
        <w:t>2</w:t>
      </w:r>
      <w:r>
        <w:rPr>
          <w:sz w:val="21"/>
        </w:rPr>
        <w:t>，她</w:t>
      </w:r>
      <w:r>
        <w:rPr>
          <w:rFonts w:ascii="Times New Roman" w:eastAsia="Times New Roman" w:hAnsi="Times New Roman" w:cs="Times New Roman"/>
          <w:b w:val="0"/>
          <w:sz w:val="21"/>
          <w:u w:val="single"/>
        </w:rPr>
        <w:t xml:space="preserve">        </w:t>
      </w:r>
      <w:r>
        <w:rPr>
          <w:sz w:val="21"/>
        </w:rPr>
        <w:t>（选填“能”或“不能”）测出大气压的大小（设大气压约为1.0×10</w:t>
      </w:r>
      <w:r>
        <w:rPr>
          <w:sz w:val="21"/>
          <w:vertAlign w:val="superscript"/>
        </w:rPr>
        <w:t>5</w:t>
      </w:r>
      <w:r>
        <w:rPr>
          <w:sz w:val="21"/>
        </w:rPr>
        <w:t>Pa）；</w:t>
      </w:r>
    </w:p>
    <w:p w14:paraId="709D55AF">
      <w:pPr>
        <w:shd w:val="clear" w:color="auto" w:fill="auto"/>
        <w:spacing w:line="360" w:lineRule="auto"/>
        <w:jc w:val="left"/>
        <w:textAlignment w:val="center"/>
        <w:rPr>
          <w:sz w:val="21"/>
        </w:rPr>
      </w:pPr>
      <w:r>
        <w:rPr>
          <w:sz w:val="21"/>
        </w:rPr>
        <w:t>（4）小玮通过实验测出的大气压值与1标准大气压值相差很大。她分析，可能是测得的吸盘的面积不准确，也可能是吸盘与玻璃板面脱离时，弹簧测力计的读数不准确，还可能是</w:t>
      </w:r>
      <w:r>
        <w:rPr>
          <w:rFonts w:ascii="Times New Roman" w:eastAsia="Times New Roman" w:hAnsi="Times New Roman" w:cs="Times New Roman"/>
          <w:b w:val="0"/>
          <w:sz w:val="21"/>
          <w:u w:val="single"/>
        </w:rPr>
        <w:t xml:space="preserve">        </w:t>
      </w:r>
      <w:r>
        <w:rPr>
          <w:sz w:val="21"/>
        </w:rPr>
        <w:t>（写出一条）。</w:t>
      </w:r>
    </w:p>
    <w:p w14:paraId="6FFD0F2D">
      <w:pPr>
        <w:keepNext w:val="0"/>
        <w:keepLines w:val="0"/>
        <w:pageBreakBefore w:val="0"/>
        <w:kinsoku/>
        <w:wordWrap/>
        <w:overflowPunct/>
        <w:topLinePunct w:val="0"/>
        <w:autoSpaceDE/>
        <w:autoSpaceDN/>
        <w:bidi w:val="0"/>
        <w:adjustRightInd/>
        <w:snapToGrid/>
        <w:spacing w:line="360" w:lineRule="auto"/>
        <w:ind w:firstLine="0" w:firstLineChars="0"/>
        <w:jc w:val="center"/>
        <w:rPr>
          <w:rFonts w:eastAsia="微软雅黑"/>
          <w:b/>
          <w:bCs/>
          <w:color w:val="00B050"/>
          <w:sz w:val="32"/>
          <w:szCs w:val="32"/>
        </w:rPr>
      </w:pPr>
      <w:r>
        <w:rPr>
          <w:rFonts w:eastAsia="微软雅黑" w:hint="eastAsia"/>
          <w:b/>
          <w:bCs/>
          <w:color w:val="00B050"/>
          <w:sz w:val="32"/>
          <w:szCs w:val="32"/>
          <w:lang w:val="en-US" w:eastAsia="zh-CN"/>
        </w:rPr>
        <w:t>拔高</w:t>
      </w:r>
      <w:r>
        <w:rPr>
          <w:rFonts w:eastAsia="微软雅黑" w:hint="eastAsia"/>
          <w:b/>
          <w:bCs/>
          <w:color w:val="00B050"/>
          <w:sz w:val="32"/>
          <w:szCs w:val="32"/>
        </w:rPr>
        <w:t>综合练</w:t>
      </w:r>
    </w:p>
    <w:p w14:paraId="375B3019">
      <w:pPr>
        <w:keepNext w:val="0"/>
        <w:keepLines w:val="0"/>
        <w:pageBreakBefore w:val="0"/>
        <w:numPr>
          <w:ilvl w:val="0"/>
          <w:numId w:val="0"/>
        </w:numPr>
        <w:shd w:val="clear" w:color="auto" w:fill="auto"/>
        <w:kinsoku/>
        <w:wordWrap/>
        <w:overflowPunct/>
        <w:topLinePunct w:val="0"/>
        <w:autoSpaceDE/>
        <w:autoSpaceDN/>
        <w:bidi w:val="0"/>
        <w:adjustRightInd/>
        <w:snapToGrid/>
        <w:spacing w:line="360" w:lineRule="auto"/>
        <w:jc w:val="left"/>
        <w:textAlignment w:val="center"/>
        <w:rPr>
          <w:sz w:val="21"/>
        </w:rPr>
      </w:pPr>
      <w:r>
        <w:rPr>
          <w:rFonts w:hint="eastAsia"/>
          <w:sz w:val="21"/>
          <w:lang w:val="en-US" w:eastAsia="zh-CN"/>
        </w:rPr>
        <w:t>17</w:t>
      </w:r>
      <w:r>
        <w:rPr>
          <w:sz w:val="21"/>
        </w:rPr>
        <w:t>．用吸管“吸”水，如图所示，要求用这两根两端开口的塑料吸管把一只杯子中的水取出一些，现有以下四个动作：a．用手指封住上端管口；b．将吸管移出水面到空杯上方；c．将吸管插入水中；d．松开封住管口的手指。以上四个动作的合理顺序是</w:t>
      </w:r>
      <w:r>
        <w:rPr>
          <w:rFonts w:ascii="Times New Roman" w:eastAsia="Times New Roman" w:hAnsi="Times New Roman" w:cs="Times New Roman"/>
          <w:b w:val="0"/>
          <w:sz w:val="21"/>
          <w:u w:val="single"/>
        </w:rPr>
        <w:t xml:space="preserve">              </w:t>
      </w:r>
      <w:r>
        <w:rPr>
          <w:sz w:val="21"/>
        </w:rPr>
        <w:t>（填字母），这个实验的成功说明了大气压的存在。</w:t>
      </w:r>
    </w:p>
    <w:p w14:paraId="767C9B9D">
      <w:pPr>
        <w:keepNext w:val="0"/>
        <w:keepLines w:val="0"/>
        <w:pageBreakBefore w:val="0"/>
        <w:numPr>
          <w:ilvl w:val="0"/>
          <w:numId w:val="0"/>
        </w:numPr>
        <w:shd w:val="clear" w:color="auto" w:fill="auto"/>
        <w:kinsoku/>
        <w:wordWrap/>
        <w:overflowPunct/>
        <w:topLinePunct w:val="0"/>
        <w:autoSpaceDE/>
        <w:autoSpaceDN/>
        <w:bidi w:val="0"/>
        <w:adjustRightInd/>
        <w:snapToGrid/>
        <w:spacing w:line="360" w:lineRule="auto"/>
        <w:jc w:val="center"/>
        <w:textAlignment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1352550" cy="904875"/>
            <wp:effectExtent l="0" t="0" r="0" b="9525"/>
            <wp:docPr id="100037" name="图片 100037" descr="@@@d5d623d9-53c0-45c0-af00-db9e8870e9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5d623d9-53c0-45c0-af00-db9e8870e96b"/>
                    <pic:cNvPicPr>
                      <a:picLocks noChangeAspect="1"/>
                    </pic:cNvPicPr>
                  </pic:nvPicPr>
                  <pic:blipFill>
                    <a:blip xmlns:r="http://schemas.openxmlformats.org/officeDocument/2006/relationships" r:embed="rId38"/>
                    <a:stretch>
                      <a:fillRect/>
                    </a:stretch>
                  </pic:blipFill>
                  <pic:spPr>
                    <a:xfrm>
                      <a:off x="0" y="0"/>
                      <a:ext cx="1352550" cy="904875"/>
                    </a:xfrm>
                    <a:prstGeom prst="rect">
                      <a:avLst/>
                    </a:prstGeom>
                  </pic:spPr>
                </pic:pic>
              </a:graphicData>
            </a:graphic>
          </wp:inline>
        </w:drawing>
      </w:r>
    </w:p>
    <w:p w14:paraId="7AD17510">
      <w:pPr>
        <w:shd w:val="clear" w:color="auto" w:fill="auto"/>
        <w:spacing w:line="360" w:lineRule="auto"/>
        <w:jc w:val="left"/>
        <w:textAlignment w:val="center"/>
        <w:rPr>
          <w:sz w:val="21"/>
        </w:rPr>
      </w:pPr>
      <w:r>
        <w:rPr>
          <w:rFonts w:hint="eastAsia"/>
          <w:sz w:val="21"/>
          <w:lang w:val="en-US" w:eastAsia="zh-CN"/>
        </w:rPr>
        <w:t>18</w:t>
      </w:r>
      <w:r>
        <w:rPr>
          <w:sz w:val="21"/>
        </w:rPr>
        <w:t>．马德堡半球实验是历史上证明大气压强存在的著名实验。实验中，将两铜制半球对接后抽去内部空气，用多匹马才能将半球拉开，这是因为（</w:t>
      </w:r>
      <w:r>
        <w:rPr>
          <w:rFonts w:ascii="Times New Roman" w:eastAsia="Times New Roman" w:hAnsi="Times New Roman" w:cs="Times New Roman"/>
          <w:kern w:val="0"/>
          <w:sz w:val="24"/>
          <w:szCs w:val="24"/>
        </w:rPr>
        <w:t>     </w:t>
      </w:r>
      <w:r>
        <w:rPr>
          <w:sz w:val="21"/>
        </w:rPr>
        <w:t>）</w:t>
      </w:r>
    </w:p>
    <w:p w14:paraId="18D2277A">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66975" cy="1057275"/>
            <wp:effectExtent l="0" t="0" r="9525" b="9525"/>
            <wp:docPr id="6" name="图片 6" descr="@@@65ea468e-cca9-4f86-9ac2-3aae7ee1e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5ea468e-cca9-4f86-9ac2-3aae7ee1e134"/>
                    <pic:cNvPicPr>
                      <a:picLocks noChangeAspect="1"/>
                    </pic:cNvPicPr>
                  </pic:nvPicPr>
                  <pic:blipFill>
                    <a:blip xmlns:r="http://schemas.openxmlformats.org/officeDocument/2006/relationships" r:embed="rId39"/>
                    <a:stretch>
                      <a:fillRect/>
                    </a:stretch>
                  </pic:blipFill>
                  <pic:spPr>
                    <a:xfrm>
                      <a:off x="0" y="0"/>
                      <a:ext cx="2466975" cy="1057275"/>
                    </a:xfrm>
                    <a:prstGeom prst="rect">
                      <a:avLst/>
                    </a:prstGeom>
                  </pic:spPr>
                </pic:pic>
              </a:graphicData>
            </a:graphic>
          </wp:inline>
        </w:drawing>
      </w:r>
    </w:p>
    <w:p w14:paraId="7C09B11A">
      <w:pPr>
        <w:shd w:val="clear" w:color="auto" w:fill="auto"/>
        <w:spacing w:line="360" w:lineRule="auto"/>
        <w:ind w:left="300"/>
        <w:jc w:val="left"/>
        <w:textAlignment w:val="center"/>
        <w:rPr>
          <w:sz w:val="21"/>
        </w:rPr>
      </w:pPr>
      <w:r>
        <w:rPr>
          <w:sz w:val="21"/>
        </w:rPr>
        <w:t>A．抽气后半球内部形成真空，真空的“吸力”使半球难以拉开</w:t>
      </w:r>
    </w:p>
    <w:p w14:paraId="2DCD1B20">
      <w:pPr>
        <w:shd w:val="clear" w:color="auto" w:fill="auto"/>
        <w:spacing w:line="360" w:lineRule="auto"/>
        <w:ind w:left="300"/>
        <w:jc w:val="left"/>
        <w:textAlignment w:val="center"/>
        <w:rPr>
          <w:sz w:val="21"/>
        </w:rPr>
      </w:pPr>
      <w:r>
        <w:rPr>
          <w:sz w:val="21"/>
        </w:rPr>
        <w:t>B．半球结合处加工精密，摩擦力过大导致难以拉开</w:t>
      </w:r>
    </w:p>
    <w:p w14:paraId="0D1017C4">
      <w:pPr>
        <w:shd w:val="clear" w:color="auto" w:fill="auto"/>
        <w:spacing w:line="360" w:lineRule="auto"/>
        <w:ind w:left="300"/>
        <w:jc w:val="left"/>
        <w:textAlignment w:val="center"/>
        <w:rPr>
          <w:sz w:val="21"/>
        </w:rPr>
      </w:pPr>
      <w:r>
        <w:rPr>
          <w:sz w:val="21"/>
        </w:rPr>
        <w:t>C．外部大气压强将两个半球紧紧压在一起，需克服大气压才能拉开</w:t>
      </w:r>
    </w:p>
    <w:p w14:paraId="646CF245">
      <w:pPr>
        <w:shd w:val="clear" w:color="auto" w:fill="auto"/>
        <w:spacing w:line="360" w:lineRule="auto"/>
        <w:ind w:left="300"/>
        <w:jc w:val="left"/>
        <w:textAlignment w:val="center"/>
        <w:rPr>
          <w:sz w:val="21"/>
        </w:rPr>
      </w:pPr>
      <w:r>
        <w:rPr>
          <w:sz w:val="21"/>
        </w:rPr>
        <w:t>D．铜半球材质坚硬，形变程度小导致难以分离</w:t>
      </w:r>
    </w:p>
    <w:p w14:paraId="357E441F">
      <w:pPr>
        <w:keepNext w:val="0"/>
        <w:keepLines w:val="0"/>
        <w:pageBreakBefore w:val="0"/>
        <w:numPr>
          <w:ilvl w:val="0"/>
          <w:numId w:val="0"/>
        </w:numPr>
        <w:shd w:val="clear" w:color="auto" w:fill="auto"/>
        <w:kinsoku/>
        <w:wordWrap/>
        <w:overflowPunct/>
        <w:topLinePunct w:val="0"/>
        <w:autoSpaceDE/>
        <w:autoSpaceDN/>
        <w:bidi w:val="0"/>
        <w:adjustRightInd/>
        <w:snapToGrid/>
        <w:spacing w:line="360" w:lineRule="auto"/>
        <w:jc w:val="left"/>
        <w:textAlignment w:val="center"/>
        <w:rPr>
          <w:sz w:val="21"/>
        </w:rPr>
      </w:pPr>
      <w:r>
        <w:rPr>
          <w:rFonts w:hint="eastAsia"/>
          <w:sz w:val="21"/>
          <w:lang w:val="en-US" w:eastAsia="zh-CN"/>
        </w:rPr>
        <w:t>19</w:t>
      </w:r>
      <w:r>
        <w:rPr>
          <w:sz w:val="21"/>
        </w:rPr>
        <w:t xml:space="preserve">．为证明大气压强的存在，小明将塑料杯装满水做纸片覆杯实验，如图甲，如果用圆规的针尖在纸片上戳了很多小孔，水 </w:t>
      </w:r>
      <w:r>
        <w:rPr>
          <w:rFonts w:ascii="Times New Roman" w:eastAsia="Times New Roman" w:hAnsi="Times New Roman" w:cs="Times New Roman"/>
          <w:b w:val="0"/>
          <w:sz w:val="21"/>
          <w:u w:val="single"/>
        </w:rPr>
        <w:t xml:space="preserve">     </w:t>
      </w:r>
      <w:r>
        <w:rPr>
          <w:sz w:val="21"/>
        </w:rPr>
        <w:t xml:space="preserve">流下来；如图乙，如果杯底有一个小孔，轻轻移开手指，水 </w:t>
      </w:r>
      <w:r>
        <w:rPr>
          <w:rFonts w:ascii="Times New Roman" w:eastAsia="Times New Roman" w:hAnsi="Times New Roman" w:cs="Times New Roman"/>
          <w:b w:val="0"/>
          <w:sz w:val="21"/>
          <w:u w:val="single"/>
        </w:rPr>
        <w:t xml:space="preserve">     </w:t>
      </w:r>
      <w:r>
        <w:rPr>
          <w:sz w:val="21"/>
        </w:rPr>
        <w:t>流下。（选填“会”或“不会”）</w:t>
      </w:r>
    </w:p>
    <w:p w14:paraId="13C7086F">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52700" cy="857250"/>
            <wp:effectExtent l="0" t="0" r="0" b="0"/>
            <wp:docPr id="100157" name="图片 100157" descr="@@@a432694c-25c7-4b8d-8810-6c32f39561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a432694c-25c7-4b8d-8810-6c32f39561f4"/>
                    <pic:cNvPicPr>
                      <a:picLocks noChangeAspect="1"/>
                    </pic:cNvPicPr>
                  </pic:nvPicPr>
                  <pic:blipFill>
                    <a:blip xmlns:r="http://schemas.openxmlformats.org/officeDocument/2006/relationships" r:embed="rId40"/>
                    <a:stretch>
                      <a:fillRect/>
                    </a:stretch>
                  </pic:blipFill>
                  <pic:spPr>
                    <a:xfrm>
                      <a:off x="0" y="0"/>
                      <a:ext cx="2552700" cy="857250"/>
                    </a:xfrm>
                    <a:prstGeom prst="rect">
                      <a:avLst/>
                    </a:prstGeom>
                  </pic:spPr>
                </pic:pic>
              </a:graphicData>
            </a:graphic>
          </wp:inline>
        </w:drawing>
      </w:r>
    </w:p>
    <w:p w14:paraId="586AF882">
      <w:pPr>
        <w:shd w:val="clear" w:color="auto" w:fill="auto"/>
        <w:spacing w:line="360" w:lineRule="auto"/>
        <w:jc w:val="left"/>
        <w:textAlignment w:val="center"/>
        <w:rPr>
          <w:sz w:val="21"/>
        </w:rPr>
      </w:pPr>
      <w:r>
        <w:rPr>
          <w:rFonts w:hint="eastAsia"/>
          <w:sz w:val="21"/>
          <w:lang w:val="en-US" w:eastAsia="zh-CN"/>
        </w:rPr>
        <w:t>20</w:t>
      </w:r>
      <w:r>
        <w:rPr>
          <w:sz w:val="21"/>
        </w:rPr>
        <w:t>．同学们在进行估测大气压实验时，首先读出注射器的最大刻度为</w:t>
      </w:r>
      <w:r>
        <w:object>
          <v:shape id="_x0000_i1032" type="#_x0000_t75" alt="eqIdbe54e84508decfcce6d2fcbe6c8c1a92" style="width:10.55pt;height:11.4pt" o:ole="" coordsize="21600,21600" o:preferrelative="t" filled="f" stroked="f">
            <v:stroke joinstyle="miter"/>
            <v:imagedata r:id="rId41" o:title="eqIdbe54e84508decfcce6d2fcbe6c8c1a92"/>
            <o:lock v:ext="edit" aspectratio="t"/>
            <w10:anchorlock/>
          </v:shape>
          <o:OLEObject Type="Embed" ProgID="Equation.DSMT4" ShapeID="_x0000_i1032" DrawAspect="Content" ObjectID="_1468075732" r:id="rId42"/>
        </w:object>
      </w:r>
      <w:r>
        <w:rPr>
          <w:sz w:val="21"/>
        </w:rPr>
        <w:t>，用刻度尺量出其有刻度部分的长度为</w:t>
      </w:r>
      <w:r>
        <w:object>
          <v:shape id="_x0000_i1033" type="#_x0000_t75" alt="eqId0c88d9142df6ba8e43c1a93bd04a1362" style="width:9.65pt;height:11.15pt" o:ole="" coordsize="21600,21600" o:preferrelative="t" filled="f" stroked="f">
            <v:stroke joinstyle="miter"/>
            <v:imagedata r:id="rId43" o:title="eqId0c88d9142df6ba8e43c1a93bd04a1362"/>
            <o:lock v:ext="edit" aspectratio="t"/>
            <w10:anchorlock/>
          </v:shape>
          <o:OLEObject Type="Embed" ProgID="Equation.DSMT4" ShapeID="_x0000_i1033" DrawAspect="Content" ObjectID="_1468075733" r:id="rId44"/>
        </w:object>
      </w:r>
      <w:r>
        <w:rPr>
          <w:sz w:val="21"/>
        </w:rPr>
        <w:t>；将活塞推至底端排尽空气，慢慢向右拉动注射器外壳（甲图没有盖上橡皮帽，乙图在排尽空气后盖上了橡皮帽），刚好拉动活塞时，弹簧测力计示数分别是</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。下列计算式正确且最接近真实值的是（　　）</w:t>
      </w:r>
    </w:p>
    <w:p w14:paraId="16C95EAF">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81350" cy="666750"/>
            <wp:effectExtent l="0" t="0" r="0" b="0"/>
            <wp:docPr id="100009" name="图片 100009" descr="@@@a57edb17-1b12-4a3c-96c4-1202bbe058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57edb17-1b12-4a3c-96c4-1202bbe0589a"/>
                    <pic:cNvPicPr>
                      <a:picLocks noChangeAspect="1"/>
                    </pic:cNvPicPr>
                  </pic:nvPicPr>
                  <pic:blipFill>
                    <a:blip xmlns:r="http://schemas.openxmlformats.org/officeDocument/2006/relationships" r:embed="rId45"/>
                    <a:stretch>
                      <a:fillRect/>
                    </a:stretch>
                  </pic:blipFill>
                  <pic:spPr>
                    <a:xfrm>
                      <a:off x="0" y="0"/>
                      <a:ext cx="3181350" cy="666750"/>
                    </a:xfrm>
                    <a:prstGeom prst="rect">
                      <a:avLst/>
                    </a:prstGeom>
                  </pic:spPr>
                </pic:pic>
              </a:graphicData>
            </a:graphic>
          </wp:inline>
        </w:drawing>
      </w:r>
    </w:p>
    <w:p w14:paraId="5CC568C3">
      <w:pPr>
        <w:shd w:val="clear" w:color="auto" w:fill="auto"/>
        <w:tabs>
          <w:tab w:val="left" w:pos="4156"/>
        </w:tabs>
        <w:spacing w:line="360" w:lineRule="auto"/>
        <w:ind w:left="300" w:firstLine="420" w:firstLineChars="200"/>
        <w:jc w:val="left"/>
        <w:textAlignment w:val="center"/>
        <w:rPr>
          <w:sz w:val="21"/>
        </w:rPr>
      </w:pPr>
      <w:r>
        <w:rPr>
          <w:sz w:val="21"/>
        </w:rPr>
        <w:t>A．</w:t>
      </w:r>
      <w:r>
        <w:object>
          <v:shape id="_x0000_i1034" type="#_x0000_t75" alt="eqIde4a5149d308e94c58f80302a268ff433" style="width:19.35pt;height:27.25pt" o:ole="" coordsize="21600,21600" o:preferrelative="t" filled="f" stroked="f">
            <v:stroke joinstyle="miter"/>
            <v:imagedata r:id="rId46" o:title="eqIde4a5149d308e94c58f80302a268ff433"/>
            <o:lock v:ext="edit" aspectratio="t"/>
            <w10:anchorlock/>
          </v:shape>
          <o:OLEObject Type="Embed" ProgID="Equation.DSMT4" ShapeID="_x0000_i1034" DrawAspect="Content" ObjectID="_1468075734" r:id="rId47"/>
        </w:object>
      </w:r>
      <w:r>
        <w:rPr>
          <w:sz w:val="21"/>
        </w:rPr>
        <w:tab/>
      </w:r>
      <w:r>
        <w:rPr>
          <w:sz w:val="21"/>
        </w:rPr>
        <w:t>B．</w:t>
      </w:r>
      <w:r>
        <w:object>
          <v:shape id="_x0000_i1035" type="#_x0000_t75" alt="eqId36528062b1a52f6aec243e431d9f9d2c" style="width:21.1pt;height:27.25pt" o:ole="" coordsize="21600,21600" o:preferrelative="t" filled="f" stroked="f">
            <v:stroke joinstyle="miter"/>
            <v:imagedata r:id="rId48" o:title="eqId36528062b1a52f6aec243e431d9f9d2c"/>
            <o:lock v:ext="edit" aspectratio="t"/>
            <w10:anchorlock/>
          </v:shape>
          <o:OLEObject Type="Embed" ProgID="Equation.DSMT4" ShapeID="_x0000_i1035" DrawAspect="Content" ObjectID="_1468075735" r:id="rId49"/>
        </w:object>
      </w:r>
    </w:p>
    <w:p w14:paraId="463AB914">
      <w:pPr>
        <w:shd w:val="clear" w:color="auto" w:fill="auto"/>
        <w:tabs>
          <w:tab w:val="left" w:pos="4156"/>
        </w:tabs>
        <w:spacing w:line="360" w:lineRule="auto"/>
        <w:ind w:left="300" w:firstLine="420" w:firstLineChars="200"/>
        <w:jc w:val="left"/>
        <w:textAlignment w:val="center"/>
        <w:rPr>
          <w:sz w:val="21"/>
        </w:rPr>
      </w:pPr>
      <w:r>
        <w:rPr>
          <w:sz w:val="21"/>
        </w:rPr>
        <w:t>C．</w:t>
      </w:r>
      <w:r>
        <w:object>
          <v:shape id="_x0000_i1036" type="#_x0000_t75" alt="eqId910cbcfb363b111db50b3cf40c7c87bf" style="width:48.35pt;height:27.15pt" o:ole="" coordsize="21600,21600" o:preferrelative="t" filled="f" stroked="f">
            <v:stroke joinstyle="miter"/>
            <v:imagedata r:id="rId50" o:title="eqId910cbcfb363b111db50b3cf40c7c87bf"/>
            <o:lock v:ext="edit" aspectratio="t"/>
            <w10:anchorlock/>
          </v:shape>
          <o:OLEObject Type="Embed" ProgID="Equation.DSMT4" ShapeID="_x0000_i1036" DrawAspect="Content" ObjectID="_1468075736" r:id="rId51"/>
        </w:object>
      </w:r>
      <w:r>
        <w:rPr>
          <w:sz w:val="21"/>
        </w:rPr>
        <w:tab/>
      </w:r>
      <w:r>
        <w:rPr>
          <w:sz w:val="21"/>
        </w:rPr>
        <w:t>D．</w:t>
      </w:r>
      <w:r>
        <w:object>
          <v:shape id="_x0000_i1037" type="#_x0000_t75" alt="eqId35fb7ea8a67afb294fc592d67b938d21" style="width:45.7pt;height:27.15pt" o:ole="" coordsize="21600,21600" o:preferrelative="t" filled="f" stroked="f">
            <v:stroke joinstyle="miter"/>
            <v:imagedata r:id="rId52" o:title="eqId35fb7ea8a67afb294fc592d67b938d21"/>
            <o:lock v:ext="edit" aspectratio="t"/>
            <w10:anchorlock/>
          </v:shape>
          <o:OLEObject Type="Embed" ProgID="Equation.DSMT4" ShapeID="_x0000_i1037" DrawAspect="Content" ObjectID="_1468075737" r:id="rId53"/>
        </w:object>
      </w:r>
    </w:p>
    <w:p w14:paraId="4935C0B1">
      <w:pPr>
        <w:shd w:val="clear" w:color="auto" w:fill="auto"/>
        <w:spacing w:line="360" w:lineRule="auto"/>
        <w:jc w:val="left"/>
        <w:textAlignment w:val="center"/>
        <w:rPr>
          <w:sz w:val="21"/>
        </w:rPr>
      </w:pPr>
      <w:r>
        <w:rPr>
          <w:rFonts w:hint="eastAsia"/>
          <w:sz w:val="21"/>
          <w:lang w:val="en-US" w:eastAsia="zh-CN"/>
        </w:rPr>
        <w:t>21</w:t>
      </w:r>
      <w:r>
        <w:rPr>
          <w:sz w:val="21"/>
        </w:rPr>
        <w:t>．某小组同学在学习了大气压的知识后，回顾了如图（</w:t>
      </w:r>
      <w:r>
        <w:rPr>
          <w:rFonts w:ascii="Times New Roman" w:eastAsia="Times New Roman" w:hAnsi="Times New Roman" w:cs="Times New Roman"/>
          <w:i/>
          <w:sz w:val="21"/>
        </w:rPr>
        <w:t>a</w:t>
      </w:r>
      <w:r>
        <w:rPr>
          <w:sz w:val="21"/>
        </w:rPr>
        <w:t>）所示的“覆杯”实验，他们将塑料薄片覆盖在装满水的杯口后，将杯子往各个方向转动，发现薄片始终没有落下。</w:t>
      </w:r>
    </w:p>
    <w:p w14:paraId="0F8AC188">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17930"/>
            <wp:effectExtent l="0" t="0" r="635" b="1270"/>
            <wp:docPr id="100025" name="图片 100025" descr="@@@c0ced722-8dc6-44ff-8d6a-f072b9cf71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0ced722-8dc6-44ff-8d6a-f072b9cf71fc"/>
                    <pic:cNvPicPr>
                      <a:picLocks noChangeAspect="1"/>
                    </pic:cNvPicPr>
                  </pic:nvPicPr>
                  <pic:blipFill>
                    <a:blip xmlns:r="http://schemas.openxmlformats.org/officeDocument/2006/relationships" r:embed="rId54"/>
                    <a:stretch>
                      <a:fillRect/>
                    </a:stretch>
                  </pic:blipFill>
                  <pic:spPr>
                    <a:xfrm>
                      <a:off x="0" y="0"/>
                      <a:ext cx="5276800" cy="1218444"/>
                    </a:xfrm>
                    <a:prstGeom prst="rect">
                      <a:avLst/>
                    </a:prstGeom>
                  </pic:spPr>
                </pic:pic>
              </a:graphicData>
            </a:graphic>
          </wp:inline>
        </w:drawing>
      </w:r>
    </w:p>
    <w:p w14:paraId="1342F72A">
      <w:pPr>
        <w:shd w:val="clear" w:color="auto" w:fill="auto"/>
        <w:spacing w:line="360" w:lineRule="auto"/>
        <w:jc w:val="left"/>
        <w:textAlignment w:val="center"/>
        <w:rPr>
          <w:sz w:val="21"/>
        </w:rPr>
      </w:pPr>
      <w:r>
        <w:rPr>
          <w:sz w:val="21"/>
        </w:rPr>
        <w:t>(1)小敏根据实验现象得出结论∶大气存在向各个方向的压强。小明认为该实验无法证明大气存在竖直向下的压强。你是否支持小明的观点并简述理由∶</w:t>
      </w:r>
      <w:r>
        <w:rPr>
          <w:rFonts w:ascii="Times New Roman" w:eastAsia="Times New Roman" w:hAnsi="Times New Roman" w:cs="Times New Roman"/>
          <w:b w:val="0"/>
          <w:sz w:val="21"/>
          <w:u w:val="single"/>
        </w:rPr>
        <w:t xml:space="preserve">          </w:t>
      </w:r>
      <w:r>
        <w:rPr>
          <w:sz w:val="21"/>
        </w:rPr>
        <w:t>。</w:t>
      </w:r>
    </w:p>
    <w:p w14:paraId="3141EE0D">
      <w:pPr>
        <w:shd w:val="clear" w:color="auto" w:fill="auto"/>
        <w:spacing w:line="360" w:lineRule="auto"/>
        <w:jc w:val="left"/>
        <w:textAlignment w:val="center"/>
        <w:rPr>
          <w:sz w:val="21"/>
        </w:rPr>
      </w:pPr>
      <w:r>
        <w:rPr>
          <w:sz w:val="21"/>
        </w:rPr>
        <w:t>(2)小刚认为薄片没有下落，并不是因为大气“顶”住了薄片，而是杯中的水“粘”住了薄片。于是他设计了如图（</w:t>
      </w:r>
      <w:r>
        <w:rPr>
          <w:rFonts w:ascii="Times New Roman" w:eastAsia="Times New Roman" w:hAnsi="Times New Roman" w:cs="Times New Roman"/>
          <w:i/>
          <w:sz w:val="21"/>
        </w:rPr>
        <w:t>b</w:t>
      </w:r>
      <w:r>
        <w:rPr>
          <w:sz w:val="21"/>
        </w:rPr>
        <w:t>）所示实验∶将装满水并覆盖有薄片的杯子倒挂在密封玻璃罩中（玻璃罩内的气压与罩外大气压相同），用一根橡胶管将玻璃罩与抽气机相连（橡胶管与玻璃罩、抽机器的连接口均密封），启动抽气机进行抽气。请选出下列你认为正确的观点：___________。</w:t>
      </w:r>
    </w:p>
    <w:p w14:paraId="776E524E">
      <w:pPr>
        <w:shd w:val="clear" w:color="auto" w:fill="auto"/>
        <w:spacing w:line="360" w:lineRule="auto"/>
        <w:ind w:left="380"/>
        <w:jc w:val="left"/>
        <w:textAlignment w:val="center"/>
        <w:rPr>
          <w:sz w:val="21"/>
        </w:rPr>
      </w:pPr>
      <w:r>
        <w:rPr>
          <w:sz w:val="21"/>
        </w:rPr>
        <w:t>A．若薄片落下，可证明小刚的观点是错误的</w:t>
      </w:r>
    </w:p>
    <w:p w14:paraId="2EC61A81">
      <w:pPr>
        <w:shd w:val="clear" w:color="auto" w:fill="auto"/>
        <w:spacing w:line="360" w:lineRule="auto"/>
        <w:ind w:left="380"/>
        <w:jc w:val="left"/>
        <w:textAlignment w:val="center"/>
        <w:rPr>
          <w:sz w:val="21"/>
        </w:rPr>
      </w:pPr>
      <w:r>
        <w:rPr>
          <w:sz w:val="21"/>
        </w:rPr>
        <w:t>B．若薄片没有落下，可证明小刚的观点是正确的</w:t>
      </w:r>
    </w:p>
    <w:p w14:paraId="33C6F205">
      <w:pPr>
        <w:shd w:val="clear" w:color="auto" w:fill="auto"/>
        <w:spacing w:line="360" w:lineRule="auto"/>
        <w:ind w:left="380"/>
        <w:jc w:val="left"/>
        <w:textAlignment w:val="center"/>
        <w:rPr>
          <w:sz w:val="21"/>
        </w:rPr>
      </w:pPr>
      <w:r>
        <w:rPr>
          <w:sz w:val="21"/>
        </w:rPr>
        <w:t>C．该实验无法证明小刚的观点是否正确</w:t>
      </w:r>
    </w:p>
    <w:p w14:paraId="3A5ED4FA">
      <w:pPr>
        <w:shd w:val="clear" w:color="auto" w:fill="auto"/>
        <w:spacing w:line="360" w:lineRule="auto"/>
        <w:jc w:val="left"/>
        <w:textAlignment w:val="center"/>
        <w:rPr>
          <w:sz w:val="21"/>
        </w:rPr>
      </w:pPr>
      <w:r>
        <w:rPr>
          <w:rFonts w:hint="eastAsia"/>
          <w:sz w:val="21"/>
          <w:lang w:val="en-US" w:eastAsia="zh-CN"/>
        </w:rPr>
        <w:t>22</w:t>
      </w:r>
      <w:r>
        <w:rPr>
          <w:sz w:val="21"/>
        </w:rPr>
        <w:t>．小华发现，压缩一个已经充气的气球感到很容易，但想把它压缩得很小却又很困难。</w:t>
      </w:r>
    </w:p>
    <w:p w14:paraId="2BBAAF32">
      <w:pPr>
        <w:shd w:val="clear" w:color="auto" w:fill="auto"/>
        <w:spacing w:line="360" w:lineRule="auto"/>
        <w:jc w:val="left"/>
        <w:textAlignment w:val="center"/>
        <w:rPr>
          <w:sz w:val="21"/>
        </w:rPr>
      </w:pPr>
      <w:r>
        <w:rPr>
          <w:sz w:val="21"/>
        </w:rPr>
        <w:t>由此她猜想被封闭的一定质量的气体产生的压强与体积可能有关。为此她准备了20mL的注射器、弹簧测力计、刻度尺、细绳等，进行探究，步骤如下：</w:t>
      </w:r>
    </w:p>
    <w:tbl>
      <w:tblPr>
        <w:tblStyle w:val="TableNormal"/>
        <w:tblW w:w="6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841"/>
        <w:gridCol w:w="707"/>
        <w:gridCol w:w="857"/>
        <w:gridCol w:w="827"/>
        <w:gridCol w:w="601"/>
        <w:gridCol w:w="707"/>
      </w:tblGrid>
      <w:tr w14:paraId="02377659">
        <w:tblPrEx>
          <w:tblW w:w="6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AA0668">
            <w:pPr>
              <w:shd w:val="clear" w:color="auto" w:fill="auto"/>
              <w:spacing w:line="360" w:lineRule="auto"/>
              <w:jc w:val="center"/>
              <w:textAlignment w:val="center"/>
              <w:rPr>
                <w:sz w:val="21"/>
              </w:rPr>
            </w:pPr>
            <w:r>
              <w:rPr>
                <w:sz w:val="21"/>
              </w:rPr>
              <w:t>注射器内气体体积</w:t>
            </w:r>
            <w:r>
              <w:rPr>
                <w:i/>
                <w:sz w:val="21"/>
              </w:rPr>
              <w:t>V</w:t>
            </w:r>
            <w:r>
              <w:rPr>
                <w:sz w:val="21"/>
              </w:rPr>
              <w:t>/mL</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676668">
            <w:pPr>
              <w:shd w:val="clear" w:color="auto" w:fill="auto"/>
              <w:spacing w:line="360" w:lineRule="auto"/>
              <w:jc w:val="center"/>
              <w:textAlignment w:val="center"/>
              <w:rPr>
                <w:sz w:val="21"/>
              </w:rPr>
            </w:pPr>
            <w:r>
              <w:rPr>
                <w:sz w:val="21"/>
              </w:rPr>
              <w:t>8</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9CD11C">
            <w:pPr>
              <w:shd w:val="clear" w:color="auto" w:fill="auto"/>
              <w:spacing w:line="360" w:lineRule="auto"/>
              <w:jc w:val="center"/>
              <w:textAlignment w:val="center"/>
              <w:rPr>
                <w:sz w:val="21"/>
              </w:rPr>
            </w:pPr>
            <w:r>
              <w:rPr>
                <w:sz w:val="21"/>
              </w:rPr>
              <w:t>10</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27C7D4">
            <w:pPr>
              <w:shd w:val="clear" w:color="auto" w:fill="auto"/>
              <w:spacing w:line="360" w:lineRule="auto"/>
              <w:jc w:val="center"/>
              <w:textAlignment w:val="center"/>
              <w:rPr>
                <w:sz w:val="21"/>
              </w:rPr>
            </w:pPr>
            <w:r>
              <w:rPr>
                <w:sz w:val="21"/>
              </w:rPr>
              <w:t>12</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82A9D0">
            <w:pPr>
              <w:shd w:val="clear" w:color="auto" w:fill="auto"/>
              <w:spacing w:line="360" w:lineRule="auto"/>
              <w:jc w:val="center"/>
              <w:textAlignment w:val="center"/>
              <w:rPr>
                <w:sz w:val="21"/>
              </w:rPr>
            </w:pPr>
            <w:r>
              <w:rPr>
                <w:sz w:val="21"/>
              </w:rPr>
              <w:t>16</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EF9206">
            <w:pPr>
              <w:shd w:val="clear" w:color="auto" w:fill="auto"/>
              <w:spacing w:line="360" w:lineRule="auto"/>
              <w:jc w:val="center"/>
              <w:textAlignment w:val="center"/>
              <w:rPr>
                <w:sz w:val="21"/>
              </w:rPr>
            </w:pPr>
            <w:r>
              <w:rPr>
                <w:sz w:val="21"/>
              </w:rPr>
              <w:t>20</w:t>
            </w:r>
          </w:p>
        </w:tc>
      </w:tr>
      <w:tr w14:paraId="00910322">
        <w:tblPrEx>
          <w:tblW w:w="6540" w:type="dxa"/>
          <w:jc w:val="center"/>
          <w:tblCellMar>
            <w:top w:w="120" w:type="dxa"/>
            <w:left w:w="120" w:type="dxa"/>
            <w:bottom w:w="120" w:type="dxa"/>
            <w:right w:w="120" w:type="dxa"/>
          </w:tblCellMar>
        </w:tblPrEx>
        <w:trPr>
          <w:jc w:val="center"/>
        </w:trPr>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3273A2">
            <w:pPr>
              <w:shd w:val="clear" w:color="auto" w:fill="auto"/>
              <w:spacing w:line="360" w:lineRule="auto"/>
              <w:jc w:val="center"/>
              <w:textAlignment w:val="center"/>
              <w:rPr>
                <w:sz w:val="21"/>
              </w:rPr>
            </w:pPr>
            <w:r>
              <w:rPr>
                <w:sz w:val="21"/>
              </w:rPr>
              <w:t>弹簧测力计的示数</w:t>
            </w:r>
            <w:r>
              <w:rPr>
                <w:i/>
                <w:sz w:val="21"/>
              </w:rPr>
              <w:t>F</w:t>
            </w:r>
            <w:r>
              <w:rPr>
                <w:sz w:val="21"/>
              </w:rPr>
              <w:t>/N</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0C632B">
            <w:pPr>
              <w:shd w:val="clear" w:color="auto" w:fill="auto"/>
              <w:spacing w:line="360" w:lineRule="auto"/>
              <w:jc w:val="center"/>
              <w:textAlignment w:val="center"/>
              <w:rPr>
                <w:sz w:val="21"/>
              </w:rPr>
            </w:pPr>
            <w:r>
              <w:rPr>
                <w:sz w:val="21"/>
              </w:rPr>
              <w:t>10</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A5CB99">
            <w:pPr>
              <w:shd w:val="clear" w:color="auto" w:fill="auto"/>
              <w:spacing w:line="360" w:lineRule="auto"/>
              <w:jc w:val="center"/>
              <w:textAlignment w:val="center"/>
              <w:rPr>
                <w:sz w:val="21"/>
              </w:rPr>
            </w:pPr>
            <w:r>
              <w:rPr>
                <w:sz w:val="21"/>
              </w:rPr>
              <w:t>▲</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BDCA33">
            <w:pPr>
              <w:shd w:val="clear" w:color="auto" w:fill="auto"/>
              <w:spacing w:line="360" w:lineRule="auto"/>
              <w:jc w:val="center"/>
              <w:textAlignment w:val="center"/>
              <w:rPr>
                <w:sz w:val="21"/>
              </w:rPr>
            </w:pPr>
            <w:r>
              <w:rPr>
                <w:sz w:val="21"/>
              </w:rPr>
              <w:t>13.3</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2897D3">
            <w:pPr>
              <w:shd w:val="clear" w:color="auto" w:fill="auto"/>
              <w:spacing w:line="360" w:lineRule="auto"/>
              <w:jc w:val="center"/>
              <w:textAlignment w:val="center"/>
              <w:rPr>
                <w:sz w:val="21"/>
              </w:rPr>
            </w:pPr>
            <w:r>
              <w:rPr>
                <w:sz w:val="21"/>
              </w:rPr>
              <w:t>15</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ED7E21">
            <w:pPr>
              <w:shd w:val="clear" w:color="auto" w:fill="auto"/>
              <w:spacing w:line="360" w:lineRule="auto"/>
              <w:jc w:val="center"/>
              <w:textAlignment w:val="center"/>
              <w:rPr>
                <w:sz w:val="21"/>
              </w:rPr>
            </w:pPr>
            <w:r>
              <w:rPr>
                <w:sz w:val="21"/>
              </w:rPr>
              <w:t>16</w:t>
            </w:r>
          </w:p>
        </w:tc>
      </w:tr>
    </w:tbl>
    <w:p w14:paraId="7C95AE2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59205"/>
            <wp:effectExtent l="0" t="0" r="635" b="17145"/>
            <wp:docPr id="100081" name="图片 100081" descr="@@@b8da937e-28a5-46e2-9d60-29beffac34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b8da937e-28a5-46e2-9d60-29beffac34e0"/>
                    <pic:cNvPicPr>
                      <a:picLocks noChangeAspect="1"/>
                    </pic:cNvPicPr>
                  </pic:nvPicPr>
                  <pic:blipFill>
                    <a:blip xmlns:r="http://schemas.openxmlformats.org/officeDocument/2006/relationships" r:embed="rId55"/>
                    <a:stretch>
                      <a:fillRect/>
                    </a:stretch>
                  </pic:blipFill>
                  <pic:spPr>
                    <a:xfrm>
                      <a:off x="0" y="0"/>
                      <a:ext cx="5276800" cy="1259445"/>
                    </a:xfrm>
                    <a:prstGeom prst="rect">
                      <a:avLst/>
                    </a:prstGeom>
                  </pic:spPr>
                </pic:pic>
              </a:graphicData>
            </a:graphic>
          </wp:inline>
        </w:drawing>
      </w:r>
    </w:p>
    <w:p w14:paraId="5A12A354">
      <w:pPr>
        <w:shd w:val="clear" w:color="auto" w:fill="auto"/>
        <w:spacing w:line="360" w:lineRule="auto"/>
        <w:jc w:val="left"/>
        <w:textAlignment w:val="center"/>
        <w:rPr>
          <w:sz w:val="21"/>
        </w:rPr>
      </w:pPr>
      <w:r>
        <w:rPr>
          <w:sz w:val="21"/>
        </w:rPr>
        <w:t>(1)如图甲所示，用刻度尺测出注射器刻度部分的长度为</w:t>
      </w:r>
      <w:r>
        <w:rPr>
          <w:rFonts w:ascii="Times New Roman" w:eastAsia="Times New Roman" w:hAnsi="Times New Roman" w:cs="Times New Roman"/>
          <w:b w:val="0"/>
          <w:sz w:val="21"/>
          <w:u w:val="single"/>
        </w:rPr>
        <w:t xml:space="preserve">          </w:t>
      </w:r>
      <w:r>
        <w:rPr>
          <w:sz w:val="21"/>
        </w:rPr>
        <w:t>cm；</w:t>
      </w:r>
    </w:p>
    <w:p w14:paraId="74DB4239">
      <w:pPr>
        <w:shd w:val="clear" w:color="auto" w:fill="auto"/>
        <w:spacing w:line="360" w:lineRule="auto"/>
        <w:jc w:val="left"/>
        <w:textAlignment w:val="center"/>
        <w:rPr>
          <w:sz w:val="21"/>
        </w:rPr>
      </w:pPr>
      <w:r>
        <w:rPr>
          <w:sz w:val="21"/>
        </w:rPr>
        <w:t>(2)把注射器的活塞推至注射器筒的底端，排尽筒内的空气，然后用橡皮帽封住注射器的小孔，为了检验是否漏气，不增加器材，方法是</w:t>
      </w:r>
      <w:r>
        <w:rPr>
          <w:rFonts w:ascii="Times New Roman" w:eastAsia="Times New Roman" w:hAnsi="Times New Roman" w:cs="Times New Roman"/>
          <w:b w:val="0"/>
          <w:sz w:val="21"/>
          <w:u w:val="single"/>
        </w:rPr>
        <w:t xml:space="preserve">        </w:t>
      </w:r>
      <w:r>
        <w:rPr>
          <w:sz w:val="21"/>
        </w:rPr>
        <w:t>；</w:t>
      </w:r>
    </w:p>
    <w:p w14:paraId="2AE6E478">
      <w:pPr>
        <w:shd w:val="clear" w:color="auto" w:fill="auto"/>
        <w:spacing w:line="360" w:lineRule="auto"/>
        <w:jc w:val="left"/>
        <w:textAlignment w:val="center"/>
        <w:rPr>
          <w:sz w:val="21"/>
        </w:rPr>
      </w:pPr>
      <w:r>
        <w:rPr>
          <w:sz w:val="21"/>
        </w:rPr>
        <w:t>(3)如图乙所示，用细绳拴住注射器活塞的颈部，使绳的另一端与弹簧测力计的挂钩相连，弹簧测力计一端固定并水平放置，然后水平向右慢慢地拉动注射器筒，当注射器活塞开始滑动时，</w:t>
      </w:r>
    </w:p>
    <w:p w14:paraId="4C0787DC">
      <w:pPr>
        <w:shd w:val="clear" w:color="auto" w:fill="auto"/>
        <w:spacing w:line="360" w:lineRule="auto"/>
        <w:jc w:val="left"/>
        <w:textAlignment w:val="center"/>
        <w:rPr>
          <w:sz w:val="21"/>
        </w:rPr>
      </w:pPr>
      <w:r>
        <w:rPr>
          <w:sz w:val="21"/>
        </w:rPr>
        <w:t>弹簧测力计的示数如图乙所示，此时外界大气压的数值为</w:t>
      </w:r>
      <w:r>
        <w:rPr>
          <w:rFonts w:ascii="Times New Roman" w:eastAsia="Times New Roman" w:hAnsi="Times New Roman" w:cs="Times New Roman"/>
          <w:b w:val="0"/>
          <w:sz w:val="21"/>
          <w:u w:val="single"/>
        </w:rPr>
        <w:t xml:space="preserve">      </w:t>
      </w:r>
      <w:r>
        <w:rPr>
          <w:sz w:val="21"/>
        </w:rPr>
        <w:t>Pa；</w:t>
      </w:r>
    </w:p>
    <w:p w14:paraId="3FE3B0F6">
      <w:pPr>
        <w:shd w:val="clear" w:color="auto" w:fill="auto"/>
        <w:spacing w:line="360" w:lineRule="auto"/>
        <w:jc w:val="left"/>
        <w:textAlignment w:val="center"/>
        <w:rPr>
          <w:sz w:val="21"/>
        </w:rPr>
      </w:pPr>
      <w:r>
        <w:rPr>
          <w:sz w:val="21"/>
        </w:rPr>
        <w:t>(4)取下橡皮帽，拉动活塞，让活塞的底端位于注射器4mL刻度处，用橡皮帽封住注射器的小孔，确保不漏气，此时注射器内被封闭的气体体积为4mL。再按照图乙的方式操作，水平向右慢慢地拉动注射器筒，当注射器内气体体积变为8mL时，弹簧测力计的示数为10N，继续向右慢慢地拉动注射器筒，记下注射器内气体体积与对应的弹簧测力计的示数、将所测数据记录在下表中。</w:t>
      </w:r>
    </w:p>
    <w:p w14:paraId="091EBE7A">
      <w:pPr>
        <w:shd w:val="clear" w:color="auto" w:fill="auto"/>
        <w:spacing w:line="360" w:lineRule="auto"/>
        <w:jc w:val="left"/>
        <w:textAlignment w:val="center"/>
        <w:rPr>
          <w:sz w:val="21"/>
        </w:rPr>
      </w:pPr>
      <w:r>
        <w:rPr>
          <w:sz w:val="21"/>
        </w:rPr>
        <w:t>①当注射器内气体体积为10mL时，弹簧测力计示数为</w:t>
      </w:r>
      <w:r>
        <w:rPr>
          <w:rFonts w:ascii="Times New Roman" w:eastAsia="Times New Roman" w:hAnsi="Times New Roman" w:cs="Times New Roman"/>
          <w:b w:val="0"/>
          <w:sz w:val="21"/>
          <w:u w:val="single"/>
        </w:rPr>
        <w:t xml:space="preserve">      </w:t>
      </w:r>
      <w:r>
        <w:rPr>
          <w:sz w:val="21"/>
        </w:rPr>
        <w:t>N；</w:t>
      </w:r>
    </w:p>
    <w:p w14:paraId="2D39814F">
      <w:pPr>
        <w:shd w:val="clear" w:color="auto" w:fill="auto"/>
        <w:spacing w:line="360" w:lineRule="auto"/>
        <w:jc w:val="left"/>
        <w:textAlignment w:val="center"/>
        <w:rPr>
          <w:sz w:val="21"/>
        </w:rPr>
      </w:pPr>
      <w:r>
        <w:rPr>
          <w:sz w:val="21"/>
        </w:rPr>
        <w:t>②当注射器内气体体积为20mL时，注射器内气体压强为</w:t>
      </w:r>
      <w:r>
        <w:rPr>
          <w:rFonts w:ascii="Times New Roman" w:eastAsia="Times New Roman" w:hAnsi="Times New Roman" w:cs="Times New Roman"/>
          <w:b w:val="0"/>
          <w:sz w:val="21"/>
          <w:u w:val="single"/>
        </w:rPr>
        <w:t xml:space="preserve">          </w:t>
      </w:r>
      <w:r>
        <w:rPr>
          <w:sz w:val="21"/>
        </w:rPr>
        <w:t>Pa。</w:t>
      </w:r>
    </w:p>
    <w:p w14:paraId="651E5CFE">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b/>
          <w:bCs/>
          <w:color w:val="00B050"/>
          <w:sz w:val="32"/>
          <w:szCs w:val="32"/>
        </w:rPr>
      </w:pPr>
      <w:r>
        <w:rPr>
          <w:rFonts w:eastAsia="微软雅黑"/>
          <w:b/>
          <w:bCs/>
          <w:color w:val="00B050"/>
          <w:sz w:val="32"/>
          <w:szCs w:val="32"/>
        </w:rPr>
        <w:t>链接中考</w:t>
      </w:r>
    </w:p>
    <w:p w14:paraId="23E0F7B0">
      <w:pPr>
        <w:shd w:val="clear" w:color="auto" w:fill="auto"/>
        <w:spacing w:line="360" w:lineRule="auto"/>
        <w:jc w:val="left"/>
        <w:textAlignment w:val="center"/>
        <w:rPr>
          <w:sz w:val="21"/>
        </w:rPr>
      </w:pPr>
      <w:r>
        <w:rPr>
          <w:rFonts w:hint="eastAsia"/>
          <w:sz w:val="21"/>
          <w:lang w:val="en-US" w:eastAsia="zh-CN"/>
        </w:rPr>
        <w:t>23</w:t>
      </w:r>
      <w:r>
        <w:rPr>
          <w:sz w:val="21"/>
        </w:rPr>
        <w:t>．</w:t>
      </w:r>
      <w:r>
        <w:rPr>
          <w:rFonts w:ascii="Times New Roman" w:eastAsia="新宋体" w:hAnsi="Times New Roman" w:hint="eastAsia"/>
          <w:sz w:val="21"/>
          <w:szCs w:val="21"/>
          <w:lang w:val="en-US" w:eastAsia="zh-CN"/>
        </w:rPr>
        <w:t>（202</w:t>
      </w:r>
      <w:r>
        <w:rPr>
          <w:rFonts w:eastAsia="新宋体" w:hint="eastAsia"/>
          <w:sz w:val="21"/>
          <w:szCs w:val="21"/>
          <w:lang w:val="en-US" w:eastAsia="zh-CN"/>
        </w:rPr>
        <w:t>4连云港</w:t>
      </w:r>
      <w:r>
        <w:rPr>
          <w:rFonts w:ascii="Times New Roman" w:eastAsia="新宋体" w:hAnsi="Times New Roman" w:hint="eastAsia"/>
          <w:sz w:val="21"/>
          <w:szCs w:val="21"/>
          <w:lang w:val="en-US" w:eastAsia="zh-CN"/>
        </w:rPr>
        <w:t>·中考真题）</w:t>
      </w:r>
      <w:r>
        <w:rPr>
          <w:sz w:val="21"/>
        </w:rPr>
        <w:t>如图所示，将两个有挂钩的塑料吸盘按压在一起，挤出其中的空气，在两边挂钩上连接量程为100N的测力计，由两位同学沿相反的方向拉测力计，当测力计的示数为50N时，吸盘未被拉开。下列说法正确的是（　　）</w:t>
      </w:r>
    </w:p>
    <w:p w14:paraId="62D4174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9775" cy="1171575"/>
            <wp:effectExtent l="0" t="0" r="9525" b="9525"/>
            <wp:docPr id="4" name="图片 4" descr="@@@2e1432bd-7616-4389-8b96-831624ec2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e1432bd-7616-4389-8b96-831624ec2f84"/>
                    <pic:cNvPicPr>
                      <a:picLocks noChangeAspect="1"/>
                    </pic:cNvPicPr>
                  </pic:nvPicPr>
                  <pic:blipFill>
                    <a:blip xmlns:r="http://schemas.openxmlformats.org/officeDocument/2006/relationships" r:embed="rId56"/>
                    <a:stretch>
                      <a:fillRect/>
                    </a:stretch>
                  </pic:blipFill>
                  <pic:spPr>
                    <a:xfrm>
                      <a:off x="0" y="0"/>
                      <a:ext cx="2009775" cy="1171575"/>
                    </a:xfrm>
                    <a:prstGeom prst="rect">
                      <a:avLst/>
                    </a:prstGeom>
                  </pic:spPr>
                </pic:pic>
              </a:graphicData>
            </a:graphic>
          </wp:inline>
        </w:drawing>
      </w:r>
    </w:p>
    <w:p w14:paraId="522F6B39">
      <w:pPr>
        <w:shd w:val="clear" w:color="auto" w:fill="auto"/>
        <w:spacing w:line="360" w:lineRule="auto"/>
        <w:ind w:left="300"/>
        <w:jc w:val="left"/>
        <w:textAlignment w:val="center"/>
        <w:rPr>
          <w:sz w:val="21"/>
        </w:rPr>
      </w:pPr>
      <w:r>
        <w:rPr>
          <w:sz w:val="21"/>
        </w:rPr>
        <w:t>A．此实验可以说明大气压强的存在</w:t>
      </w:r>
    </w:p>
    <w:p w14:paraId="780844A1">
      <w:pPr>
        <w:shd w:val="clear" w:color="auto" w:fill="auto"/>
        <w:spacing w:line="360" w:lineRule="auto"/>
        <w:ind w:left="300"/>
        <w:jc w:val="left"/>
        <w:textAlignment w:val="center"/>
        <w:rPr>
          <w:sz w:val="21"/>
        </w:rPr>
      </w:pPr>
      <w:r>
        <w:rPr>
          <w:sz w:val="21"/>
        </w:rPr>
        <w:t>B．大气对吸盘压力大小为50N</w:t>
      </w:r>
    </w:p>
    <w:p w14:paraId="7394EA26">
      <w:pPr>
        <w:shd w:val="clear" w:color="auto" w:fill="auto"/>
        <w:spacing w:line="360" w:lineRule="auto"/>
        <w:ind w:left="300"/>
        <w:jc w:val="left"/>
        <w:textAlignment w:val="center"/>
        <w:rPr>
          <w:sz w:val="21"/>
        </w:rPr>
      </w:pPr>
      <w:r>
        <w:rPr>
          <w:sz w:val="21"/>
        </w:rPr>
        <w:t>C．吸盘内空气挤得越干净，大气压强越大</w:t>
      </w:r>
    </w:p>
    <w:p w14:paraId="06D4723D">
      <w:pPr>
        <w:shd w:val="clear" w:color="auto" w:fill="auto"/>
        <w:spacing w:line="360" w:lineRule="auto"/>
        <w:ind w:left="300"/>
        <w:jc w:val="left"/>
        <w:textAlignment w:val="center"/>
        <w:rPr>
          <w:sz w:val="21"/>
        </w:rPr>
      </w:pPr>
      <w:r>
        <w:rPr>
          <w:sz w:val="21"/>
        </w:rPr>
        <w:t>D．若增添刻度尺，可以准确测出大气压强的值</w:t>
      </w:r>
    </w:p>
    <w:p w14:paraId="03DE71CA">
      <w:pPr>
        <w:shd w:val="clear" w:color="auto" w:fill="auto"/>
        <w:spacing w:line="360" w:lineRule="auto"/>
        <w:jc w:val="left"/>
        <w:textAlignment w:val="center"/>
        <w:rPr>
          <w:sz w:val="21"/>
        </w:rPr>
      </w:pPr>
      <w:r>
        <w:rPr>
          <w:rFonts w:hint="eastAsia"/>
          <w:sz w:val="21"/>
          <w:lang w:val="en-US" w:eastAsia="zh-CN"/>
        </w:rPr>
        <w:t>24</w:t>
      </w:r>
      <w:r>
        <w:rPr>
          <w:sz w:val="21"/>
        </w:rPr>
        <w:t>．</w:t>
      </w:r>
      <w:r>
        <w:rPr>
          <w:rFonts w:ascii="Times New Roman" w:eastAsia="新宋体" w:hAnsi="Times New Roman" w:hint="eastAsia"/>
          <w:sz w:val="21"/>
          <w:szCs w:val="21"/>
          <w:lang w:val="en-US" w:eastAsia="zh-CN"/>
        </w:rPr>
        <w:t>（202</w:t>
      </w:r>
      <w:r>
        <w:rPr>
          <w:rFonts w:eastAsia="新宋体" w:hint="eastAsia"/>
          <w:sz w:val="21"/>
          <w:szCs w:val="21"/>
          <w:lang w:val="en-US" w:eastAsia="zh-CN"/>
        </w:rPr>
        <w:t>4苏</w:t>
      </w:r>
      <w:r>
        <w:rPr>
          <w:rFonts w:ascii="Times New Roman" w:eastAsia="新宋体" w:hAnsi="Times New Roman" w:hint="eastAsia"/>
          <w:sz w:val="21"/>
          <w:szCs w:val="21"/>
          <w:lang w:val="en-US" w:eastAsia="zh-CN"/>
        </w:rPr>
        <w:t>州·中考真题）</w:t>
      </w:r>
      <w:r>
        <w:rPr>
          <w:sz w:val="21"/>
        </w:rPr>
        <w:t>在测量大气压的实验中，为消除活塞与针筒间的摩擦对实验的影响，某同学采用了图示装置。将注射器筒固定在水平桌面上，把活塞推至注射器筒底端，用橡皮帽封住注射器的小孔，活塞通过水平细线与烧杯相连，向烧杯中缓慢加水，当活塞刚开始向左滑动时，测得杯中水的质量为700g；然后向外缓慢抽水，当活塞刚开始向右滑动时，测得杯中水的质量为500g。烧杯质量为100g，活塞面积为</w:t>
      </w:r>
      <w:r>
        <w:object>
          <v:shape id="_x0000_i1038" type="#_x0000_t75" alt="eqIdd4989e87031fee5ea9453de589d00a98" style="width:45.7pt;height:13.9pt" o:ole="" coordsize="21600,21600" o:preferrelative="t" filled="f" stroked="f">
            <v:stroke joinstyle="miter"/>
            <v:imagedata r:id="rId57" o:title="eqIdd4989e87031fee5ea9453de589d00a98"/>
            <o:lock v:ext="edit" aspectratio="t"/>
            <w10:anchorlock/>
          </v:shape>
          <o:OLEObject Type="Embed" ProgID="Equation.DSMT4" ShapeID="_x0000_i1038" DrawAspect="Content" ObjectID="_1468075738" r:id="rId58"/>
        </w:object>
      </w:r>
      <w:r>
        <w:rPr>
          <w:sz w:val="21"/>
        </w:rPr>
        <w:t>，</w:t>
      </w:r>
      <w:r>
        <w:object>
          <v:shape id="_x0000_i1039" type="#_x0000_t75" alt="eqIdc90580e3b200a6082deac81d35951eaa" style="width:56.3pt;height:14.05pt" o:ole="" coordsize="21600,21600" o:preferrelative="t" filled="f" stroked="f">
            <v:stroke joinstyle="miter"/>
            <v:imagedata r:id="rId59" o:title="eqIdc90580e3b200a6082deac81d35951eaa"/>
            <o:lock v:ext="edit" aspectratio="t"/>
            <w10:anchorlock/>
          </v:shape>
          <o:OLEObject Type="Embed" ProgID="Equation.DSMT4" ShapeID="_x0000_i1039" DrawAspect="Content" ObjectID="_1468075739" r:id="rId60"/>
        </w:object>
      </w:r>
      <w:r>
        <w:rPr>
          <w:sz w:val="21"/>
        </w:rPr>
        <w:t>，轮轴间的摩擦和细线重不计。则所测大气压的值应为（　　）</w:t>
      </w:r>
    </w:p>
    <w:p w14:paraId="62ACF80A">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942975"/>
            <wp:effectExtent l="0" t="0" r="0" b="9525"/>
            <wp:docPr id="100015" name="图片 100015" descr="@@@67fa46c0-960d-47ee-ba75-5ecc405a1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7fa46c0-960d-47ee-ba75-5ecc405a1a31"/>
                    <pic:cNvPicPr>
                      <a:picLocks noChangeAspect="1"/>
                    </pic:cNvPicPr>
                  </pic:nvPicPr>
                  <pic:blipFill>
                    <a:blip xmlns:r="http://schemas.openxmlformats.org/officeDocument/2006/relationships" r:embed="rId61"/>
                    <a:stretch>
                      <a:fillRect/>
                    </a:stretch>
                  </pic:blipFill>
                  <pic:spPr>
                    <a:xfrm>
                      <a:off x="0" y="0"/>
                      <a:ext cx="1885950" cy="942975"/>
                    </a:xfrm>
                    <a:prstGeom prst="rect">
                      <a:avLst/>
                    </a:prstGeom>
                  </pic:spPr>
                </pic:pic>
              </a:graphicData>
            </a:graphic>
          </wp:inline>
        </w:drawing>
      </w:r>
    </w:p>
    <w:p w14:paraId="79E2B726">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0" type="#_x0000_t75" alt="eqId3d21731c26811a3c52324dd01cb3ff0b" style="width:53.65pt;height:13.95pt" o:ole="" coordsize="21600,21600" o:preferrelative="t" filled="f" stroked="f">
            <v:stroke joinstyle="miter"/>
            <v:imagedata r:id="rId62" o:title="eqId3d21731c26811a3c52324dd01cb3ff0b"/>
            <o:lock v:ext="edit" aspectratio="t"/>
            <w10:anchorlock/>
          </v:shape>
          <o:OLEObject Type="Embed" ProgID="Equation.DSMT4" ShapeID="_x0000_i1040" DrawAspect="Content" ObjectID="_1468075740" r:id="rId63"/>
        </w:object>
      </w:r>
      <w:r>
        <w:rPr>
          <w:sz w:val="21"/>
        </w:rPr>
        <w:tab/>
      </w:r>
      <w:r>
        <w:rPr>
          <w:sz w:val="21"/>
        </w:rPr>
        <w:t>B．</w:t>
      </w:r>
      <w:r>
        <w:object>
          <v:shape id="_x0000_i1041" type="#_x0000_t75" alt="eqIddaacc1a96e6c5235ea8f353a598a75c2" style="width:53.65pt;height:13.9pt" o:ole="" coordsize="21600,21600" o:preferrelative="t" filled="f" stroked="f">
            <v:stroke joinstyle="miter"/>
            <v:imagedata r:id="rId64" o:title="eqIddaacc1a96e6c5235ea8f353a598a75c2"/>
            <o:lock v:ext="edit" aspectratio="t"/>
            <w10:anchorlock/>
          </v:shape>
          <o:OLEObject Type="Embed" ProgID="Equation.DSMT4" ShapeID="_x0000_i1041" DrawAspect="Content" ObjectID="_1468075741" r:id="rId65"/>
        </w:object>
      </w:r>
      <w:r>
        <w:rPr>
          <w:sz w:val="21"/>
        </w:rPr>
        <w:t xml:space="preserve"> </w:t>
      </w:r>
      <w:r>
        <w:rPr>
          <w:sz w:val="21"/>
        </w:rPr>
        <w:tab/>
      </w:r>
      <w:r>
        <w:rPr>
          <w:sz w:val="21"/>
        </w:rPr>
        <w:t>C．</w:t>
      </w:r>
      <w:r>
        <w:object>
          <v:shape id="_x0000_i1042" type="#_x0000_t75" alt="eqIddcffc4d8640fa2dcec9fa512c187b85c" style="width:53.65pt;height:13.75pt" o:ole="" coordsize="21600,21600" o:preferrelative="t" filled="f" stroked="f">
            <v:stroke joinstyle="miter"/>
            <v:imagedata r:id="rId66" o:title="eqIddcffc4d8640fa2dcec9fa512c187b85c"/>
            <o:lock v:ext="edit" aspectratio="t"/>
            <w10:anchorlock/>
          </v:shape>
          <o:OLEObject Type="Embed" ProgID="Equation.DSMT4" ShapeID="_x0000_i1042" DrawAspect="Content" ObjectID="_1468075742" r:id="rId67"/>
        </w:object>
      </w:r>
      <w:r>
        <w:rPr>
          <w:sz w:val="21"/>
        </w:rPr>
        <w:t xml:space="preserve"> </w:t>
      </w:r>
      <w:r>
        <w:rPr>
          <w:sz w:val="21"/>
        </w:rPr>
        <w:tab/>
      </w:r>
      <w:r>
        <w:rPr>
          <w:sz w:val="21"/>
        </w:rPr>
        <w:t>D．以上都不正确</w:t>
      </w:r>
    </w:p>
    <w:p w14:paraId="37B58442">
      <w:pPr>
        <w:shd w:val="clear" w:color="auto" w:fill="auto"/>
        <w:spacing w:line="360" w:lineRule="auto"/>
        <w:jc w:val="left"/>
        <w:textAlignment w:val="center"/>
        <w:rPr>
          <w:sz w:val="21"/>
        </w:rPr>
      </w:pPr>
      <w:r>
        <w:rPr>
          <w:rFonts w:hint="eastAsia"/>
          <w:sz w:val="21"/>
          <w:lang w:val="en-US" w:eastAsia="zh-CN"/>
        </w:rPr>
        <w:t>25</w:t>
      </w:r>
      <w:r>
        <w:rPr>
          <w:sz w:val="21"/>
        </w:rPr>
        <w:t>．</w:t>
      </w:r>
      <w:r>
        <w:rPr>
          <w:rFonts w:ascii="Times New Roman" w:eastAsia="新宋体" w:hAnsi="Times New Roman" w:hint="eastAsia"/>
          <w:sz w:val="21"/>
          <w:szCs w:val="21"/>
          <w:lang w:val="en-US" w:eastAsia="zh-CN"/>
        </w:rPr>
        <w:t>（202</w:t>
      </w:r>
      <w:r>
        <w:rPr>
          <w:rFonts w:eastAsia="新宋体" w:hint="eastAsia"/>
          <w:sz w:val="21"/>
          <w:szCs w:val="21"/>
          <w:lang w:val="en-US" w:eastAsia="zh-CN"/>
        </w:rPr>
        <w:t>4</w:t>
      </w:r>
      <w:r>
        <w:rPr>
          <w:rFonts w:ascii="Times New Roman" w:eastAsia="新宋体" w:hAnsi="Times New Roman" w:hint="eastAsia"/>
          <w:sz w:val="21"/>
          <w:szCs w:val="21"/>
          <w:lang w:val="en-US" w:eastAsia="zh-CN"/>
        </w:rPr>
        <w:t>扬州·中考真题）</w:t>
      </w:r>
      <w:r>
        <w:rPr>
          <w:rFonts w:hint="eastAsia"/>
          <w:sz w:val="21"/>
        </w:rPr>
        <w:t>如图所示，王老师在圆柱形玻璃杯内装满水，用平滑的塑料薄片紧贴水面盖住杯口，压紧后将杯子倒置，水和塑料片都不会掉下来，接着将倒置的杯子悬挂在玻璃钟罩内，封闭钟罩后用抽气机持续抽出钟罩内的空气，直至塑料片掉下。已知杯中水和塑料片总质量为100g，倒置后杯和水与塑料片的接触面积为12.5cm2．（不考虑分子间作用力）</w:t>
      </w:r>
    </w:p>
    <w:p w14:paraId="20EA1652">
      <w:pPr>
        <w:shd w:val="clear" w:color="auto" w:fill="auto"/>
        <w:spacing w:line="360" w:lineRule="auto"/>
        <w:jc w:val="left"/>
        <w:textAlignment w:val="center"/>
        <w:rPr>
          <w:sz w:val="21"/>
        </w:rPr>
      </w:pPr>
      <w:r>
        <w:rPr>
          <w:rFonts w:hint="eastAsia"/>
          <w:sz w:val="21"/>
        </w:rPr>
        <w:t>（1 ）塑料片不掉下来说明了</w:t>
      </w:r>
      <w:r>
        <w:rPr>
          <w:rFonts w:hint="eastAsia"/>
          <w:sz w:val="21"/>
          <w:u w:val="single"/>
        </w:rPr>
        <w:t xml:space="preserve">　      　 </w:t>
      </w:r>
      <w:r>
        <w:rPr>
          <w:rFonts w:hint="eastAsia"/>
          <w:sz w:val="21"/>
        </w:rPr>
        <w:t>的存在，通过计算可知，当钟罩内气压降到</w:t>
      </w:r>
      <w:r>
        <w:rPr>
          <w:rFonts w:hint="eastAsia"/>
          <w:sz w:val="21"/>
          <w:u w:val="single"/>
        </w:rPr>
        <w:t xml:space="preserve">　      　 </w:t>
      </w:r>
      <w:r>
        <w:rPr>
          <w:rFonts w:hint="eastAsia"/>
          <w:sz w:val="21"/>
        </w:rPr>
        <w:t>Pa时，塑料片会掉下。（g取10N/kg）</w:t>
      </w:r>
    </w:p>
    <w:p w14:paraId="68B5ACE4">
      <w:pPr>
        <w:shd w:val="clear" w:color="auto" w:fill="auto"/>
        <w:spacing w:line="360" w:lineRule="auto"/>
        <w:jc w:val="left"/>
        <w:textAlignment w:val="center"/>
        <w:rPr>
          <w:sz w:val="21"/>
        </w:rPr>
      </w:pPr>
      <w:r>
        <w:rPr>
          <w:rFonts w:hint="eastAsia"/>
          <w:sz w:val="21"/>
        </w:rPr>
        <w:t>（2）王老师在实际操作中发现，抽气至钟罩内气压为30kPa时，玻璃杯内出现了一些小气泡，继续抽气至钟罩内气压为8kPa时，塑料片就掉下了，请你对此时塑料片掉下的现象作出合理的解释：</w:t>
      </w:r>
      <w:r>
        <w:rPr>
          <w:rFonts w:hint="eastAsia"/>
          <w:sz w:val="21"/>
          <w:u w:val="single"/>
        </w:rPr>
        <w:t xml:space="preserve">　             </w:t>
      </w:r>
      <w:r>
        <w:rPr>
          <w:rFonts w:hint="eastAsia"/>
          <w:sz w:val="21"/>
        </w:rPr>
        <w:t xml:space="preserve"> 。</w:t>
      </w:r>
    </w:p>
    <w:p w14:paraId="490B8A71">
      <w:pPr>
        <w:shd w:val="clear" w:color="auto" w:fill="auto"/>
        <w:spacing w:line="360" w:lineRule="auto"/>
        <w:jc w:val="center"/>
        <w:textAlignment w:val="center"/>
        <w:rPr>
          <w:rFonts w:hint="eastAsia"/>
          <w:sz w:val="21"/>
        </w:rPr>
      </w:pPr>
      <w:r>
        <w:rPr>
          <w:rFonts w:hint="eastAsia"/>
          <w:sz w:val="21"/>
        </w:rPr>
        <w:drawing>
          <wp:inline distT="0" distB="0" distL="114300" distR="114300">
            <wp:extent cx="3105785" cy="962025"/>
            <wp:effectExtent l="0" t="0" r="18415" b="9525"/>
            <wp:docPr id="3"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2" descr="菁优网：http://www.jyeoo.com"/>
                    <pic:cNvPicPr>
                      <a:picLocks noChangeAspect="1"/>
                    </pic:cNvPicPr>
                  </pic:nvPicPr>
                  <pic:blipFill>
                    <a:blip xmlns:r="http://schemas.openxmlformats.org/officeDocument/2006/relationships" r:embed="rId68"/>
                    <a:stretch>
                      <a:fillRect/>
                    </a:stretch>
                  </pic:blipFill>
                  <pic:spPr>
                    <a:xfrm>
                      <a:off x="0" y="0"/>
                      <a:ext cx="3105785" cy="962025"/>
                    </a:xfrm>
                    <a:prstGeom prst="rect">
                      <a:avLst/>
                    </a:prstGeom>
                    <a:noFill/>
                    <a:ln>
                      <a:noFill/>
                    </a:ln>
                  </pic:spPr>
                </pic:pic>
              </a:graphicData>
            </a:graphic>
          </wp:inline>
        </w:drawing>
      </w:r>
    </w:p>
    <w:p w14:paraId="38CF78FD">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hint="eastAsia"/>
          <w:b/>
          <w:bCs/>
          <w:color w:val="00B050"/>
          <w:sz w:val="32"/>
          <w:szCs w:val="32"/>
        </w:rPr>
      </w:pPr>
      <w:r>
        <w:rPr>
          <w:rFonts w:eastAsia="微软雅黑" w:hint="eastAsia"/>
          <w:b/>
          <w:bCs/>
          <w:color w:val="00B050"/>
          <w:sz w:val="32"/>
          <w:szCs w:val="32"/>
        </w:rPr>
        <w:t>新题快递</w:t>
      </w:r>
    </w:p>
    <w:p w14:paraId="2B72AEDA">
      <w:pPr>
        <w:shd w:val="clear" w:color="auto" w:fill="auto"/>
        <w:spacing w:line="360" w:lineRule="auto"/>
        <w:jc w:val="left"/>
        <w:textAlignment w:val="center"/>
        <w:rPr>
          <w:sz w:val="21"/>
        </w:rPr>
      </w:pPr>
      <w:r>
        <w:rPr>
          <w:rFonts w:hint="eastAsia"/>
          <w:sz w:val="21"/>
          <w:lang w:val="en-US" w:eastAsia="zh-CN"/>
        </w:rPr>
        <w:t>26</w:t>
      </w:r>
      <w:r>
        <w:rPr>
          <w:sz w:val="21"/>
        </w:rPr>
        <w:t>．</w:t>
      </w:r>
      <w:r>
        <w:rPr>
          <w:rFonts w:hint="eastAsia"/>
          <w:szCs w:val="21"/>
          <w:lang w:eastAsia="zh-CN"/>
        </w:rPr>
        <w:t>（</w:t>
      </w:r>
      <w:r>
        <w:rPr>
          <w:rFonts w:hint="eastAsia"/>
          <w:szCs w:val="21"/>
          <w:lang w:val="en-US" w:eastAsia="zh-CN"/>
        </w:rPr>
        <w:t>2025年吴江市期末</w:t>
      </w:r>
      <w:r>
        <w:rPr>
          <w:rFonts w:hint="eastAsia"/>
          <w:szCs w:val="21"/>
          <w:lang w:eastAsia="zh-CN"/>
        </w:rPr>
        <w:t>）</w:t>
      </w:r>
      <w:r>
        <w:rPr>
          <w:sz w:val="21"/>
        </w:rPr>
        <w:t xml:space="preserve">如图是抗击“新冠”疫情使用的负压救护车，车内空间为负压舱，它能有效防护病毒再传播，负压装置的主要部分是一个抽气机，将经消毒、杀菌处理后的被污染空气 </w:t>
      </w:r>
      <w:r>
        <w:rPr>
          <w:rFonts w:ascii="Times New Roman" w:eastAsia="Times New Roman" w:hAnsi="Times New Roman" w:cs="Times New Roman"/>
          <w:b w:val="0"/>
          <w:sz w:val="21"/>
          <w:u w:val="single"/>
        </w:rPr>
        <w:t xml:space="preserve">     </w:t>
      </w:r>
      <w:r>
        <w:rPr>
          <w:sz w:val="21"/>
        </w:rPr>
        <w:t xml:space="preserve">（选填“从车内抽出”或“抽入至车内”），使车内气压 </w:t>
      </w:r>
      <w:r>
        <w:rPr>
          <w:rFonts w:ascii="Times New Roman" w:eastAsia="Times New Roman" w:hAnsi="Times New Roman" w:cs="Times New Roman"/>
          <w:b w:val="0"/>
          <w:sz w:val="21"/>
          <w:u w:val="single"/>
        </w:rPr>
        <w:t xml:space="preserve">     </w:t>
      </w:r>
      <w:r>
        <w:rPr>
          <w:sz w:val="21"/>
        </w:rPr>
        <w:t xml:space="preserve">（选填“高于”、“低于”或“等于”）车外大气压，在 </w:t>
      </w:r>
      <w:r>
        <w:rPr>
          <w:rFonts w:ascii="Times New Roman" w:eastAsia="Times New Roman" w:hAnsi="Times New Roman" w:cs="Times New Roman"/>
          <w:b w:val="0"/>
          <w:sz w:val="21"/>
          <w:u w:val="single"/>
        </w:rPr>
        <w:t xml:space="preserve">     </w:t>
      </w:r>
      <w:r>
        <w:rPr>
          <w:sz w:val="21"/>
        </w:rPr>
        <w:t>作用下，清洁的空气只能由车外流向车内。</w:t>
      </w:r>
    </w:p>
    <w:p w14:paraId="2C5E254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43025" cy="904875"/>
            <wp:effectExtent l="0" t="0" r="9525" b="9525"/>
            <wp:docPr id="11" name="图片 11" descr="@@@c68e9d51-2928-43fa-bb36-5844f1b268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68e9d51-2928-43fa-bb36-5844f1b268af"/>
                    <pic:cNvPicPr>
                      <a:picLocks noChangeAspect="1"/>
                    </pic:cNvPicPr>
                  </pic:nvPicPr>
                  <pic:blipFill>
                    <a:blip xmlns:r="http://schemas.openxmlformats.org/officeDocument/2006/relationships" r:embed="rId69"/>
                    <a:stretch>
                      <a:fillRect/>
                    </a:stretch>
                  </pic:blipFill>
                  <pic:spPr>
                    <a:xfrm>
                      <a:off x="0" y="0"/>
                      <a:ext cx="1343025" cy="904875"/>
                    </a:xfrm>
                    <a:prstGeom prst="rect">
                      <a:avLst/>
                    </a:prstGeom>
                  </pic:spPr>
                </pic:pic>
              </a:graphicData>
            </a:graphic>
          </wp:inline>
        </w:drawing>
      </w:r>
    </w:p>
    <w:p w14:paraId="0260FA53">
      <w:pPr>
        <w:spacing w:line="360" w:lineRule="auto"/>
        <w:jc w:val="left"/>
        <w:textAlignment w:val="center"/>
        <w:rPr>
          <w:color w:val="000000"/>
        </w:rPr>
      </w:pPr>
      <w:r>
        <w:rPr>
          <w:rFonts w:hint="eastAsia"/>
          <w:color w:val="000000"/>
          <w:lang w:val="en-US" w:eastAsia="zh-CN"/>
        </w:rPr>
        <w:t>27</w:t>
      </w:r>
      <w:r>
        <w:rPr>
          <w:color w:val="000000"/>
        </w:rPr>
        <w:t xml:space="preserve">. </w:t>
      </w:r>
      <w:r>
        <w:rPr>
          <w:rFonts w:hint="eastAsia"/>
          <w:szCs w:val="21"/>
          <w:lang w:eastAsia="zh-CN"/>
        </w:rPr>
        <w:t>（</w:t>
      </w:r>
      <w:r>
        <w:rPr>
          <w:rFonts w:hint="eastAsia"/>
          <w:szCs w:val="21"/>
          <w:lang w:val="en-US" w:eastAsia="zh-CN"/>
        </w:rPr>
        <w:t>2025年</w:t>
      </w:r>
      <w:r>
        <w:rPr>
          <w:rFonts w:hint="eastAsia"/>
          <w:color w:val="000000"/>
          <w:lang w:val="en-US" w:eastAsia="zh-CN"/>
        </w:rPr>
        <w:t>泰兴</w:t>
      </w:r>
      <w:r>
        <w:rPr>
          <w:rFonts w:hint="eastAsia"/>
          <w:szCs w:val="21"/>
          <w:lang w:val="en-US" w:eastAsia="zh-CN"/>
        </w:rPr>
        <w:t>市期末</w:t>
      </w:r>
      <w:r>
        <w:rPr>
          <w:rFonts w:hint="eastAsia"/>
          <w:szCs w:val="21"/>
          <w:lang w:eastAsia="zh-CN"/>
        </w:rPr>
        <w:t>）</w:t>
      </w:r>
      <w:r>
        <w:rPr>
          <w:rFonts w:ascii="宋体" w:eastAsia="宋体" w:hAnsi="宋体" w:cs="宋体"/>
          <w:color w:val="000000"/>
        </w:rPr>
        <w:t>如图所示是托里拆利实验过程，根据图示完成下面的问题。</w:t>
      </w:r>
    </w:p>
    <w:p w14:paraId="257350AB">
      <w:pPr>
        <w:spacing w:line="360" w:lineRule="auto"/>
        <w:jc w:val="center"/>
        <w:textAlignment w:val="center"/>
        <w:rPr>
          <w:color w:val="000000"/>
        </w:rPr>
      </w:pPr>
      <w:r>
        <w:rPr>
          <w:color w:val="000000"/>
        </w:rPr>
        <w:drawing>
          <wp:inline distT="0" distB="0" distL="114300" distR="114300">
            <wp:extent cx="3667125" cy="1295400"/>
            <wp:effectExtent l="0" t="0" r="9525"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0"/>
                    <a:stretch>
                      <a:fillRect/>
                    </a:stretch>
                  </pic:blipFill>
                  <pic:spPr>
                    <a:xfrm>
                      <a:off x="0" y="0"/>
                      <a:ext cx="3667125" cy="1295400"/>
                    </a:xfrm>
                    <a:prstGeom prst="rect">
                      <a:avLst/>
                    </a:prstGeom>
                  </pic:spPr>
                </pic:pic>
              </a:graphicData>
            </a:graphic>
          </wp:inline>
        </w:drawing>
      </w:r>
    </w:p>
    <w:p w14:paraId="70785585">
      <w:pPr>
        <w:spacing w:line="360" w:lineRule="auto"/>
        <w:jc w:val="left"/>
        <w:textAlignment w:val="center"/>
        <w:rPr>
          <w:color w:val="000000"/>
        </w:rPr>
      </w:pPr>
      <w:r>
        <w:rPr>
          <w:color w:val="000000"/>
        </w:rPr>
        <w:t>（1）</w:t>
      </w:r>
      <w:r>
        <w:rPr>
          <w:rFonts w:ascii="宋体" w:eastAsia="宋体" w:hAnsi="宋体" w:cs="宋体"/>
          <w:color w:val="000000"/>
        </w:rPr>
        <w:t>实验时玻璃管中装满水银的目的是</w:t>
      </w:r>
      <w:r>
        <w:rPr>
          <w:color w:val="000000"/>
        </w:rPr>
        <w:t>______</w:t>
      </w:r>
      <w:r>
        <w:rPr>
          <w:rFonts w:ascii="宋体" w:eastAsia="宋体" w:hAnsi="宋体" w:cs="宋体"/>
          <w:color w:val="000000"/>
        </w:rPr>
        <w:t>；</w:t>
      </w:r>
    </w:p>
    <w:p w14:paraId="1F25E68E">
      <w:pPr>
        <w:spacing w:line="360" w:lineRule="auto"/>
        <w:jc w:val="left"/>
        <w:textAlignment w:val="center"/>
        <w:rPr>
          <w:color w:val="000000"/>
        </w:rPr>
      </w:pPr>
      <w:r>
        <w:rPr>
          <w:color w:val="000000"/>
        </w:rPr>
        <w:t>（2）</w:t>
      </w:r>
      <w:r>
        <w:rPr>
          <w:rFonts w:ascii="宋体" w:eastAsia="宋体" w:hAnsi="宋体" w:cs="宋体"/>
          <w:color w:val="000000"/>
        </w:rPr>
        <w:t>在标准大气压下，实验测得水银柱的高度</w:t>
      </w:r>
      <w:r>
        <w:rPr>
          <w:rFonts w:ascii="Times New Roman" w:eastAsia="Times New Roman" w:hAnsi="Times New Roman" w:cs="Times New Roman"/>
          <w:i/>
          <w:color w:val="000000"/>
        </w:rPr>
        <w:t>h</w:t>
      </w:r>
      <w:r>
        <w:rPr>
          <w:rFonts w:ascii="宋体" w:eastAsia="宋体" w:hAnsi="宋体" w:cs="宋体"/>
          <w:color w:val="000000"/>
        </w:rPr>
        <w:t>应为</w:t>
      </w:r>
      <w:r>
        <w:rPr>
          <w:color w:val="000000"/>
        </w:rPr>
        <w:t>______</w:t>
      </w:r>
      <w:r>
        <w:rPr>
          <w:rFonts w:ascii="Times New Roman" w:eastAsia="Times New Roman" w:hAnsi="Times New Roman" w:cs="Times New Roman"/>
          <w:color w:val="000000"/>
        </w:rPr>
        <w:t>cm</w:t>
      </w:r>
      <w:r>
        <w:rPr>
          <w:rFonts w:ascii="宋体" w:eastAsia="宋体" w:hAnsi="宋体" w:cs="宋体"/>
          <w:color w:val="000000"/>
        </w:rPr>
        <w:t>；</w:t>
      </w:r>
    </w:p>
    <w:p w14:paraId="1C4A24AA">
      <w:pPr>
        <w:spacing w:line="360" w:lineRule="auto"/>
        <w:jc w:val="left"/>
        <w:textAlignment w:val="center"/>
        <w:rPr>
          <w:color w:val="000000"/>
        </w:rPr>
      </w:pPr>
      <w:r>
        <w:rPr>
          <w:color w:val="000000"/>
        </w:rPr>
        <w:t>（3）</w:t>
      </w:r>
      <w:r>
        <w:rPr>
          <w:rFonts w:ascii="宋体" w:eastAsia="宋体" w:hAnsi="宋体" w:cs="宋体"/>
          <w:color w:val="000000"/>
        </w:rPr>
        <w:t>实验过程中，若将玻璃管倾斜，则水银柱的高度将</w:t>
      </w:r>
      <w:r>
        <w:rPr>
          <w:color w:val="000000"/>
        </w:rPr>
        <w:t>______</w:t>
      </w:r>
      <w:r>
        <w:rPr>
          <w:rFonts w:ascii="宋体" w:eastAsia="宋体" w:hAnsi="宋体" w:cs="宋体"/>
          <w:color w:val="000000"/>
        </w:rPr>
        <w:t>，水银柱的长度将</w:t>
      </w:r>
      <w:r>
        <w:rPr>
          <w:color w:val="000000"/>
        </w:rPr>
        <w:t>______</w:t>
      </w:r>
      <w:r>
        <w:rPr>
          <w:rFonts w:ascii="宋体" w:eastAsia="宋体" w:hAnsi="宋体" w:cs="宋体"/>
          <w:color w:val="000000"/>
        </w:rPr>
        <w:t>；（均选填“变长”、“变短”或“不变”）</w:t>
      </w:r>
    </w:p>
    <w:p w14:paraId="4E0EA522">
      <w:pPr>
        <w:spacing w:line="360" w:lineRule="auto"/>
        <w:jc w:val="left"/>
        <w:textAlignment w:val="center"/>
        <w:rPr>
          <w:color w:val="000000"/>
        </w:rPr>
      </w:pPr>
      <w:r>
        <w:rPr>
          <w:color w:val="000000"/>
        </w:rPr>
        <w:t>（4）</w:t>
      </w:r>
      <w:r>
        <w:rPr>
          <w:rFonts w:ascii="宋体" w:eastAsia="宋体" w:hAnsi="宋体" w:cs="宋体"/>
          <w:color w:val="000000"/>
        </w:rPr>
        <w:t>实验过程中，若玻璃管中的水银没有装满，则测量的大气压值比真实值要</w:t>
      </w:r>
      <w:r>
        <w:rPr>
          <w:color w:val="000000"/>
        </w:rPr>
        <w:t>______</w:t>
      </w:r>
      <w:r>
        <w:rPr>
          <w:rFonts w:ascii="宋体" w:eastAsia="宋体" w:hAnsi="宋体" w:cs="宋体"/>
          <w:color w:val="000000"/>
        </w:rPr>
        <w:t>。（选填“偏大”或“偏小”）</w:t>
      </w:r>
    </w:p>
    <w:p w14:paraId="069C115B">
      <w:pPr>
        <w:shd w:val="clear" w:color="auto" w:fill="auto"/>
        <w:spacing w:line="360" w:lineRule="auto"/>
        <w:jc w:val="left"/>
        <w:textAlignment w:val="center"/>
        <w:rPr>
          <w:sz w:val="21"/>
        </w:rPr>
      </w:pPr>
      <w:r>
        <w:rPr>
          <w:sz w:val="21"/>
        </w:rPr>
        <w:t>2</w:t>
      </w:r>
      <w:r>
        <w:rPr>
          <w:rFonts w:hint="eastAsia"/>
          <w:sz w:val="21"/>
          <w:lang w:val="en-US" w:eastAsia="zh-CN"/>
        </w:rPr>
        <w:t>8</w:t>
      </w:r>
      <w:r>
        <w:rPr>
          <w:sz w:val="21"/>
        </w:rPr>
        <w:t>．</w:t>
      </w:r>
      <w:r>
        <w:rPr>
          <w:rFonts w:hint="eastAsia"/>
          <w:szCs w:val="21"/>
          <w:lang w:eastAsia="zh-CN"/>
        </w:rPr>
        <w:t>（</w:t>
      </w:r>
      <w:r>
        <w:rPr>
          <w:rFonts w:hint="eastAsia"/>
          <w:szCs w:val="21"/>
          <w:lang w:val="en-US" w:eastAsia="zh-CN"/>
        </w:rPr>
        <w:t>2025年海门市期末</w:t>
      </w:r>
      <w:r>
        <w:rPr>
          <w:rFonts w:hint="eastAsia"/>
          <w:szCs w:val="21"/>
          <w:lang w:eastAsia="zh-CN"/>
        </w:rPr>
        <w:t>）</w:t>
      </w:r>
      <w:r>
        <w:rPr>
          <w:sz w:val="21"/>
        </w:rPr>
        <w:t>小明利用注射器、弹簧测力计、刻度尺、小桶、水等器材测量大气压强的值，实验步骤如下：</w:t>
      </w:r>
    </w:p>
    <w:p w14:paraId="5ACF5CF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67485"/>
            <wp:effectExtent l="0" t="0" r="635" b="18415"/>
            <wp:docPr id="100075" name="图片 100075" descr="@@@6f4840d8-fd1c-4897-bb65-cbe0a096e5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6f4840d8-fd1c-4897-bb65-cbe0a096e5c0"/>
                    <pic:cNvPicPr>
                      <a:picLocks noChangeAspect="1"/>
                    </pic:cNvPicPr>
                  </pic:nvPicPr>
                  <pic:blipFill>
                    <a:blip xmlns:r="http://schemas.openxmlformats.org/officeDocument/2006/relationships" r:embed="rId71"/>
                    <a:stretch>
                      <a:fillRect/>
                    </a:stretch>
                  </pic:blipFill>
                  <pic:spPr>
                    <a:xfrm>
                      <a:off x="0" y="0"/>
                      <a:ext cx="5276800" cy="1467842"/>
                    </a:xfrm>
                    <a:prstGeom prst="rect">
                      <a:avLst/>
                    </a:prstGeom>
                  </pic:spPr>
                </pic:pic>
              </a:graphicData>
            </a:graphic>
          </wp:inline>
        </w:drawing>
      </w:r>
    </w:p>
    <w:p w14:paraId="2C2F9244">
      <w:pPr>
        <w:shd w:val="clear" w:color="auto" w:fill="auto"/>
        <w:spacing w:line="360" w:lineRule="auto"/>
        <w:jc w:val="left"/>
        <w:textAlignment w:val="center"/>
        <w:rPr>
          <w:sz w:val="21"/>
        </w:rPr>
      </w:pPr>
      <w:r>
        <w:rPr>
          <w:sz w:val="21"/>
        </w:rPr>
        <w:t>(1)把注射器的活塞推至注射器筒的前端，然后用橡皮帽堵住注射器的小孔，这样做的目的是</w:t>
      </w:r>
      <w:r>
        <w:rPr>
          <w:rFonts w:ascii="Times New Roman" w:eastAsia="Times New Roman" w:hAnsi="Times New Roman" w:cs="Times New Roman"/>
          <w:b w:val="0"/>
          <w:sz w:val="21"/>
          <w:u w:val="single"/>
        </w:rPr>
        <w:t xml:space="preserve">      </w:t>
      </w:r>
      <w:r>
        <w:rPr>
          <w:sz w:val="21"/>
        </w:rPr>
        <w:t>；</w:t>
      </w:r>
    </w:p>
    <w:p w14:paraId="29561336">
      <w:pPr>
        <w:shd w:val="clear" w:color="auto" w:fill="auto"/>
        <w:spacing w:line="360" w:lineRule="auto"/>
        <w:jc w:val="left"/>
        <w:textAlignment w:val="center"/>
        <w:rPr>
          <w:sz w:val="21"/>
        </w:rPr>
      </w:pPr>
      <w:r>
        <w:rPr>
          <w:sz w:val="21"/>
        </w:rPr>
        <w:t>(2)如图（a）所示，在活塞上拴挂一个小桶，然后向桶内逐渐加水，当活塞</w:t>
      </w:r>
      <w:r>
        <w:rPr>
          <w:rFonts w:ascii="Times New Roman" w:eastAsia="Times New Roman" w:hAnsi="Times New Roman" w:cs="Times New Roman"/>
          <w:b w:val="0"/>
          <w:sz w:val="21"/>
          <w:u w:val="single"/>
        </w:rPr>
        <w:t xml:space="preserve">      </w:t>
      </w:r>
      <w:r>
        <w:rPr>
          <w:sz w:val="21"/>
        </w:rPr>
        <w:t>时，停止加水。用弹簧测力计测出小桶和水的总重为8N；</w:t>
      </w:r>
    </w:p>
    <w:p w14:paraId="0875CB5C">
      <w:pPr>
        <w:shd w:val="clear" w:color="auto" w:fill="auto"/>
        <w:spacing w:line="360" w:lineRule="auto"/>
        <w:jc w:val="left"/>
        <w:textAlignment w:val="center"/>
        <w:rPr>
          <w:sz w:val="21"/>
        </w:rPr>
      </w:pPr>
      <w:r>
        <w:rPr>
          <w:sz w:val="21"/>
        </w:rPr>
        <w:t>(3)如图（b），用刻度尺测出注射器全部刻度的长度为</w:t>
      </w:r>
      <w:r>
        <w:rPr>
          <w:rFonts w:ascii="Times New Roman" w:eastAsia="Times New Roman" w:hAnsi="Times New Roman" w:cs="Times New Roman"/>
          <w:b w:val="0"/>
          <w:sz w:val="21"/>
          <w:u w:val="single"/>
        </w:rPr>
        <w:t xml:space="preserve">        </w:t>
      </w:r>
      <w:r>
        <w:rPr>
          <w:sz w:val="21"/>
        </w:rPr>
        <w:t>cm，则测得大气压强为</w:t>
      </w:r>
      <w:r>
        <w:rPr>
          <w:rFonts w:ascii="Times New Roman" w:eastAsia="Times New Roman" w:hAnsi="Times New Roman" w:cs="Times New Roman"/>
          <w:b w:val="0"/>
          <w:sz w:val="21"/>
          <w:u w:val="single"/>
        </w:rPr>
        <w:t xml:space="preserve">      </w:t>
      </w:r>
      <w:r>
        <w:rPr>
          <w:sz w:val="21"/>
        </w:rPr>
        <w:t>（保留两位小数）；</w:t>
      </w:r>
    </w:p>
    <w:p w14:paraId="59A203BE">
      <w:pPr>
        <w:shd w:val="clear" w:color="auto" w:fill="auto"/>
        <w:spacing w:line="360" w:lineRule="auto"/>
        <w:jc w:val="left"/>
        <w:textAlignment w:val="center"/>
        <w:rPr>
          <w:sz w:val="21"/>
        </w:rPr>
      </w:pPr>
      <w:r>
        <w:rPr>
          <w:sz w:val="21"/>
        </w:rPr>
        <w:t>(4)为了减小摩擦力对实验的影响，某同学采取图（c）的方法测量了大气压，将原注射器筒固定在水平桌面上，把活塞推至前端，用橡皮帽封住小孔，向烧杯中缓慢加水，当活塞刚开始向左滑动时，测得烧杯和水的总重为8N，然后从烧杯中向外缓慢抽水，当活塞刚开始向右滑动时，测得烧杯和水的总重为7N，不计滑轮与绳之间的摩擦和细线重，则注射器筒与活塞的摩擦力为</w:t>
      </w:r>
      <w:r>
        <w:rPr>
          <w:rFonts w:ascii="Times New Roman" w:eastAsia="Times New Roman" w:hAnsi="Times New Roman" w:cs="Times New Roman"/>
          <w:b w:val="0"/>
          <w:sz w:val="21"/>
          <w:u w:val="single"/>
        </w:rPr>
        <w:t xml:space="preserve">      </w:t>
      </w:r>
      <w:r>
        <w:rPr>
          <w:sz w:val="21"/>
        </w:rPr>
        <w:t>N；所测大气压为</w:t>
      </w:r>
      <w:r>
        <w:rPr>
          <w:rFonts w:ascii="Times New Roman" w:eastAsia="Times New Roman" w:hAnsi="Times New Roman" w:cs="Times New Roman"/>
          <w:b w:val="0"/>
          <w:sz w:val="21"/>
          <w:u w:val="single"/>
        </w:rPr>
        <w:t xml:space="preserve">      </w:t>
      </w:r>
      <w:r>
        <w:rPr>
          <w:sz w:val="21"/>
        </w:rPr>
        <w:t>Pa。</w:t>
      </w:r>
    </w:p>
    <w:p w14:paraId="02E577CB">
      <w:pPr>
        <w:shd w:val="clear" w:color="auto" w:fill="auto"/>
        <w:spacing w:line="360" w:lineRule="auto"/>
        <w:jc w:val="left"/>
        <w:textAlignment w:val="center"/>
        <w:rPr>
          <w:sz w:val="21"/>
        </w:rPr>
      </w:pPr>
      <w:r>
        <w:rPr>
          <w:sz w:val="21"/>
        </w:rPr>
        <w:t>2</w:t>
      </w:r>
      <w:r>
        <w:rPr>
          <w:rFonts w:hint="eastAsia"/>
          <w:sz w:val="21"/>
          <w:lang w:val="en-US" w:eastAsia="zh-CN"/>
        </w:rPr>
        <w:t>9</w:t>
      </w:r>
      <w:r>
        <w:rPr>
          <w:sz w:val="21"/>
        </w:rPr>
        <w:t>．</w:t>
      </w:r>
      <w:r>
        <w:rPr>
          <w:rFonts w:hint="eastAsia"/>
          <w:szCs w:val="21"/>
          <w:lang w:eastAsia="zh-CN"/>
        </w:rPr>
        <w:t>（</w:t>
      </w:r>
      <w:r>
        <w:rPr>
          <w:rFonts w:hint="eastAsia"/>
          <w:szCs w:val="21"/>
          <w:lang w:val="en-US" w:eastAsia="zh-CN"/>
        </w:rPr>
        <w:t>2025年淮阴市期末</w:t>
      </w:r>
      <w:r>
        <w:rPr>
          <w:rFonts w:hint="eastAsia"/>
          <w:szCs w:val="21"/>
          <w:lang w:eastAsia="zh-CN"/>
        </w:rPr>
        <w:t>）</w:t>
      </w:r>
      <w:r>
        <w:rPr>
          <w:sz w:val="21"/>
        </w:rPr>
        <w:t>某同学在家利用吸盘、拉力传感器、小桶、米等器材估测大气压强，传感器连接电脑，实时记录挂钩上的拉力</w:t>
      </w:r>
      <w:r>
        <w:rPr>
          <w:rFonts w:ascii="Times New Roman" w:eastAsia="Times New Roman" w:hAnsi="Times New Roman" w:cs="Times New Roman"/>
          <w:i/>
          <w:sz w:val="21"/>
        </w:rPr>
        <w:t>F</w:t>
      </w:r>
      <w:r>
        <w:rPr>
          <w:sz w:val="21"/>
        </w:rPr>
        <w:t>随时间的变化关系，实验装置如图甲所示。实验操作如下：①将吸盘紧压在光滑玻璃餐桌下表面；②在吸盘下方挂上拉力传感器，并开始记录数据；③在拉力传感器下方轻轻挂上小桶；④将米慢慢装入小桶直至吸盘和桌面刚好脱离。传感器记录的拉力</w:t>
      </w:r>
      <w:r>
        <w:rPr>
          <w:rFonts w:ascii="Times New Roman" w:eastAsia="Times New Roman" w:hAnsi="Times New Roman" w:cs="Times New Roman"/>
          <w:i/>
          <w:sz w:val="21"/>
        </w:rPr>
        <w:t>F</w:t>
      </w:r>
      <w:r>
        <w:rPr>
          <w:sz w:val="21"/>
        </w:rPr>
        <w:t>与时间</w:t>
      </w:r>
      <w:r>
        <w:rPr>
          <w:rFonts w:ascii="Times New Roman" w:eastAsia="Times New Roman" w:hAnsi="Times New Roman" w:cs="Times New Roman"/>
          <w:i/>
          <w:sz w:val="21"/>
        </w:rPr>
        <w:t>t</w:t>
      </w:r>
      <w:r>
        <w:rPr>
          <w:sz w:val="21"/>
        </w:rPr>
        <w:t>的关系如图乙所示（不考虑吸盘自身重力，</w:t>
      </w:r>
      <w:r>
        <w:rPr>
          <w:rFonts w:ascii="Times New Roman" w:eastAsia="Times New Roman" w:hAnsi="Times New Roman" w:cs="Times New Roman"/>
          <w:i/>
          <w:sz w:val="21"/>
        </w:rPr>
        <w:t>g</w:t>
      </w:r>
      <w:r>
        <w:rPr>
          <w:sz w:val="21"/>
        </w:rPr>
        <w:t>取10N/kg，</w:t>
      </w:r>
      <w:r>
        <w:rPr>
          <w:rFonts w:ascii="Times New Roman" w:eastAsia="Times New Roman" w:hAnsi="Times New Roman" w:cs="Times New Roman"/>
          <w:i/>
          <w:sz w:val="21"/>
        </w:rPr>
        <w:t>π</w:t>
      </w:r>
      <w:r>
        <w:rPr>
          <w:sz w:val="21"/>
        </w:rPr>
        <w:t>取3.14）。</w:t>
      </w:r>
    </w:p>
    <w:p w14:paraId="7E912A71">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00550" cy="1333500"/>
            <wp:effectExtent l="0" t="0" r="0" b="0"/>
            <wp:docPr id="100077" name="图片 100077" descr="@@@8ed80810-28d4-41d2-8810-97cd66bfc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8ed80810-28d4-41d2-8810-97cd66bfc2b1"/>
                    <pic:cNvPicPr>
                      <a:picLocks noChangeAspect="1"/>
                    </pic:cNvPicPr>
                  </pic:nvPicPr>
                  <pic:blipFill>
                    <a:blip xmlns:r="http://schemas.openxmlformats.org/officeDocument/2006/relationships" r:embed="rId72"/>
                    <a:stretch>
                      <a:fillRect/>
                    </a:stretch>
                  </pic:blipFill>
                  <pic:spPr>
                    <a:xfrm>
                      <a:off x="0" y="0"/>
                      <a:ext cx="4400550" cy="1333500"/>
                    </a:xfrm>
                    <a:prstGeom prst="rect">
                      <a:avLst/>
                    </a:prstGeom>
                  </pic:spPr>
                </pic:pic>
              </a:graphicData>
            </a:graphic>
          </wp:inline>
        </w:drawing>
      </w:r>
    </w:p>
    <w:p w14:paraId="3C1BD64A">
      <w:pPr>
        <w:shd w:val="clear" w:color="auto" w:fill="auto"/>
        <w:spacing w:line="360" w:lineRule="auto"/>
        <w:jc w:val="left"/>
        <w:textAlignment w:val="center"/>
        <w:rPr>
          <w:sz w:val="21"/>
        </w:rPr>
      </w:pPr>
      <w:r>
        <w:rPr>
          <w:sz w:val="21"/>
        </w:rPr>
        <w:t>(1)由以上实验数据可知，该拉力传感器自身的重力为</w:t>
      </w:r>
      <w:r>
        <w:rPr>
          <w:rFonts w:ascii="Times New Roman" w:eastAsia="Times New Roman" w:hAnsi="Times New Roman" w:cs="Times New Roman"/>
          <w:b w:val="0"/>
          <w:sz w:val="21"/>
          <w:u w:val="single"/>
        </w:rPr>
        <w:t xml:space="preserve">           </w:t>
      </w:r>
      <w:r>
        <w:rPr>
          <w:sz w:val="21"/>
        </w:rPr>
        <w:t>N；</w:t>
      </w:r>
    </w:p>
    <w:p w14:paraId="462D2A4A">
      <w:pPr>
        <w:shd w:val="clear" w:color="auto" w:fill="auto"/>
        <w:spacing w:line="360" w:lineRule="auto"/>
        <w:jc w:val="left"/>
        <w:textAlignment w:val="center"/>
        <w:rPr>
          <w:sz w:val="21"/>
        </w:rPr>
      </w:pPr>
      <w:r>
        <w:rPr>
          <w:sz w:val="21"/>
        </w:rPr>
        <w:t>(2)小桶的质量为</w:t>
      </w:r>
      <w:r>
        <w:rPr>
          <w:rFonts w:ascii="Times New Roman" w:eastAsia="Times New Roman" w:hAnsi="Times New Roman" w:cs="Times New Roman"/>
          <w:b w:val="0"/>
          <w:sz w:val="21"/>
          <w:u w:val="single"/>
        </w:rPr>
        <w:t xml:space="preserve">           </w:t>
      </w:r>
      <w:r>
        <w:rPr>
          <w:sz w:val="21"/>
        </w:rPr>
        <w:t xml:space="preserve"> kg；</w:t>
      </w:r>
    </w:p>
    <w:p w14:paraId="10C0806B">
      <w:pPr>
        <w:shd w:val="clear" w:color="auto" w:fill="auto"/>
        <w:spacing w:line="360" w:lineRule="auto"/>
        <w:jc w:val="left"/>
        <w:textAlignment w:val="center"/>
        <w:rPr>
          <w:sz w:val="21"/>
        </w:rPr>
      </w:pPr>
      <w:r>
        <w:rPr>
          <w:sz w:val="21"/>
        </w:rPr>
        <w:t>(3)吸盘的直径如图丙所示，则测出的大气压强约为</w:t>
      </w:r>
      <w:r>
        <w:rPr>
          <w:rFonts w:ascii="Times New Roman" w:eastAsia="Times New Roman" w:hAnsi="Times New Roman" w:cs="Times New Roman"/>
          <w:b w:val="0"/>
          <w:sz w:val="21"/>
          <w:u w:val="single"/>
        </w:rPr>
        <w:t xml:space="preserve">           </w:t>
      </w:r>
      <w:r>
        <w:rPr>
          <w:sz w:val="21"/>
        </w:rPr>
        <w:t>Pa（结果保留2位有效数字）。</w:t>
      </w:r>
    </w:p>
    <w:p w14:paraId="53FCB5C4">
      <w:pPr>
        <w:shd w:val="clear" w:color="auto" w:fill="auto"/>
        <w:spacing w:line="360" w:lineRule="auto"/>
        <w:jc w:val="left"/>
        <w:textAlignment w:val="center"/>
        <w:rPr>
          <w:sz w:val="21"/>
        </w:rPr>
      </w:pPr>
      <w:r>
        <w:rPr>
          <w:rFonts w:hint="eastAsia"/>
          <w:sz w:val="21"/>
          <w:lang w:val="en-US" w:eastAsia="zh-CN"/>
        </w:rPr>
        <w:t>30</w:t>
      </w:r>
      <w:r>
        <w:rPr>
          <w:sz w:val="21"/>
        </w:rPr>
        <w:t>．</w:t>
      </w:r>
      <w:r>
        <w:rPr>
          <w:rFonts w:hint="eastAsia"/>
          <w:szCs w:val="21"/>
          <w:lang w:eastAsia="zh-CN"/>
        </w:rPr>
        <w:t>（</w:t>
      </w:r>
      <w:r>
        <w:rPr>
          <w:rFonts w:hint="eastAsia"/>
          <w:szCs w:val="21"/>
          <w:lang w:val="en-US" w:eastAsia="zh-CN"/>
        </w:rPr>
        <w:t>2025年徐州市期末</w:t>
      </w:r>
      <w:r>
        <w:rPr>
          <w:rFonts w:hint="eastAsia"/>
          <w:szCs w:val="21"/>
          <w:lang w:eastAsia="zh-CN"/>
        </w:rPr>
        <w:t>）</w:t>
      </w:r>
      <w:r>
        <w:rPr>
          <w:sz w:val="21"/>
        </w:rPr>
        <w:t>小华同学想利用重力为0.1N的带挂钩的吸盘、光滑的玻璃板、1N的小钩码若干进行大气压强的估测。并完成以下实验步骤：</w:t>
      </w:r>
    </w:p>
    <w:p w14:paraId="57C97F22">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24150" cy="1276350"/>
            <wp:effectExtent l="0" t="0" r="0" b="0"/>
            <wp:docPr id="100079" name="图片 100079" descr="@@@41d6b8fa-f06b-4d19-800d-0d43c0b03c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41d6b8fa-f06b-4d19-800d-0d43c0b03c8c"/>
                    <pic:cNvPicPr>
                      <a:picLocks noChangeAspect="1"/>
                    </pic:cNvPicPr>
                  </pic:nvPicPr>
                  <pic:blipFill>
                    <a:blip xmlns:r="http://schemas.openxmlformats.org/officeDocument/2006/relationships" r:embed="rId73"/>
                    <a:stretch>
                      <a:fillRect/>
                    </a:stretch>
                  </pic:blipFill>
                  <pic:spPr>
                    <a:xfrm>
                      <a:off x="0" y="0"/>
                      <a:ext cx="2724150" cy="1276350"/>
                    </a:xfrm>
                    <a:prstGeom prst="rect">
                      <a:avLst/>
                    </a:prstGeom>
                  </pic:spPr>
                </pic:pic>
              </a:graphicData>
            </a:graphic>
          </wp:inline>
        </w:drawing>
      </w:r>
    </w:p>
    <w:p w14:paraId="4E8924FC">
      <w:pPr>
        <w:shd w:val="clear" w:color="auto" w:fill="auto"/>
        <w:spacing w:line="360" w:lineRule="auto"/>
        <w:jc w:val="left"/>
        <w:textAlignment w:val="center"/>
        <w:rPr>
          <w:sz w:val="21"/>
        </w:rPr>
      </w:pPr>
      <w:r>
        <w:rPr>
          <w:sz w:val="21"/>
        </w:rPr>
        <w:t>(1)第一步，将吸盘紧紧挤压在固定好的光滑玻璃板下方如图甲所示，这样做可使吸盘与玻璃板中的气体尽可能减少，吸盘在</w:t>
      </w:r>
      <w:r>
        <w:rPr>
          <w:rFonts w:ascii="Times New Roman" w:eastAsia="Times New Roman" w:hAnsi="Times New Roman" w:cs="Times New Roman"/>
          <w:b w:val="0"/>
          <w:sz w:val="21"/>
          <w:u w:val="single"/>
        </w:rPr>
        <w:t xml:space="preserve">      </w:t>
      </w:r>
      <w:r>
        <w:rPr>
          <w:sz w:val="21"/>
        </w:rPr>
        <w:t>的作用下能牢牢的固定在玻璃板下方；</w:t>
      </w:r>
    </w:p>
    <w:p w14:paraId="447843E5">
      <w:pPr>
        <w:shd w:val="clear" w:color="auto" w:fill="auto"/>
        <w:spacing w:line="360" w:lineRule="auto"/>
        <w:jc w:val="left"/>
        <w:textAlignment w:val="center"/>
        <w:rPr>
          <w:sz w:val="21"/>
        </w:rPr>
      </w:pPr>
      <w:r>
        <w:rPr>
          <w:sz w:val="21"/>
        </w:rPr>
        <w:t>(2)第二步，在吸盘下的挂钩上依次挂上若干钩码，记录下吸盘刚好松动掉下时的钩码个数为10个，此时钩码对吸盘的最大拉力与吸盘自身重力的合力即可表示大气压对吸盘的大气压力，具体大小为</w:t>
      </w:r>
      <w:r>
        <w:rPr>
          <w:rFonts w:ascii="Times New Roman" w:eastAsia="Times New Roman" w:hAnsi="Times New Roman" w:cs="Times New Roman"/>
          <w:b w:val="0"/>
          <w:sz w:val="21"/>
          <w:u w:val="single"/>
        </w:rPr>
        <w:t xml:space="preserve">      </w:t>
      </w:r>
      <w:r>
        <w:rPr>
          <w:sz w:val="21"/>
        </w:rPr>
        <w:t>N；</w:t>
      </w:r>
    </w:p>
    <w:p w14:paraId="4201224D">
      <w:pPr>
        <w:shd w:val="clear" w:color="auto" w:fill="auto"/>
        <w:spacing w:line="360" w:lineRule="auto"/>
        <w:jc w:val="left"/>
        <w:textAlignment w:val="center"/>
        <w:rPr>
          <w:sz w:val="21"/>
        </w:rPr>
      </w:pPr>
      <w:r>
        <w:rPr>
          <w:sz w:val="21"/>
        </w:rPr>
        <w:t>(3)该吸盘与玻璃的接触面积为：</w:t>
      </w:r>
      <w:r>
        <w:object>
          <v:shape id="_x0000_i1043" type="#_x0000_t75" alt="eqIdad6d1844cd1628a9ef37a88b62b53754" style="width:49.25pt;height:13.6pt" o:ole="" coordsize="21600,21600" o:preferrelative="t" filled="f" stroked="f">
            <v:stroke joinstyle="miter"/>
            <v:imagedata r:id="rId74" o:title="eqIdad6d1844cd1628a9ef37a88b62b53754"/>
            <o:lock v:ext="edit" aspectratio="t"/>
            <w10:anchorlock/>
          </v:shape>
          <o:OLEObject Type="Embed" ProgID="Equation.DSMT4" ShapeID="_x0000_i1043" DrawAspect="Content" ObjectID="_1468075743" r:id="rId75"/>
        </w:object>
      </w:r>
      <w:r>
        <w:rPr>
          <w:sz w:val="21"/>
        </w:rPr>
        <w:t>，利用公式</w:t>
      </w:r>
      <w:r>
        <w:object>
          <v:shape id="_x0000_i1044" type="#_x0000_t75" alt="eqId08b2f4aa38d3bbcd1c9cf24761dea8fc" style="width:30.75pt;height:26.85pt" o:ole="" coordsize="21600,21600" o:preferrelative="t" filled="f" stroked="f">
            <v:stroke joinstyle="miter"/>
            <v:imagedata r:id="rId76" o:title="eqId08b2f4aa38d3bbcd1c9cf24761dea8fc"/>
            <o:lock v:ext="edit" aspectratio="t"/>
            <w10:anchorlock/>
          </v:shape>
          <o:OLEObject Type="Embed" ProgID="Equation.DSMT4" ShapeID="_x0000_i1044" DrawAspect="Content" ObjectID="_1468075744" r:id="rId77"/>
        </w:object>
      </w:r>
      <w:r>
        <w:rPr>
          <w:sz w:val="21"/>
        </w:rPr>
        <w:t>，可以计算得到大气压强的数值为</w:t>
      </w:r>
      <w:r>
        <w:rPr>
          <w:rFonts w:ascii="Times New Roman" w:eastAsia="Times New Roman" w:hAnsi="Times New Roman" w:cs="Times New Roman"/>
          <w:b w:val="0"/>
          <w:sz w:val="21"/>
          <w:u w:val="single"/>
        </w:rPr>
        <w:t xml:space="preserve">      </w:t>
      </w:r>
      <w:r>
        <w:rPr>
          <w:sz w:val="21"/>
        </w:rPr>
        <w:t>Pa；</w:t>
      </w:r>
    </w:p>
    <w:p w14:paraId="39DBE72E">
      <w:pPr>
        <w:shd w:val="clear" w:color="auto" w:fill="auto"/>
        <w:spacing w:line="360" w:lineRule="auto"/>
        <w:jc w:val="left"/>
        <w:textAlignment w:val="center"/>
        <w:rPr>
          <w:rFonts w:hint="eastAsia"/>
          <w:sz w:val="21"/>
        </w:rPr>
      </w:pPr>
      <w:r>
        <w:rPr>
          <w:sz w:val="21"/>
        </w:rPr>
        <w:t>(4)另一组的小红同学，利用同样的吸盘与玻璃板设计的另一种测量方法，她将钩码换成了小桶与细沙进行实验如图乙所示，同样能测量出大气压的数值，在其他条件都相同下，</w:t>
      </w:r>
      <w:r>
        <w:rPr>
          <w:rFonts w:ascii="Times New Roman" w:eastAsia="Times New Roman" w:hAnsi="Times New Roman" w:cs="Times New Roman"/>
          <w:b w:val="0"/>
          <w:sz w:val="21"/>
          <w:u w:val="single"/>
        </w:rPr>
        <w:t xml:space="preserve">      </w:t>
      </w:r>
      <w:r>
        <w:rPr>
          <w:sz w:val="21"/>
        </w:rPr>
        <w:t>（选填“小华”或“小红”）的测量方法更好，你的理由是：</w:t>
      </w:r>
      <w:r>
        <w:rPr>
          <w:rFonts w:ascii="Times New Roman" w:eastAsia="Times New Roman" w:hAnsi="Times New Roman" w:cs="Times New Roman"/>
          <w:b w:val="0"/>
          <w:sz w:val="21"/>
          <w:u w:val="single"/>
        </w:rPr>
        <w:t xml:space="preserve">      </w:t>
      </w:r>
      <w:r>
        <w:rPr>
          <w:sz w:val="21"/>
        </w:rPr>
        <w:t>。</w:t>
      </w:r>
    </w:p>
    <w:sectPr>
      <w:headerReference w:type="default" r:id="rId78"/>
      <w:footerReference w:type="default" r:id="rId79"/>
      <w:type w:val="continuous"/>
      <w:pgSz w:w="11906" w:h="16838"/>
      <w:pgMar w:top="1418" w:right="1077" w:bottom="1418" w:left="1077" w:header="851" w:footer="992" w:gutter="0"/>
      <w:pgNumType w:start="1"/>
      <w:cols w:num="1" w:space="72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AFF" w:usb1="C0007843" w:usb2="00000009" w:usb3="00000000" w:csb0="400401FF" w:csb1="FFFF0000"/>
  </w:font>
  <w:font w:name="宋体">
    <w:altName w:val="SimSun"/>
    <w:panose1 w:val="02010600030101010101"/>
    <w:charset w:val="86"/>
    <w:family w:val="auto"/>
    <w:pitch w:val="variable"/>
    <w:sig w:usb0="00000003" w:usb1="288F0000" w:usb2="00000006" w:usb3="00000000" w:csb0="00040001" w:csb1="00000000"/>
    <w:embedRegular r:id="rId1" w:subsetted="1" w:fontKey="{42631951-71BA-440A-A0B1-73554C83EC07}"/>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Calibri">
    <w:panose1 w:val="020F0502020204030204"/>
    <w:charset w:val="00"/>
    <w:family w:val="swiss"/>
    <w:pitch w:val="variable"/>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embedBold r:id="rId2" w:subsetted="1" w:fontKey="{B7439CCC-338F-40A7-994D-DD64B6CFCE5E}"/>
  </w:font>
  <w:font w:name="Calibri Light">
    <w:panose1 w:val="020F0302020204030204"/>
    <w:charset w:val="00"/>
    <w:family w:val="swiss"/>
    <w:pitch w:val="default"/>
    <w:sig w:usb0="A00002EF" w:usb1="4000207B" w:usb2="00000000" w:usb3="00000000" w:csb0="2000019F" w:csb1="00000000"/>
  </w:font>
  <w:font w:name="Time New Romans">
    <w:altName w:val="Times New Roman"/>
    <w:panose1 w:val="00000000000000000000"/>
    <w:charset w:val="00"/>
    <w:family w:val="auto"/>
    <w:pitch w:val="default"/>
    <w:sig w:usb0="00000000" w:usb1="00000000" w:usb2="00000000" w:usb3="00000000" w:csb0="00040001"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新宋体">
    <w:panose1 w:val="02010609030101010101"/>
    <w:charset w:val="86"/>
    <w:family w:val="auto"/>
    <w:pitch w:val="default"/>
    <w:sig w:usb0="00000003" w:usb1="288F0000" w:usb2="00000006" w:usb3="00000000" w:csb0="00040001" w:csb1="00000000"/>
    <w:embedRegular r:id="rId3" w:subsetted="1" w:fontKey="{D417A74B-92F1-421D-A5C5-F448D7E9BCF8}"/>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4C40C97">
    <w:pPr>
      <w:ind w:firstLine="2415" w:firstLineChars="1150"/>
      <w:textAlignment w:val="center"/>
      <w:rPr>
        <w:rFonts w:ascii="宋体" w:hAnsi="宋体" w:hint="eastAsia"/>
      </w:rPr>
    </w:pPr>
    <w:r>
      <mc:AlternateContent>
        <mc:Choice Requires="wps">
          <w:drawing>
            <wp:anchor distT="0" distB="0" distL="114300" distR="114300" simplePos="0" relativeHeight="251660288" behindDoc="0" locked="0" layoutInCell="1" allowOverlap="1">
              <wp:simplePos x="0" y="0"/>
              <wp:positionH relativeFrom="margin">
                <wp:posOffset>2794000</wp:posOffset>
              </wp:positionH>
              <wp:positionV relativeFrom="paragraph">
                <wp:posOffset>-34290</wp:posOffset>
              </wp:positionV>
              <wp:extent cx="588645" cy="190500"/>
              <wp:effectExtent l="0" t="0" r="1905" b="0"/>
              <wp:wrapNone/>
              <wp:docPr id="1692504159" name="矩形 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88645" cy="190500"/>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2051" style="width:46.35pt;height:15pt;margin-top:-2.7pt;margin-left:220pt;mso-height-relative:page;mso-position-horizontal-relative:margin;mso-width-relative:page;position:absolute;z-index:251661312" coordsize="21600,21600" filled="f" stroked="f">
              <o:lock v:ext="edit" aspectratio="f"/>
              <v:textbox inset="0,0,0,0">
                <w:txbxContent>
                  <w:p w14:paraId="4865771C">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w10:wrap anchorx="margin"/>
            </v:rect>
          </w:pict>
        </mc:Fallback>
      </mc:AlternateContent>
    </w:r>
    <w:r>
      <mc:AlternateContent>
        <mc:Choice Requires="wps">
          <w:drawing>
            <wp:anchor distT="0" distB="0" distL="114300" distR="114300" simplePos="0" relativeHeight="251658240" behindDoc="0" locked="0" layoutInCell="1" allowOverlap="1">
              <wp:simplePos x="0" y="0"/>
              <wp:positionH relativeFrom="column">
                <wp:posOffset>-321310</wp:posOffset>
              </wp:positionH>
              <wp:positionV relativeFrom="paragraph">
                <wp:posOffset>-4596765</wp:posOffset>
              </wp:positionV>
              <wp:extent cx="2797810" cy="435610"/>
              <wp:effectExtent l="635" t="1270" r="1905" b="1270"/>
              <wp:wrapNone/>
              <wp:docPr id="1843028371" name="文本框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797810" cy="435610"/>
                      </a:xfrm>
                      <a:prstGeom prst="rect">
                        <a:avLst/>
                      </a:prstGeom>
                      <a:noFill/>
                      <a:ln>
                        <a:noFill/>
                      </a:ln>
                    </wps:spPr>
                    <wps:txbx>
                      <w:txbxContent>
                        <w:p/>
                      </w:txbxContent>
                    </wps:txbx>
                    <wps:bodyPr rot="0" vert="horz" wrap="square" lIns="91440" tIns="45720" rIns="91440" bIns="45720" anchor="t" anchorCtr="0" upright="1"/>
                  </wps:wsp>
                </a:graphicData>
              </a:graphic>
            </wp:anchor>
          </w:drawing>
        </mc:Choice>
        <mc:Fallback>
          <w:pict>
            <v:shapetype id="_x0000_t202" coordsize="21600,21600" o:spt="202" path="m,l,21600r21600,l21600,xe">
              <v:stroke joinstyle="miter"/>
              <v:path gradientshapeok="t" o:connecttype="rect"/>
            </v:shapetype>
            <v:shape id="文本框 5" o:spid="_x0000_s2052" type="#_x0000_t202" style="width:220.3pt;height:34.3pt;margin-top:-361.95pt;margin-left:-25.3pt;mso-height-relative:page;mso-width-relative:page;position:absolute;z-index:251659264" coordsize="21600,21600" filled="f" stroked="f">
              <o:lock v:ext="edit" aspectratio="f"/>
              <v:textbox>
                <w:txbxContent>
                  <w:p w14:paraId="2C8F2486"/>
                </w:txbxContent>
              </v:textbox>
            </v:shape>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5" w:name="_Hlk134194267"/>
    <w:r>
      <w:rPr>
        <w:rFonts w:hint="eastAsia"/>
        <w:lang w:val="zh-CN"/>
      </w:rPr>
      <w:t xml:space="preserve"> </w:t>
    </w:r>
    <w:r>
      <w:rPr>
        <w:rFonts w:hint="eastAsia"/>
      </w:rPr>
      <w:t xml:space="preserve"> </w:t>
    </w:r>
    <w:bookmarkEnd w:id="5"/>
  </w:p>
  <w:p w14:paraId="6362D46D">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3120"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209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540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57922CE">
    <w:pPr>
      <w:pStyle w:val="Header"/>
    </w:pPr>
    <w:r>
      <w:drawing>
        <wp:inline distT="0" distB="0" distL="114300" distR="114300">
          <wp:extent cx="6188710" cy="189865"/>
          <wp:effectExtent l="0" t="0" r="635" b="0"/>
          <wp:docPr id="1" name="图片 1" descr="彩色-A4页眉-上好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彩色-A4页眉-上好课"/>
                  <pic:cNvPicPr>
                    <a:picLocks noChangeAspect="1"/>
                  </pic:cNvPicPr>
                </pic:nvPicPr>
                <pic:blipFill>
                  <a:blip xmlns:r="http://schemas.openxmlformats.org/officeDocument/2006/relationships" r:embed="rId1"/>
                  <a:stretch>
                    <a:fillRect/>
                  </a:stretch>
                </pic:blipFill>
                <pic:spPr>
                  <a:xfrm>
                    <a:off x="0" y="0"/>
                    <a:ext cx="6188710" cy="189865"/>
                  </a:xfrm>
                  <a:prstGeom prst="rect">
                    <a:avLst/>
                  </a:prstGeom>
                </pic:spPr>
              </pic:pic>
            </a:graphicData>
          </a:graphic>
        </wp:inline>
      </w:drawing>
    </w: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TrueTypeFonts/>
  <w:saveSubsetFonts/>
  <w:bordersDoNotSurroundHeader/>
  <w:bordersDoNotSurroundFooter/>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58FA"/>
    <w:rsid w:val="00007991"/>
    <w:rsid w:val="0001131C"/>
    <w:rsid w:val="00012627"/>
    <w:rsid w:val="00015B42"/>
    <w:rsid w:val="00023CE2"/>
    <w:rsid w:val="00025460"/>
    <w:rsid w:val="00040A3B"/>
    <w:rsid w:val="00052279"/>
    <w:rsid w:val="000524C8"/>
    <w:rsid w:val="00057281"/>
    <w:rsid w:val="00060356"/>
    <w:rsid w:val="00061045"/>
    <w:rsid w:val="000611E9"/>
    <w:rsid w:val="00062788"/>
    <w:rsid w:val="00062F25"/>
    <w:rsid w:val="000642C0"/>
    <w:rsid w:val="00065705"/>
    <w:rsid w:val="000706CE"/>
    <w:rsid w:val="000712F5"/>
    <w:rsid w:val="00083B86"/>
    <w:rsid w:val="00091019"/>
    <w:rsid w:val="000934F9"/>
    <w:rsid w:val="000A172D"/>
    <w:rsid w:val="000A2239"/>
    <w:rsid w:val="000A4B20"/>
    <w:rsid w:val="000A6266"/>
    <w:rsid w:val="000B0165"/>
    <w:rsid w:val="000B4E15"/>
    <w:rsid w:val="000E1392"/>
    <w:rsid w:val="000E649B"/>
    <w:rsid w:val="000E6963"/>
    <w:rsid w:val="000F5828"/>
    <w:rsid w:val="000F6F9D"/>
    <w:rsid w:val="000F738A"/>
    <w:rsid w:val="00101FCD"/>
    <w:rsid w:val="001056CB"/>
    <w:rsid w:val="00113C32"/>
    <w:rsid w:val="0011661E"/>
    <w:rsid w:val="001202B9"/>
    <w:rsid w:val="00123616"/>
    <w:rsid w:val="00124814"/>
    <w:rsid w:val="00130D66"/>
    <w:rsid w:val="001313CC"/>
    <w:rsid w:val="0013339A"/>
    <w:rsid w:val="00135706"/>
    <w:rsid w:val="001403F4"/>
    <w:rsid w:val="00140B37"/>
    <w:rsid w:val="00143676"/>
    <w:rsid w:val="00162FA1"/>
    <w:rsid w:val="001708F3"/>
    <w:rsid w:val="001717EA"/>
    <w:rsid w:val="00176E52"/>
    <w:rsid w:val="0017705F"/>
    <w:rsid w:val="00192B8C"/>
    <w:rsid w:val="001A4557"/>
    <w:rsid w:val="001A5ABC"/>
    <w:rsid w:val="001B2478"/>
    <w:rsid w:val="001D752B"/>
    <w:rsid w:val="001E0CB4"/>
    <w:rsid w:val="001E2A97"/>
    <w:rsid w:val="001F371B"/>
    <w:rsid w:val="001F4FF2"/>
    <w:rsid w:val="00207A36"/>
    <w:rsid w:val="00211C69"/>
    <w:rsid w:val="00221DE2"/>
    <w:rsid w:val="00223B11"/>
    <w:rsid w:val="00225E5F"/>
    <w:rsid w:val="00226040"/>
    <w:rsid w:val="00235464"/>
    <w:rsid w:val="00243B6D"/>
    <w:rsid w:val="002501AE"/>
    <w:rsid w:val="002645C6"/>
    <w:rsid w:val="00271271"/>
    <w:rsid w:val="002906D6"/>
    <w:rsid w:val="002A19F4"/>
    <w:rsid w:val="002B2FC8"/>
    <w:rsid w:val="002B5CDD"/>
    <w:rsid w:val="002C29D8"/>
    <w:rsid w:val="002C3DB9"/>
    <w:rsid w:val="002C74EC"/>
    <w:rsid w:val="002D3F26"/>
    <w:rsid w:val="002E5779"/>
    <w:rsid w:val="002E6B32"/>
    <w:rsid w:val="002E765A"/>
    <w:rsid w:val="002F4246"/>
    <w:rsid w:val="00325868"/>
    <w:rsid w:val="00330D8C"/>
    <w:rsid w:val="003417BF"/>
    <w:rsid w:val="00342012"/>
    <w:rsid w:val="003427E8"/>
    <w:rsid w:val="00345A9E"/>
    <w:rsid w:val="00361A94"/>
    <w:rsid w:val="00366D16"/>
    <w:rsid w:val="003672E4"/>
    <w:rsid w:val="00374318"/>
    <w:rsid w:val="0037547D"/>
    <w:rsid w:val="003835AE"/>
    <w:rsid w:val="00390CCA"/>
    <w:rsid w:val="003A3D94"/>
    <w:rsid w:val="003A4C84"/>
    <w:rsid w:val="003A7C76"/>
    <w:rsid w:val="003C7598"/>
    <w:rsid w:val="003D107E"/>
    <w:rsid w:val="003D3D60"/>
    <w:rsid w:val="003D5581"/>
    <w:rsid w:val="003D5FFA"/>
    <w:rsid w:val="003F1325"/>
    <w:rsid w:val="003F6281"/>
    <w:rsid w:val="004042BF"/>
    <w:rsid w:val="004151FC"/>
    <w:rsid w:val="004203FD"/>
    <w:rsid w:val="00422C48"/>
    <w:rsid w:val="00423D9D"/>
    <w:rsid w:val="00424E39"/>
    <w:rsid w:val="004313CB"/>
    <w:rsid w:val="00431D3D"/>
    <w:rsid w:val="0043203F"/>
    <w:rsid w:val="00434C77"/>
    <w:rsid w:val="004361E1"/>
    <w:rsid w:val="00446C9D"/>
    <w:rsid w:val="004637CD"/>
    <w:rsid w:val="00464023"/>
    <w:rsid w:val="00465044"/>
    <w:rsid w:val="0047091B"/>
    <w:rsid w:val="004715B0"/>
    <w:rsid w:val="0047565B"/>
    <w:rsid w:val="00495682"/>
    <w:rsid w:val="00497204"/>
    <w:rsid w:val="004A58B4"/>
    <w:rsid w:val="004A6F89"/>
    <w:rsid w:val="004B5E0F"/>
    <w:rsid w:val="004E3FC5"/>
    <w:rsid w:val="004F08FC"/>
    <w:rsid w:val="005032F5"/>
    <w:rsid w:val="00506779"/>
    <w:rsid w:val="00506B49"/>
    <w:rsid w:val="0050769E"/>
    <w:rsid w:val="005151C6"/>
    <w:rsid w:val="0051529A"/>
    <w:rsid w:val="005166B1"/>
    <w:rsid w:val="00520FCB"/>
    <w:rsid w:val="005318A3"/>
    <w:rsid w:val="00531DAB"/>
    <w:rsid w:val="00541299"/>
    <w:rsid w:val="005448CD"/>
    <w:rsid w:val="00544B0F"/>
    <w:rsid w:val="00546211"/>
    <w:rsid w:val="00555347"/>
    <w:rsid w:val="00563851"/>
    <w:rsid w:val="005638EC"/>
    <w:rsid w:val="005642F8"/>
    <w:rsid w:val="00567993"/>
    <w:rsid w:val="00572BD6"/>
    <w:rsid w:val="005773C1"/>
    <w:rsid w:val="00580EF4"/>
    <w:rsid w:val="00586266"/>
    <w:rsid w:val="00590274"/>
    <w:rsid w:val="00593757"/>
    <w:rsid w:val="005A564E"/>
    <w:rsid w:val="005A78DF"/>
    <w:rsid w:val="005A7C54"/>
    <w:rsid w:val="005B00AC"/>
    <w:rsid w:val="005B404E"/>
    <w:rsid w:val="005C5A16"/>
    <w:rsid w:val="005D0D99"/>
    <w:rsid w:val="005D1F44"/>
    <w:rsid w:val="005E2E5D"/>
    <w:rsid w:val="005E333D"/>
    <w:rsid w:val="005E644C"/>
    <w:rsid w:val="005E675D"/>
    <w:rsid w:val="005F12BF"/>
    <w:rsid w:val="005F620C"/>
    <w:rsid w:val="005F676F"/>
    <w:rsid w:val="005F78FC"/>
    <w:rsid w:val="00604779"/>
    <w:rsid w:val="00605228"/>
    <w:rsid w:val="00613A9E"/>
    <w:rsid w:val="006152B5"/>
    <w:rsid w:val="00622147"/>
    <w:rsid w:val="006245B4"/>
    <w:rsid w:val="00625BFC"/>
    <w:rsid w:val="0063277E"/>
    <w:rsid w:val="006439D7"/>
    <w:rsid w:val="00644B7C"/>
    <w:rsid w:val="00650984"/>
    <w:rsid w:val="00653630"/>
    <w:rsid w:val="00657ECA"/>
    <w:rsid w:val="00672EA9"/>
    <w:rsid w:val="00676716"/>
    <w:rsid w:val="00680CAD"/>
    <w:rsid w:val="00681ADA"/>
    <w:rsid w:val="0068647F"/>
    <w:rsid w:val="00687C57"/>
    <w:rsid w:val="00690E90"/>
    <w:rsid w:val="00692028"/>
    <w:rsid w:val="00694047"/>
    <w:rsid w:val="00696222"/>
    <w:rsid w:val="00697075"/>
    <w:rsid w:val="006A40F0"/>
    <w:rsid w:val="006B0120"/>
    <w:rsid w:val="006B089D"/>
    <w:rsid w:val="006B5616"/>
    <w:rsid w:val="006B62FE"/>
    <w:rsid w:val="006B6D11"/>
    <w:rsid w:val="006B7685"/>
    <w:rsid w:val="006D570C"/>
    <w:rsid w:val="006D78EF"/>
    <w:rsid w:val="006E02FD"/>
    <w:rsid w:val="006E110D"/>
    <w:rsid w:val="006F1388"/>
    <w:rsid w:val="006F1726"/>
    <w:rsid w:val="006F1B6F"/>
    <w:rsid w:val="006F3DCD"/>
    <w:rsid w:val="006F4030"/>
    <w:rsid w:val="00701298"/>
    <w:rsid w:val="00705216"/>
    <w:rsid w:val="007053D5"/>
    <w:rsid w:val="00710BD7"/>
    <w:rsid w:val="00711762"/>
    <w:rsid w:val="007408ED"/>
    <w:rsid w:val="007425FD"/>
    <w:rsid w:val="00745993"/>
    <w:rsid w:val="007471C4"/>
    <w:rsid w:val="00750694"/>
    <w:rsid w:val="00760511"/>
    <w:rsid w:val="007638EE"/>
    <w:rsid w:val="00765D97"/>
    <w:rsid w:val="00772F83"/>
    <w:rsid w:val="00782222"/>
    <w:rsid w:val="00785032"/>
    <w:rsid w:val="00786243"/>
    <w:rsid w:val="0078668E"/>
    <w:rsid w:val="00787696"/>
    <w:rsid w:val="00790F2A"/>
    <w:rsid w:val="00793AEB"/>
    <w:rsid w:val="007948E6"/>
    <w:rsid w:val="00795787"/>
    <w:rsid w:val="007A08D2"/>
    <w:rsid w:val="007A120B"/>
    <w:rsid w:val="007A7B75"/>
    <w:rsid w:val="007B18D7"/>
    <w:rsid w:val="007C420B"/>
    <w:rsid w:val="007C5258"/>
    <w:rsid w:val="007D2C32"/>
    <w:rsid w:val="007D39F0"/>
    <w:rsid w:val="007D3C8F"/>
    <w:rsid w:val="007D550A"/>
    <w:rsid w:val="007D6D3C"/>
    <w:rsid w:val="007D6DA3"/>
    <w:rsid w:val="007E5DEE"/>
    <w:rsid w:val="007F23F2"/>
    <w:rsid w:val="007F7B73"/>
    <w:rsid w:val="00800B30"/>
    <w:rsid w:val="00805C0B"/>
    <w:rsid w:val="00812194"/>
    <w:rsid w:val="008179B8"/>
    <w:rsid w:val="00830F14"/>
    <w:rsid w:val="008371DC"/>
    <w:rsid w:val="008464A5"/>
    <w:rsid w:val="008471D4"/>
    <w:rsid w:val="008478AF"/>
    <w:rsid w:val="00851DFF"/>
    <w:rsid w:val="00854E00"/>
    <w:rsid w:val="00873996"/>
    <w:rsid w:val="00875272"/>
    <w:rsid w:val="008753B3"/>
    <w:rsid w:val="008756F5"/>
    <w:rsid w:val="00875C0A"/>
    <w:rsid w:val="00875E5E"/>
    <w:rsid w:val="00876795"/>
    <w:rsid w:val="00877EB4"/>
    <w:rsid w:val="00877EF0"/>
    <w:rsid w:val="00880C35"/>
    <w:rsid w:val="008A0650"/>
    <w:rsid w:val="008A195D"/>
    <w:rsid w:val="008A1F3A"/>
    <w:rsid w:val="008B2245"/>
    <w:rsid w:val="008B493F"/>
    <w:rsid w:val="008B60A9"/>
    <w:rsid w:val="008B6385"/>
    <w:rsid w:val="008C7BF2"/>
    <w:rsid w:val="008D102C"/>
    <w:rsid w:val="008D38BB"/>
    <w:rsid w:val="008D4F15"/>
    <w:rsid w:val="008E0BD3"/>
    <w:rsid w:val="008E522F"/>
    <w:rsid w:val="008E7CBC"/>
    <w:rsid w:val="00900407"/>
    <w:rsid w:val="00901950"/>
    <w:rsid w:val="009055CA"/>
    <w:rsid w:val="00906724"/>
    <w:rsid w:val="00913D30"/>
    <w:rsid w:val="009159F7"/>
    <w:rsid w:val="00920220"/>
    <w:rsid w:val="009237BC"/>
    <w:rsid w:val="00924438"/>
    <w:rsid w:val="009255AD"/>
    <w:rsid w:val="00930908"/>
    <w:rsid w:val="009334ED"/>
    <w:rsid w:val="00936DD4"/>
    <w:rsid w:val="0094715E"/>
    <w:rsid w:val="00956E6F"/>
    <w:rsid w:val="00962B7F"/>
    <w:rsid w:val="00962EDE"/>
    <w:rsid w:val="00964AD2"/>
    <w:rsid w:val="00974F9A"/>
    <w:rsid w:val="009824F1"/>
    <w:rsid w:val="009853A7"/>
    <w:rsid w:val="00986475"/>
    <w:rsid w:val="00994909"/>
    <w:rsid w:val="00997C9E"/>
    <w:rsid w:val="009A2EF2"/>
    <w:rsid w:val="009B3E39"/>
    <w:rsid w:val="009B5C19"/>
    <w:rsid w:val="009B796F"/>
    <w:rsid w:val="009C05BC"/>
    <w:rsid w:val="009C1364"/>
    <w:rsid w:val="009C1689"/>
    <w:rsid w:val="009C459F"/>
    <w:rsid w:val="009C6838"/>
    <w:rsid w:val="009D127C"/>
    <w:rsid w:val="009D3755"/>
    <w:rsid w:val="009D3E58"/>
    <w:rsid w:val="009D56F0"/>
    <w:rsid w:val="009E436B"/>
    <w:rsid w:val="009E5E1A"/>
    <w:rsid w:val="009F5812"/>
    <w:rsid w:val="00A0568B"/>
    <w:rsid w:val="00A11CF2"/>
    <w:rsid w:val="00A16A4C"/>
    <w:rsid w:val="00A22A83"/>
    <w:rsid w:val="00A25164"/>
    <w:rsid w:val="00A331C5"/>
    <w:rsid w:val="00A33CC0"/>
    <w:rsid w:val="00A34B95"/>
    <w:rsid w:val="00A46CAD"/>
    <w:rsid w:val="00A5188B"/>
    <w:rsid w:val="00A53205"/>
    <w:rsid w:val="00A53A7E"/>
    <w:rsid w:val="00A54EB3"/>
    <w:rsid w:val="00A60196"/>
    <w:rsid w:val="00A66790"/>
    <w:rsid w:val="00A75AC6"/>
    <w:rsid w:val="00A77A21"/>
    <w:rsid w:val="00A80D0B"/>
    <w:rsid w:val="00A8108E"/>
    <w:rsid w:val="00A8251B"/>
    <w:rsid w:val="00A865C3"/>
    <w:rsid w:val="00A86BE6"/>
    <w:rsid w:val="00A92C9E"/>
    <w:rsid w:val="00A95D6B"/>
    <w:rsid w:val="00AA0652"/>
    <w:rsid w:val="00AA385E"/>
    <w:rsid w:val="00AA62A9"/>
    <w:rsid w:val="00AB56BA"/>
    <w:rsid w:val="00AC18EC"/>
    <w:rsid w:val="00AC3A63"/>
    <w:rsid w:val="00AC50D7"/>
    <w:rsid w:val="00AC68C6"/>
    <w:rsid w:val="00AE08AD"/>
    <w:rsid w:val="00AF69A9"/>
    <w:rsid w:val="00AF6AC4"/>
    <w:rsid w:val="00B04977"/>
    <w:rsid w:val="00B104B2"/>
    <w:rsid w:val="00B135F2"/>
    <w:rsid w:val="00B15BFD"/>
    <w:rsid w:val="00B16FE5"/>
    <w:rsid w:val="00B25E6D"/>
    <w:rsid w:val="00B27473"/>
    <w:rsid w:val="00B30088"/>
    <w:rsid w:val="00B3385A"/>
    <w:rsid w:val="00B34B1F"/>
    <w:rsid w:val="00B40B75"/>
    <w:rsid w:val="00B4399D"/>
    <w:rsid w:val="00B43EA8"/>
    <w:rsid w:val="00B504B2"/>
    <w:rsid w:val="00B50D06"/>
    <w:rsid w:val="00B513C4"/>
    <w:rsid w:val="00B519E1"/>
    <w:rsid w:val="00B61365"/>
    <w:rsid w:val="00B620AB"/>
    <w:rsid w:val="00B647C6"/>
    <w:rsid w:val="00B66F93"/>
    <w:rsid w:val="00B818C7"/>
    <w:rsid w:val="00B86F21"/>
    <w:rsid w:val="00B9389C"/>
    <w:rsid w:val="00B9750A"/>
    <w:rsid w:val="00BA30E7"/>
    <w:rsid w:val="00BA43F1"/>
    <w:rsid w:val="00BB1F30"/>
    <w:rsid w:val="00BB68A3"/>
    <w:rsid w:val="00BB7D3B"/>
    <w:rsid w:val="00BD226F"/>
    <w:rsid w:val="00BD293B"/>
    <w:rsid w:val="00BE3C69"/>
    <w:rsid w:val="00BE4AFF"/>
    <w:rsid w:val="00BF152F"/>
    <w:rsid w:val="00BF56C8"/>
    <w:rsid w:val="00C00B4B"/>
    <w:rsid w:val="00C01EA0"/>
    <w:rsid w:val="00C02B89"/>
    <w:rsid w:val="00C02FC6"/>
    <w:rsid w:val="00C04DAB"/>
    <w:rsid w:val="00C05006"/>
    <w:rsid w:val="00C0694A"/>
    <w:rsid w:val="00C15ED8"/>
    <w:rsid w:val="00C271BB"/>
    <w:rsid w:val="00C34E50"/>
    <w:rsid w:val="00C43C32"/>
    <w:rsid w:val="00C4461D"/>
    <w:rsid w:val="00C45314"/>
    <w:rsid w:val="00C45F01"/>
    <w:rsid w:val="00C521B3"/>
    <w:rsid w:val="00C540DF"/>
    <w:rsid w:val="00C63666"/>
    <w:rsid w:val="00C71E3B"/>
    <w:rsid w:val="00C80E25"/>
    <w:rsid w:val="00C84FE5"/>
    <w:rsid w:val="00C8530F"/>
    <w:rsid w:val="00C96FD2"/>
    <w:rsid w:val="00C97955"/>
    <w:rsid w:val="00CA2D0C"/>
    <w:rsid w:val="00CB5B96"/>
    <w:rsid w:val="00CC44C2"/>
    <w:rsid w:val="00CD09BC"/>
    <w:rsid w:val="00CE2728"/>
    <w:rsid w:val="00CE7DB9"/>
    <w:rsid w:val="00CF0787"/>
    <w:rsid w:val="00CF111A"/>
    <w:rsid w:val="00CF7AB6"/>
    <w:rsid w:val="00D10BE5"/>
    <w:rsid w:val="00D1448B"/>
    <w:rsid w:val="00D20B89"/>
    <w:rsid w:val="00D217BC"/>
    <w:rsid w:val="00D22519"/>
    <w:rsid w:val="00D27EE1"/>
    <w:rsid w:val="00D47EEF"/>
    <w:rsid w:val="00D50952"/>
    <w:rsid w:val="00D535DB"/>
    <w:rsid w:val="00D54B9D"/>
    <w:rsid w:val="00D60C33"/>
    <w:rsid w:val="00D6228A"/>
    <w:rsid w:val="00D65D2B"/>
    <w:rsid w:val="00D8198D"/>
    <w:rsid w:val="00D85043"/>
    <w:rsid w:val="00D95D8F"/>
    <w:rsid w:val="00DA1327"/>
    <w:rsid w:val="00DA3AA5"/>
    <w:rsid w:val="00DB0698"/>
    <w:rsid w:val="00DC24C0"/>
    <w:rsid w:val="00DC2A78"/>
    <w:rsid w:val="00DC5238"/>
    <w:rsid w:val="00DC5A2B"/>
    <w:rsid w:val="00DC72CD"/>
    <w:rsid w:val="00DD05E3"/>
    <w:rsid w:val="00DE22EF"/>
    <w:rsid w:val="00DE2DA7"/>
    <w:rsid w:val="00DE4B50"/>
    <w:rsid w:val="00DF1B17"/>
    <w:rsid w:val="00DF1BA5"/>
    <w:rsid w:val="00DF2990"/>
    <w:rsid w:val="00E05FA5"/>
    <w:rsid w:val="00E07681"/>
    <w:rsid w:val="00E07BB5"/>
    <w:rsid w:val="00E1158E"/>
    <w:rsid w:val="00E13411"/>
    <w:rsid w:val="00E148ED"/>
    <w:rsid w:val="00E2235F"/>
    <w:rsid w:val="00E24128"/>
    <w:rsid w:val="00E25892"/>
    <w:rsid w:val="00E26A1B"/>
    <w:rsid w:val="00E31CEB"/>
    <w:rsid w:val="00E332B4"/>
    <w:rsid w:val="00E400D0"/>
    <w:rsid w:val="00E42357"/>
    <w:rsid w:val="00E44F90"/>
    <w:rsid w:val="00E46E22"/>
    <w:rsid w:val="00E51954"/>
    <w:rsid w:val="00E56937"/>
    <w:rsid w:val="00E70237"/>
    <w:rsid w:val="00E7495B"/>
    <w:rsid w:val="00E75E0A"/>
    <w:rsid w:val="00E76DEE"/>
    <w:rsid w:val="00E82695"/>
    <w:rsid w:val="00E8391D"/>
    <w:rsid w:val="00E85C76"/>
    <w:rsid w:val="00E87F34"/>
    <w:rsid w:val="00E91A16"/>
    <w:rsid w:val="00E93A7F"/>
    <w:rsid w:val="00EB1058"/>
    <w:rsid w:val="00EB1F5D"/>
    <w:rsid w:val="00EC240D"/>
    <w:rsid w:val="00EC5908"/>
    <w:rsid w:val="00EE3E2F"/>
    <w:rsid w:val="00EF088E"/>
    <w:rsid w:val="00EF4A43"/>
    <w:rsid w:val="00F0237A"/>
    <w:rsid w:val="00F10A74"/>
    <w:rsid w:val="00F21A20"/>
    <w:rsid w:val="00F23CB9"/>
    <w:rsid w:val="00F25AC9"/>
    <w:rsid w:val="00F32869"/>
    <w:rsid w:val="00F32BC9"/>
    <w:rsid w:val="00F33476"/>
    <w:rsid w:val="00F47A86"/>
    <w:rsid w:val="00F50FCE"/>
    <w:rsid w:val="00F56D00"/>
    <w:rsid w:val="00F63E29"/>
    <w:rsid w:val="00F65B1A"/>
    <w:rsid w:val="00F73EF5"/>
    <w:rsid w:val="00F7481C"/>
    <w:rsid w:val="00F74B32"/>
    <w:rsid w:val="00F74EF4"/>
    <w:rsid w:val="00F777B7"/>
    <w:rsid w:val="00F80586"/>
    <w:rsid w:val="00F829DA"/>
    <w:rsid w:val="00F8386B"/>
    <w:rsid w:val="00F92809"/>
    <w:rsid w:val="00F928C9"/>
    <w:rsid w:val="00F92E2D"/>
    <w:rsid w:val="00FA2DC0"/>
    <w:rsid w:val="00FA4B35"/>
    <w:rsid w:val="00FB2D3D"/>
    <w:rsid w:val="00FB3878"/>
    <w:rsid w:val="00FB6CBC"/>
    <w:rsid w:val="00FC133E"/>
    <w:rsid w:val="00FD4FC8"/>
    <w:rsid w:val="00FE0708"/>
    <w:rsid w:val="00FF3656"/>
    <w:rsid w:val="01205D5C"/>
    <w:rsid w:val="01D152A8"/>
    <w:rsid w:val="023757B3"/>
    <w:rsid w:val="037819BF"/>
    <w:rsid w:val="03920A67"/>
    <w:rsid w:val="03AE29FA"/>
    <w:rsid w:val="03BF69E0"/>
    <w:rsid w:val="03DA3F5D"/>
    <w:rsid w:val="04331C0C"/>
    <w:rsid w:val="049C61B4"/>
    <w:rsid w:val="04A87D98"/>
    <w:rsid w:val="04B76FE6"/>
    <w:rsid w:val="04D00F20"/>
    <w:rsid w:val="060C1F25"/>
    <w:rsid w:val="061D286A"/>
    <w:rsid w:val="06A00B99"/>
    <w:rsid w:val="08B50391"/>
    <w:rsid w:val="094F0588"/>
    <w:rsid w:val="0A3E6336"/>
    <w:rsid w:val="0AFF4C34"/>
    <w:rsid w:val="0B027597"/>
    <w:rsid w:val="0B04574A"/>
    <w:rsid w:val="0B8F3EAA"/>
    <w:rsid w:val="0CD81BE1"/>
    <w:rsid w:val="0D361045"/>
    <w:rsid w:val="0DF13670"/>
    <w:rsid w:val="0DF353AB"/>
    <w:rsid w:val="0E7A006D"/>
    <w:rsid w:val="0E86049E"/>
    <w:rsid w:val="0F6A47D7"/>
    <w:rsid w:val="0FDB52CA"/>
    <w:rsid w:val="10562B4B"/>
    <w:rsid w:val="10757746"/>
    <w:rsid w:val="10C2298C"/>
    <w:rsid w:val="10DD7627"/>
    <w:rsid w:val="11034D52"/>
    <w:rsid w:val="11EE2D89"/>
    <w:rsid w:val="123F66FC"/>
    <w:rsid w:val="131B2AF6"/>
    <w:rsid w:val="13972357"/>
    <w:rsid w:val="13E10520"/>
    <w:rsid w:val="14A2003E"/>
    <w:rsid w:val="14B11238"/>
    <w:rsid w:val="14BF7632"/>
    <w:rsid w:val="14D91C80"/>
    <w:rsid w:val="1573238F"/>
    <w:rsid w:val="15A308B2"/>
    <w:rsid w:val="15E55E62"/>
    <w:rsid w:val="16500A3A"/>
    <w:rsid w:val="16BD172F"/>
    <w:rsid w:val="179F649A"/>
    <w:rsid w:val="192A24F8"/>
    <w:rsid w:val="1B4B367E"/>
    <w:rsid w:val="1BB46177"/>
    <w:rsid w:val="1F892046"/>
    <w:rsid w:val="20012DA5"/>
    <w:rsid w:val="202D72A4"/>
    <w:rsid w:val="20BE612A"/>
    <w:rsid w:val="225B67B1"/>
    <w:rsid w:val="22E3299C"/>
    <w:rsid w:val="23796007"/>
    <w:rsid w:val="238E660D"/>
    <w:rsid w:val="23C90521"/>
    <w:rsid w:val="240B54D2"/>
    <w:rsid w:val="25431B62"/>
    <w:rsid w:val="26483D83"/>
    <w:rsid w:val="266930A6"/>
    <w:rsid w:val="2A1E6246"/>
    <w:rsid w:val="2B1824B6"/>
    <w:rsid w:val="2B1C4F36"/>
    <w:rsid w:val="2B536BAA"/>
    <w:rsid w:val="2C0A4D8F"/>
    <w:rsid w:val="2C1E5496"/>
    <w:rsid w:val="2C825722"/>
    <w:rsid w:val="2CC67354"/>
    <w:rsid w:val="2DF66024"/>
    <w:rsid w:val="2F391BEE"/>
    <w:rsid w:val="2F77098D"/>
    <w:rsid w:val="2F7C41F6"/>
    <w:rsid w:val="2FD97870"/>
    <w:rsid w:val="30296569"/>
    <w:rsid w:val="302A33A1"/>
    <w:rsid w:val="302C6448"/>
    <w:rsid w:val="30534F57"/>
    <w:rsid w:val="30836992"/>
    <w:rsid w:val="30CF70D0"/>
    <w:rsid w:val="31BC0B24"/>
    <w:rsid w:val="32240BE4"/>
    <w:rsid w:val="32782134"/>
    <w:rsid w:val="32F01E95"/>
    <w:rsid w:val="335F7BD6"/>
    <w:rsid w:val="33A8761D"/>
    <w:rsid w:val="3445024B"/>
    <w:rsid w:val="356C533B"/>
    <w:rsid w:val="359A7184"/>
    <w:rsid w:val="36807E4E"/>
    <w:rsid w:val="3687595A"/>
    <w:rsid w:val="36D930A2"/>
    <w:rsid w:val="37030D0A"/>
    <w:rsid w:val="37A32C0A"/>
    <w:rsid w:val="37BC1633"/>
    <w:rsid w:val="38EB0A3D"/>
    <w:rsid w:val="3949149E"/>
    <w:rsid w:val="3AA36ADA"/>
    <w:rsid w:val="3AB8389E"/>
    <w:rsid w:val="3C1063F2"/>
    <w:rsid w:val="3C503D9D"/>
    <w:rsid w:val="3F6A79BA"/>
    <w:rsid w:val="3F746C97"/>
    <w:rsid w:val="3FD55988"/>
    <w:rsid w:val="41163CAE"/>
    <w:rsid w:val="42DF2EEE"/>
    <w:rsid w:val="434F5A51"/>
    <w:rsid w:val="437275F0"/>
    <w:rsid w:val="45901CCF"/>
    <w:rsid w:val="45E70350"/>
    <w:rsid w:val="466D0E69"/>
    <w:rsid w:val="46AD39DB"/>
    <w:rsid w:val="47DF5B6B"/>
    <w:rsid w:val="481D7ECC"/>
    <w:rsid w:val="48427933"/>
    <w:rsid w:val="489D31D4"/>
    <w:rsid w:val="495E1D80"/>
    <w:rsid w:val="4A58168F"/>
    <w:rsid w:val="4A6C7ED1"/>
    <w:rsid w:val="4B7D23CB"/>
    <w:rsid w:val="4B99163C"/>
    <w:rsid w:val="4BF70D01"/>
    <w:rsid w:val="4C211B6C"/>
    <w:rsid w:val="4DF01740"/>
    <w:rsid w:val="4DF571F5"/>
    <w:rsid w:val="4E774F3B"/>
    <w:rsid w:val="4E7A0179"/>
    <w:rsid w:val="4ED33CE1"/>
    <w:rsid w:val="4F9200AF"/>
    <w:rsid w:val="4FB528F5"/>
    <w:rsid w:val="4FFC0D0F"/>
    <w:rsid w:val="50002A28"/>
    <w:rsid w:val="51081BA2"/>
    <w:rsid w:val="51EE0A1E"/>
    <w:rsid w:val="520B7905"/>
    <w:rsid w:val="52651D6D"/>
    <w:rsid w:val="5385537D"/>
    <w:rsid w:val="53D77711"/>
    <w:rsid w:val="56593F29"/>
    <w:rsid w:val="57736809"/>
    <w:rsid w:val="5846441B"/>
    <w:rsid w:val="58C85C32"/>
    <w:rsid w:val="59091457"/>
    <w:rsid w:val="59B668C2"/>
    <w:rsid w:val="5A800B45"/>
    <w:rsid w:val="5B2B0B23"/>
    <w:rsid w:val="5B8B026A"/>
    <w:rsid w:val="5BF8164D"/>
    <w:rsid w:val="5D335644"/>
    <w:rsid w:val="5DC72774"/>
    <w:rsid w:val="5DEA21A7"/>
    <w:rsid w:val="5E08087F"/>
    <w:rsid w:val="5E3D2C1E"/>
    <w:rsid w:val="5F50072F"/>
    <w:rsid w:val="5F577D10"/>
    <w:rsid w:val="603941FE"/>
    <w:rsid w:val="60635AF5"/>
    <w:rsid w:val="61194FDB"/>
    <w:rsid w:val="61794F5C"/>
    <w:rsid w:val="61E64D53"/>
    <w:rsid w:val="634E31D8"/>
    <w:rsid w:val="639D30CA"/>
    <w:rsid w:val="63CF4368"/>
    <w:rsid w:val="64777DD2"/>
    <w:rsid w:val="65AF772D"/>
    <w:rsid w:val="65C21C5B"/>
    <w:rsid w:val="668A2779"/>
    <w:rsid w:val="67825B46"/>
    <w:rsid w:val="68031651"/>
    <w:rsid w:val="682D6C76"/>
    <w:rsid w:val="68662B67"/>
    <w:rsid w:val="69771799"/>
    <w:rsid w:val="6ABE262B"/>
    <w:rsid w:val="6BB64010"/>
    <w:rsid w:val="6C87308F"/>
    <w:rsid w:val="6CE11D13"/>
    <w:rsid w:val="6E4B485A"/>
    <w:rsid w:val="6E737F96"/>
    <w:rsid w:val="6EC72736"/>
    <w:rsid w:val="6F677B71"/>
    <w:rsid w:val="7164304A"/>
    <w:rsid w:val="71E42696"/>
    <w:rsid w:val="73C23162"/>
    <w:rsid w:val="74385AD5"/>
    <w:rsid w:val="7446466A"/>
    <w:rsid w:val="74687E72"/>
    <w:rsid w:val="7499002B"/>
    <w:rsid w:val="754828CA"/>
    <w:rsid w:val="77430539"/>
    <w:rsid w:val="7969519E"/>
    <w:rsid w:val="79766123"/>
    <w:rsid w:val="7A1545F8"/>
    <w:rsid w:val="7A4456B4"/>
    <w:rsid w:val="7DD10525"/>
    <w:rsid w:val="7DFE6A93"/>
    <w:rsid w:val="7E3A1A81"/>
    <w:rsid w:val="7E7C2CA6"/>
    <w:rsid w:val="7E8D0C00"/>
    <w:rsid w:val="7F4A7222"/>
    <w:rsid w:val="7F92368F"/>
    <w:rsid w:val="7FBF49F5"/>
    <w:rsid w:val="7FF94733"/>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7">
    <w:name w:val="toc 7"/>
    <w:basedOn w:val="Normal"/>
    <w:next w:val="Normal"/>
    <w:qFormat/>
    <w:pPr>
      <w:ind w:left="1260"/>
      <w:jc w:val="left"/>
    </w:pPr>
    <w:rPr>
      <w:rFonts w:ascii="Calibri" w:hAnsi="Calibri" w:cs="Calibri"/>
      <w:sz w:val="20"/>
      <w:szCs w:val="20"/>
    </w:rPr>
  </w:style>
  <w:style w:type="paragraph" w:styleId="BodyText">
    <w:name w:val="Body Text"/>
    <w:basedOn w:val="Normal"/>
    <w:link w:val="a3"/>
    <w:uiPriority w:val="99"/>
    <w:qFormat/>
    <w:pPr>
      <w:spacing w:after="120"/>
    </w:p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qFormat/>
    <w:rPr>
      <w:rFonts w:ascii="宋体" w:hAnsi="Courier New" w:cs="Courier New"/>
      <w:szCs w:val="21"/>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qFormat/>
    <w:rPr>
      <w:sz w:val="18"/>
      <w:szCs w:val="18"/>
    </w:rPr>
  </w:style>
  <w:style w:type="paragraph" w:styleId="Footer">
    <w:name w:val="footer"/>
    <w:basedOn w:val="Normal"/>
    <w:link w:val="a1"/>
    <w:uiPriority w:val="99"/>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uiPriority w:val="99"/>
    <w:qFormat/>
    <w:pPr>
      <w:spacing w:after="200" w:line="276" w:lineRule="auto"/>
    </w:pPr>
    <w:rPr>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qFormat/>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character" w:customStyle="1" w:styleId="a">
    <w:name w:val="纯文本 字符"/>
    <w:link w:val="PlainText"/>
    <w:qFormat/>
    <w:rPr>
      <w:rFonts w:ascii="宋体" w:eastAsia="宋体" w:hAnsi="Courier New" w:cs="Courier New" w:hint="eastAsia"/>
      <w:kern w:val="2"/>
      <w:sz w:val="21"/>
      <w:szCs w:val="21"/>
      <w:lang w:eastAsia="zh-CN"/>
    </w:rPr>
  </w:style>
  <w:style w:type="character" w:customStyle="1" w:styleId="a0">
    <w:name w:val="批注框文本 字符"/>
    <w:link w:val="BalloonText"/>
    <w:qFormat/>
    <w:rPr>
      <w:kern w:val="2"/>
      <w:sz w:val="18"/>
      <w:szCs w:val="18"/>
      <w:lang w:eastAsia="zh-CN"/>
    </w:rPr>
  </w:style>
  <w:style w:type="character" w:customStyle="1" w:styleId="a1">
    <w:name w:val="页脚 字符"/>
    <w:link w:val="Footer"/>
    <w:uiPriority w:val="99"/>
    <w:qFormat/>
    <w:rPr>
      <w:kern w:val="2"/>
      <w:sz w:val="18"/>
      <w:szCs w:val="24"/>
    </w:rPr>
  </w:style>
  <w:style w:type="paragraph" w:customStyle="1" w:styleId="Normal0">
    <w:name w:val="Normal_0"/>
    <w:qFormat/>
    <w:pPr>
      <w:widowControl w:val="0"/>
      <w:jc w:val="both"/>
    </w:pPr>
    <w:rPr>
      <w:rFonts w:ascii="Times New Roman" w:eastAsia="宋体" w:hAnsi="Times New Roman" w:cs="Times New Roman"/>
      <w:kern w:val="2"/>
      <w:sz w:val="21"/>
      <w:szCs w:val="24"/>
      <w:lang w:val="en-US" w:eastAsia="zh-CN" w:bidi="ar-SA"/>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kern w:val="2"/>
      <w:sz w:val="21"/>
      <w:szCs w:val="24"/>
      <w:lang w:val="en-US" w:eastAsia="zh-CN" w:bidi="ar-SA"/>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rFonts w:ascii="Times New Roman" w:eastAsia="宋体" w:hAnsi="Times New Roman" w:cs="Times New Roman"/>
      <w:kern w:val="2"/>
      <w:sz w:val="21"/>
      <w:szCs w:val="24"/>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4"/>
      <w:lang w:val="en-US" w:eastAsia="zh-CN" w:bidi="ar-SA"/>
    </w:rPr>
  </w:style>
  <w:style w:type="paragraph" w:customStyle="1" w:styleId="Normal4">
    <w:name w:val="Normal_4"/>
    <w:uiPriority w:val="99"/>
    <w:qFormat/>
    <w:pPr>
      <w:widowControl w:val="0"/>
      <w:jc w:val="both"/>
    </w:pPr>
    <w:rPr>
      <w:rFonts w:ascii="Times New Roman" w:eastAsia="宋体" w:hAnsi="Times New Roman" w:cs="Times New Roman"/>
      <w:kern w:val="2"/>
      <w:sz w:val="21"/>
      <w:szCs w:val="22"/>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kern w:val="2"/>
      <w:sz w:val="21"/>
      <w:szCs w:val="24"/>
      <w:lang w:val="en-US" w:eastAsia="zh-CN" w:bidi="ar-SA"/>
    </w:rPr>
  </w:style>
  <w:style w:type="paragraph" w:customStyle="1" w:styleId="a5">
    <w:name w:val="a5"/>
    <w:basedOn w:val="Normal"/>
    <w:next w:val="ListParagraph"/>
    <w:qFormat/>
    <w:pPr>
      <w:ind w:firstLine="420" w:firstLineChars="200"/>
    </w:pPr>
    <w:rPr>
      <w:rFonts w:ascii="Calibri" w:hAnsi="Calibri"/>
    </w:rPr>
  </w:style>
  <w:style w:type="paragraph" w:customStyle="1" w:styleId="TOCHeading">
    <w:name w:val="TOC Heading"/>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table" w:customStyle="1" w:styleId="10">
    <w:name w:val="网格型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正文文本 字符"/>
    <w:basedOn w:val="DefaultParagraphFont"/>
    <w:link w:val="BodyText"/>
    <w:uiPriority w:val="99"/>
    <w:qFormat/>
    <w:rPr>
      <w:kern w:val="2"/>
      <w:sz w:val="21"/>
      <w:szCs w:val="22"/>
    </w:rPr>
  </w:style>
  <w:style w:type="table" w:customStyle="1" w:styleId="12">
    <w:name w:val="网格型12"/>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TableNormal"/>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qFormat/>
    <w:rPr>
      <w:color w:val="605E5C"/>
      <w:shd w:val="clear" w:color="auto" w:fill="E1DFDD"/>
    </w:rPr>
  </w:style>
  <w:style w:type="paragraph" w:customStyle="1" w:styleId="BorderColor02359E96">
    <w:name w:val="Border Color 02359E96"/>
    <w:qFormat/>
    <w:pPr>
      <w:widowControl w:val="0"/>
      <w:jc w:val="both"/>
    </w:pPr>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wmf" /><Relationship Id="rId19" Type="http://schemas.openxmlformats.org/officeDocument/2006/relationships/oleObject" Target="embeddings/oleObject1.bin" /><Relationship Id="rId2" Type="http://schemas.openxmlformats.org/officeDocument/2006/relationships/webSettings" Target="webSettings.xml" /><Relationship Id="rId20" Type="http://schemas.openxmlformats.org/officeDocument/2006/relationships/image" Target="media/image15.wmf" /><Relationship Id="rId21" Type="http://schemas.openxmlformats.org/officeDocument/2006/relationships/oleObject" Target="embeddings/oleObject2.bin" /><Relationship Id="rId22" Type="http://schemas.openxmlformats.org/officeDocument/2006/relationships/image" Target="media/image16.png" /><Relationship Id="rId23" Type="http://schemas.openxmlformats.org/officeDocument/2006/relationships/image" Target="media/image17.wmf" /><Relationship Id="rId24" Type="http://schemas.openxmlformats.org/officeDocument/2006/relationships/oleObject" Target="embeddings/oleObject3.bin" /><Relationship Id="rId25" Type="http://schemas.openxmlformats.org/officeDocument/2006/relationships/image" Target="media/image18.wmf" /><Relationship Id="rId26" Type="http://schemas.openxmlformats.org/officeDocument/2006/relationships/oleObject" Target="embeddings/oleObject4.bin" /><Relationship Id="rId27" Type="http://schemas.openxmlformats.org/officeDocument/2006/relationships/image" Target="media/image19.wmf" /><Relationship Id="rId28" Type="http://schemas.openxmlformats.org/officeDocument/2006/relationships/oleObject" Target="embeddings/oleObject5.bin" /><Relationship Id="rId29" Type="http://schemas.openxmlformats.org/officeDocument/2006/relationships/image" Target="media/image20.png" /><Relationship Id="rId3" Type="http://schemas.openxmlformats.org/officeDocument/2006/relationships/fontTable" Target="fontTable.xml" /><Relationship Id="rId30" Type="http://schemas.openxmlformats.org/officeDocument/2006/relationships/image" Target="media/image21.png" /><Relationship Id="rId31" Type="http://schemas.openxmlformats.org/officeDocument/2006/relationships/image" Target="media/image22.wmf" /><Relationship Id="rId32" Type="http://schemas.openxmlformats.org/officeDocument/2006/relationships/oleObject" Target="embeddings/oleObject6.bin" /><Relationship Id="rId33" Type="http://schemas.openxmlformats.org/officeDocument/2006/relationships/image" Target="media/image23.png" /><Relationship Id="rId34" Type="http://schemas.openxmlformats.org/officeDocument/2006/relationships/image" Target="media/image24.png" /><Relationship Id="rId35" Type="http://schemas.openxmlformats.org/officeDocument/2006/relationships/image" Target="media/image25.png" /><Relationship Id="rId36" Type="http://schemas.openxmlformats.org/officeDocument/2006/relationships/image" Target="media/image26.wmf" /><Relationship Id="rId37" Type="http://schemas.openxmlformats.org/officeDocument/2006/relationships/oleObject" Target="embeddings/oleObject7.bin" /><Relationship Id="rId38" Type="http://schemas.openxmlformats.org/officeDocument/2006/relationships/image" Target="media/image27.png" /><Relationship Id="rId39" Type="http://schemas.openxmlformats.org/officeDocument/2006/relationships/image" Target="media/image28.png" /><Relationship Id="rId4" Type="http://schemas.openxmlformats.org/officeDocument/2006/relationships/customXml" Target="../customXml/item1.xml" /><Relationship Id="rId40" Type="http://schemas.openxmlformats.org/officeDocument/2006/relationships/image" Target="media/image29.png" /><Relationship Id="rId41" Type="http://schemas.openxmlformats.org/officeDocument/2006/relationships/image" Target="media/image30.wmf" /><Relationship Id="rId42" Type="http://schemas.openxmlformats.org/officeDocument/2006/relationships/oleObject" Target="embeddings/oleObject8.bin" /><Relationship Id="rId43" Type="http://schemas.openxmlformats.org/officeDocument/2006/relationships/image" Target="media/image31.wmf" /><Relationship Id="rId44" Type="http://schemas.openxmlformats.org/officeDocument/2006/relationships/oleObject" Target="embeddings/oleObject9.bin" /><Relationship Id="rId45" Type="http://schemas.openxmlformats.org/officeDocument/2006/relationships/image" Target="media/image32.png" /><Relationship Id="rId46" Type="http://schemas.openxmlformats.org/officeDocument/2006/relationships/image" Target="media/image33.wmf" /><Relationship Id="rId47" Type="http://schemas.openxmlformats.org/officeDocument/2006/relationships/oleObject" Target="embeddings/oleObject10.bin" /><Relationship Id="rId48" Type="http://schemas.openxmlformats.org/officeDocument/2006/relationships/image" Target="media/image34.wmf" /><Relationship Id="rId49" Type="http://schemas.openxmlformats.org/officeDocument/2006/relationships/oleObject" Target="embeddings/oleObject11.bin" /><Relationship Id="rId5" Type="http://schemas.openxmlformats.org/officeDocument/2006/relationships/image" Target="media/image1.png" /><Relationship Id="rId50" Type="http://schemas.openxmlformats.org/officeDocument/2006/relationships/image" Target="media/image35.wmf" /><Relationship Id="rId51" Type="http://schemas.openxmlformats.org/officeDocument/2006/relationships/oleObject" Target="embeddings/oleObject12.bin" /><Relationship Id="rId52" Type="http://schemas.openxmlformats.org/officeDocument/2006/relationships/image" Target="media/image36.wmf" /><Relationship Id="rId53" Type="http://schemas.openxmlformats.org/officeDocument/2006/relationships/oleObject" Target="embeddings/oleObject13.bin" /><Relationship Id="rId54" Type="http://schemas.openxmlformats.org/officeDocument/2006/relationships/image" Target="media/image37.png" /><Relationship Id="rId55" Type="http://schemas.openxmlformats.org/officeDocument/2006/relationships/image" Target="media/image38.png" /><Relationship Id="rId56" Type="http://schemas.openxmlformats.org/officeDocument/2006/relationships/image" Target="media/image39.png" /><Relationship Id="rId57" Type="http://schemas.openxmlformats.org/officeDocument/2006/relationships/image" Target="media/image40.wmf" /><Relationship Id="rId58" Type="http://schemas.openxmlformats.org/officeDocument/2006/relationships/oleObject" Target="embeddings/oleObject14.bin" /><Relationship Id="rId59" Type="http://schemas.openxmlformats.org/officeDocument/2006/relationships/image" Target="media/image41.wmf" /><Relationship Id="rId6" Type="http://schemas.openxmlformats.org/officeDocument/2006/relationships/image" Target="media/image2.png" /><Relationship Id="rId60" Type="http://schemas.openxmlformats.org/officeDocument/2006/relationships/oleObject" Target="embeddings/oleObject15.bin" /><Relationship Id="rId61" Type="http://schemas.openxmlformats.org/officeDocument/2006/relationships/image" Target="media/image42.png" /><Relationship Id="rId62" Type="http://schemas.openxmlformats.org/officeDocument/2006/relationships/image" Target="media/image43.wmf" /><Relationship Id="rId63" Type="http://schemas.openxmlformats.org/officeDocument/2006/relationships/oleObject" Target="embeddings/oleObject16.bin" /><Relationship Id="rId64" Type="http://schemas.openxmlformats.org/officeDocument/2006/relationships/image" Target="media/image44.wmf" /><Relationship Id="rId65" Type="http://schemas.openxmlformats.org/officeDocument/2006/relationships/oleObject" Target="embeddings/oleObject17.bin" /><Relationship Id="rId66" Type="http://schemas.openxmlformats.org/officeDocument/2006/relationships/image" Target="media/image45.wmf" /><Relationship Id="rId67" Type="http://schemas.openxmlformats.org/officeDocument/2006/relationships/oleObject" Target="embeddings/oleObject18.bin" /><Relationship Id="rId68" Type="http://schemas.openxmlformats.org/officeDocument/2006/relationships/image" Target="media/image46.png" /><Relationship Id="rId69" Type="http://schemas.openxmlformats.org/officeDocument/2006/relationships/image" Target="media/image47.png" /><Relationship Id="rId7" Type="http://schemas.openxmlformats.org/officeDocument/2006/relationships/image" Target="media/image3.png" /><Relationship Id="rId70" Type="http://schemas.openxmlformats.org/officeDocument/2006/relationships/image" Target="media/image48.png" /><Relationship Id="rId71" Type="http://schemas.openxmlformats.org/officeDocument/2006/relationships/image" Target="media/image49.png" /><Relationship Id="rId72" Type="http://schemas.openxmlformats.org/officeDocument/2006/relationships/image" Target="media/image50.png" /><Relationship Id="rId73" Type="http://schemas.openxmlformats.org/officeDocument/2006/relationships/image" Target="media/image51.png" /><Relationship Id="rId74" Type="http://schemas.openxmlformats.org/officeDocument/2006/relationships/image" Target="media/image52.wmf" /><Relationship Id="rId75" Type="http://schemas.openxmlformats.org/officeDocument/2006/relationships/oleObject" Target="embeddings/oleObject19.bin" /><Relationship Id="rId76" Type="http://schemas.openxmlformats.org/officeDocument/2006/relationships/image" Target="media/image53.wmf" /><Relationship Id="rId77" Type="http://schemas.openxmlformats.org/officeDocument/2006/relationships/oleObject" Target="embeddings/oleObject20.bin" /><Relationship Id="rId78" Type="http://schemas.openxmlformats.org/officeDocument/2006/relationships/header" Target="header1.xml" /><Relationship Id="rId79" Type="http://schemas.openxmlformats.org/officeDocument/2006/relationships/footer" Target="footer1.xml" /><Relationship Id="rId8" Type="http://schemas.openxmlformats.org/officeDocument/2006/relationships/image" Target="media/image4.png" /><Relationship Id="rId80" Type="http://schemas.openxmlformats.org/officeDocument/2006/relationships/theme" Target="theme/theme1.xml" /><Relationship Id="rId81" Type="http://schemas.openxmlformats.org/officeDocument/2006/relationships/styles" Target="styles.xml" /><Relationship Id="rId9" Type="http://schemas.openxmlformats.org/officeDocument/2006/relationships/image" Target="media/image5.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5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4.png" /><Relationship Id="rId2" Type="http://schemas.openxmlformats.org/officeDocument/2006/relationships/image" Target="media/image55.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13</Pages>
  <Words>6483</Words>
  <Characters>6887</Characters>
  <Application>Microsoft Office Word</Application>
  <DocSecurity>0</DocSecurity>
  <Lines>221</Lines>
  <Paragraphs>304</Paragraphs>
  <ScaleCrop>false</ScaleCrop>
  <Company/>
  <LinksUpToDate>false</LinksUpToDate>
  <CharactersWithSpaces>7403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龙的传人</cp:lastModifiedBy>
  <cp:revision>8</cp:revision>
  <dcterms:created xsi:type="dcterms:W3CDTF">2025-04-17T00:26:00Z</dcterms:created>
  <dcterms:modified xsi:type="dcterms:W3CDTF">2026-02-06T08:35:12Z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