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27A95BD5">
      <w:pPr>
        <w:pStyle w:val="Body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rPr>
          <w:rFonts w:eastAsia="微软雅黑" w:hint="default"/>
          <w:b/>
          <w:bCs/>
          <w:color w:val="0070C0"/>
          <w:sz w:val="44"/>
          <w:szCs w:val="44"/>
          <w:lang w:val="en-US" w:eastAsia="zh-CN"/>
        </w:rPr>
      </w:pPr>
      <w:r>
        <w:rPr>
          <w:rFonts w:eastAsia="微软雅黑" w:hint="eastAsia"/>
          <w:b/>
          <w:bCs/>
          <w:color w:val="0070C0"/>
          <w:sz w:val="44"/>
          <w:szCs w:val="44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12534900</wp:posOffset>
            </wp:positionH>
            <wp:positionV relativeFrom="topMargin">
              <wp:posOffset>11442700</wp:posOffset>
            </wp:positionV>
            <wp:extent cx="304800" cy="342900"/>
            <wp:wrapNone/>
            <wp:docPr id="1000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微软雅黑" w:hint="eastAsia"/>
          <w:b/>
          <w:bCs/>
          <w:color w:val="0070C0"/>
          <w:sz w:val="44"/>
          <w:szCs w:val="44"/>
          <w:lang w:val="en-US" w:eastAsia="zh-CN"/>
        </w:rPr>
        <w:t>三、气体的压强（第一课时）</w:t>
      </w:r>
    </w:p>
    <w:p w14:paraId="6B0E4D09">
      <w:pPr>
        <w:pStyle w:val="Body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</w:pPr>
      <w:r>
        <w:rPr>
          <w:rFonts w:eastAsia="微软雅黑" w:hint="eastAsia"/>
          <w:b/>
          <w:bCs/>
          <w:color w:val="0070C0"/>
          <w:sz w:val="44"/>
          <w:szCs w:val="44"/>
        </w:rPr>
        <w:t>目录</w:t>
      </w:r>
    </w:p>
    <w:p w14:paraId="5AF7973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center"/>
        <w:rPr>
          <w:bCs/>
          <w:color w:val="FF0000"/>
        </w:rPr>
      </w:pPr>
    </w:p>
    <w:p w14:paraId="67718E4B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120" w:afterLines="50" w:line="360" w:lineRule="auto"/>
        <w:ind w:firstLine="0" w:firstLineChars="0"/>
        <w:jc w:val="left"/>
        <w:rPr>
          <w:sz w:val="28"/>
          <w:szCs w:val="28"/>
        </w:rPr>
      </w:pPr>
      <w:r>
        <w:rPr>
          <w:rFonts w:eastAsia="微软雅黑" w:hint="eastAsia"/>
          <w:b/>
          <w:bCs/>
          <w:color w:val="00B050"/>
          <w:sz w:val="36"/>
          <w:szCs w:val="36"/>
        </w:rPr>
        <w:t>题型分组练</w:t>
      </w:r>
      <w:r>
        <w:rPr>
          <w:rFonts w:hint="eastAsia"/>
          <w:sz w:val="20"/>
          <w:szCs w:val="20"/>
        </w:rPr>
        <w:fldChar w:fldCharType="begin"/>
      </w:r>
      <w:r>
        <w:rPr>
          <w:rFonts w:hint="eastAsia"/>
          <w:sz w:val="20"/>
          <w:szCs w:val="20"/>
        </w:rPr>
        <w:instrText xml:space="preserve">TOC \o "1-3" \h \u </w:instrText>
      </w:r>
      <w:r>
        <w:rPr>
          <w:rFonts w:hint="eastAsia"/>
          <w:sz w:val="20"/>
          <w:szCs w:val="20"/>
        </w:rPr>
        <w:fldChar w:fldCharType="separate"/>
      </w:r>
      <w:hyperlink w:anchor="_Toc9" w:history="1">
        <w:r>
          <w:rPr>
            <w:rFonts w:hint="eastAsia"/>
            <w:sz w:val="28"/>
            <w:szCs w:val="28"/>
          </w:rPr>
          <w:tab/>
        </w:r>
        <w:r>
          <w:rPr>
            <w:rFonts w:hint="eastAsia"/>
            <w:sz w:val="28"/>
            <w:szCs w:val="28"/>
          </w:rPr>
          <w:fldChar w:fldCharType="begin"/>
        </w:r>
        <w:r>
          <w:rPr>
            <w:rFonts w:hint="eastAsia"/>
            <w:sz w:val="28"/>
            <w:szCs w:val="28"/>
          </w:rPr>
          <w:instrText xml:space="preserve"> PAGEREF _Toc9 \h </w:instrText>
        </w:r>
        <w:r>
          <w:rPr>
            <w:rFonts w:hint="eastAsia"/>
            <w:sz w:val="28"/>
            <w:szCs w:val="28"/>
          </w:rPr>
          <w:fldChar w:fldCharType="separate"/>
        </w:r>
        <w:r>
          <w:rPr>
            <w:rFonts w:hint="eastAsia"/>
            <w:sz w:val="28"/>
            <w:szCs w:val="28"/>
          </w:rPr>
          <w:t>2</w:t>
        </w:r>
        <w:r>
          <w:rPr>
            <w:rFonts w:hint="eastAsia"/>
            <w:sz w:val="28"/>
            <w:szCs w:val="28"/>
          </w:rPr>
          <w:fldChar w:fldCharType="end"/>
        </w:r>
      </w:hyperlink>
    </w:p>
    <w:p w14:paraId="0A6CC79D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rPr>
          <w:sz w:val="28"/>
          <w:szCs w:val="28"/>
        </w:rPr>
      </w:pPr>
      <w:bookmarkStart w:id="0" w:name="_Hlk194094785"/>
      <w:bookmarkStart w:id="1" w:name="_Hlk194259917"/>
      <w:hyperlink w:anchor="_Toc67" w:history="1">
        <w:r>
          <w:rPr>
            <w:rStyle w:val="Hyperlink"/>
            <w:rFonts w:hint="eastAsia"/>
            <w:sz w:val="28"/>
            <w:szCs w:val="28"/>
          </w:rPr>
          <w:t xml:space="preserve">题型01 </w:t>
        </w:r>
        <w:r>
          <w:rPr>
            <w:rStyle w:val="Hyperlink"/>
            <w:rFonts w:hint="eastAsia"/>
            <w:sz w:val="28"/>
            <w:szCs w:val="28"/>
            <w:lang w:val="en-US" w:eastAsia="zh-CN"/>
          </w:rPr>
          <w:t>大气压产生的原因</w:t>
        </w:r>
        <w:r>
          <w:rPr>
            <w:rStyle w:val="Hyperlink"/>
            <w:rFonts w:hint="eastAsia"/>
            <w:sz w:val="28"/>
            <w:szCs w:val="28"/>
          </w:rPr>
          <w:tab/>
        </w:r>
        <w:r>
          <w:rPr>
            <w:rStyle w:val="Hyperlink"/>
            <w:rFonts w:hint="eastAsia"/>
            <w:sz w:val="28"/>
            <w:szCs w:val="28"/>
          </w:rPr>
          <w:fldChar w:fldCharType="begin"/>
        </w:r>
        <w:r>
          <w:rPr>
            <w:rStyle w:val="Hyperlink"/>
            <w:rFonts w:hint="eastAsia"/>
            <w:sz w:val="28"/>
            <w:szCs w:val="28"/>
          </w:rPr>
          <w:instrText xml:space="preserve"> PAGEREF _Toc67 \h </w:instrText>
        </w:r>
        <w:r>
          <w:rPr>
            <w:rStyle w:val="Hyperlink"/>
            <w:rFonts w:hint="eastAsia"/>
            <w:sz w:val="28"/>
            <w:szCs w:val="28"/>
          </w:rPr>
          <w:fldChar w:fldCharType="separate"/>
        </w:r>
        <w:r>
          <w:rPr>
            <w:rStyle w:val="Hyperlink"/>
            <w:rFonts w:hint="eastAsia"/>
            <w:sz w:val="28"/>
            <w:szCs w:val="28"/>
          </w:rPr>
          <w:t>2</w:t>
        </w:r>
        <w:r>
          <w:rPr>
            <w:rStyle w:val="Hyperlink"/>
            <w:rFonts w:hint="eastAsia"/>
            <w:sz w:val="28"/>
            <w:szCs w:val="28"/>
          </w:rPr>
          <w:fldChar w:fldCharType="end"/>
        </w:r>
      </w:hyperlink>
    </w:p>
    <w:p w14:paraId="0A3288E3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rPr>
          <w:sz w:val="28"/>
          <w:szCs w:val="28"/>
        </w:rPr>
      </w:pPr>
      <w:hyperlink w:anchor="_Toc3947" w:history="1">
        <w:r>
          <w:rPr>
            <w:rStyle w:val="Hyperlink"/>
            <w:rFonts w:hint="eastAsia"/>
            <w:sz w:val="28"/>
            <w:szCs w:val="28"/>
          </w:rPr>
          <w:t xml:space="preserve">题型02 </w:t>
        </w:r>
        <w:r>
          <w:rPr>
            <w:rStyle w:val="Hyperlink"/>
            <w:rFonts w:hint="eastAsia"/>
            <w:sz w:val="28"/>
            <w:szCs w:val="28"/>
            <w:lang w:val="en-US" w:eastAsia="zh-CN"/>
          </w:rPr>
          <w:t>大气压的存在</w:t>
        </w:r>
        <w:r>
          <w:rPr>
            <w:rStyle w:val="Hyperlink"/>
            <w:rFonts w:hint="eastAsia"/>
            <w:sz w:val="28"/>
            <w:szCs w:val="28"/>
          </w:rPr>
          <w:tab/>
        </w:r>
        <w:r>
          <w:rPr>
            <w:rStyle w:val="Hyperlink"/>
            <w:rFonts w:hint="eastAsia"/>
            <w:sz w:val="28"/>
            <w:szCs w:val="28"/>
            <w:lang w:val="en-US" w:eastAsia="zh-CN"/>
          </w:rPr>
          <w:t>2</w:t>
        </w:r>
      </w:hyperlink>
    </w:p>
    <w:p w14:paraId="4FBA1E71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</w:pPr>
      <w:hyperlink w:anchor="_Toc21406" w:history="1">
        <w:r>
          <w:rPr>
            <w:rFonts w:hint="eastAsia"/>
            <w:sz w:val="28"/>
            <w:szCs w:val="28"/>
          </w:rPr>
          <w:t xml:space="preserve">题型03 </w:t>
        </w:r>
        <w:r>
          <w:rPr>
            <w:rFonts w:hint="eastAsia"/>
            <w:sz w:val="28"/>
            <w:szCs w:val="28"/>
            <w:lang w:val="en-US" w:eastAsia="zh-CN"/>
          </w:rPr>
          <w:t>大气压的测量（托里拆利实验）</w:t>
        </w:r>
        <w:r>
          <w:rPr>
            <w:rFonts w:hint="eastAsia"/>
            <w:sz w:val="28"/>
            <w:szCs w:val="28"/>
          </w:rPr>
          <w:tab/>
        </w:r>
        <w:r>
          <w:rPr>
            <w:rFonts w:hint="eastAsia"/>
            <w:sz w:val="28"/>
            <w:szCs w:val="28"/>
            <w:lang w:val="en-US" w:eastAsia="zh-CN"/>
          </w:rPr>
          <w:t>2</w:t>
        </w:r>
      </w:hyperlink>
    </w:p>
    <w:p w14:paraId="75634C2D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</w:pPr>
      <w:bookmarkStart w:id="2" w:name="_Hlk194095760"/>
      <w:hyperlink w:anchor="_Toc21406" w:history="1">
        <w:r>
          <w:rPr>
            <w:rStyle w:val="Hyperlink"/>
            <w:rFonts w:hint="eastAsia"/>
            <w:sz w:val="28"/>
            <w:szCs w:val="28"/>
          </w:rPr>
          <w:t xml:space="preserve">题型04 </w:t>
        </w:r>
        <w:r>
          <w:rPr>
            <w:rStyle w:val="Hyperlink"/>
            <w:rFonts w:hint="eastAsia"/>
            <w:sz w:val="28"/>
            <w:szCs w:val="28"/>
            <w:lang w:val="en-US" w:eastAsia="zh-CN"/>
          </w:rPr>
          <w:t>活动：估测大气压</w:t>
        </w:r>
        <w:r>
          <w:rPr>
            <w:rStyle w:val="Hyperlink"/>
            <w:rFonts w:hint="eastAsia"/>
            <w:sz w:val="28"/>
            <w:szCs w:val="28"/>
          </w:rPr>
          <w:tab/>
        </w:r>
        <w:r>
          <w:rPr>
            <w:rStyle w:val="Hyperlink"/>
            <w:rFonts w:hint="eastAsia"/>
            <w:sz w:val="28"/>
            <w:szCs w:val="28"/>
            <w:lang w:val="en-US" w:eastAsia="zh-CN"/>
          </w:rPr>
          <w:t>2</w:t>
        </w:r>
      </w:hyperlink>
      <w:bookmarkEnd w:id="0"/>
      <w:bookmarkEnd w:id="2"/>
    </w:p>
    <w:p w14:paraId="524484F2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</w:pPr>
      <w:hyperlink w:anchor="_Toc21406" w:history="1">
        <w:r>
          <w:rPr>
            <w:rFonts w:hint="eastAsia"/>
            <w:sz w:val="28"/>
            <w:szCs w:val="28"/>
          </w:rPr>
          <w:t xml:space="preserve">题型05 </w:t>
        </w:r>
        <w:r>
          <w:rPr>
            <w:rFonts w:hint="eastAsia"/>
            <w:sz w:val="28"/>
            <w:szCs w:val="28"/>
            <w:lang w:val="en-US" w:eastAsia="zh-CN"/>
          </w:rPr>
          <w:t>估测大气压的其他方法</w:t>
        </w:r>
        <w:r>
          <w:rPr>
            <w:rFonts w:hint="eastAsia"/>
            <w:sz w:val="28"/>
            <w:szCs w:val="28"/>
          </w:rPr>
          <w:tab/>
        </w:r>
        <w:r>
          <w:rPr>
            <w:rStyle w:val="Hyperlink"/>
            <w:rFonts w:hint="eastAsia"/>
            <w:sz w:val="28"/>
            <w:szCs w:val="28"/>
            <w:lang w:val="en-US" w:eastAsia="zh-CN"/>
          </w:rPr>
          <w:t>2</w:t>
        </w:r>
      </w:hyperlink>
      <w:bookmarkEnd w:id="1"/>
    </w:p>
    <w:p w14:paraId="6AB7C387">
      <w:pPr>
        <w:pStyle w:val="Body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</w:pPr>
    </w:p>
    <w:p w14:paraId="44DB4849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rPr>
          <w:rFonts w:eastAsia="宋体" w:hint="eastAsia"/>
          <w:sz w:val="24"/>
          <w:szCs w:val="24"/>
          <w:lang w:val="en-US" w:eastAsia="zh-CN"/>
        </w:rPr>
      </w:pPr>
      <w:r>
        <w:rPr>
          <w:rFonts w:eastAsia="微软雅黑" w:hint="eastAsia"/>
          <w:b/>
          <w:bCs/>
          <w:color w:val="00B050"/>
          <w:sz w:val="36"/>
          <w:szCs w:val="36"/>
        </w:rPr>
        <w:t>拔高综合练</w:t>
      </w:r>
      <w:hyperlink w:anchor="_Toc29290" w:history="1">
        <w:r>
          <w:rPr>
            <w:rFonts w:hint="eastAsia"/>
            <w:sz w:val="24"/>
            <w:szCs w:val="24"/>
          </w:rPr>
          <w:tab/>
        </w:r>
      </w:hyperlink>
      <w:r>
        <w:rPr>
          <w:rFonts w:hint="eastAsia"/>
          <w:sz w:val="28"/>
          <w:szCs w:val="28"/>
          <w:lang w:val="en-US" w:eastAsia="zh-CN"/>
        </w:rPr>
        <w:t>2</w:t>
      </w:r>
    </w:p>
    <w:p w14:paraId="2B70DF41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120" w:afterLines="50" w:line="360" w:lineRule="auto"/>
        <w:ind w:firstLine="0" w:firstLineChars="0"/>
        <w:jc w:val="left"/>
        <w:rPr>
          <w:rFonts w:eastAsia="宋体" w:hint="eastAsia"/>
          <w:sz w:val="20"/>
          <w:szCs w:val="20"/>
          <w:lang w:val="en-US" w:eastAsia="zh-CN"/>
        </w:rPr>
      </w:pPr>
      <w:r>
        <w:rPr>
          <w:rFonts w:eastAsia="微软雅黑" w:hint="eastAsia"/>
          <w:b/>
          <w:bCs/>
          <w:color w:val="00B050"/>
          <w:sz w:val="36"/>
          <w:szCs w:val="36"/>
        </w:rPr>
        <w:t>链接中考</w:t>
      </w:r>
      <w:hyperlink w:anchor="_Toc29290" w:history="1"/>
      <w:r>
        <w:rPr>
          <w:rFonts w:hint="eastAsia"/>
          <w:b/>
          <w:bCs/>
          <w:i/>
          <w:iCs/>
          <w:sz w:val="20"/>
          <w:szCs w:val="20"/>
        </w:rPr>
        <w:t xml:space="preserve"> </w:t>
      </w:r>
      <w:hyperlink w:anchor="_Toc22623" w:history="1">
        <w:r>
          <w:rPr>
            <w:rFonts w:hint="eastAsia"/>
            <w:sz w:val="28"/>
            <w:szCs w:val="28"/>
          </w:rPr>
          <w:tab/>
        </w:r>
        <w:r>
          <w:rPr>
            <w:rFonts w:hint="eastAsia"/>
            <w:sz w:val="28"/>
            <w:szCs w:val="28"/>
            <w:lang w:val="en-US" w:eastAsia="zh-CN"/>
          </w:rPr>
          <w:t>3</w:t>
        </w:r>
      </w:hyperlink>
    </w:p>
    <w:p w14:paraId="24318613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120" w:afterLines="50" w:line="360" w:lineRule="auto"/>
        <w:ind w:firstLine="0" w:firstLineChars="0"/>
        <w:jc w:val="left"/>
        <w:rPr>
          <w:rFonts w:eastAsia="宋体" w:hint="eastAsia"/>
          <w:sz w:val="28"/>
          <w:szCs w:val="28"/>
          <w:lang w:val="en-US" w:eastAsia="zh-CN"/>
        </w:rPr>
      </w:pPr>
      <w:r>
        <w:rPr>
          <w:rFonts w:eastAsia="微软雅黑" w:hint="eastAsia"/>
          <w:b/>
          <w:bCs/>
          <w:color w:val="00B050"/>
          <w:sz w:val="36"/>
          <w:szCs w:val="36"/>
        </w:rPr>
        <w:t>新题快递</w:t>
      </w:r>
      <w:hyperlink w:anchor="_Toc22623" w:history="1">
        <w:r>
          <w:rPr>
            <w:rFonts w:hint="eastAsia"/>
            <w:sz w:val="28"/>
            <w:szCs w:val="28"/>
          </w:rPr>
          <w:tab/>
        </w:r>
        <w:r>
          <w:rPr>
            <w:rFonts w:hint="eastAsia"/>
            <w:sz w:val="28"/>
            <w:szCs w:val="28"/>
            <w:lang w:val="en-US" w:eastAsia="zh-CN"/>
          </w:rPr>
          <w:t>3</w:t>
        </w:r>
      </w:hyperlink>
      <w:bookmarkStart w:id="3" w:name="_GoBack"/>
      <w:bookmarkEnd w:id="3"/>
    </w:p>
    <w:p w14:paraId="1AF148FE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rPr>
          <w:sz w:val="28"/>
          <w:szCs w:val="28"/>
        </w:rPr>
      </w:pPr>
    </w:p>
    <w:p w14:paraId="3589F3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outlineLvl w:val="0"/>
        <w:rPr>
          <w:kern w:val="0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fldChar w:fldCharType="end"/>
      </w:r>
    </w:p>
    <w:p w14:paraId="0856A8B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5" w:firstLine="0" w:firstLineChars="0"/>
      </w:pPr>
      <w:r>
        <w:rPr>
          <w:rFonts w:hint="eastAsia"/>
          <w:color w:val="00B050"/>
          <w:szCs w:val="32"/>
        </w:rPr>
        <w:br w:type="page"/>
      </w:r>
    </w:p>
    <w:p w14:paraId="6560FA0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rPr>
          <w:rFonts w:eastAsia="微软雅黑" w:hint="eastAsia"/>
          <w:b/>
          <w:bCs/>
          <w:color w:val="00B0F0"/>
          <w:sz w:val="24"/>
          <w:szCs w:val="24"/>
        </w:rPr>
      </w:pPr>
      <w:r>
        <w:rPr>
          <w:rFonts w:eastAsia="微软雅黑" w:hint="eastAsia"/>
          <w:b/>
          <w:bCs/>
          <w:color w:val="00B0F0"/>
          <w:sz w:val="24"/>
          <w:szCs w:val="24"/>
        </w:rPr>
        <w:t xml:space="preserve">题型01 </w:t>
      </w:r>
      <w:r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  <w:t xml:space="preserve"> </w:t>
      </w:r>
      <w:r>
        <w:rPr>
          <w:rFonts w:eastAsia="微软雅黑" w:hint="eastAsia"/>
          <w:b/>
          <w:bCs/>
          <w:color w:val="00B0F0"/>
          <w:sz w:val="24"/>
          <w:szCs w:val="24"/>
          <w:lang w:eastAsia="zh-CN"/>
        </w:rPr>
        <w:t>大气压产生的原因</w:t>
      </w:r>
    </w:p>
    <w:p w14:paraId="56E31485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bookmarkStart w:id="4" w:name="_Hlk194094917"/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</w:t>
      </w:r>
      <w:r>
        <w:rPr>
          <w:color w:val="FF0000"/>
          <w:sz w:val="21"/>
        </w:rPr>
        <w:t>(1)大气压</w:t>
      </w:r>
      <w:r>
        <w:rPr>
          <w:rFonts w:hint="eastAsia"/>
          <w:color w:val="FF0000"/>
          <w:sz w:val="21"/>
          <w:lang w:val="en-US" w:eastAsia="zh-CN"/>
        </w:rPr>
        <w:t xml:space="preserve">    </w:t>
      </w:r>
      <w:r>
        <w:rPr>
          <w:color w:val="FF0000"/>
          <w:sz w:val="21"/>
        </w:rPr>
        <w:t>(2)     重力     流动</w:t>
      </w:r>
    </w:p>
    <w:p w14:paraId="2983ACEC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</w:t>
      </w:r>
      <w:r>
        <w:rPr>
          <w:color w:val="FF0000"/>
          <w:sz w:val="21"/>
        </w:rPr>
        <w:t xml:space="preserve"> 大气压     大气向各个方向都有压强</w:t>
      </w:r>
    </w:p>
    <w:p w14:paraId="2503C84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rPr>
          <w:rFonts w:eastAsia="微软雅黑" w:hint="eastAsia"/>
          <w:b/>
          <w:bCs/>
          <w:color w:val="00B0F0"/>
          <w:sz w:val="24"/>
          <w:szCs w:val="24"/>
        </w:rPr>
      </w:pPr>
      <w:r>
        <w:rPr>
          <w:rFonts w:eastAsia="微软雅黑" w:hint="eastAsia"/>
          <w:b/>
          <w:bCs/>
          <w:color w:val="00B0F0"/>
          <w:sz w:val="24"/>
          <w:szCs w:val="24"/>
        </w:rPr>
        <w:t>题型0</w:t>
      </w:r>
      <w:r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  <w:t>2</w:t>
      </w:r>
      <w:r>
        <w:rPr>
          <w:rFonts w:eastAsia="微软雅黑" w:hint="eastAsia"/>
          <w:b/>
          <w:bCs/>
          <w:color w:val="00B0F0"/>
          <w:sz w:val="24"/>
          <w:szCs w:val="24"/>
        </w:rPr>
        <w:t xml:space="preserve"> </w:t>
      </w:r>
      <w:r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  <w:t xml:space="preserve"> </w:t>
      </w:r>
      <w:r>
        <w:rPr>
          <w:rFonts w:eastAsia="微软雅黑" w:hint="eastAsia"/>
          <w:b/>
          <w:bCs/>
          <w:color w:val="00B0F0"/>
          <w:sz w:val="24"/>
          <w:szCs w:val="24"/>
          <w:lang w:eastAsia="zh-CN"/>
        </w:rPr>
        <w:t>大气压的存在</w:t>
      </w:r>
    </w:p>
    <w:p w14:paraId="72EE6F4B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</w:t>
      </w:r>
      <w:r>
        <w:rPr>
          <w:color w:val="FF0000"/>
          <w:sz w:val="21"/>
        </w:rPr>
        <w:t>A</w:t>
      </w:r>
    </w:p>
    <w:p w14:paraId="110B1B16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</w:t>
      </w:r>
      <w:r>
        <w:rPr>
          <w:color w:val="FF0000"/>
          <w:sz w:val="21"/>
        </w:rPr>
        <w:t>A</w:t>
      </w:r>
    </w:p>
    <w:p w14:paraId="4B8F07E7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center"/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</w:pP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</w:t>
      </w:r>
      <w:r>
        <w:rPr>
          <w:color w:val="FF0000"/>
          <w:sz w:val="21"/>
        </w:rPr>
        <w:t>大气压</w:t>
      </w:r>
    </w:p>
    <w:p w14:paraId="673D814C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</w:t>
      </w:r>
      <w:r>
        <w:rPr>
          <w:color w:val="FF0000"/>
          <w:sz w:val="21"/>
        </w:rPr>
        <w:t>大气压</w:t>
      </w:r>
    </w:p>
    <w:bookmarkEnd w:id="4"/>
    <w:p w14:paraId="366AD5E0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</w:t>
      </w:r>
      <w:r>
        <w:rPr>
          <w:color w:val="FF0000"/>
          <w:sz w:val="21"/>
        </w:rPr>
        <w:t>C</w:t>
      </w:r>
    </w:p>
    <w:p w14:paraId="18965774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</w:t>
      </w:r>
      <w:r>
        <w:rPr>
          <w:color w:val="FF0000"/>
          <w:sz w:val="21"/>
        </w:rPr>
        <w:t>A</w:t>
      </w:r>
    </w:p>
    <w:p w14:paraId="7699863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rPr>
          <w:rFonts w:eastAsia="微软雅黑" w:hint="eastAsia"/>
          <w:b/>
          <w:bCs/>
          <w:color w:val="00B0F0"/>
          <w:sz w:val="24"/>
          <w:szCs w:val="24"/>
          <w:lang w:eastAsia="zh-CN"/>
        </w:rPr>
      </w:pPr>
      <w:r>
        <w:rPr>
          <w:rFonts w:eastAsia="微软雅黑" w:hint="eastAsia"/>
          <w:b/>
          <w:bCs/>
          <w:color w:val="00B0F0"/>
          <w:sz w:val="24"/>
          <w:szCs w:val="24"/>
        </w:rPr>
        <w:t xml:space="preserve">题型03 </w:t>
      </w:r>
      <w:r>
        <w:rPr>
          <w:rFonts w:eastAsia="微软雅黑" w:hint="eastAsia"/>
          <w:b/>
          <w:bCs/>
          <w:color w:val="00B0F0"/>
          <w:sz w:val="24"/>
          <w:szCs w:val="24"/>
          <w:lang w:eastAsia="zh-CN"/>
        </w:rPr>
        <w:t>大气压的测量（</w:t>
      </w:r>
      <w:r>
        <w:rPr>
          <w:rFonts w:eastAsia="微软雅黑" w:hint="eastAsia"/>
          <w:b/>
          <w:bCs/>
          <w:color w:val="00B0F0"/>
          <w:sz w:val="24"/>
          <w:szCs w:val="24"/>
        </w:rPr>
        <w:t>托里拆利实验</w:t>
      </w:r>
      <w:r>
        <w:rPr>
          <w:rFonts w:eastAsia="微软雅黑" w:hint="eastAsia"/>
          <w:b/>
          <w:bCs/>
          <w:color w:val="00B0F0"/>
          <w:sz w:val="24"/>
          <w:szCs w:val="24"/>
          <w:lang w:eastAsia="zh-CN"/>
        </w:rPr>
        <w:t>）</w:t>
      </w:r>
    </w:p>
    <w:p w14:paraId="3B65516A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</w:t>
      </w:r>
      <w:r>
        <w:rPr>
          <w:color w:val="FF0000"/>
          <w:sz w:val="21"/>
        </w:rPr>
        <w:t>C</w:t>
      </w:r>
    </w:p>
    <w:p w14:paraId="1111D179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10</w:t>
      </w:r>
      <w:r>
        <w:rPr>
          <w:sz w:val="21"/>
        </w:rPr>
        <w:t>．</w:t>
      </w:r>
      <w:r>
        <w:rPr>
          <w:color w:val="FF0000"/>
        </w:rPr>
        <w:t xml:space="preserve"> </w:t>
      </w:r>
      <w:r>
        <w:rPr>
          <w:color w:val="FF0000"/>
          <w:sz w:val="21"/>
        </w:rPr>
        <w:t>(1)     真空     ＜     变小</w:t>
      </w:r>
      <w:r>
        <w:rPr>
          <w:rFonts w:hint="eastAsia"/>
          <w:color w:val="FF0000"/>
          <w:sz w:val="21"/>
          <w:lang w:val="en-US" w:eastAsia="zh-CN"/>
        </w:rPr>
        <w:t xml:space="preserve">   </w:t>
      </w:r>
      <w:r>
        <w:rPr>
          <w:color w:val="FF0000"/>
          <w:sz w:val="21"/>
        </w:rPr>
        <w:t>(2)     不变     没有</w:t>
      </w:r>
      <w:r>
        <w:rPr>
          <w:rFonts w:hint="eastAsia"/>
          <w:color w:val="FF0000"/>
          <w:sz w:val="21"/>
          <w:lang w:val="en-US" w:eastAsia="zh-CN"/>
        </w:rPr>
        <w:t xml:space="preserve">    </w:t>
      </w:r>
      <w:r>
        <w:rPr>
          <w:color w:val="FF0000"/>
          <w:sz w:val="21"/>
        </w:rPr>
        <w:t>(3)B</w:t>
      </w:r>
    </w:p>
    <w:p w14:paraId="35D70EF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</w:pPr>
      <w:r>
        <w:rPr>
          <w:rFonts w:eastAsia="微软雅黑" w:hint="eastAsia"/>
          <w:b/>
          <w:bCs/>
          <w:color w:val="00B0F0"/>
          <w:sz w:val="24"/>
          <w:szCs w:val="24"/>
        </w:rPr>
        <w:t xml:space="preserve">题型04 </w:t>
      </w:r>
      <w:r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  <w:t>活动：估测大气压</w:t>
      </w:r>
    </w:p>
    <w:p w14:paraId="59D52249">
      <w:pPr>
        <w:spacing w:line="360" w:lineRule="auto"/>
        <w:textAlignment w:val="center"/>
        <w:rPr>
          <w:color w:val="FF0000"/>
        </w:rPr>
      </w:pPr>
      <w:r>
        <w:rPr>
          <w:rFonts w:hint="eastAsia"/>
          <w:color w:val="000000"/>
          <w:lang w:val="en-US" w:eastAsia="zh-CN"/>
        </w:rPr>
        <w:t>11</w:t>
      </w:r>
      <w:r>
        <w:rPr>
          <w:color w:val="000000"/>
        </w:rPr>
        <w:t xml:space="preserve">. </w:t>
      </w:r>
      <w:r>
        <w:rPr>
          <w:color w:val="FF0000"/>
        </w:rPr>
        <w:t xml:space="preserve">（1）    ①. </w:t>
      </w:r>
      <w:r>
        <w:rPr>
          <w:rFonts w:ascii="Times New Roman" w:eastAsia="Times New Roman" w:hAnsi="Times New Roman" w:cs="Times New Roman"/>
          <w:color w:val="FF0000"/>
        </w:rPr>
        <w:t>10.00</w:t>
      </w:r>
      <w:r>
        <w:rPr>
          <w:color w:val="FF0000"/>
        </w:rPr>
        <w:t xml:space="preserve">    ②. </w:t>
      </w:r>
      <w:r>
        <w:rPr>
          <w:rFonts w:ascii="Times New Roman" w:eastAsia="Times New Roman" w:hAnsi="Times New Roman" w:cs="Times New Roman"/>
          <w:color w:val="FF0000"/>
        </w:rPr>
        <w:t>2</w:t>
      </w:r>
      <w:r>
        <w:rPr>
          <w:color w:val="FF0000"/>
        </w:rPr>
        <w:t xml:space="preserve">    （2）</w:t>
      </w:r>
      <w:r>
        <w:rPr>
          <w:color w:val="FF0000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 8M1K3NeSohXNAx1ODbqMbQ==" style="width:42pt;height:16.2pt" o:ole="" coordsize="21600,21600" o:preferrelative="t" filled="f" stroked="f">
            <v:stroke joinstyle="miter"/>
            <v:imagedata r:id="rId6" o:title="eqIdcffb6c712f24732be086c0f5408c861c"/>
            <o:lock v:ext="edit" aspectratio="t"/>
            <w10:anchorlock/>
          </v:shape>
          <o:OLEObject Type="Embed" ProgID="Equation.DSMT4" ShapeID="_x0000_i1025" DrawAspect="Content" ObjectID="_1468075725" r:id="rId7"/>
        </w:object>
      </w:r>
      <w:r>
        <w:rPr>
          <w:color w:val="FF0000"/>
        </w:rPr>
        <w:t xml:space="preserve">    （3）</w:t>
      </w:r>
      <w:r>
        <w:rPr>
          <w:rFonts w:ascii="宋体" w:eastAsia="宋体" w:hAnsi="宋体" w:cs="宋体"/>
          <w:color w:val="FF0000"/>
        </w:rPr>
        <w:t>装置漏气</w:t>
      </w:r>
    </w:p>
    <w:p w14:paraId="7BF866A7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12</w:t>
      </w:r>
      <w:r>
        <w:rPr>
          <w:sz w:val="21"/>
        </w:rPr>
        <w:t>．</w:t>
      </w:r>
      <w:r>
        <w:rPr>
          <w:color w:val="FF0000"/>
          <w:sz w:val="21"/>
        </w:rPr>
        <w:t xml:space="preserve"> 刻度尺     甲     避免活塞重力对实验的影响     针筒有刻度部分的长度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l/</w:t>
      </w:r>
      <w:r>
        <w:rPr>
          <w:color w:val="FF0000"/>
          <w:sz w:val="21"/>
        </w:rPr>
        <w:t>cm     1.2×10</w:t>
      </w:r>
      <w:r>
        <w:rPr>
          <w:color w:val="FF0000"/>
          <w:sz w:val="21"/>
          <w:vertAlign w:val="superscript"/>
        </w:rPr>
        <w:t>5</w:t>
      </w:r>
      <w:r>
        <w:rPr>
          <w:color w:val="FF0000"/>
          <w:sz w:val="21"/>
        </w:rPr>
        <w:t xml:space="preserve">     1.0×10</w:t>
      </w:r>
      <w:r>
        <w:rPr>
          <w:color w:val="FF0000"/>
          <w:sz w:val="21"/>
          <w:vertAlign w:val="superscript"/>
        </w:rPr>
        <w:t>5</w:t>
      </w:r>
      <w:r>
        <w:rPr>
          <w:color w:val="FF0000"/>
          <w:sz w:val="21"/>
        </w:rPr>
        <w:t xml:space="preserve">     0.5     作用在B注射器上的大气压力的大小超过了测力计的量程</w:t>
      </w:r>
    </w:p>
    <w:p w14:paraId="2F7CA73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rPr>
          <w:rFonts w:eastAsia="微软雅黑" w:hint="eastAsia"/>
          <w:b/>
          <w:bCs/>
          <w:color w:val="00B0F0"/>
          <w:sz w:val="24"/>
          <w:szCs w:val="24"/>
        </w:rPr>
      </w:pPr>
      <w:r>
        <w:rPr>
          <w:rFonts w:eastAsia="微软雅黑" w:hint="eastAsia"/>
          <w:b/>
          <w:bCs/>
          <w:color w:val="00B0F0"/>
          <w:sz w:val="24"/>
          <w:szCs w:val="24"/>
        </w:rPr>
        <w:t xml:space="preserve">题型05 </w:t>
      </w:r>
      <w:r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  <w:t>估测大气压的其他方法</w:t>
      </w:r>
    </w:p>
    <w:p w14:paraId="0F38FEFF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13</w:t>
      </w:r>
      <w:r>
        <w:rPr>
          <w:sz w:val="21"/>
        </w:rPr>
        <w:t>．</w:t>
      </w:r>
      <w:r>
        <w:rPr>
          <w:color w:val="FF0000"/>
          <w:sz w:val="21"/>
        </w:rPr>
        <w:t>D</w:t>
      </w:r>
    </w:p>
    <w:p w14:paraId="29E0C636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</w:t>
      </w:r>
      <w:r>
        <w:rPr>
          <w:color w:val="FF0000"/>
          <w:sz w:val="21"/>
        </w:rPr>
        <w:t>C</w:t>
      </w:r>
    </w:p>
    <w:p w14:paraId="5DBA0584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15</w:t>
      </w:r>
      <w:r>
        <w:rPr>
          <w:sz w:val="21"/>
        </w:rPr>
        <w:t>．</w:t>
      </w:r>
      <w:r>
        <w:rPr>
          <w:color w:val="FF0000"/>
          <w:sz w:val="21"/>
        </w:rPr>
        <w:t xml:space="preserve">  A     0.6     甲     4.00     9.6×10</w:t>
      </w:r>
      <w:r>
        <w:rPr>
          <w:color w:val="FF0000"/>
          <w:sz w:val="21"/>
          <w:vertAlign w:val="superscript"/>
        </w:rPr>
        <w:t>4</w:t>
      </w:r>
      <w:r>
        <w:rPr>
          <w:color w:val="FF0000"/>
          <w:sz w:val="21"/>
        </w:rPr>
        <w:t xml:space="preserve">     偏小</w:t>
      </w:r>
    </w:p>
    <w:p w14:paraId="09A3A610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16</w:t>
      </w:r>
      <w:r>
        <w:rPr>
          <w:sz w:val="21"/>
        </w:rPr>
        <w:t>．</w:t>
      </w:r>
      <w:r>
        <w:rPr>
          <w:color w:val="FF0000"/>
          <w:sz w:val="21"/>
        </w:rPr>
        <w:t xml:space="preserve">  BCA     挤出吸盘里面的空气     不能     吸盘里有空气</w:t>
      </w:r>
    </w:p>
    <w:p w14:paraId="6FFD0F2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rPr>
          <w:rFonts w:eastAsia="微软雅黑"/>
          <w:b/>
          <w:bCs/>
          <w:color w:val="00B050"/>
          <w:sz w:val="32"/>
          <w:szCs w:val="32"/>
        </w:rPr>
      </w:pPr>
      <w:r>
        <w:rPr>
          <w:rFonts w:eastAsia="微软雅黑" w:hint="eastAsia"/>
          <w:b/>
          <w:bCs/>
          <w:color w:val="00B050"/>
          <w:sz w:val="32"/>
          <w:szCs w:val="32"/>
          <w:lang w:val="en-US" w:eastAsia="zh-CN"/>
        </w:rPr>
        <w:t>拔高</w:t>
      </w:r>
      <w:r>
        <w:rPr>
          <w:rFonts w:eastAsia="微软雅黑" w:hint="eastAsia"/>
          <w:b/>
          <w:bCs/>
          <w:color w:val="00B050"/>
          <w:sz w:val="32"/>
          <w:szCs w:val="32"/>
        </w:rPr>
        <w:t>综合练</w:t>
      </w:r>
    </w:p>
    <w:p w14:paraId="6E4570FA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17</w:t>
      </w:r>
      <w:r>
        <w:rPr>
          <w:sz w:val="21"/>
        </w:rPr>
        <w:t>．</w:t>
      </w:r>
      <w:r>
        <w:rPr>
          <w:color w:val="FF0000"/>
          <w:sz w:val="21"/>
        </w:rPr>
        <w:t>cabd</w:t>
      </w:r>
    </w:p>
    <w:p w14:paraId="41DCA88D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18</w:t>
      </w:r>
      <w:r>
        <w:rPr>
          <w:sz w:val="21"/>
        </w:rPr>
        <w:t>．</w:t>
      </w:r>
      <w:r>
        <w:rPr>
          <w:color w:val="FF0000"/>
          <w:sz w:val="21"/>
        </w:rPr>
        <w:t>C</w:t>
      </w:r>
    </w:p>
    <w:p w14:paraId="1AC6360D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19</w:t>
      </w:r>
      <w:r>
        <w:rPr>
          <w:sz w:val="21"/>
        </w:rPr>
        <w:t>．</w:t>
      </w:r>
      <w:r>
        <w:rPr>
          <w:color w:val="FF0000"/>
          <w:sz w:val="21"/>
        </w:rPr>
        <w:t xml:space="preserve"> 不会     会</w:t>
      </w:r>
    </w:p>
    <w:p w14:paraId="7B78C9D3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20</w:t>
      </w:r>
      <w:r>
        <w:rPr>
          <w:sz w:val="21"/>
        </w:rPr>
        <w:t>．</w:t>
      </w:r>
      <w:r>
        <w:rPr>
          <w:color w:val="FF0000"/>
          <w:sz w:val="21"/>
        </w:rPr>
        <w:t>D</w:t>
      </w:r>
    </w:p>
    <w:p w14:paraId="350FC416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21</w:t>
      </w:r>
      <w:r>
        <w:rPr>
          <w:sz w:val="21"/>
        </w:rPr>
        <w:t>．</w:t>
      </w:r>
      <w:r>
        <w:rPr>
          <w:color w:val="FF0000"/>
          <w:sz w:val="21"/>
        </w:rPr>
        <w:t>（1）不支持小明的观点。在“覆杯”实验中，当杯子口向下时，塑料薄片没有落下，此时大气对薄片有向上的压强，而大气压强的特点是向各个方向的，既然能证明大气存在竖直向上的压强，也就间接说明大气存在竖直向下的压强（因为大气压强是向各个方向的）。</w:t>
      </w:r>
    </w:p>
    <w:p w14:paraId="60EC76B8">
      <w:pPr>
        <w:shd w:val="clear" w:color="auto" w:fill="auto"/>
        <w:spacing w:line="360" w:lineRule="auto"/>
        <w:ind w:firstLine="420" w:firstLineChars="20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(2)AB</w:t>
      </w:r>
    </w:p>
    <w:p w14:paraId="52B8849F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22</w:t>
      </w:r>
      <w:r>
        <w:rPr>
          <w:sz w:val="21"/>
        </w:rPr>
        <w:t>．</w:t>
      </w:r>
      <w:r>
        <w:rPr>
          <w:color w:val="FF0000"/>
          <w:sz w:val="21"/>
        </w:rPr>
        <w:t>(1)10.00</w:t>
      </w:r>
      <w:r>
        <w:rPr>
          <w:rFonts w:hint="eastAsia"/>
          <w:color w:val="FF0000"/>
          <w:sz w:val="21"/>
          <w:lang w:val="en-US" w:eastAsia="zh-CN"/>
        </w:rPr>
        <w:t xml:space="preserve">    </w:t>
      </w:r>
      <w:r>
        <w:rPr>
          <w:color w:val="FF0000"/>
          <w:sz w:val="21"/>
        </w:rPr>
        <w:t>(2)向外拉出推杆，观察推杆是否能够自动回到原位置</w:t>
      </w:r>
    </w:p>
    <w:p w14:paraId="08DFE35A">
      <w:pPr>
        <w:shd w:val="clear" w:color="auto" w:fill="auto"/>
        <w:spacing w:line="360" w:lineRule="auto"/>
        <w:ind w:firstLine="420" w:firstLineChars="20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(3)1×10</w:t>
      </w:r>
      <w:r>
        <w:rPr>
          <w:color w:val="FF0000"/>
          <w:sz w:val="21"/>
          <w:vertAlign w:val="superscript"/>
        </w:rPr>
        <w:t>5</w:t>
      </w:r>
      <w:r>
        <w:rPr>
          <w:rFonts w:hint="eastAsia"/>
          <w:color w:val="FF0000"/>
          <w:sz w:val="21"/>
          <w:vertAlign w:val="superscript"/>
          <w:lang w:val="en-US" w:eastAsia="zh-CN"/>
        </w:rPr>
        <w:t xml:space="preserve">     </w:t>
      </w:r>
      <w:r>
        <w:rPr>
          <w:color w:val="FF0000"/>
          <w:sz w:val="21"/>
        </w:rPr>
        <w:t>(4)     12     2×10</w:t>
      </w:r>
      <w:r>
        <w:rPr>
          <w:color w:val="FF0000"/>
          <w:sz w:val="21"/>
          <w:vertAlign w:val="superscript"/>
        </w:rPr>
        <w:t>4</w:t>
      </w:r>
    </w:p>
    <w:p w14:paraId="651E5CF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  <w:r>
        <w:rPr>
          <w:rFonts w:eastAsia="微软雅黑"/>
          <w:b/>
          <w:bCs/>
          <w:color w:val="00B050"/>
          <w:sz w:val="32"/>
          <w:szCs w:val="32"/>
        </w:rPr>
        <w:t>链接中考</w:t>
      </w:r>
    </w:p>
    <w:p w14:paraId="3AB548BC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23</w:t>
      </w:r>
      <w:r>
        <w:rPr>
          <w:sz w:val="21"/>
        </w:rPr>
        <w:t>．</w:t>
      </w:r>
      <w:r>
        <w:rPr>
          <w:color w:val="FF0000"/>
          <w:sz w:val="21"/>
        </w:rPr>
        <w:t>A</w:t>
      </w:r>
    </w:p>
    <w:p w14:paraId="72E66E18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24</w:t>
      </w:r>
      <w:r>
        <w:rPr>
          <w:sz w:val="21"/>
        </w:rPr>
        <w:t>．</w:t>
      </w:r>
      <w:r>
        <w:rPr>
          <w:color w:val="FF0000"/>
          <w:sz w:val="21"/>
        </w:rPr>
        <w:t>C</w:t>
      </w:r>
    </w:p>
    <w:p w14:paraId="0F27FC39">
      <w:pPr>
        <w:shd w:val="clear" w:color="auto" w:fill="auto"/>
        <w:spacing w:line="360" w:lineRule="auto"/>
        <w:jc w:val="left"/>
        <w:textAlignment w:val="center"/>
        <w:rPr>
          <w:rFonts w:eastAsia="宋体" w:hint="eastAsia"/>
          <w:color w:val="FF0000"/>
          <w:lang w:eastAsia="zh-CN"/>
        </w:rPr>
      </w:pPr>
      <w:r>
        <w:rPr>
          <w:rFonts w:hint="eastAsia"/>
          <w:sz w:val="21"/>
          <w:lang w:val="en-US" w:eastAsia="zh-CN"/>
        </w:rPr>
        <w:t>25</w:t>
      </w:r>
      <w:r>
        <w:rPr>
          <w:sz w:val="21"/>
        </w:rPr>
        <w:t>．</w:t>
      </w:r>
      <w:r>
        <w:rPr>
          <w:rFonts w:hint="eastAsia"/>
          <w:color w:val="FF0000"/>
          <w:sz w:val="21"/>
        </w:rPr>
        <w:t>（1）大气压</w:t>
      </w:r>
      <w:r>
        <w:rPr>
          <w:rFonts w:hint="eastAsia"/>
          <w:color w:val="FF0000"/>
          <w:sz w:val="21"/>
          <w:lang w:val="en-US" w:eastAsia="zh-CN"/>
        </w:rPr>
        <w:t xml:space="preserve">       </w:t>
      </w:r>
      <w:r>
        <w:rPr>
          <w:rFonts w:hint="eastAsia"/>
          <w:color w:val="FF0000"/>
          <w:sz w:val="21"/>
        </w:rPr>
        <w:t>800Pa；（2）</w:t>
      </w:r>
      <w:r>
        <w:rPr>
          <w:rFonts w:hint="eastAsia"/>
          <w:color w:val="FF0000"/>
          <w:sz w:val="21"/>
          <w:lang w:eastAsia="zh-CN"/>
        </w:rPr>
        <w:t>见解析</w:t>
      </w:r>
    </w:p>
    <w:p w14:paraId="38CF78F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center"/>
        <w:rPr>
          <w:rFonts w:eastAsia="微软雅黑" w:hint="eastAsia"/>
          <w:b/>
          <w:bCs/>
          <w:color w:val="00B050"/>
          <w:sz w:val="32"/>
          <w:szCs w:val="32"/>
        </w:rPr>
      </w:pPr>
      <w:r>
        <w:rPr>
          <w:rFonts w:eastAsia="微软雅黑" w:hint="eastAsia"/>
          <w:b/>
          <w:bCs/>
          <w:color w:val="00B050"/>
          <w:sz w:val="32"/>
          <w:szCs w:val="32"/>
        </w:rPr>
        <w:t>新题快递</w:t>
      </w:r>
    </w:p>
    <w:p w14:paraId="2D836BBA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26</w:t>
      </w:r>
      <w:r>
        <w:rPr>
          <w:sz w:val="21"/>
        </w:rPr>
        <w:t>．</w:t>
      </w:r>
      <w:r>
        <w:rPr>
          <w:color w:val="FF0000"/>
          <w:sz w:val="21"/>
        </w:rPr>
        <w:t xml:space="preserve"> 从车内抽出     低于     大气压</w:t>
      </w:r>
    </w:p>
    <w:p w14:paraId="05F177C8">
      <w:pPr>
        <w:spacing w:line="360" w:lineRule="auto"/>
        <w:textAlignment w:val="center"/>
        <w:rPr>
          <w:color w:val="FF0000"/>
        </w:rPr>
      </w:pPr>
      <w:r>
        <w:rPr>
          <w:rFonts w:hint="eastAsia"/>
          <w:color w:val="000000"/>
          <w:lang w:val="en-US" w:eastAsia="zh-CN"/>
        </w:rPr>
        <w:t>27</w:t>
      </w:r>
      <w:r>
        <w:rPr>
          <w:color w:val="000000"/>
        </w:rPr>
        <w:t xml:space="preserve">. </w:t>
      </w:r>
      <w:r>
        <w:rPr>
          <w:color w:val="FF0000"/>
        </w:rPr>
        <w:t>（1）</w:t>
      </w:r>
      <w:r>
        <w:rPr>
          <w:rFonts w:ascii="宋体" w:eastAsia="宋体" w:hAnsi="宋体" w:cs="宋体"/>
          <w:color w:val="FF0000"/>
        </w:rPr>
        <w:t>排尽管内空气</w:t>
      </w:r>
      <w:r>
        <w:rPr>
          <w:color w:val="FF0000"/>
        </w:rPr>
        <w:t xml:space="preserve">    （2）</w:t>
      </w:r>
      <w:r>
        <w:rPr>
          <w:rFonts w:ascii="Times New Roman" w:eastAsia="Times New Roman" w:hAnsi="Times New Roman" w:cs="Times New Roman"/>
          <w:color w:val="FF0000"/>
        </w:rPr>
        <w:t>76</w:t>
      </w:r>
      <w:r>
        <w:rPr>
          <w:color w:val="FF0000"/>
        </w:rPr>
        <w:t xml:space="preserve">    （3）    ①. </w:t>
      </w:r>
      <w:r>
        <w:rPr>
          <w:rFonts w:ascii="宋体" w:eastAsia="宋体" w:hAnsi="宋体" w:cs="宋体"/>
          <w:color w:val="FF0000"/>
        </w:rPr>
        <w:t>不变</w:t>
      </w:r>
      <w:r>
        <w:rPr>
          <w:color w:val="FF0000"/>
        </w:rPr>
        <w:t xml:space="preserve">    ②. </w:t>
      </w:r>
      <w:r>
        <w:rPr>
          <w:rFonts w:ascii="宋体" w:eastAsia="宋体" w:hAnsi="宋体" w:cs="宋体"/>
          <w:color w:val="FF0000"/>
        </w:rPr>
        <w:t>变长</w:t>
      </w:r>
      <w:r>
        <w:rPr>
          <w:color w:val="FF0000"/>
        </w:rPr>
        <w:t xml:space="preserve">    （4）</w:t>
      </w:r>
      <w:r>
        <w:rPr>
          <w:rFonts w:ascii="宋体" w:eastAsia="宋体" w:hAnsi="宋体" w:cs="宋体"/>
          <w:color w:val="FF0000"/>
        </w:rPr>
        <w:t>偏小</w:t>
      </w:r>
    </w:p>
    <w:p w14:paraId="6B333CD7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</w:t>
      </w:r>
      <w:r>
        <w:rPr>
          <w:color w:val="FF0000"/>
          <w:sz w:val="21"/>
        </w:rPr>
        <w:t>(1)排尽筒内空气并防止漏气</w:t>
      </w:r>
      <w:r>
        <w:rPr>
          <w:rFonts w:hint="eastAsia"/>
          <w:color w:val="FF0000"/>
          <w:sz w:val="21"/>
          <w:lang w:val="en-US" w:eastAsia="zh-CN"/>
        </w:rPr>
        <w:t xml:space="preserve">    </w:t>
      </w:r>
      <w:r>
        <w:rPr>
          <w:color w:val="FF0000"/>
          <w:sz w:val="21"/>
        </w:rPr>
        <w:t>(2)刚好被拉动</w:t>
      </w:r>
    </w:p>
    <w:p w14:paraId="7E21B62D">
      <w:pPr>
        <w:shd w:val="clear" w:color="auto" w:fill="auto"/>
        <w:spacing w:line="360" w:lineRule="auto"/>
        <w:ind w:firstLine="420" w:firstLineChars="20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(3)     6.00     1.07×10</w:t>
      </w:r>
      <w:r>
        <w:rPr>
          <w:color w:val="FF0000"/>
          <w:sz w:val="21"/>
          <w:vertAlign w:val="superscript"/>
        </w:rPr>
        <w:t>5</w:t>
      </w:r>
      <w:r>
        <w:rPr>
          <w:color w:val="FF0000"/>
          <w:sz w:val="21"/>
        </w:rPr>
        <w:t xml:space="preserve"> Pa</w:t>
      </w:r>
      <w:r>
        <w:rPr>
          <w:rFonts w:hint="eastAsia"/>
          <w:color w:val="FF0000"/>
          <w:sz w:val="21"/>
          <w:lang w:val="en-US" w:eastAsia="zh-CN"/>
        </w:rPr>
        <w:t xml:space="preserve">   </w:t>
      </w:r>
      <w:r>
        <w:rPr>
          <w:color w:val="FF0000"/>
          <w:sz w:val="21"/>
        </w:rPr>
        <w:t>(4)     0.5     1×10</w:t>
      </w:r>
      <w:r>
        <w:rPr>
          <w:color w:val="FF0000"/>
          <w:sz w:val="21"/>
          <w:vertAlign w:val="superscript"/>
        </w:rPr>
        <w:t>5</w:t>
      </w:r>
    </w:p>
    <w:p w14:paraId="5D395ADE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</w:t>
      </w:r>
      <w:r>
        <w:rPr>
          <w:color w:val="FF0000"/>
          <w:sz w:val="21"/>
        </w:rPr>
        <w:t>(1)2</w:t>
      </w:r>
      <w:r>
        <w:rPr>
          <w:rFonts w:hint="eastAsia"/>
          <w:color w:val="FF0000"/>
          <w:sz w:val="21"/>
          <w:lang w:val="en-US" w:eastAsia="zh-CN"/>
        </w:rPr>
        <w:t xml:space="preserve">     </w:t>
      </w:r>
      <w:r>
        <w:rPr>
          <w:color w:val="FF0000"/>
          <w:sz w:val="21"/>
        </w:rPr>
        <w:t>(2)0.1</w:t>
      </w:r>
      <w:r>
        <w:rPr>
          <w:rFonts w:hint="eastAsia"/>
          <w:color w:val="FF0000"/>
          <w:sz w:val="21"/>
          <w:lang w:val="en-US" w:eastAsia="zh-CN"/>
        </w:rPr>
        <w:t xml:space="preserve">      </w:t>
      </w:r>
      <w:r>
        <w:rPr>
          <w:color w:val="FF0000"/>
          <w:sz w:val="21"/>
        </w:rPr>
        <w:t>(3)9.6×10</w:t>
      </w:r>
      <w:r>
        <w:rPr>
          <w:color w:val="FF0000"/>
          <w:sz w:val="21"/>
          <w:vertAlign w:val="superscript"/>
        </w:rPr>
        <w:t>4</w:t>
      </w:r>
    </w:p>
    <w:p w14:paraId="1D31BBD8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30</w:t>
      </w:r>
      <w:r>
        <w:rPr>
          <w:sz w:val="21"/>
        </w:rPr>
        <w:t>．</w:t>
      </w:r>
      <w:r>
        <w:rPr>
          <w:color w:val="FF0000"/>
          <w:sz w:val="21"/>
        </w:rPr>
        <w:t>(1)大气压</w:t>
      </w:r>
      <w:r>
        <w:rPr>
          <w:rFonts w:hint="eastAsia"/>
          <w:color w:val="FF0000"/>
          <w:sz w:val="21"/>
          <w:lang w:val="en-US" w:eastAsia="zh-CN"/>
        </w:rPr>
        <w:t xml:space="preserve">    </w:t>
      </w:r>
      <w:r>
        <w:rPr>
          <w:color w:val="FF0000"/>
          <w:sz w:val="21"/>
        </w:rPr>
        <w:t>(2)10.1</w:t>
      </w:r>
      <w:r>
        <w:rPr>
          <w:rFonts w:hint="eastAsia"/>
          <w:color w:val="FF0000"/>
          <w:sz w:val="21"/>
          <w:lang w:val="en-US" w:eastAsia="zh-CN"/>
        </w:rPr>
        <w:t xml:space="preserve">       </w:t>
      </w:r>
      <w:r>
        <w:rPr>
          <w:color w:val="FF0000"/>
          <w:sz w:val="21"/>
        </w:rPr>
        <w:t>(3)</w:t>
      </w:r>
      <w:r>
        <w:rPr>
          <w:color w:val="FF0000"/>
        </w:rPr>
        <w:object>
          <v:shape id="_x0000_i1026" type="#_x0000_t75" alt="eqIdca651e0bc73ac4ed48afba1e53d708d7" style="width:40.45pt;height:13.9pt" o:ole="" coordsize="21600,21600" o:preferrelative="t" filled="f" stroked="f">
            <v:stroke joinstyle="miter"/>
            <v:imagedata r:id="rId8" o:title="eqIdca651e0bc73ac4ed48afba1e53d708d7"/>
            <o:lock v:ext="edit" aspectratio="t"/>
            <w10:anchorlock/>
          </v:shape>
          <o:OLEObject Type="Embed" ProgID="Equation.DSMT4" ShapeID="_x0000_i1026" DrawAspect="Content" ObjectID="_1468075726" r:id="rId9"/>
        </w:object>
      </w:r>
    </w:p>
    <w:p w14:paraId="4637B4B8">
      <w:pPr>
        <w:shd w:val="clear" w:color="auto" w:fill="auto"/>
        <w:spacing w:line="360" w:lineRule="auto"/>
        <w:ind w:firstLine="420" w:firstLineChars="20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(4) 小红     小红同学将钩码换成了小桶与细沙进行实验，这样通过往小桶中添加细沙可以使得吸盘受到的拉力连续增加，测得的大气压对吸盘的大气压力更准确，所以小红同学的测量方法更好。</w:t>
      </w:r>
    </w:p>
    <w:p w14:paraId="39DBE72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center"/>
        <w:rPr>
          <w:rFonts w:hint="eastAsia"/>
          <w:color w:val="FF0000"/>
          <w:sz w:val="21"/>
        </w:rPr>
      </w:pPr>
    </w:p>
    <w:sectPr>
      <w:headerReference w:type="default" r:id="rId10"/>
      <w:footerReference w:type="default" r:id="rId11"/>
      <w:type w:val="continuous"/>
      <w:pgSz w:w="11906" w:h="16838"/>
      <w:pgMar w:top="1418" w:right="1077" w:bottom="1418" w:left="1077" w:header="851" w:footer="992" w:gutter="0"/>
      <w:pgNumType w:start="1"/>
      <w:cols w:num="1" w:space="720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AFF" w:usb1="C0007843" w:usb2="00000009" w:usb3="00000000" w:csb0="400401FF" w:csb1="FFFF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  <w:embedRegular r:id="rId1" w:subsetted="1" w:fontKey="{AD8AFB49-DE4A-4B94-BC63-D1FF3AD6E06B}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  <w:embedBold r:id="rId2" w:subsetted="1" w:fontKey="{F61004F6-8BD2-49F7-A47F-2854366F1B56}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ambria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04C40C97">
    <w:pPr>
      <w:ind w:firstLine="2415" w:firstLineChars="1150"/>
      <w:textAlignment w:val="center"/>
      <w:rPr>
        <w:rFonts w:ascii="宋体" w:hAnsi="宋体" w:hint="eastAsia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2794000</wp:posOffset>
              </wp:positionH>
              <wp:positionV relativeFrom="paragraph">
                <wp:posOffset>-34290</wp:posOffset>
              </wp:positionV>
              <wp:extent cx="588645" cy="190500"/>
              <wp:effectExtent l="0" t="0" r="1905" b="0"/>
              <wp:wrapNone/>
              <wp:docPr id="1692504159" name="矩形 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88645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/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rect id="矩形 1" o:spid="_x0000_s2051" style="width:46.35pt;height:15pt;margin-top:-2.7pt;margin-left:220pt;mso-height-relative:page;mso-position-horizontal-relative:margin;mso-width-relative:page;position:absolute;z-index:251661312" coordsize="21600,21600" filled="f" stroked="f">
              <o:lock v:ext="edit" aspectratio="f"/>
              <v:textbox inset="0,0,0,0">
                <w:txbxContent>
                  <w:p w14:paraId="4865771C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z w:val="18"/>
                      </w:rPr>
                      <w:t xml:space="preserve"> /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NUMPAGES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-321310</wp:posOffset>
              </wp:positionH>
              <wp:positionV relativeFrom="paragraph">
                <wp:posOffset>-4596765</wp:posOffset>
              </wp:positionV>
              <wp:extent cx="2797810" cy="435610"/>
              <wp:effectExtent l="635" t="1270" r="1905" b="1270"/>
              <wp:wrapNone/>
              <wp:docPr id="1843028371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97810" cy="435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/>
                      </w:txbxContent>
                    </wps:txbx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5" o:spid="_x0000_s2052" type="#_x0000_t202" style="width:220.3pt;height:34.3pt;margin-top:-361.95pt;margin-left:-25.3pt;mso-height-relative:page;mso-width-relative:page;position:absolute;z-index:251659264" coordsize="21600,21600" filled="f" stroked="f">
              <o:lock v:ext="edit" aspectratio="f"/>
              <v:textbox>
                <w:txbxContent>
                  <w:p w14:paraId="2C8F2486"/>
                </w:txbxContent>
              </v:textbox>
            </v:shape>
          </w:pict>
        </mc:Fallback>
      </mc:AlternateContent>
    </w:r>
    <w:r>
      <w:rPr>
        <w:rFonts w:hint="eastAsia"/>
        <w:color w:val="000000"/>
        <w:szCs w:val="21"/>
      </w:rPr>
      <w:t xml:space="preserve"> </w:t>
    </w:r>
  </w:p>
  <w:p w14:paraId="261088F5">
    <w:pPr>
      <w:tabs>
        <w:tab w:val="center" w:pos="4153"/>
        <w:tab w:val="right" w:pos="8306"/>
      </w:tabs>
      <w:snapToGrid w:val="0"/>
      <w:ind w:firstLine="2520" w:firstLineChars="1200"/>
      <w:jc w:val="left"/>
      <w:rPr>
        <w:kern w:val="0"/>
        <w:sz w:val="2"/>
        <w:szCs w:val="2"/>
      </w:rPr>
    </w:pPr>
    <w:r>
      <w:rPr>
        <w:rFonts w:hint="eastAsia"/>
        <w:lang w:val="zh-CN"/>
      </w:rPr>
      <w:t xml:space="preserve"> </w:t>
    </w:r>
    <w:bookmarkStart w:id="5" w:name="_Hlk134194267"/>
    <w:r>
      <w:rPr>
        <w:rFonts w:hint="eastAsia"/>
        <w:lang w:val="zh-CN"/>
      </w:rPr>
      <w:t xml:space="preserve"> </w:t>
    </w:r>
    <w:r>
      <w:rPr>
        <w:rFonts w:hint="eastAsia"/>
      </w:rPr>
      <w:t xml:space="preserve"> </w:t>
    </w:r>
    <w:bookmarkEnd w:id="5"/>
  </w:p>
  <w:p w14:paraId="6362D46D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3120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1766000605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00605" name="图片 5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4" type="#_x0000_t136" alt="学科网 zxxk.com" style="width:2.85pt;height:2.85pt;margin-top:407.9pt;margin-left:158.95pt;mso-position-horizontal-relative:margin;mso-position-vertical-relative:margin;position:absolute;rotation:315;z-index:-25165209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5" type="#_x0000_t75" alt="学科网 zxxk.com" style="width:0.05pt;height:0.05pt;margin-top:-20.75pt;margin-left:64.05pt;position:absolute;z-index:25166540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57922CE">
    <w:pPr>
      <w:pStyle w:val="Header"/>
    </w:pPr>
    <w:r>
      <w:drawing>
        <wp:inline distT="0" distB="0" distL="114300" distR="114300">
          <wp:extent cx="6188710" cy="189865"/>
          <wp:effectExtent l="0" t="0" r="635" b="0"/>
          <wp:docPr id="1" name="图片 1" descr="彩色-A4页眉-上好课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彩色-A4页眉-上好课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188710" cy="1898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9264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embedTrueTypeFonts/>
  <w:saveSubsetFonts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2E4"/>
    <w:rsid w:val="000058FA"/>
    <w:rsid w:val="00007991"/>
    <w:rsid w:val="0001131C"/>
    <w:rsid w:val="00012627"/>
    <w:rsid w:val="00015B42"/>
    <w:rsid w:val="00023CE2"/>
    <w:rsid w:val="00025460"/>
    <w:rsid w:val="00040A3B"/>
    <w:rsid w:val="00052279"/>
    <w:rsid w:val="000524C8"/>
    <w:rsid w:val="00057281"/>
    <w:rsid w:val="00060356"/>
    <w:rsid w:val="00061045"/>
    <w:rsid w:val="000611E9"/>
    <w:rsid w:val="00062788"/>
    <w:rsid w:val="00062F25"/>
    <w:rsid w:val="000642C0"/>
    <w:rsid w:val="00065705"/>
    <w:rsid w:val="000706CE"/>
    <w:rsid w:val="000712F5"/>
    <w:rsid w:val="00083B86"/>
    <w:rsid w:val="00091019"/>
    <w:rsid w:val="000934F9"/>
    <w:rsid w:val="000A172D"/>
    <w:rsid w:val="000A2239"/>
    <w:rsid w:val="000A4B20"/>
    <w:rsid w:val="000A6266"/>
    <w:rsid w:val="000B0165"/>
    <w:rsid w:val="000B4E15"/>
    <w:rsid w:val="000E1392"/>
    <w:rsid w:val="000E649B"/>
    <w:rsid w:val="000E6963"/>
    <w:rsid w:val="000F5828"/>
    <w:rsid w:val="000F6F9D"/>
    <w:rsid w:val="000F738A"/>
    <w:rsid w:val="00101FCD"/>
    <w:rsid w:val="001056CB"/>
    <w:rsid w:val="00113C32"/>
    <w:rsid w:val="0011661E"/>
    <w:rsid w:val="001202B9"/>
    <w:rsid w:val="00123616"/>
    <w:rsid w:val="00124814"/>
    <w:rsid w:val="00130D66"/>
    <w:rsid w:val="001313CC"/>
    <w:rsid w:val="0013339A"/>
    <w:rsid w:val="00135706"/>
    <w:rsid w:val="001403F4"/>
    <w:rsid w:val="00140B37"/>
    <w:rsid w:val="00143676"/>
    <w:rsid w:val="00162FA1"/>
    <w:rsid w:val="001708F3"/>
    <w:rsid w:val="001717EA"/>
    <w:rsid w:val="00176E52"/>
    <w:rsid w:val="0017705F"/>
    <w:rsid w:val="00192B8C"/>
    <w:rsid w:val="001A4557"/>
    <w:rsid w:val="001A5ABC"/>
    <w:rsid w:val="001B2478"/>
    <w:rsid w:val="001D752B"/>
    <w:rsid w:val="001E0CB4"/>
    <w:rsid w:val="001E2A97"/>
    <w:rsid w:val="001F371B"/>
    <w:rsid w:val="001F4FF2"/>
    <w:rsid w:val="00207A36"/>
    <w:rsid w:val="00211C69"/>
    <w:rsid w:val="00221DE2"/>
    <w:rsid w:val="00223B11"/>
    <w:rsid w:val="00225E5F"/>
    <w:rsid w:val="00226040"/>
    <w:rsid w:val="00235464"/>
    <w:rsid w:val="00243B6D"/>
    <w:rsid w:val="002501AE"/>
    <w:rsid w:val="002645C6"/>
    <w:rsid w:val="00271271"/>
    <w:rsid w:val="002906D6"/>
    <w:rsid w:val="002A19F4"/>
    <w:rsid w:val="002B2FC8"/>
    <w:rsid w:val="002B5CDD"/>
    <w:rsid w:val="002C29D8"/>
    <w:rsid w:val="002C3DB9"/>
    <w:rsid w:val="002C74EC"/>
    <w:rsid w:val="002D3F26"/>
    <w:rsid w:val="002E5779"/>
    <w:rsid w:val="002E6B32"/>
    <w:rsid w:val="002E765A"/>
    <w:rsid w:val="002F4246"/>
    <w:rsid w:val="00325868"/>
    <w:rsid w:val="00330D8C"/>
    <w:rsid w:val="003417BF"/>
    <w:rsid w:val="00342012"/>
    <w:rsid w:val="003427E8"/>
    <w:rsid w:val="00345A9E"/>
    <w:rsid w:val="00361A94"/>
    <w:rsid w:val="00366D16"/>
    <w:rsid w:val="003672E4"/>
    <w:rsid w:val="00374318"/>
    <w:rsid w:val="0037547D"/>
    <w:rsid w:val="003835AE"/>
    <w:rsid w:val="00390CCA"/>
    <w:rsid w:val="003A3D94"/>
    <w:rsid w:val="003A4C84"/>
    <w:rsid w:val="003A7C76"/>
    <w:rsid w:val="003C7598"/>
    <w:rsid w:val="003D107E"/>
    <w:rsid w:val="003D3D60"/>
    <w:rsid w:val="003D5581"/>
    <w:rsid w:val="003D5FFA"/>
    <w:rsid w:val="003F1325"/>
    <w:rsid w:val="003F6281"/>
    <w:rsid w:val="004042BF"/>
    <w:rsid w:val="004151FC"/>
    <w:rsid w:val="004203FD"/>
    <w:rsid w:val="00422C48"/>
    <w:rsid w:val="00423D9D"/>
    <w:rsid w:val="00424E39"/>
    <w:rsid w:val="004313CB"/>
    <w:rsid w:val="00431D3D"/>
    <w:rsid w:val="0043203F"/>
    <w:rsid w:val="00434C77"/>
    <w:rsid w:val="004361E1"/>
    <w:rsid w:val="00446C9D"/>
    <w:rsid w:val="004637CD"/>
    <w:rsid w:val="00464023"/>
    <w:rsid w:val="00465044"/>
    <w:rsid w:val="0047091B"/>
    <w:rsid w:val="004715B0"/>
    <w:rsid w:val="0047565B"/>
    <w:rsid w:val="00495682"/>
    <w:rsid w:val="00497204"/>
    <w:rsid w:val="004A58B4"/>
    <w:rsid w:val="004A6F89"/>
    <w:rsid w:val="004B5E0F"/>
    <w:rsid w:val="004E3FC5"/>
    <w:rsid w:val="004F08FC"/>
    <w:rsid w:val="005032F5"/>
    <w:rsid w:val="00506779"/>
    <w:rsid w:val="00506B49"/>
    <w:rsid w:val="0050769E"/>
    <w:rsid w:val="005151C6"/>
    <w:rsid w:val="0051529A"/>
    <w:rsid w:val="005166B1"/>
    <w:rsid w:val="00520FCB"/>
    <w:rsid w:val="005318A3"/>
    <w:rsid w:val="00531DAB"/>
    <w:rsid w:val="00541299"/>
    <w:rsid w:val="005448CD"/>
    <w:rsid w:val="00544B0F"/>
    <w:rsid w:val="00546211"/>
    <w:rsid w:val="00555347"/>
    <w:rsid w:val="00563851"/>
    <w:rsid w:val="005638EC"/>
    <w:rsid w:val="005642F8"/>
    <w:rsid w:val="00567993"/>
    <w:rsid w:val="00572BD6"/>
    <w:rsid w:val="005773C1"/>
    <w:rsid w:val="00580EF4"/>
    <w:rsid w:val="00586266"/>
    <w:rsid w:val="00590274"/>
    <w:rsid w:val="00593757"/>
    <w:rsid w:val="005A564E"/>
    <w:rsid w:val="005A78DF"/>
    <w:rsid w:val="005A7C54"/>
    <w:rsid w:val="005B00AC"/>
    <w:rsid w:val="005B404E"/>
    <w:rsid w:val="005C5A16"/>
    <w:rsid w:val="005D0D99"/>
    <w:rsid w:val="005D1F44"/>
    <w:rsid w:val="005E2E5D"/>
    <w:rsid w:val="005E333D"/>
    <w:rsid w:val="005E644C"/>
    <w:rsid w:val="005E675D"/>
    <w:rsid w:val="005F12BF"/>
    <w:rsid w:val="005F620C"/>
    <w:rsid w:val="005F676F"/>
    <w:rsid w:val="005F78FC"/>
    <w:rsid w:val="00604779"/>
    <w:rsid w:val="00605228"/>
    <w:rsid w:val="00613A9E"/>
    <w:rsid w:val="006152B5"/>
    <w:rsid w:val="00622147"/>
    <w:rsid w:val="006245B4"/>
    <w:rsid w:val="00625BFC"/>
    <w:rsid w:val="0063277E"/>
    <w:rsid w:val="006439D7"/>
    <w:rsid w:val="00644B7C"/>
    <w:rsid w:val="00650984"/>
    <w:rsid w:val="00653630"/>
    <w:rsid w:val="00657ECA"/>
    <w:rsid w:val="00672EA9"/>
    <w:rsid w:val="00676716"/>
    <w:rsid w:val="00680CAD"/>
    <w:rsid w:val="00681ADA"/>
    <w:rsid w:val="0068647F"/>
    <w:rsid w:val="00687C57"/>
    <w:rsid w:val="00690E90"/>
    <w:rsid w:val="00692028"/>
    <w:rsid w:val="00694047"/>
    <w:rsid w:val="00696222"/>
    <w:rsid w:val="00697075"/>
    <w:rsid w:val="006A40F0"/>
    <w:rsid w:val="006B0120"/>
    <w:rsid w:val="006B089D"/>
    <w:rsid w:val="006B5616"/>
    <w:rsid w:val="006B62FE"/>
    <w:rsid w:val="006B6D11"/>
    <w:rsid w:val="006B7685"/>
    <w:rsid w:val="006D570C"/>
    <w:rsid w:val="006D78EF"/>
    <w:rsid w:val="006E02FD"/>
    <w:rsid w:val="006E110D"/>
    <w:rsid w:val="006F1388"/>
    <w:rsid w:val="006F1726"/>
    <w:rsid w:val="006F1B6F"/>
    <w:rsid w:val="006F3DCD"/>
    <w:rsid w:val="006F4030"/>
    <w:rsid w:val="00701298"/>
    <w:rsid w:val="00705216"/>
    <w:rsid w:val="007053D5"/>
    <w:rsid w:val="00710BD7"/>
    <w:rsid w:val="00711762"/>
    <w:rsid w:val="007408ED"/>
    <w:rsid w:val="007425FD"/>
    <w:rsid w:val="00745993"/>
    <w:rsid w:val="007471C4"/>
    <w:rsid w:val="00750694"/>
    <w:rsid w:val="00760511"/>
    <w:rsid w:val="007638EE"/>
    <w:rsid w:val="00765D97"/>
    <w:rsid w:val="00772F83"/>
    <w:rsid w:val="00782222"/>
    <w:rsid w:val="00785032"/>
    <w:rsid w:val="00786243"/>
    <w:rsid w:val="0078668E"/>
    <w:rsid w:val="00787696"/>
    <w:rsid w:val="00790F2A"/>
    <w:rsid w:val="00793AEB"/>
    <w:rsid w:val="007948E6"/>
    <w:rsid w:val="00795787"/>
    <w:rsid w:val="007A08D2"/>
    <w:rsid w:val="007A120B"/>
    <w:rsid w:val="007A7B75"/>
    <w:rsid w:val="007B18D7"/>
    <w:rsid w:val="007C420B"/>
    <w:rsid w:val="007C5258"/>
    <w:rsid w:val="007D2C32"/>
    <w:rsid w:val="007D39F0"/>
    <w:rsid w:val="007D3C8F"/>
    <w:rsid w:val="007D550A"/>
    <w:rsid w:val="007D6D3C"/>
    <w:rsid w:val="007D6DA3"/>
    <w:rsid w:val="007E5DEE"/>
    <w:rsid w:val="007F23F2"/>
    <w:rsid w:val="007F7B73"/>
    <w:rsid w:val="00800B30"/>
    <w:rsid w:val="00805C0B"/>
    <w:rsid w:val="00812194"/>
    <w:rsid w:val="008179B8"/>
    <w:rsid w:val="00830F14"/>
    <w:rsid w:val="008371DC"/>
    <w:rsid w:val="008464A5"/>
    <w:rsid w:val="008471D4"/>
    <w:rsid w:val="008478AF"/>
    <w:rsid w:val="00851DFF"/>
    <w:rsid w:val="00854E00"/>
    <w:rsid w:val="00873996"/>
    <w:rsid w:val="00875272"/>
    <w:rsid w:val="008753B3"/>
    <w:rsid w:val="008756F5"/>
    <w:rsid w:val="00875C0A"/>
    <w:rsid w:val="00875E5E"/>
    <w:rsid w:val="00876795"/>
    <w:rsid w:val="00877EB4"/>
    <w:rsid w:val="00877EF0"/>
    <w:rsid w:val="00880C35"/>
    <w:rsid w:val="008A0650"/>
    <w:rsid w:val="008A195D"/>
    <w:rsid w:val="008A1F3A"/>
    <w:rsid w:val="008B2245"/>
    <w:rsid w:val="008B493F"/>
    <w:rsid w:val="008B60A9"/>
    <w:rsid w:val="008B6385"/>
    <w:rsid w:val="008C7BF2"/>
    <w:rsid w:val="008D102C"/>
    <w:rsid w:val="008D38BB"/>
    <w:rsid w:val="008D4F15"/>
    <w:rsid w:val="008E0BD3"/>
    <w:rsid w:val="008E522F"/>
    <w:rsid w:val="008E7CBC"/>
    <w:rsid w:val="00900407"/>
    <w:rsid w:val="00901950"/>
    <w:rsid w:val="009055CA"/>
    <w:rsid w:val="00906724"/>
    <w:rsid w:val="00913D30"/>
    <w:rsid w:val="009159F7"/>
    <w:rsid w:val="00920220"/>
    <w:rsid w:val="009237BC"/>
    <w:rsid w:val="00924438"/>
    <w:rsid w:val="009255AD"/>
    <w:rsid w:val="00930908"/>
    <w:rsid w:val="009334ED"/>
    <w:rsid w:val="00936DD4"/>
    <w:rsid w:val="0094715E"/>
    <w:rsid w:val="00956E6F"/>
    <w:rsid w:val="00962B7F"/>
    <w:rsid w:val="00962EDE"/>
    <w:rsid w:val="00964AD2"/>
    <w:rsid w:val="00974F9A"/>
    <w:rsid w:val="009824F1"/>
    <w:rsid w:val="009853A7"/>
    <w:rsid w:val="00986475"/>
    <w:rsid w:val="00994909"/>
    <w:rsid w:val="00997C9E"/>
    <w:rsid w:val="009A2EF2"/>
    <w:rsid w:val="009B3E39"/>
    <w:rsid w:val="009B5C19"/>
    <w:rsid w:val="009B796F"/>
    <w:rsid w:val="009C05BC"/>
    <w:rsid w:val="009C1364"/>
    <w:rsid w:val="009C1689"/>
    <w:rsid w:val="009C459F"/>
    <w:rsid w:val="009C6838"/>
    <w:rsid w:val="009D127C"/>
    <w:rsid w:val="009D3755"/>
    <w:rsid w:val="009D3E58"/>
    <w:rsid w:val="009D56F0"/>
    <w:rsid w:val="009E436B"/>
    <w:rsid w:val="009E5E1A"/>
    <w:rsid w:val="009F5812"/>
    <w:rsid w:val="00A0568B"/>
    <w:rsid w:val="00A11CF2"/>
    <w:rsid w:val="00A16A4C"/>
    <w:rsid w:val="00A22A83"/>
    <w:rsid w:val="00A25164"/>
    <w:rsid w:val="00A331C5"/>
    <w:rsid w:val="00A33CC0"/>
    <w:rsid w:val="00A34B95"/>
    <w:rsid w:val="00A46CAD"/>
    <w:rsid w:val="00A5188B"/>
    <w:rsid w:val="00A53205"/>
    <w:rsid w:val="00A53A7E"/>
    <w:rsid w:val="00A54EB3"/>
    <w:rsid w:val="00A60196"/>
    <w:rsid w:val="00A66790"/>
    <w:rsid w:val="00A75AC6"/>
    <w:rsid w:val="00A77A21"/>
    <w:rsid w:val="00A80D0B"/>
    <w:rsid w:val="00A8108E"/>
    <w:rsid w:val="00A8251B"/>
    <w:rsid w:val="00A865C3"/>
    <w:rsid w:val="00A86BE6"/>
    <w:rsid w:val="00A92C9E"/>
    <w:rsid w:val="00A95D6B"/>
    <w:rsid w:val="00AA0652"/>
    <w:rsid w:val="00AA385E"/>
    <w:rsid w:val="00AA62A9"/>
    <w:rsid w:val="00AB56BA"/>
    <w:rsid w:val="00AC18EC"/>
    <w:rsid w:val="00AC3A63"/>
    <w:rsid w:val="00AC50D7"/>
    <w:rsid w:val="00AC68C6"/>
    <w:rsid w:val="00AE08AD"/>
    <w:rsid w:val="00AF69A9"/>
    <w:rsid w:val="00AF6AC4"/>
    <w:rsid w:val="00B04977"/>
    <w:rsid w:val="00B104B2"/>
    <w:rsid w:val="00B135F2"/>
    <w:rsid w:val="00B15BFD"/>
    <w:rsid w:val="00B16FE5"/>
    <w:rsid w:val="00B25E6D"/>
    <w:rsid w:val="00B27473"/>
    <w:rsid w:val="00B30088"/>
    <w:rsid w:val="00B3385A"/>
    <w:rsid w:val="00B34B1F"/>
    <w:rsid w:val="00B40B75"/>
    <w:rsid w:val="00B4399D"/>
    <w:rsid w:val="00B43EA8"/>
    <w:rsid w:val="00B504B2"/>
    <w:rsid w:val="00B50D06"/>
    <w:rsid w:val="00B513C4"/>
    <w:rsid w:val="00B519E1"/>
    <w:rsid w:val="00B61365"/>
    <w:rsid w:val="00B620AB"/>
    <w:rsid w:val="00B647C6"/>
    <w:rsid w:val="00B66F93"/>
    <w:rsid w:val="00B818C7"/>
    <w:rsid w:val="00B86F21"/>
    <w:rsid w:val="00B9389C"/>
    <w:rsid w:val="00B9750A"/>
    <w:rsid w:val="00BA30E7"/>
    <w:rsid w:val="00BA43F1"/>
    <w:rsid w:val="00BB1F30"/>
    <w:rsid w:val="00BB68A3"/>
    <w:rsid w:val="00BB7D3B"/>
    <w:rsid w:val="00BD226F"/>
    <w:rsid w:val="00BD293B"/>
    <w:rsid w:val="00BE3C69"/>
    <w:rsid w:val="00BE4AFF"/>
    <w:rsid w:val="00BF152F"/>
    <w:rsid w:val="00BF56C8"/>
    <w:rsid w:val="00C00B4B"/>
    <w:rsid w:val="00C01EA0"/>
    <w:rsid w:val="00C02B89"/>
    <w:rsid w:val="00C02FC6"/>
    <w:rsid w:val="00C04DAB"/>
    <w:rsid w:val="00C05006"/>
    <w:rsid w:val="00C0694A"/>
    <w:rsid w:val="00C15ED8"/>
    <w:rsid w:val="00C271BB"/>
    <w:rsid w:val="00C34E50"/>
    <w:rsid w:val="00C43C32"/>
    <w:rsid w:val="00C4461D"/>
    <w:rsid w:val="00C45314"/>
    <w:rsid w:val="00C45F01"/>
    <w:rsid w:val="00C521B3"/>
    <w:rsid w:val="00C540DF"/>
    <w:rsid w:val="00C63666"/>
    <w:rsid w:val="00C71E3B"/>
    <w:rsid w:val="00C80E25"/>
    <w:rsid w:val="00C84FE5"/>
    <w:rsid w:val="00C8530F"/>
    <w:rsid w:val="00C96FD2"/>
    <w:rsid w:val="00C97955"/>
    <w:rsid w:val="00CA2D0C"/>
    <w:rsid w:val="00CB5B96"/>
    <w:rsid w:val="00CC44C2"/>
    <w:rsid w:val="00CD09BC"/>
    <w:rsid w:val="00CE2728"/>
    <w:rsid w:val="00CE7DB9"/>
    <w:rsid w:val="00CF0787"/>
    <w:rsid w:val="00CF111A"/>
    <w:rsid w:val="00CF7AB6"/>
    <w:rsid w:val="00D10BE5"/>
    <w:rsid w:val="00D1448B"/>
    <w:rsid w:val="00D20B89"/>
    <w:rsid w:val="00D217BC"/>
    <w:rsid w:val="00D22519"/>
    <w:rsid w:val="00D27EE1"/>
    <w:rsid w:val="00D47EEF"/>
    <w:rsid w:val="00D50952"/>
    <w:rsid w:val="00D535DB"/>
    <w:rsid w:val="00D54B9D"/>
    <w:rsid w:val="00D60C33"/>
    <w:rsid w:val="00D6228A"/>
    <w:rsid w:val="00D65D2B"/>
    <w:rsid w:val="00D8198D"/>
    <w:rsid w:val="00D85043"/>
    <w:rsid w:val="00D95D8F"/>
    <w:rsid w:val="00DA1327"/>
    <w:rsid w:val="00DA3AA5"/>
    <w:rsid w:val="00DB0698"/>
    <w:rsid w:val="00DC24C0"/>
    <w:rsid w:val="00DC2A78"/>
    <w:rsid w:val="00DC5238"/>
    <w:rsid w:val="00DC5A2B"/>
    <w:rsid w:val="00DC72CD"/>
    <w:rsid w:val="00DD05E3"/>
    <w:rsid w:val="00DE22EF"/>
    <w:rsid w:val="00DE2DA7"/>
    <w:rsid w:val="00DE4B50"/>
    <w:rsid w:val="00DF1B17"/>
    <w:rsid w:val="00DF1BA5"/>
    <w:rsid w:val="00DF2990"/>
    <w:rsid w:val="00E05FA5"/>
    <w:rsid w:val="00E07681"/>
    <w:rsid w:val="00E07BB5"/>
    <w:rsid w:val="00E1158E"/>
    <w:rsid w:val="00E13411"/>
    <w:rsid w:val="00E148ED"/>
    <w:rsid w:val="00E2235F"/>
    <w:rsid w:val="00E24128"/>
    <w:rsid w:val="00E25892"/>
    <w:rsid w:val="00E26A1B"/>
    <w:rsid w:val="00E31CEB"/>
    <w:rsid w:val="00E332B4"/>
    <w:rsid w:val="00E400D0"/>
    <w:rsid w:val="00E42357"/>
    <w:rsid w:val="00E44F90"/>
    <w:rsid w:val="00E46E22"/>
    <w:rsid w:val="00E51954"/>
    <w:rsid w:val="00E56937"/>
    <w:rsid w:val="00E70237"/>
    <w:rsid w:val="00E7495B"/>
    <w:rsid w:val="00E75E0A"/>
    <w:rsid w:val="00E76DEE"/>
    <w:rsid w:val="00E82695"/>
    <w:rsid w:val="00E8391D"/>
    <w:rsid w:val="00E85C76"/>
    <w:rsid w:val="00E87F34"/>
    <w:rsid w:val="00E91A16"/>
    <w:rsid w:val="00E93A7F"/>
    <w:rsid w:val="00EB1058"/>
    <w:rsid w:val="00EB1F5D"/>
    <w:rsid w:val="00EC240D"/>
    <w:rsid w:val="00EC5908"/>
    <w:rsid w:val="00EE3E2F"/>
    <w:rsid w:val="00EF088E"/>
    <w:rsid w:val="00EF4A43"/>
    <w:rsid w:val="00F0237A"/>
    <w:rsid w:val="00F10A74"/>
    <w:rsid w:val="00F21A20"/>
    <w:rsid w:val="00F23CB9"/>
    <w:rsid w:val="00F25AC9"/>
    <w:rsid w:val="00F32869"/>
    <w:rsid w:val="00F32BC9"/>
    <w:rsid w:val="00F33476"/>
    <w:rsid w:val="00F47A86"/>
    <w:rsid w:val="00F50FCE"/>
    <w:rsid w:val="00F56D00"/>
    <w:rsid w:val="00F63E29"/>
    <w:rsid w:val="00F65B1A"/>
    <w:rsid w:val="00F73EF5"/>
    <w:rsid w:val="00F7481C"/>
    <w:rsid w:val="00F74B32"/>
    <w:rsid w:val="00F74EF4"/>
    <w:rsid w:val="00F777B7"/>
    <w:rsid w:val="00F80586"/>
    <w:rsid w:val="00F829DA"/>
    <w:rsid w:val="00F8386B"/>
    <w:rsid w:val="00F92809"/>
    <w:rsid w:val="00F928C9"/>
    <w:rsid w:val="00F92E2D"/>
    <w:rsid w:val="00FA2DC0"/>
    <w:rsid w:val="00FA4B35"/>
    <w:rsid w:val="00FB2D3D"/>
    <w:rsid w:val="00FB3878"/>
    <w:rsid w:val="00FB6CBC"/>
    <w:rsid w:val="00FC133E"/>
    <w:rsid w:val="00FD4FC8"/>
    <w:rsid w:val="00FE0708"/>
    <w:rsid w:val="00FF3656"/>
    <w:rsid w:val="01205D5C"/>
    <w:rsid w:val="01D152A8"/>
    <w:rsid w:val="023757B3"/>
    <w:rsid w:val="037819BF"/>
    <w:rsid w:val="03920A67"/>
    <w:rsid w:val="03AE29FA"/>
    <w:rsid w:val="03BF69E0"/>
    <w:rsid w:val="03DA3F5D"/>
    <w:rsid w:val="04331C0C"/>
    <w:rsid w:val="049C61B4"/>
    <w:rsid w:val="04A87D98"/>
    <w:rsid w:val="04B76FE6"/>
    <w:rsid w:val="04D00F20"/>
    <w:rsid w:val="060C1F25"/>
    <w:rsid w:val="061D286A"/>
    <w:rsid w:val="06A00B99"/>
    <w:rsid w:val="08B50391"/>
    <w:rsid w:val="094F0588"/>
    <w:rsid w:val="0A3E6336"/>
    <w:rsid w:val="0AFF4C34"/>
    <w:rsid w:val="0B027597"/>
    <w:rsid w:val="0B04574A"/>
    <w:rsid w:val="0B8F3EAA"/>
    <w:rsid w:val="0CD81BE1"/>
    <w:rsid w:val="0D361045"/>
    <w:rsid w:val="0DF13670"/>
    <w:rsid w:val="0DF353AB"/>
    <w:rsid w:val="0E7A006D"/>
    <w:rsid w:val="0E86049E"/>
    <w:rsid w:val="0F6A47D7"/>
    <w:rsid w:val="0FDB52CA"/>
    <w:rsid w:val="10562B4B"/>
    <w:rsid w:val="10757746"/>
    <w:rsid w:val="10C2298C"/>
    <w:rsid w:val="10DD7627"/>
    <w:rsid w:val="11034D52"/>
    <w:rsid w:val="11EE2D89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79F649A"/>
    <w:rsid w:val="192A24F8"/>
    <w:rsid w:val="1B4B367E"/>
    <w:rsid w:val="1BB46177"/>
    <w:rsid w:val="1F892046"/>
    <w:rsid w:val="20012DA5"/>
    <w:rsid w:val="202D72A4"/>
    <w:rsid w:val="20BE612A"/>
    <w:rsid w:val="225B67B1"/>
    <w:rsid w:val="22E3299C"/>
    <w:rsid w:val="23796007"/>
    <w:rsid w:val="238E660D"/>
    <w:rsid w:val="23C90521"/>
    <w:rsid w:val="240B54D2"/>
    <w:rsid w:val="25431B62"/>
    <w:rsid w:val="26241BD8"/>
    <w:rsid w:val="26483D83"/>
    <w:rsid w:val="266930A6"/>
    <w:rsid w:val="2A1E6246"/>
    <w:rsid w:val="2B1824B6"/>
    <w:rsid w:val="2B1C4F36"/>
    <w:rsid w:val="2B536BAA"/>
    <w:rsid w:val="2C0A4D8F"/>
    <w:rsid w:val="2C1E5496"/>
    <w:rsid w:val="2C825722"/>
    <w:rsid w:val="2CC67354"/>
    <w:rsid w:val="2DF66024"/>
    <w:rsid w:val="2F391BEE"/>
    <w:rsid w:val="2F77098D"/>
    <w:rsid w:val="2F7C41F6"/>
    <w:rsid w:val="2FD97870"/>
    <w:rsid w:val="30296569"/>
    <w:rsid w:val="302A33A1"/>
    <w:rsid w:val="302C6448"/>
    <w:rsid w:val="30534F57"/>
    <w:rsid w:val="30CF70D0"/>
    <w:rsid w:val="31BC0B24"/>
    <w:rsid w:val="32240BE4"/>
    <w:rsid w:val="32782134"/>
    <w:rsid w:val="32F01E95"/>
    <w:rsid w:val="335F7BD6"/>
    <w:rsid w:val="33A8761D"/>
    <w:rsid w:val="3445024B"/>
    <w:rsid w:val="356C533B"/>
    <w:rsid w:val="359A7184"/>
    <w:rsid w:val="36807E4E"/>
    <w:rsid w:val="3687595A"/>
    <w:rsid w:val="36D930A2"/>
    <w:rsid w:val="37030D0A"/>
    <w:rsid w:val="37A32C0A"/>
    <w:rsid w:val="37BC1633"/>
    <w:rsid w:val="38EB0A3D"/>
    <w:rsid w:val="3949149E"/>
    <w:rsid w:val="3AA36ADA"/>
    <w:rsid w:val="3AB8389E"/>
    <w:rsid w:val="3C1063F2"/>
    <w:rsid w:val="3C503D9D"/>
    <w:rsid w:val="3F6A79BA"/>
    <w:rsid w:val="3F746C97"/>
    <w:rsid w:val="3FD55988"/>
    <w:rsid w:val="41163CAE"/>
    <w:rsid w:val="42DF2EEE"/>
    <w:rsid w:val="434F5A51"/>
    <w:rsid w:val="437275F0"/>
    <w:rsid w:val="45901CCF"/>
    <w:rsid w:val="45E70350"/>
    <w:rsid w:val="466D0E69"/>
    <w:rsid w:val="46AD39DB"/>
    <w:rsid w:val="47DF5B6B"/>
    <w:rsid w:val="481D7ECC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7A0179"/>
    <w:rsid w:val="4ED33CE1"/>
    <w:rsid w:val="4F9200AF"/>
    <w:rsid w:val="4FB528F5"/>
    <w:rsid w:val="4FFC0D0F"/>
    <w:rsid w:val="50002A28"/>
    <w:rsid w:val="51081BA2"/>
    <w:rsid w:val="51EE0A1E"/>
    <w:rsid w:val="520B7905"/>
    <w:rsid w:val="52651D6D"/>
    <w:rsid w:val="5385537D"/>
    <w:rsid w:val="53D77711"/>
    <w:rsid w:val="56593F29"/>
    <w:rsid w:val="57736809"/>
    <w:rsid w:val="5846441B"/>
    <w:rsid w:val="58C85C32"/>
    <w:rsid w:val="59091457"/>
    <w:rsid w:val="5A800B45"/>
    <w:rsid w:val="5B2B0B23"/>
    <w:rsid w:val="5B8B026A"/>
    <w:rsid w:val="5BF8164D"/>
    <w:rsid w:val="5D335644"/>
    <w:rsid w:val="5DC72774"/>
    <w:rsid w:val="5DEA21A7"/>
    <w:rsid w:val="5E08087F"/>
    <w:rsid w:val="5E3D2C1E"/>
    <w:rsid w:val="5F50072F"/>
    <w:rsid w:val="5F577D10"/>
    <w:rsid w:val="603941FE"/>
    <w:rsid w:val="60635AF5"/>
    <w:rsid w:val="61194FDB"/>
    <w:rsid w:val="61794F5C"/>
    <w:rsid w:val="61E64D53"/>
    <w:rsid w:val="634E31D8"/>
    <w:rsid w:val="639D30CA"/>
    <w:rsid w:val="63CF4368"/>
    <w:rsid w:val="64777DD2"/>
    <w:rsid w:val="65AF772D"/>
    <w:rsid w:val="65C21C5B"/>
    <w:rsid w:val="668A2779"/>
    <w:rsid w:val="67825B46"/>
    <w:rsid w:val="68031651"/>
    <w:rsid w:val="682D6C76"/>
    <w:rsid w:val="68662B67"/>
    <w:rsid w:val="69771799"/>
    <w:rsid w:val="6ABE262B"/>
    <w:rsid w:val="6BB64010"/>
    <w:rsid w:val="6C87308F"/>
    <w:rsid w:val="6CE11D13"/>
    <w:rsid w:val="6E4B485A"/>
    <w:rsid w:val="6E737F96"/>
    <w:rsid w:val="6EC72736"/>
    <w:rsid w:val="6F677B71"/>
    <w:rsid w:val="7164304A"/>
    <w:rsid w:val="71E42696"/>
    <w:rsid w:val="73C23162"/>
    <w:rsid w:val="74385AD5"/>
    <w:rsid w:val="7446466A"/>
    <w:rsid w:val="74687E72"/>
    <w:rsid w:val="7499002B"/>
    <w:rsid w:val="754828CA"/>
    <w:rsid w:val="77430539"/>
    <w:rsid w:val="7969519E"/>
    <w:rsid w:val="79766123"/>
    <w:rsid w:val="7A1545F8"/>
    <w:rsid w:val="7A4456B4"/>
    <w:rsid w:val="7DD10525"/>
    <w:rsid w:val="7DFE6A93"/>
    <w:rsid w:val="7E3A1A81"/>
    <w:rsid w:val="7E7C2CA6"/>
    <w:rsid w:val="7E8D0C00"/>
    <w:rsid w:val="7F4A7222"/>
    <w:rsid w:val="7F92368F"/>
    <w:rsid w:val="7FBF49F5"/>
    <w:rsid w:val="7FF94733"/>
  </w:rsids>
  <w:docVars>
    <w:docVar w:name="commondata" w:val="eyJoZGlkIjoiMjE0Zjg1NzA1MTMwZjY0M2MzNjJjZWFlYzBhMTg4YT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39" w:unhideWhenUsed="0" w:qFormat="1"/>
    <w:lsdException w:name="toc 2" w:semiHidden="0" w:uiPriority="39" w:unhideWhenUsed="0" w:qFormat="1"/>
    <w:lsdException w:name="toc 3" w:semiHidden="0" w:uiPriority="39" w:unhideWhenUsed="0" w:qFormat="1"/>
    <w:lsdException w:name="toc 4" w:semiHidden="0" w:uiPriority="0" w:unhideWhenUsed="0" w:qFormat="1"/>
    <w:lsdException w:name="toc 5" w:semiHidden="0" w:uiPriority="0" w:unhideWhenUsed="0" w:qFormat="1"/>
    <w:lsdException w:name="toc 6" w:semiHidden="0" w:uiPriority="0" w:unhideWhenUsed="0" w:qFormat="1"/>
    <w:lsdException w:name="toc 7" w:semiHidden="0" w:uiPriority="0" w:unhideWhenUsed="0" w:qFormat="1"/>
    <w:lsdException w:name="toc 8" w:semiHidden="0" w:uiPriority="0" w:unhideWhenUsed="0" w:qFormat="1"/>
    <w:lsdException w:name="toc 9" w:semiHidden="0" w:uiPriority="0" w:unhideWhenUsed="0" w:qFormat="1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nhideWhenUsed="0" w:qFormat="1"/>
    <w:lsdException w:name="FollowedHyperlink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 w:qFormat="1"/>
    <w:lsdException w:name="E-mail Signature" w:semiHidden="0" w:uiPriority="0" w:unhideWhenUsed="0"/>
    <w:lsdException w:name="Normal (Web)" w:semiHidden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 w:qFormat="1"/>
    <w:lsdException w:name="Table Grid" w:semiHidden="0" w:uiPriority="0" w:unhideWhenUsed="0" w:qFormat="1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Heading2">
    <w:name w:val="heading 2"/>
    <w:basedOn w:val="Normal"/>
    <w:next w:val="Normal"/>
    <w:link w:val="2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TOC7">
    <w:name w:val="toc 7"/>
    <w:basedOn w:val="Normal"/>
    <w:next w:val="Normal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BodyText">
    <w:name w:val="Body Text"/>
    <w:basedOn w:val="Normal"/>
    <w:link w:val="a3"/>
    <w:uiPriority w:val="99"/>
    <w:qFormat/>
    <w:pPr>
      <w:spacing w:after="120"/>
    </w:p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TOC5">
    <w:name w:val="toc 5"/>
    <w:basedOn w:val="Normal"/>
    <w:next w:val="Normal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Normal"/>
    <w:next w:val="Normal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PlainText">
    <w:name w:val="Plain Text"/>
    <w:basedOn w:val="Normal"/>
    <w:link w:val="a"/>
    <w:qFormat/>
    <w:rPr>
      <w:rFonts w:ascii="宋体" w:hAnsi="Courier New" w:cs="Courier New"/>
      <w:szCs w:val="21"/>
    </w:rPr>
  </w:style>
  <w:style w:type="paragraph" w:styleId="TOC8">
    <w:name w:val="toc 8"/>
    <w:basedOn w:val="Normal"/>
    <w:next w:val="Normal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BalloonText">
    <w:name w:val="Balloon Text"/>
    <w:basedOn w:val="Normal"/>
    <w:link w:val="a0"/>
    <w:qFormat/>
    <w:rPr>
      <w:sz w:val="18"/>
      <w:szCs w:val="18"/>
    </w:rPr>
  </w:style>
  <w:style w:type="paragraph" w:styleId="Footer">
    <w:name w:val="footer"/>
    <w:basedOn w:val="Normal"/>
    <w:link w:val="a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Normal"/>
    <w:next w:val="Normal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Normal"/>
    <w:next w:val="Normal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Normal"/>
    <w:next w:val="Normal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Normal"/>
    <w:next w:val="Normal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Normal"/>
    <w:next w:val="Normal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NormalWeb">
    <w:name w:val="Normal (Web)"/>
    <w:basedOn w:val="Normal"/>
    <w:uiPriority w:val="99"/>
    <w:qFormat/>
    <w:pPr>
      <w:spacing w:after="200" w:line="276" w:lineRule="auto"/>
    </w:pPr>
    <w:rPr>
      <w:sz w:val="24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qFormat/>
    <w:rPr>
      <w:color w:val="800080"/>
      <w:u w:val="single"/>
    </w:rPr>
  </w:style>
  <w:style w:type="character" w:styleId="Emphasis">
    <w:name w:val="Emphasis"/>
    <w:qFormat/>
    <w:rPr>
      <w:i/>
    </w:rPr>
  </w:style>
  <w:style w:type="character" w:styleId="Hyperlink">
    <w:name w:val="Hyperlink"/>
    <w:uiPriority w:val="99"/>
    <w:qFormat/>
    <w:rPr>
      <w:color w:val="0000FF"/>
      <w:u w:val="single"/>
    </w:rPr>
  </w:style>
  <w:style w:type="character" w:customStyle="1" w:styleId="1">
    <w:name w:val="标题 1 字符"/>
    <w:link w:val="Heading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">
    <w:name w:val="标题 2 字符"/>
    <w:link w:val="Heading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">
    <w:name w:val="标题 3 字符"/>
    <w:link w:val="Heading3"/>
    <w:qFormat/>
    <w:rPr>
      <w:rFonts w:eastAsia="微软雅黑"/>
      <w:b/>
      <w:bCs/>
      <w:color w:val="00B050"/>
      <w:sz w:val="24"/>
      <w:szCs w:val="32"/>
    </w:rPr>
  </w:style>
  <w:style w:type="character" w:customStyle="1" w:styleId="a">
    <w:name w:val="纯文本 字符"/>
    <w:link w:val="PlainText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character" w:customStyle="1" w:styleId="a0">
    <w:name w:val="批注框文本 字符"/>
    <w:link w:val="BalloonText"/>
    <w:qFormat/>
    <w:rPr>
      <w:kern w:val="2"/>
      <w:sz w:val="18"/>
      <w:szCs w:val="18"/>
      <w:lang w:eastAsia="zh-CN"/>
    </w:rPr>
  </w:style>
  <w:style w:type="character" w:customStyle="1" w:styleId="a1">
    <w:name w:val="页脚 字符"/>
    <w:link w:val="Footer"/>
    <w:uiPriority w:val="99"/>
    <w:qFormat/>
    <w:rPr>
      <w:kern w:val="2"/>
      <w:sz w:val="18"/>
      <w:szCs w:val="24"/>
    </w:rPr>
  </w:style>
  <w:style w:type="paragraph" w:customStyle="1" w:styleId="Normal0">
    <w:name w:val="Normal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Quote">
    <w:name w:val="Quote"/>
    <w:basedOn w:val="Normal"/>
    <w:next w:val="Normal"/>
    <w:link w:val="a2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2">
    <w:name w:val="引用 字符"/>
    <w:link w:val="Quote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eastAsia="宋体" w:hAnsi="Time New Romans" w:cs="宋体"/>
      <w:kern w:val="2"/>
      <w:sz w:val="21"/>
      <w:szCs w:val="22"/>
      <w:lang w:val="en-US" w:eastAsia="zh-CN" w:bidi="ar-SA"/>
    </w:rPr>
  </w:style>
  <w:style w:type="paragraph" w:customStyle="1" w:styleId="paragraph">
    <w:name w:val="paragraph"/>
    <w:basedOn w:val="Normal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="400" w:leftChars="400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WPSOffice2">
    <w:name w:val="WPSOffice手动目录 2"/>
    <w:qFormat/>
    <w:pPr>
      <w:ind w:left="200" w:leftChars="200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a5">
    <w:name w:val="a5"/>
    <w:basedOn w:val="Normal"/>
    <w:next w:val="ListParagraph"/>
    <w:qFormat/>
    <w:pPr>
      <w:ind w:firstLine="420" w:firstLineChars="200"/>
    </w:pPr>
    <w:rPr>
      <w:rFonts w:ascii="Calibri" w:hAnsi="Calibri"/>
    </w:rPr>
  </w:style>
  <w:style w:type="paragraph" w:customStyle="1" w:styleId="TOCHeading">
    <w:name w:val="TOC Heading"/>
    <w:basedOn w:val="Heading1"/>
    <w:next w:val="Normal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table" w:customStyle="1" w:styleId="10">
    <w:name w:val="网格型1"/>
    <w:basedOn w:val="TableNormal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网格型11"/>
    <w:basedOn w:val="TableNormal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3">
    <w:name w:val="正文文本 字符"/>
    <w:basedOn w:val="DefaultParagraphFont"/>
    <w:link w:val="BodyText"/>
    <w:uiPriority w:val="99"/>
    <w:qFormat/>
    <w:rPr>
      <w:kern w:val="2"/>
      <w:sz w:val="21"/>
      <w:szCs w:val="22"/>
    </w:rPr>
  </w:style>
  <w:style w:type="table" w:customStyle="1" w:styleId="12">
    <w:name w:val="网格型12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网格型111"/>
    <w:basedOn w:val="TableNormal"/>
    <w:uiPriority w:val="39"/>
    <w:qFormat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BorderColor02359E96">
    <w:name w:val="Border Color 02359E96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theme" Target="theme/theme1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wmf" /><Relationship Id="rId7" Type="http://schemas.openxmlformats.org/officeDocument/2006/relationships/oleObject" Target="embeddings/oleObject1.bin" /><Relationship Id="rId8" Type="http://schemas.openxmlformats.org/officeDocument/2006/relationships/image" Target="media/image3.wmf" /><Relationship Id="rId9" Type="http://schemas.openxmlformats.org/officeDocument/2006/relationships/oleObject" Target="embeddings/oleObject2.bin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4.png" /><Relationship Id="rId2" Type="http://schemas.openxmlformats.org/officeDocument/2006/relationships/image" Target="media/image5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3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13199</Words>
  <Characters>14110</Characters>
  <Application>Microsoft Office Word</Application>
  <DocSecurity>0</DocSecurity>
  <Lines>221</Lines>
  <Paragraphs>304</Paragraphs>
  <ScaleCrop>false</ScaleCrop>
  <Company/>
  <LinksUpToDate>false</LinksUpToDate>
  <CharactersWithSpaces>14893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龙的传人</cp:lastModifiedBy>
  <cp:revision>8</cp:revision>
  <dcterms:created xsi:type="dcterms:W3CDTF">2025-04-17T00:26:00Z</dcterms:created>
  <dcterms:modified xsi:type="dcterms:W3CDTF">2026-02-06T08:31:50Z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