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27A95BD5">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default"/>
          <w:b/>
          <w:bCs/>
          <w:color w:val="0070C0"/>
          <w:sz w:val="44"/>
          <w:szCs w:val="44"/>
          <w:lang w:val="en-US" w:eastAsia="zh-CN"/>
        </w:rPr>
      </w:pPr>
      <w:r>
        <w:rPr>
          <w:rFonts w:eastAsia="微软雅黑" w:hint="eastAsia"/>
          <w:b/>
          <w:bCs/>
          <w:color w:val="0070C0"/>
          <w:sz w:val="44"/>
          <w:szCs w:val="44"/>
          <w:lang w:val="en-US" w:eastAsia="zh-CN"/>
        </w:rPr>
        <w:drawing>
          <wp:anchor simplePos="0" relativeHeight="251658240" behindDoc="0" locked="0" layoutInCell="1" allowOverlap="1">
            <wp:simplePos x="0" y="0"/>
            <wp:positionH relativeFrom="page">
              <wp:posOffset>12141200</wp:posOffset>
            </wp:positionH>
            <wp:positionV relativeFrom="topMargin">
              <wp:posOffset>10388600</wp:posOffset>
            </wp:positionV>
            <wp:extent cx="266700" cy="495300"/>
            <wp:wrapNone/>
            <wp:docPr id="1000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5"/>
                    <a:stretch>
                      <a:fillRect/>
                    </a:stretch>
                  </pic:blipFill>
                  <pic:spPr>
                    <a:xfrm>
                      <a:off x="0" y="0"/>
                      <a:ext cx="266700" cy="495300"/>
                    </a:xfrm>
                    <a:prstGeom prst="rect">
                      <a:avLst/>
                    </a:prstGeom>
                  </pic:spPr>
                </pic:pic>
              </a:graphicData>
            </a:graphic>
          </wp:anchor>
        </w:drawing>
      </w:r>
      <w:r>
        <w:rPr>
          <w:rFonts w:eastAsia="微软雅黑" w:hint="eastAsia"/>
          <w:b/>
          <w:bCs/>
          <w:color w:val="0070C0"/>
          <w:sz w:val="44"/>
          <w:szCs w:val="44"/>
          <w:lang w:val="en-US" w:eastAsia="zh-CN"/>
        </w:rPr>
        <w:t>三、气体的压强（第二课时）</w:t>
      </w:r>
    </w:p>
    <w:p w14:paraId="6B0E4D09">
      <w:pPr>
        <w:pStyle w:val="BodyText"/>
        <w:keepNext w:val="0"/>
        <w:keepLines w:val="0"/>
        <w:pageBreakBefore w:val="0"/>
        <w:kinsoku/>
        <w:wordWrap/>
        <w:overflowPunct/>
        <w:topLinePunct w:val="0"/>
        <w:autoSpaceDE/>
        <w:autoSpaceDN/>
        <w:bidi w:val="0"/>
        <w:adjustRightInd/>
        <w:snapToGrid/>
        <w:spacing w:line="360" w:lineRule="auto"/>
        <w:ind w:firstLine="0" w:firstLineChars="0"/>
        <w:jc w:val="center"/>
      </w:pPr>
      <w:r>
        <w:rPr>
          <w:rFonts w:eastAsia="微软雅黑" w:hint="eastAsia"/>
          <w:b/>
          <w:bCs/>
          <w:color w:val="0070C0"/>
          <w:sz w:val="44"/>
          <w:szCs w:val="44"/>
        </w:rPr>
        <w:t>目录</w:t>
      </w:r>
    </w:p>
    <w:p w14:paraId="5AF7973B">
      <w:pPr>
        <w:keepNext w:val="0"/>
        <w:keepLines w:val="0"/>
        <w:pageBreakBefore w:val="0"/>
        <w:kinsoku/>
        <w:wordWrap/>
        <w:overflowPunct/>
        <w:topLinePunct w:val="0"/>
        <w:autoSpaceDE/>
        <w:autoSpaceDN/>
        <w:bidi w:val="0"/>
        <w:adjustRightInd/>
        <w:snapToGrid/>
        <w:spacing w:line="360" w:lineRule="auto"/>
        <w:ind w:firstLine="0" w:firstLineChars="0"/>
        <w:jc w:val="left"/>
        <w:textAlignment w:val="center"/>
        <w:rPr>
          <w:bCs/>
          <w:color w:val="FF0000"/>
        </w:rPr>
      </w:pPr>
    </w:p>
    <w:p w14:paraId="67718E4B">
      <w:pPr>
        <w:keepNext w:val="0"/>
        <w:keepLines w:val="0"/>
        <w:pageBreakBefore w:val="0"/>
        <w:tabs>
          <w:tab w:val="right" w:leader="dot" w:pos="9752"/>
        </w:tabs>
        <w:kinsoku/>
        <w:wordWrap/>
        <w:overflowPunct/>
        <w:topLinePunct w:val="0"/>
        <w:autoSpaceDE/>
        <w:autoSpaceDN/>
        <w:bidi w:val="0"/>
        <w:adjustRightInd/>
        <w:snapToGrid/>
        <w:spacing w:after="120" w:afterLines="50" w:line="360" w:lineRule="auto"/>
        <w:ind w:firstLine="0" w:firstLineChars="0"/>
        <w:jc w:val="left"/>
        <w:rPr>
          <w:sz w:val="28"/>
          <w:szCs w:val="28"/>
        </w:rPr>
      </w:pPr>
      <w:r>
        <w:rPr>
          <w:rFonts w:eastAsia="微软雅黑" w:hint="eastAsia"/>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hyperlink w:anchor="_Toc9" w:history="1">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hyperlink>
    </w:p>
    <w:p w14:paraId="0A6CC79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bookmarkStart w:id="0" w:name="_Hlk194094785"/>
      <w:bookmarkStart w:id="1" w:name="_Hlk194259917"/>
      <w:hyperlink w:anchor="_Toc67" w:history="1">
        <w:r>
          <w:rPr>
            <w:rStyle w:val="Hyperlink"/>
            <w:rFonts w:hint="eastAsia"/>
            <w:sz w:val="28"/>
            <w:szCs w:val="28"/>
          </w:rPr>
          <w:t xml:space="preserve">题型01 </w:t>
        </w:r>
        <w:r>
          <w:rPr>
            <w:rStyle w:val="Hyperlink"/>
            <w:rFonts w:hint="eastAsia"/>
            <w:sz w:val="28"/>
            <w:szCs w:val="28"/>
            <w:lang w:val="en-US" w:eastAsia="zh-CN"/>
          </w:rPr>
          <w:t>大气压的应用</w:t>
        </w:r>
        <w:r>
          <w:rPr>
            <w:rStyle w:val="Hyperlink"/>
            <w:rFonts w:hint="eastAsia"/>
            <w:sz w:val="28"/>
            <w:szCs w:val="28"/>
          </w:rPr>
          <w:tab/>
        </w:r>
        <w:r>
          <w:rPr>
            <w:rStyle w:val="Hyperlink"/>
            <w:rFonts w:hint="eastAsia"/>
            <w:sz w:val="28"/>
            <w:szCs w:val="28"/>
          </w:rPr>
          <w:fldChar w:fldCharType="begin"/>
        </w:r>
        <w:r>
          <w:rPr>
            <w:rStyle w:val="Hyperlink"/>
            <w:rFonts w:hint="eastAsia"/>
            <w:sz w:val="28"/>
            <w:szCs w:val="28"/>
          </w:rPr>
          <w:instrText xml:space="preserve"> PAGEREF _Toc67 \h </w:instrText>
        </w:r>
        <w:r>
          <w:rPr>
            <w:rStyle w:val="Hyperlink"/>
            <w:rFonts w:hint="eastAsia"/>
            <w:sz w:val="28"/>
            <w:szCs w:val="28"/>
          </w:rPr>
          <w:fldChar w:fldCharType="separate"/>
        </w:r>
        <w:r>
          <w:rPr>
            <w:rStyle w:val="Hyperlink"/>
            <w:rFonts w:hint="eastAsia"/>
            <w:sz w:val="28"/>
            <w:szCs w:val="28"/>
          </w:rPr>
          <w:t>2</w:t>
        </w:r>
        <w:r>
          <w:rPr>
            <w:rStyle w:val="Hyperlink"/>
            <w:rFonts w:hint="eastAsia"/>
            <w:sz w:val="28"/>
            <w:szCs w:val="28"/>
          </w:rPr>
          <w:fldChar w:fldCharType="end"/>
        </w:r>
      </w:hyperlink>
    </w:p>
    <w:p w14:paraId="0A3288E3">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hyperlink w:anchor="_Toc3947" w:history="1">
        <w:r>
          <w:rPr>
            <w:rStyle w:val="Hyperlink"/>
            <w:rFonts w:hint="eastAsia"/>
            <w:sz w:val="28"/>
            <w:szCs w:val="28"/>
          </w:rPr>
          <w:t xml:space="preserve">题型02 </w:t>
        </w:r>
        <w:r>
          <w:rPr>
            <w:rStyle w:val="Hyperlink"/>
            <w:rFonts w:hint="eastAsia"/>
            <w:sz w:val="28"/>
            <w:szCs w:val="28"/>
            <w:lang w:val="en-US" w:eastAsia="zh-CN"/>
          </w:rPr>
          <w:t>大气压的变化</w:t>
        </w:r>
        <w:r>
          <w:rPr>
            <w:rStyle w:val="Hyperlink"/>
            <w:rFonts w:hint="eastAsia"/>
            <w:sz w:val="28"/>
            <w:szCs w:val="28"/>
          </w:rPr>
          <w:tab/>
        </w:r>
        <w:r>
          <w:rPr>
            <w:rStyle w:val="Hyperlink"/>
            <w:rFonts w:hint="eastAsia"/>
            <w:sz w:val="28"/>
            <w:szCs w:val="28"/>
            <w:lang w:val="en-US" w:eastAsia="zh-CN"/>
          </w:rPr>
          <w:t>2</w:t>
        </w:r>
      </w:hyperlink>
    </w:p>
    <w:p w14:paraId="4FBA1E71">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题型03 </w:t>
        </w:r>
        <w:r>
          <w:rPr>
            <w:rFonts w:hint="eastAsia"/>
            <w:sz w:val="28"/>
            <w:szCs w:val="28"/>
            <w:lang w:val="en-US" w:eastAsia="zh-CN"/>
          </w:rPr>
          <w:t>探究流体压强与流速的关系</w:t>
        </w:r>
        <w:r>
          <w:rPr>
            <w:rFonts w:hint="eastAsia"/>
            <w:sz w:val="28"/>
            <w:szCs w:val="28"/>
          </w:rPr>
          <w:tab/>
        </w:r>
        <w:r>
          <w:rPr>
            <w:rFonts w:hint="eastAsia"/>
            <w:sz w:val="28"/>
            <w:szCs w:val="28"/>
            <w:lang w:val="en-US" w:eastAsia="zh-CN"/>
          </w:rPr>
          <w:t>3</w:t>
        </w:r>
      </w:hyperlink>
    </w:p>
    <w:p w14:paraId="75634C2D">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bookmarkStart w:id="2" w:name="_Hlk194095760"/>
      <w:hyperlink w:anchor="_Toc21406" w:history="1">
        <w:r>
          <w:rPr>
            <w:rStyle w:val="Hyperlink"/>
            <w:rFonts w:hint="eastAsia"/>
            <w:sz w:val="28"/>
            <w:szCs w:val="28"/>
          </w:rPr>
          <w:t xml:space="preserve">题型04 </w:t>
        </w:r>
        <w:r>
          <w:rPr>
            <w:rStyle w:val="Hyperlink"/>
            <w:rFonts w:hint="eastAsia"/>
            <w:sz w:val="28"/>
            <w:szCs w:val="28"/>
            <w:lang w:val="en-US" w:eastAsia="zh-CN"/>
          </w:rPr>
          <w:t>流体压强与流速关系的应用和防止</w:t>
        </w:r>
        <w:r>
          <w:rPr>
            <w:rStyle w:val="Hyperlink"/>
            <w:rFonts w:hint="eastAsia"/>
            <w:sz w:val="28"/>
            <w:szCs w:val="28"/>
          </w:rPr>
          <w:tab/>
        </w:r>
        <w:r>
          <w:rPr>
            <w:rStyle w:val="Hyperlink"/>
            <w:rFonts w:hint="eastAsia"/>
            <w:sz w:val="28"/>
            <w:szCs w:val="28"/>
            <w:lang w:val="en-US" w:eastAsia="zh-CN"/>
          </w:rPr>
          <w:t>4</w:t>
        </w:r>
      </w:hyperlink>
      <w:bookmarkEnd w:id="0"/>
      <w:bookmarkEnd w:id="2"/>
    </w:p>
    <w:p w14:paraId="524484F2">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pPr>
      <w:hyperlink w:anchor="_Toc21406" w:history="1">
        <w:r>
          <w:rPr>
            <w:rFonts w:hint="eastAsia"/>
            <w:sz w:val="28"/>
            <w:szCs w:val="28"/>
          </w:rPr>
          <w:t xml:space="preserve">题型05 </w:t>
        </w:r>
        <w:r>
          <w:rPr>
            <w:rFonts w:hint="eastAsia"/>
            <w:sz w:val="28"/>
            <w:szCs w:val="28"/>
            <w:lang w:val="en-US" w:eastAsia="zh-CN"/>
          </w:rPr>
          <w:t>液体沸点与气压的关系</w:t>
        </w:r>
        <w:r>
          <w:rPr>
            <w:rFonts w:hint="eastAsia"/>
            <w:sz w:val="28"/>
            <w:szCs w:val="28"/>
          </w:rPr>
          <w:tab/>
        </w:r>
        <w:r>
          <w:rPr>
            <w:rFonts w:hint="eastAsia"/>
            <w:sz w:val="28"/>
            <w:szCs w:val="28"/>
            <w:lang w:val="en-US" w:eastAsia="zh-CN"/>
          </w:rPr>
          <w:t>5</w:t>
        </w:r>
      </w:hyperlink>
      <w:bookmarkEnd w:id="1"/>
    </w:p>
    <w:p w14:paraId="6AB7C387">
      <w:pPr>
        <w:pStyle w:val="BodyText"/>
        <w:keepNext w:val="0"/>
        <w:keepLines w:val="0"/>
        <w:pageBreakBefore w:val="0"/>
        <w:kinsoku/>
        <w:wordWrap/>
        <w:overflowPunct/>
        <w:topLinePunct w:val="0"/>
        <w:autoSpaceDE/>
        <w:autoSpaceDN/>
        <w:bidi w:val="0"/>
        <w:adjustRightInd/>
        <w:snapToGrid/>
        <w:spacing w:line="360" w:lineRule="auto"/>
        <w:ind w:firstLine="0" w:firstLineChars="0"/>
      </w:pPr>
    </w:p>
    <w:p w14:paraId="44DB4849">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4"/>
          <w:szCs w:val="24"/>
        </w:rPr>
      </w:pPr>
      <w:r>
        <w:rPr>
          <w:rFonts w:eastAsia="微软雅黑" w:hint="eastAsia"/>
          <w:b/>
          <w:bCs/>
          <w:color w:val="00B050"/>
          <w:sz w:val="36"/>
          <w:szCs w:val="36"/>
        </w:rPr>
        <w:t>拔高综合练</w:t>
      </w:r>
      <w:hyperlink w:anchor="_Toc29290" w:history="1">
        <w:r>
          <w:rPr>
            <w:rFonts w:hint="eastAsia"/>
            <w:sz w:val="24"/>
            <w:szCs w:val="24"/>
          </w:rPr>
          <w:tab/>
        </w:r>
        <w:r>
          <w:rPr>
            <w:rFonts w:hint="eastAsia"/>
            <w:sz w:val="28"/>
            <w:szCs w:val="28"/>
            <w:lang w:val="en-US" w:eastAsia="zh-CN"/>
          </w:rPr>
          <w:t>6</w:t>
        </w:r>
      </w:hyperlink>
    </w:p>
    <w:p w14:paraId="2B70DF41">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0"/>
          <w:szCs w:val="20"/>
          <w:lang w:val="en-US" w:eastAsia="zh-CN"/>
        </w:rPr>
      </w:pPr>
      <w:r>
        <w:rPr>
          <w:rFonts w:eastAsia="微软雅黑" w:hint="eastAsia"/>
          <w:b/>
          <w:bCs/>
          <w:color w:val="00B050"/>
          <w:sz w:val="36"/>
          <w:szCs w:val="36"/>
        </w:rPr>
        <w:t>链接中考</w:t>
      </w:r>
      <w:hyperlink w:anchor="_Toc29290" w:history="1"/>
      <w:r>
        <w:rPr>
          <w:rFonts w:hint="eastAsia"/>
          <w:b/>
          <w:bCs/>
          <w:i/>
          <w:iCs/>
          <w:sz w:val="20"/>
          <w:szCs w:val="20"/>
        </w:rPr>
        <w:t xml:space="preserve"> </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0</w:t>
      </w:r>
    </w:p>
    <w:p w14:paraId="24318613">
      <w:pPr>
        <w:keepNext w:val="0"/>
        <w:keepLines w:val="0"/>
        <w:pageBreakBefore w:val="0"/>
        <w:tabs>
          <w:tab w:val="right" w:leader="dot" w:pos="9752"/>
        </w:tabs>
        <w:kinsoku/>
        <w:wordWrap/>
        <w:overflowPunct/>
        <w:topLinePunct w:val="0"/>
        <w:autoSpaceDE/>
        <w:autoSpaceDN/>
        <w:bidi w:val="0"/>
        <w:adjustRightInd/>
        <w:snapToGrid/>
        <w:spacing w:before="120" w:beforeLines="50" w:after="120" w:afterLines="50" w:line="360" w:lineRule="auto"/>
        <w:ind w:firstLine="0" w:firstLineChars="0"/>
        <w:jc w:val="left"/>
        <w:rPr>
          <w:rFonts w:eastAsia="宋体" w:hint="eastAsia"/>
          <w:sz w:val="28"/>
          <w:szCs w:val="28"/>
          <w:lang w:val="en-US" w:eastAsia="zh-CN"/>
        </w:rPr>
      </w:pPr>
      <w:r>
        <w:rPr>
          <w:rFonts w:eastAsia="微软雅黑" w:hint="eastAsia"/>
          <w:b/>
          <w:bCs/>
          <w:color w:val="00B050"/>
          <w:sz w:val="36"/>
          <w:szCs w:val="36"/>
        </w:rPr>
        <w:t>新题快递</w:t>
      </w:r>
      <w:hyperlink w:anchor="_Toc22623" w:history="1">
        <w:r>
          <w:rPr>
            <w:rFonts w:hint="eastAsia"/>
            <w:sz w:val="28"/>
            <w:szCs w:val="28"/>
          </w:rPr>
          <w:tab/>
        </w:r>
        <w:r>
          <w:rPr>
            <w:rFonts w:hint="eastAsia"/>
            <w:sz w:val="28"/>
            <w:szCs w:val="28"/>
            <w:lang w:val="en-US" w:eastAsia="zh-CN"/>
          </w:rPr>
          <w:t>1</w:t>
        </w:r>
      </w:hyperlink>
      <w:r>
        <w:rPr>
          <w:rFonts w:hint="eastAsia"/>
          <w:sz w:val="28"/>
          <w:szCs w:val="28"/>
          <w:lang w:val="en-US" w:eastAsia="zh-CN"/>
        </w:rPr>
        <w:t>1</w:t>
      </w:r>
      <w:bookmarkStart w:id="3" w:name="_GoBack"/>
      <w:bookmarkEnd w:id="3"/>
    </w:p>
    <w:p w14:paraId="1AF148FE">
      <w:pPr>
        <w:keepNext w:val="0"/>
        <w:keepLines w:val="0"/>
        <w:pageBreakBefore w:val="0"/>
        <w:tabs>
          <w:tab w:val="right" w:leader="dot" w:pos="9752"/>
        </w:tabs>
        <w:kinsoku/>
        <w:wordWrap/>
        <w:overflowPunct/>
        <w:topLinePunct w:val="0"/>
        <w:autoSpaceDE/>
        <w:autoSpaceDN/>
        <w:bidi w:val="0"/>
        <w:adjustRightInd/>
        <w:snapToGrid/>
        <w:spacing w:line="360" w:lineRule="auto"/>
        <w:ind w:firstLine="0" w:firstLineChars="0"/>
        <w:jc w:val="left"/>
        <w:rPr>
          <w:sz w:val="28"/>
          <w:szCs w:val="28"/>
        </w:rPr>
      </w:pPr>
    </w:p>
    <w:p w14:paraId="3589F3B1">
      <w:pPr>
        <w:keepNext w:val="0"/>
        <w:keepLines w:val="0"/>
        <w:pageBreakBefore w:val="0"/>
        <w:widowControl/>
        <w:kinsoku/>
        <w:wordWrap/>
        <w:overflowPunct/>
        <w:topLinePunct w:val="0"/>
        <w:autoSpaceDE/>
        <w:autoSpaceDN/>
        <w:bidi w:val="0"/>
        <w:adjustRightInd/>
        <w:snapToGrid/>
        <w:spacing w:line="360" w:lineRule="auto"/>
        <w:ind w:firstLine="0" w:firstLineChars="0"/>
        <w:jc w:val="left"/>
        <w:outlineLvl w:val="0"/>
        <w:rPr>
          <w:kern w:val="0"/>
          <w:sz w:val="24"/>
          <w:szCs w:val="24"/>
        </w:rPr>
      </w:pPr>
      <w:r>
        <w:rPr>
          <w:rFonts w:hint="eastAsia"/>
          <w:kern w:val="0"/>
          <w:sz w:val="24"/>
          <w:szCs w:val="24"/>
        </w:rPr>
        <w:fldChar w:fldCharType="end"/>
      </w:r>
    </w:p>
    <w:p w14:paraId="40BEC60F">
      <w:pPr>
        <w:keepNext w:val="0"/>
        <w:keepLines w:val="0"/>
        <w:pageBreakBefore w:val="0"/>
        <w:kinsoku/>
        <w:wordWrap/>
        <w:overflowPunct/>
        <w:topLinePunct w:val="0"/>
        <w:autoSpaceDE/>
        <w:autoSpaceDN/>
        <w:bidi w:val="0"/>
        <w:adjustRightInd/>
        <w:snapToGrid/>
        <w:spacing w:line="360" w:lineRule="auto"/>
        <w:jc w:val="center"/>
        <w:rPr>
          <w:rFonts w:eastAsia="微软雅黑"/>
          <w:b/>
          <w:bCs/>
          <w:color w:val="00B050"/>
          <w:sz w:val="32"/>
          <w:szCs w:val="32"/>
        </w:rPr>
      </w:pPr>
      <w:r>
        <w:rPr>
          <w:rFonts w:hint="eastAsia"/>
          <w:color w:val="00B050"/>
          <w:szCs w:val="32"/>
        </w:rPr>
        <w:br w:type="page"/>
      </w:r>
      <w:r>
        <w:rPr>
          <w:rFonts w:eastAsia="微软雅黑" w:hint="eastAsia"/>
          <w:b/>
          <w:bCs/>
          <w:color w:val="00B050"/>
          <w:sz w:val="32"/>
          <w:szCs w:val="32"/>
        </w:rPr>
        <w:t>题型分组练</w:t>
      </w:r>
    </w:p>
    <w:p w14:paraId="72B94F25">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bookmarkStart w:id="4" w:name="_Hlk117881860"/>
      <w:r>
        <w:rPr>
          <w:rFonts w:eastAsia="微软雅黑" w:hint="eastAsia"/>
          <w:b/>
          <w:bCs/>
          <w:color w:val="00B0F0"/>
          <w:sz w:val="24"/>
          <w:szCs w:val="24"/>
        </w:rPr>
        <w:t xml:space="preserve">题型01 </w:t>
      </w:r>
      <w:r>
        <w:rPr>
          <w:rFonts w:eastAsia="微软雅黑" w:hint="eastAsia"/>
          <w:b/>
          <w:bCs/>
          <w:color w:val="00B0F0"/>
          <w:sz w:val="24"/>
          <w:szCs w:val="24"/>
          <w:lang w:eastAsia="zh-CN"/>
        </w:rPr>
        <w:t>大气压的应用</w:t>
      </w:r>
    </w:p>
    <w:p w14:paraId="0459ECE4">
      <w:pPr>
        <w:spacing w:line="360" w:lineRule="auto"/>
        <w:jc w:val="left"/>
        <w:textAlignment w:val="center"/>
        <w:rPr>
          <w:color w:val="000000"/>
        </w:rPr>
      </w:pPr>
      <w:bookmarkStart w:id="5" w:name="_Hlk194094917"/>
      <w:r>
        <w:rPr>
          <w:rFonts w:eastAsiaTheme="minorEastAsia" w:hint="eastAsia"/>
          <w:color w:val="000000"/>
          <w:szCs w:val="21"/>
          <w:lang w:val="en-US" w:eastAsia="zh-CN"/>
        </w:rPr>
        <w:t>1</w:t>
      </w:r>
      <w:r>
        <w:rPr>
          <w:rFonts w:eastAsiaTheme="minorEastAsia"/>
          <w:color w:val="000000"/>
          <w:szCs w:val="21"/>
        </w:rPr>
        <w:t>.</w:t>
      </w:r>
      <w:r>
        <w:rPr>
          <w:rFonts w:eastAsiaTheme="minorEastAsia"/>
          <w:color w:val="auto"/>
          <w:szCs w:val="21"/>
        </w:rPr>
        <w:t xml:space="preserve"> </w:t>
      </w:r>
      <w:r>
        <w:rPr>
          <w:rFonts w:ascii="宋体" w:eastAsia="宋体" w:hAnsi="宋体" w:cs="宋体"/>
          <w:color w:val="000000"/>
        </w:rPr>
        <w:t>物理知识在生活中有很多应用，下列用品中利用大气压原理工作的是（</w:t>
      </w:r>
      <w:r>
        <w:rPr>
          <w:rFonts w:ascii="Times New Roman" w:eastAsia="Times New Roman" w:hAnsi="Times New Roman" w:cs="Times New Roman"/>
          <w:color w:val="000000"/>
        </w:rPr>
        <w:t xml:space="preserve">    </w:t>
      </w:r>
      <w:r>
        <w:rPr>
          <w:rFonts w:ascii="宋体" w:eastAsia="宋体" w:hAnsi="宋体" w:cs="宋体"/>
          <w:color w:val="000000"/>
        </w:rPr>
        <w:t>）</w:t>
      </w:r>
    </w:p>
    <w:p w14:paraId="2537412B">
      <w:pPr>
        <w:tabs>
          <w:tab w:val="left" w:pos="4873"/>
        </w:tabs>
        <w:spacing w:line="360" w:lineRule="auto"/>
        <w:ind w:firstLine="210" w:firstLineChars="100"/>
        <w:jc w:val="left"/>
        <w:textAlignment w:val="center"/>
        <w:rPr>
          <w:color w:val="000000"/>
        </w:rPr>
      </w:pPr>
      <w:r>
        <w:rPr>
          <w:color w:val="000000"/>
        </w:rPr>
        <w:t xml:space="preserve">A. </w:t>
      </w:r>
      <w:r>
        <w:rPr>
          <w:rFonts w:ascii="宋体" w:eastAsia="宋体" w:hAnsi="宋体" w:cs="宋体"/>
          <w:color w:val="000000"/>
        </w:rPr>
        <w:t>钢笔吸墨水</w:t>
      </w:r>
      <w:r>
        <w:rPr>
          <w:color w:val="000000"/>
        </w:rPr>
        <w:tab/>
      </w:r>
      <w:r>
        <w:rPr>
          <w:color w:val="000000"/>
        </w:rPr>
        <w:t xml:space="preserve">B. </w:t>
      </w:r>
      <w:r>
        <w:rPr>
          <w:rFonts w:ascii="宋体" w:eastAsia="宋体" w:hAnsi="宋体" w:cs="宋体"/>
          <w:color w:val="000000"/>
        </w:rPr>
        <w:t>高压锅煮饭</w:t>
      </w:r>
    </w:p>
    <w:p w14:paraId="61297921">
      <w:pPr>
        <w:tabs>
          <w:tab w:val="left" w:pos="4873"/>
        </w:tabs>
        <w:spacing w:line="360" w:lineRule="auto"/>
        <w:ind w:firstLine="210" w:firstLineChars="100"/>
        <w:jc w:val="left"/>
        <w:textAlignment w:val="center"/>
        <w:rPr>
          <w:color w:val="000000"/>
        </w:rPr>
      </w:pPr>
      <w:r>
        <w:rPr>
          <w:color w:val="000000"/>
        </w:rPr>
        <w:t xml:space="preserve">C. </w:t>
      </w:r>
      <w:r>
        <w:rPr>
          <w:rFonts w:ascii="宋体" w:eastAsia="宋体" w:hAnsi="宋体" w:cs="宋体"/>
          <w:color w:val="000000"/>
        </w:rPr>
        <w:t>订书机钉纸</w:t>
      </w:r>
      <w:r>
        <w:rPr>
          <w:color w:val="000000"/>
        </w:rPr>
        <w:tab/>
      </w:r>
      <w:r>
        <w:rPr>
          <w:color w:val="000000"/>
        </w:rPr>
        <w:t xml:space="preserve">D. </w:t>
      </w:r>
      <w:r>
        <w:rPr>
          <w:rFonts w:ascii="宋体" w:eastAsia="宋体" w:hAnsi="宋体" w:cs="宋体"/>
          <w:color w:val="000000"/>
        </w:rPr>
        <w:t>热气球升空</w:t>
      </w:r>
    </w:p>
    <w:p w14:paraId="4E802CF7">
      <w:pPr>
        <w:shd w:val="clear" w:color="auto" w:fill="auto"/>
        <w:spacing w:line="360" w:lineRule="auto"/>
        <w:jc w:val="left"/>
        <w:textAlignment w:val="center"/>
        <w:rPr>
          <w:sz w:val="21"/>
        </w:rPr>
      </w:pPr>
      <w:r>
        <w:rPr>
          <w:rFonts w:hint="eastAsia"/>
          <w:sz w:val="21"/>
          <w:lang w:val="en-US" w:eastAsia="zh-CN"/>
        </w:rPr>
        <w:t>2</w:t>
      </w:r>
      <w:r>
        <w:rPr>
          <w:sz w:val="21"/>
        </w:rPr>
        <w:t>．如图所示的现象中，没有利用大气压的是（　　）</w:t>
      </w:r>
    </w:p>
    <w:p w14:paraId="3DD4DFBF">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90575" cy="1019175"/>
            <wp:effectExtent l="0" t="0" r="9525" b="9525"/>
            <wp:docPr id="100121" name="图片 100121" descr="@@@dd498233-0d6e-4d50-a41b-d9c287a1f6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dd498233-0d6e-4d50-a41b-d9c287a1f67b"/>
                    <pic:cNvPicPr>
                      <a:picLocks noChangeAspect="1"/>
                    </pic:cNvPicPr>
                  </pic:nvPicPr>
                  <pic:blipFill>
                    <a:blip xmlns:r="http://schemas.openxmlformats.org/officeDocument/2006/relationships" r:embed="rId6"/>
                    <a:stretch>
                      <a:fillRect/>
                    </a:stretch>
                  </pic:blipFill>
                  <pic:spPr>
                    <a:xfrm>
                      <a:off x="0" y="0"/>
                      <a:ext cx="790575" cy="1019175"/>
                    </a:xfrm>
                    <a:prstGeom prst="rect">
                      <a:avLst/>
                    </a:prstGeom>
                  </pic:spPr>
                </pic:pic>
              </a:graphicData>
            </a:graphic>
          </wp:inline>
        </w:drawing>
      </w:r>
      <w:r>
        <w:rPr>
          <w:sz w:val="21"/>
        </w:rPr>
        <w:t>“吸盘”挂钩贴在竖直墙面上B．</w:t>
      </w:r>
      <w:r>
        <w:rPr>
          <w:rFonts w:ascii="Times New Roman" w:eastAsia="Times New Roman" w:hAnsi="Times New Roman" w:cs="Times New Roman"/>
          <w:strike w:val="0"/>
          <w:kern w:val="0"/>
          <w:sz w:val="24"/>
          <w:szCs w:val="24"/>
          <w:u w:val="none"/>
        </w:rPr>
        <w:drawing>
          <wp:inline distT="0" distB="0" distL="114300" distR="114300">
            <wp:extent cx="1038225" cy="1266825"/>
            <wp:effectExtent l="0" t="0" r="9525" b="9525"/>
            <wp:docPr id="100123" name="图片 100123" descr="@@@e6c01c34-e0f5-4716-b8fb-fd68beb50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e6c01c34-e0f5-4716-b8fb-fd68beb50e70"/>
                    <pic:cNvPicPr>
                      <a:picLocks noChangeAspect="1"/>
                    </pic:cNvPicPr>
                  </pic:nvPicPr>
                  <pic:blipFill>
                    <a:blip xmlns:r="http://schemas.openxmlformats.org/officeDocument/2006/relationships" r:embed="rId7"/>
                    <a:stretch>
                      <a:fillRect/>
                    </a:stretch>
                  </pic:blipFill>
                  <pic:spPr>
                    <a:xfrm>
                      <a:off x="0" y="0"/>
                      <a:ext cx="1038225" cy="1266825"/>
                    </a:xfrm>
                    <a:prstGeom prst="rect">
                      <a:avLst/>
                    </a:prstGeom>
                  </pic:spPr>
                </pic:pic>
              </a:graphicData>
            </a:graphic>
          </wp:inline>
        </w:drawing>
      </w:r>
      <w:r>
        <w:rPr>
          <w:sz w:val="21"/>
        </w:rPr>
        <w:t>用吸管将饮料“吸”入口中</w:t>
      </w:r>
    </w:p>
    <w:p w14:paraId="1E96B338">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742950" cy="1028700"/>
            <wp:effectExtent l="0" t="0" r="0" b="0"/>
            <wp:docPr id="100125" name="图片 100125" descr="@@@5c8007aa-eb31-4a2e-8947-6d9333067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5c8007aa-eb31-4a2e-8947-6d9333067818"/>
                    <pic:cNvPicPr>
                      <a:picLocks noChangeAspect="1"/>
                    </pic:cNvPicPr>
                  </pic:nvPicPr>
                  <pic:blipFill>
                    <a:blip xmlns:r="http://schemas.openxmlformats.org/officeDocument/2006/relationships" r:embed="rId8"/>
                    <a:stretch>
                      <a:fillRect/>
                    </a:stretch>
                  </pic:blipFill>
                  <pic:spPr>
                    <a:xfrm>
                      <a:off x="0" y="0"/>
                      <a:ext cx="742950" cy="1028700"/>
                    </a:xfrm>
                    <a:prstGeom prst="rect">
                      <a:avLst/>
                    </a:prstGeom>
                  </pic:spPr>
                </pic:pic>
              </a:graphicData>
            </a:graphic>
          </wp:inline>
        </w:drawing>
      </w:r>
      <w:r>
        <w:rPr>
          <w:sz w:val="21"/>
        </w:rPr>
        <w:t>用硬纸片“托住”杯中的水</w:t>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1247775" cy="828675"/>
            <wp:effectExtent l="0" t="0" r="9525" b="9525"/>
            <wp:docPr id="100127" name="图片 100127" descr="@@@2ab0a6ec-16ed-417f-ab93-b2ebc2ef78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2ab0a6ec-16ed-417f-ab93-b2ebc2ef781a"/>
                    <pic:cNvPicPr>
                      <a:picLocks noChangeAspect="1"/>
                    </pic:cNvPicPr>
                  </pic:nvPicPr>
                  <pic:blipFill>
                    <a:blip xmlns:r="http://schemas.openxmlformats.org/officeDocument/2006/relationships" r:embed="rId9"/>
                    <a:stretch>
                      <a:fillRect/>
                    </a:stretch>
                  </pic:blipFill>
                  <pic:spPr>
                    <a:xfrm>
                      <a:off x="0" y="0"/>
                      <a:ext cx="1247775" cy="828675"/>
                    </a:xfrm>
                    <a:prstGeom prst="rect">
                      <a:avLst/>
                    </a:prstGeom>
                  </pic:spPr>
                </pic:pic>
              </a:graphicData>
            </a:graphic>
          </wp:inline>
        </w:drawing>
      </w:r>
      <w:r>
        <w:rPr>
          <w:sz w:val="21"/>
        </w:rPr>
        <w:t>用注射器将药液注入肌肉</w:t>
      </w:r>
    </w:p>
    <w:p w14:paraId="5144CF5D">
      <w:pPr>
        <w:spacing w:line="360" w:lineRule="auto"/>
        <w:jc w:val="left"/>
        <w:textAlignment w:val="center"/>
        <w:rPr>
          <w:color w:val="000000"/>
        </w:rPr>
      </w:pPr>
      <w:r>
        <w:rPr>
          <w:rFonts w:hint="eastAsia"/>
          <w:color w:val="000000"/>
          <w:lang w:val="en-US" w:eastAsia="zh-CN"/>
        </w:rPr>
        <w:t>3</w:t>
      </w:r>
      <w:r>
        <w:rPr>
          <w:color w:val="000000"/>
        </w:rPr>
        <w:t xml:space="preserve">. </w:t>
      </w:r>
      <w:r>
        <w:rPr>
          <w:rFonts w:ascii="宋体" w:eastAsia="宋体" w:hAnsi="宋体" w:cs="宋体"/>
          <w:color w:val="000000"/>
        </w:rPr>
        <w:t>如图所示，茶壶中装满水，壶身和壶嘴中的水面相平，这是</w:t>
      </w:r>
      <w:r>
        <w:rPr>
          <w:color w:val="000000"/>
        </w:rPr>
        <w:t>______</w:t>
      </w:r>
      <w:r>
        <w:rPr>
          <w:rFonts w:ascii="宋体" w:eastAsia="宋体" w:hAnsi="宋体" w:cs="宋体"/>
          <w:color w:val="000000"/>
        </w:rPr>
        <w:t>原理。将壶盖压紧并用手堵住气孔，不能将壶中的水全部倒出来，这是由于</w:t>
      </w:r>
      <w:r>
        <w:rPr>
          <w:color w:val="000000"/>
        </w:rPr>
        <w:t>______</w:t>
      </w:r>
      <w:r>
        <w:rPr>
          <w:rFonts w:ascii="宋体" w:eastAsia="宋体" w:hAnsi="宋体" w:cs="宋体"/>
          <w:color w:val="000000"/>
        </w:rPr>
        <w:t>的作用。</w:t>
      </w:r>
    </w:p>
    <w:p w14:paraId="2655CAA8">
      <w:pPr>
        <w:spacing w:line="360" w:lineRule="auto"/>
        <w:jc w:val="center"/>
        <w:textAlignment w:val="center"/>
        <w:rPr>
          <w:color w:val="FF0000"/>
        </w:rPr>
      </w:pPr>
      <w:r>
        <w:rPr>
          <w:color w:val="FF0000"/>
        </w:rPr>
        <w:drawing>
          <wp:inline distT="0" distB="0" distL="114300" distR="114300">
            <wp:extent cx="1085850" cy="895350"/>
            <wp:effectExtent l="0" t="0" r="0" b="0"/>
            <wp:docPr id="15" name="图片 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0"/>
                    <a:stretch>
                      <a:fillRect/>
                    </a:stretch>
                  </pic:blipFill>
                  <pic:spPr>
                    <a:xfrm>
                      <a:off x="0" y="0"/>
                      <a:ext cx="1085850" cy="895350"/>
                    </a:xfrm>
                    <a:prstGeom prst="rect">
                      <a:avLst/>
                    </a:prstGeom>
                  </pic:spPr>
                </pic:pic>
              </a:graphicData>
            </a:graphic>
          </wp:inline>
        </w:drawing>
      </w:r>
    </w:p>
    <w:p w14:paraId="6853C34F">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2</w:t>
      </w:r>
      <w:r>
        <w:rPr>
          <w:rFonts w:eastAsia="微软雅黑" w:hint="eastAsia"/>
          <w:b/>
          <w:bCs/>
          <w:color w:val="00B0F0"/>
          <w:sz w:val="24"/>
          <w:szCs w:val="24"/>
        </w:rPr>
        <w:t xml:space="preserve"> </w:t>
      </w:r>
      <w:r>
        <w:rPr>
          <w:rFonts w:eastAsia="微软雅黑" w:hint="eastAsia"/>
          <w:b/>
          <w:bCs/>
          <w:color w:val="00B0F0"/>
          <w:sz w:val="24"/>
          <w:szCs w:val="24"/>
          <w:lang w:eastAsia="zh-CN"/>
        </w:rPr>
        <w:t>大气压的变化</w:t>
      </w:r>
    </w:p>
    <w:p w14:paraId="1EE92423">
      <w:pPr>
        <w:shd w:val="clear" w:color="auto" w:fill="auto"/>
        <w:spacing w:line="360" w:lineRule="auto"/>
        <w:jc w:val="left"/>
        <w:textAlignment w:val="center"/>
        <w:rPr>
          <w:sz w:val="21"/>
        </w:rPr>
      </w:pPr>
      <w:r>
        <w:rPr>
          <w:sz w:val="21"/>
        </w:rPr>
        <w:t>4．如图所示，是托里拆利实验，下列情况中，使管中水银面与水银槽中的水银面高度差变小的是（　　）</w:t>
      </w:r>
    </w:p>
    <w:p w14:paraId="382EDF4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0225" cy="1257300"/>
            <wp:effectExtent l="0" t="0" r="9525" b="0"/>
            <wp:docPr id="100091" name="图片 100091" descr="@@@3efbfafc-1322-4933-a3ce-f30085e66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3efbfafc-1322-4933-a3ce-f30085e667ce"/>
                    <pic:cNvPicPr>
                      <a:picLocks noChangeAspect="1"/>
                    </pic:cNvPicPr>
                  </pic:nvPicPr>
                  <pic:blipFill>
                    <a:blip xmlns:r="http://schemas.openxmlformats.org/officeDocument/2006/relationships" r:embed="rId11"/>
                    <a:stretch>
                      <a:fillRect/>
                    </a:stretch>
                  </pic:blipFill>
                  <pic:spPr>
                    <a:xfrm>
                      <a:off x="0" y="0"/>
                      <a:ext cx="1800225" cy="1257300"/>
                    </a:xfrm>
                    <a:prstGeom prst="rect">
                      <a:avLst/>
                    </a:prstGeom>
                  </pic:spPr>
                </pic:pic>
              </a:graphicData>
            </a:graphic>
          </wp:inline>
        </w:drawing>
      </w:r>
    </w:p>
    <w:p w14:paraId="45B5915A">
      <w:pPr>
        <w:shd w:val="clear" w:color="auto" w:fill="auto"/>
        <w:tabs>
          <w:tab w:val="left" w:pos="4156"/>
        </w:tabs>
        <w:spacing w:line="360" w:lineRule="auto"/>
        <w:ind w:left="380"/>
        <w:jc w:val="left"/>
        <w:textAlignment w:val="center"/>
        <w:rPr>
          <w:sz w:val="21"/>
        </w:rPr>
      </w:pPr>
      <w:r>
        <w:rPr>
          <w:sz w:val="21"/>
        </w:rPr>
        <w:t>A．管中留有空气</w:t>
      </w:r>
      <w:r>
        <w:rPr>
          <w:sz w:val="21"/>
        </w:rPr>
        <w:tab/>
      </w:r>
      <w:r>
        <w:rPr>
          <w:sz w:val="21"/>
        </w:rPr>
        <w:t>B．选用更长的管子</w:t>
      </w:r>
    </w:p>
    <w:p w14:paraId="11DFC866">
      <w:pPr>
        <w:shd w:val="clear" w:color="auto" w:fill="auto"/>
        <w:tabs>
          <w:tab w:val="left" w:pos="4156"/>
        </w:tabs>
        <w:spacing w:line="360" w:lineRule="auto"/>
        <w:ind w:left="380"/>
        <w:jc w:val="left"/>
        <w:textAlignment w:val="center"/>
        <w:rPr>
          <w:sz w:val="21"/>
        </w:rPr>
      </w:pPr>
      <w:r>
        <w:rPr>
          <w:sz w:val="21"/>
        </w:rPr>
        <w:t>C．将细管倾斜</w:t>
      </w:r>
      <w:r>
        <w:rPr>
          <w:sz w:val="21"/>
        </w:rPr>
        <w:tab/>
      </w:r>
      <w:r>
        <w:rPr>
          <w:sz w:val="21"/>
        </w:rPr>
        <w:t>D．将装置从山上移到山下</w:t>
      </w:r>
    </w:p>
    <w:p w14:paraId="79F925A9">
      <w:pPr>
        <w:shd w:val="clear" w:color="auto" w:fill="auto"/>
        <w:spacing w:line="360" w:lineRule="auto"/>
        <w:jc w:val="left"/>
        <w:textAlignment w:val="center"/>
        <w:rPr>
          <w:sz w:val="21"/>
        </w:rPr>
      </w:pPr>
      <w:r>
        <w:rPr>
          <w:rFonts w:hint="eastAsia"/>
          <w:sz w:val="21"/>
          <w:lang w:val="en-US" w:eastAsia="zh-CN"/>
        </w:rPr>
        <w:t>5</w:t>
      </w:r>
      <w:r>
        <w:rPr>
          <w:sz w:val="21"/>
        </w:rPr>
        <w:t>．分析大气压强的变化可以判断大气环流的方向，预报相关气象情况。气象站测量某区域近地处不同地点的大气压，将气压相等的各点连起来，绘成“等气压线”，如图所示。下列说法不正确的是（　　）</w:t>
      </w:r>
    </w:p>
    <w:p w14:paraId="0E9BCF2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33525" cy="1209675"/>
            <wp:effectExtent l="0" t="0" r="9525" b="9525"/>
            <wp:docPr id="100007" name="图片 100007" descr="@@@26dbbe96-1d03-4f69-9b1a-7bbbab98c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26dbbe96-1d03-4f69-9b1a-7bbbab98c496"/>
                    <pic:cNvPicPr>
                      <a:picLocks noChangeAspect="1"/>
                    </pic:cNvPicPr>
                  </pic:nvPicPr>
                  <pic:blipFill>
                    <a:blip xmlns:r="http://schemas.openxmlformats.org/officeDocument/2006/relationships" r:embed="rId12"/>
                    <a:stretch>
                      <a:fillRect/>
                    </a:stretch>
                  </pic:blipFill>
                  <pic:spPr>
                    <a:xfrm>
                      <a:off x="0" y="0"/>
                      <a:ext cx="1533525" cy="1209675"/>
                    </a:xfrm>
                    <a:prstGeom prst="rect">
                      <a:avLst/>
                    </a:prstGeom>
                  </pic:spPr>
                </pic:pic>
              </a:graphicData>
            </a:graphic>
          </wp:inline>
        </w:drawing>
      </w:r>
    </w:p>
    <w:p w14:paraId="144FE15E">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两处气压的大小相同</w:t>
      </w:r>
    </w:p>
    <w:p w14:paraId="7C7849EE">
      <w:pPr>
        <w:shd w:val="clear" w:color="auto" w:fill="auto"/>
        <w:spacing w:line="360" w:lineRule="auto"/>
        <w:ind w:left="300"/>
        <w:jc w:val="left"/>
        <w:textAlignment w:val="center"/>
        <w:rPr>
          <w:sz w:val="21"/>
        </w:rPr>
      </w:pPr>
      <w:r>
        <w:rPr>
          <w:sz w:val="21"/>
        </w:rPr>
        <w:t>B．测量大气压时应保证在同一时刻测量</w:t>
      </w:r>
    </w:p>
    <w:p w14:paraId="6F646BF6">
      <w:pPr>
        <w:shd w:val="clear" w:color="auto" w:fill="auto"/>
        <w:spacing w:line="360" w:lineRule="auto"/>
        <w:ind w:left="300"/>
        <w:jc w:val="left"/>
        <w:textAlignment w:val="center"/>
        <w:rPr>
          <w:sz w:val="21"/>
        </w:rPr>
      </w:pPr>
      <w:r>
        <w:rPr>
          <w:sz w:val="21"/>
        </w:rPr>
        <w:t>C．图中</w:t>
      </w:r>
      <w:r>
        <w:rPr>
          <w:rFonts w:ascii="Times New Roman" w:eastAsia="Times New Roman" w:hAnsi="Times New Roman" w:cs="Times New Roman"/>
          <w:i/>
          <w:sz w:val="21"/>
        </w:rPr>
        <w:t>A</w:t>
      </w:r>
      <w:r>
        <w:rPr>
          <w:sz w:val="21"/>
        </w:rPr>
        <w:t>处气压与</w:t>
      </w:r>
      <w:r>
        <w:rPr>
          <w:rFonts w:ascii="Times New Roman" w:eastAsia="Times New Roman" w:hAnsi="Times New Roman" w:cs="Times New Roman"/>
          <w:i/>
          <w:sz w:val="21"/>
        </w:rPr>
        <w:t>B</w:t>
      </w:r>
      <w:r>
        <w:rPr>
          <w:sz w:val="21"/>
        </w:rPr>
        <w:t>处气压不同是因为季节不同</w:t>
      </w:r>
    </w:p>
    <w:p w14:paraId="727ACC3A">
      <w:pPr>
        <w:shd w:val="clear" w:color="auto" w:fill="auto"/>
        <w:spacing w:line="360" w:lineRule="auto"/>
        <w:ind w:left="300"/>
        <w:jc w:val="left"/>
        <w:textAlignment w:val="center"/>
        <w:rPr>
          <w:sz w:val="21"/>
        </w:rPr>
      </w:pPr>
      <w:r>
        <w:rPr>
          <w:sz w:val="21"/>
        </w:rPr>
        <w:t>D．根据图中风的方向判断</w:t>
      </w:r>
      <w:r>
        <w:rPr>
          <w:rFonts w:ascii="Times New Roman" w:eastAsia="Times New Roman" w:hAnsi="Times New Roman" w:cs="Times New Roman"/>
          <w:i/>
          <w:sz w:val="21"/>
        </w:rPr>
        <w:t>A</w:t>
      </w:r>
      <w:r>
        <w:rPr>
          <w:sz w:val="21"/>
        </w:rPr>
        <w:t>处气压大于</w:t>
      </w:r>
      <w:r>
        <w:rPr>
          <w:rFonts w:ascii="Times New Roman" w:eastAsia="Times New Roman" w:hAnsi="Times New Roman" w:cs="Times New Roman"/>
          <w:i/>
          <w:sz w:val="21"/>
        </w:rPr>
        <w:t>B</w:t>
      </w:r>
      <w:r>
        <w:rPr>
          <w:sz w:val="21"/>
        </w:rPr>
        <w:t>处气压</w:t>
      </w:r>
    </w:p>
    <w:p w14:paraId="34013911">
      <w:pPr>
        <w:shd w:val="clear" w:color="auto" w:fill="auto"/>
        <w:spacing w:line="360" w:lineRule="auto"/>
        <w:jc w:val="left"/>
        <w:textAlignment w:val="center"/>
        <w:rPr>
          <w:sz w:val="21"/>
        </w:rPr>
      </w:pPr>
      <w:r>
        <w:rPr>
          <w:rFonts w:hint="eastAsia"/>
          <w:sz w:val="21"/>
          <w:lang w:val="en-US" w:eastAsia="zh-CN"/>
        </w:rPr>
        <w:t>6</w:t>
      </w:r>
      <w:r>
        <w:rPr>
          <w:sz w:val="21"/>
        </w:rPr>
        <w:t>．如图所示，小明将自制气压计从山脚下带到山顶的过程中，气压计的水柱、瓶内气压和外界气压的变化分别是（　　）</w:t>
      </w:r>
    </w:p>
    <w:p w14:paraId="6B40AAF9">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 cy="981075"/>
            <wp:effectExtent l="0" t="0" r="0" b="9525"/>
            <wp:docPr id="100005" name="图片 100005" descr="@@@dd9e3df9-0712-4b9f-a3a2-404265c9a0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d9e3df9-0712-4b9f-a3a2-404265c9a0e0"/>
                    <pic:cNvPicPr>
                      <a:picLocks noChangeAspect="1"/>
                    </pic:cNvPicPr>
                  </pic:nvPicPr>
                  <pic:blipFill>
                    <a:blip xmlns:r="http://schemas.openxmlformats.org/officeDocument/2006/relationships" r:embed="rId13"/>
                    <a:stretch>
                      <a:fillRect/>
                    </a:stretch>
                  </pic:blipFill>
                  <pic:spPr>
                    <a:xfrm>
                      <a:off x="0" y="0"/>
                      <a:ext cx="381000" cy="981075"/>
                    </a:xfrm>
                    <a:prstGeom prst="rect">
                      <a:avLst/>
                    </a:prstGeom>
                  </pic:spPr>
                </pic:pic>
              </a:graphicData>
            </a:graphic>
          </wp:inline>
        </w:drawing>
      </w:r>
    </w:p>
    <w:p w14:paraId="6AA972D8">
      <w:pPr>
        <w:shd w:val="clear" w:color="auto" w:fill="auto"/>
        <w:tabs>
          <w:tab w:val="left" w:pos="4156"/>
        </w:tabs>
        <w:spacing w:line="360" w:lineRule="auto"/>
        <w:ind w:left="300"/>
        <w:jc w:val="left"/>
        <w:textAlignment w:val="center"/>
        <w:rPr>
          <w:sz w:val="21"/>
        </w:rPr>
      </w:pPr>
      <w:r>
        <w:rPr>
          <w:sz w:val="21"/>
        </w:rPr>
        <w:t>A．上升，不变，降低</w:t>
      </w:r>
      <w:r>
        <w:rPr>
          <w:sz w:val="21"/>
        </w:rPr>
        <w:tab/>
      </w:r>
      <w:r>
        <w:rPr>
          <w:sz w:val="21"/>
        </w:rPr>
        <w:t>B．下降，降低，升高</w:t>
      </w:r>
    </w:p>
    <w:p w14:paraId="5E777A4A">
      <w:pPr>
        <w:shd w:val="clear" w:color="auto" w:fill="auto"/>
        <w:tabs>
          <w:tab w:val="left" w:pos="4156"/>
        </w:tabs>
        <w:spacing w:line="360" w:lineRule="auto"/>
        <w:ind w:left="300"/>
        <w:jc w:val="left"/>
        <w:textAlignment w:val="center"/>
        <w:rPr>
          <w:sz w:val="21"/>
        </w:rPr>
      </w:pPr>
      <w:r>
        <w:rPr>
          <w:sz w:val="21"/>
        </w:rPr>
        <w:t>C．上升，升高，降低</w:t>
      </w:r>
      <w:r>
        <w:rPr>
          <w:sz w:val="21"/>
        </w:rPr>
        <w:tab/>
      </w:r>
      <w:r>
        <w:rPr>
          <w:sz w:val="21"/>
        </w:rPr>
        <w:t>D．下降，升高，降低</w:t>
      </w:r>
    </w:p>
    <w:p w14:paraId="7207EA84">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bookmarkEnd w:id="5"/>
      <w:r>
        <w:rPr>
          <w:rFonts w:eastAsia="微软雅黑" w:hint="eastAsia"/>
          <w:b/>
          <w:bCs/>
          <w:color w:val="00B0F0"/>
          <w:sz w:val="24"/>
          <w:szCs w:val="24"/>
          <w:lang w:val="en-US" w:eastAsia="zh-CN"/>
        </w:rPr>
        <w:t>3活动：探究流体压强与流速的关系</w:t>
      </w:r>
    </w:p>
    <w:p w14:paraId="37E0BC8B">
      <w:pPr>
        <w:spacing w:line="360" w:lineRule="auto"/>
        <w:jc w:val="left"/>
        <w:textAlignment w:val="center"/>
        <w:rPr>
          <w:color w:val="000000"/>
        </w:rPr>
      </w:pPr>
      <w:r>
        <w:rPr>
          <w:rFonts w:hint="eastAsia"/>
          <w:color w:val="000000"/>
          <w:lang w:val="en-US" w:eastAsia="zh-CN"/>
        </w:rPr>
        <w:t>7</w:t>
      </w:r>
      <w:r>
        <w:rPr>
          <w:color w:val="000000"/>
        </w:rPr>
        <w:t xml:space="preserve">. </w:t>
      </w:r>
      <w:r>
        <w:rPr>
          <w:rFonts w:ascii="宋体" w:eastAsia="宋体" w:hAnsi="宋体" w:cs="宋体"/>
          <w:color w:val="000000"/>
        </w:rPr>
        <w:t>小红将纸条的一端按在嘴唇的下方，沿纸面上方向前吹气，则纸条将（　　）</w:t>
      </w:r>
    </w:p>
    <w:p w14:paraId="0D964E8E">
      <w:pPr>
        <w:spacing w:line="360" w:lineRule="auto"/>
        <w:jc w:val="center"/>
        <w:textAlignment w:val="center"/>
        <w:rPr>
          <w:color w:val="000000"/>
        </w:rPr>
      </w:pPr>
      <w:r>
        <w:rPr>
          <w:color w:val="000000"/>
        </w:rPr>
        <w:drawing>
          <wp:inline distT="0" distB="0" distL="114300" distR="114300">
            <wp:extent cx="1333500" cy="1143000"/>
            <wp:effectExtent l="0" t="0" r="0" b="0"/>
            <wp:docPr id="12" name="图片 1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4"/>
                    <a:stretch>
                      <a:fillRect/>
                    </a:stretch>
                  </pic:blipFill>
                  <pic:spPr>
                    <a:xfrm>
                      <a:off x="0" y="0"/>
                      <a:ext cx="1333500" cy="1143000"/>
                    </a:xfrm>
                    <a:prstGeom prst="rect">
                      <a:avLst/>
                    </a:prstGeom>
                  </pic:spPr>
                </pic:pic>
              </a:graphicData>
            </a:graphic>
          </wp:inline>
        </w:drawing>
      </w:r>
    </w:p>
    <w:p w14:paraId="7073D6E2">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保持不动</w:t>
      </w:r>
      <w:r>
        <w:rPr>
          <w:color w:val="000000"/>
        </w:rPr>
        <w:tab/>
      </w:r>
      <w:r>
        <w:rPr>
          <w:color w:val="000000"/>
        </w:rPr>
        <w:t xml:space="preserve">B. </w:t>
      </w:r>
      <w:r>
        <w:rPr>
          <w:rFonts w:ascii="宋体" w:eastAsia="宋体" w:hAnsi="宋体" w:cs="宋体"/>
          <w:color w:val="000000"/>
        </w:rPr>
        <w:t>向上飘动</w:t>
      </w:r>
    </w:p>
    <w:p w14:paraId="46AC1EC5">
      <w:pPr>
        <w:tabs>
          <w:tab w:val="left" w:pos="4873"/>
        </w:tabs>
        <w:spacing w:line="360" w:lineRule="auto"/>
        <w:jc w:val="left"/>
        <w:textAlignment w:val="center"/>
        <w:rPr>
          <w:color w:val="FF0000"/>
        </w:rPr>
      </w:pPr>
      <w:r>
        <w:rPr>
          <w:color w:val="000000"/>
        </w:rPr>
        <w:t xml:space="preserve">C. </w:t>
      </w:r>
      <w:r>
        <w:rPr>
          <w:rFonts w:ascii="宋体" w:eastAsia="宋体" w:hAnsi="宋体" w:cs="宋体"/>
          <w:color w:val="000000"/>
        </w:rPr>
        <w:t>向下飘动</w:t>
      </w:r>
      <w:r>
        <w:rPr>
          <w:color w:val="000000"/>
        </w:rPr>
        <w:tab/>
      </w:r>
      <w:r>
        <w:rPr>
          <w:color w:val="000000"/>
        </w:rPr>
        <w:t xml:space="preserve">D. </w:t>
      </w:r>
      <w:r>
        <w:rPr>
          <w:rFonts w:ascii="宋体" w:eastAsia="宋体" w:hAnsi="宋体" w:cs="宋体"/>
          <w:color w:val="000000"/>
        </w:rPr>
        <w:t>先向下后向上飘动</w:t>
      </w:r>
    </w:p>
    <w:p w14:paraId="166FCAF7">
      <w:pPr>
        <w:shd w:val="clear" w:color="auto" w:fill="auto"/>
        <w:spacing w:line="360" w:lineRule="auto"/>
        <w:jc w:val="left"/>
        <w:textAlignment w:val="center"/>
        <w:rPr>
          <w:sz w:val="21"/>
        </w:rPr>
      </w:pPr>
      <w:r>
        <w:rPr>
          <w:rFonts w:hint="eastAsia"/>
          <w:sz w:val="21"/>
          <w:lang w:val="en-US" w:eastAsia="zh-CN"/>
        </w:rPr>
        <w:t>8</w:t>
      </w:r>
      <w:r>
        <w:rPr>
          <w:sz w:val="21"/>
        </w:rPr>
        <w:t>．如图所示，两只小纸船浮在水面上，将注射器吸满水，通过塑料管在水面下向两纸船之间喷水，这时两只纸船会</w:t>
      </w:r>
      <w:r>
        <w:rPr>
          <w:rFonts w:ascii="Times New Roman" w:eastAsia="Times New Roman" w:hAnsi="Times New Roman" w:cs="Times New Roman"/>
          <w:b w:val="0"/>
          <w:sz w:val="21"/>
          <w:u w:val="single"/>
        </w:rPr>
        <w:t xml:space="preserve">      </w:t>
      </w:r>
      <w:r>
        <w:rPr>
          <w:sz w:val="21"/>
        </w:rPr>
        <w:t>（选填“相互远离”或“相互靠近”）。这说明</w:t>
      </w:r>
      <w:r>
        <w:rPr>
          <w:rFonts w:ascii="Times New Roman" w:eastAsia="Times New Roman" w:hAnsi="Times New Roman" w:cs="Times New Roman"/>
          <w:b w:val="0"/>
          <w:sz w:val="21"/>
          <w:u w:val="single"/>
        </w:rPr>
        <w:t xml:space="preserve">      </w:t>
      </w:r>
      <w:r>
        <w:rPr>
          <w:sz w:val="21"/>
        </w:rPr>
        <w:t>。</w:t>
      </w:r>
    </w:p>
    <w:p w14:paraId="5B2A9841">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33475" cy="1527810"/>
            <wp:effectExtent l="0" t="0" r="9525" b="15240"/>
            <wp:docPr id="100159" name="图片 100159" descr="@@@520b2a1f-8f4c-4382-b653-596c91081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 name="图片 100159" descr="@@@520b2a1f-8f4c-4382-b653-596c91081323"/>
                    <pic:cNvPicPr>
                      <a:picLocks noChangeAspect="1"/>
                    </pic:cNvPicPr>
                  </pic:nvPicPr>
                  <pic:blipFill>
                    <a:blip xmlns:r="http://schemas.openxmlformats.org/officeDocument/2006/relationships" r:embed="rId15"/>
                    <a:stretch>
                      <a:fillRect/>
                    </a:stretch>
                  </pic:blipFill>
                  <pic:spPr>
                    <a:xfrm>
                      <a:off x="0" y="0"/>
                      <a:ext cx="1133475" cy="1527810"/>
                    </a:xfrm>
                    <a:prstGeom prst="rect">
                      <a:avLst/>
                    </a:prstGeom>
                  </pic:spPr>
                </pic:pic>
              </a:graphicData>
            </a:graphic>
          </wp:inline>
        </w:drawing>
      </w:r>
    </w:p>
    <w:p w14:paraId="4D13D42B">
      <w:pPr>
        <w:shd w:val="clear" w:color="auto" w:fill="auto"/>
        <w:spacing w:line="360" w:lineRule="auto"/>
        <w:jc w:val="left"/>
        <w:textAlignment w:val="center"/>
        <w:rPr>
          <w:sz w:val="21"/>
        </w:rPr>
      </w:pPr>
      <w:r>
        <w:rPr>
          <w:rFonts w:hint="eastAsia"/>
          <w:sz w:val="21"/>
          <w:lang w:val="en-US" w:eastAsia="zh-CN"/>
        </w:rPr>
        <w:t>9</w:t>
      </w:r>
      <w:r>
        <w:rPr>
          <w:sz w:val="21"/>
        </w:rPr>
        <w:t>．如图所示，用嘴对着倒扣漏斗用力向上吸气，漏斗里的乒乓球不会掉下来，证明了</w:t>
      </w:r>
      <w:r>
        <w:rPr>
          <w:rFonts w:ascii="Times New Roman" w:eastAsia="Times New Roman" w:hAnsi="Times New Roman" w:cs="Times New Roman"/>
          <w:b w:val="0"/>
          <w:sz w:val="21"/>
          <w:u w:val="single"/>
        </w:rPr>
        <w:t xml:space="preserve">           </w:t>
      </w:r>
      <w:r>
        <w:rPr>
          <w:sz w:val="21"/>
        </w:rPr>
        <w:t>的存在；若用力向下吹气，发现乒乓球不会掉下来，证明了</w:t>
      </w:r>
      <w:r>
        <w:rPr>
          <w:rFonts w:ascii="Times New Roman" w:eastAsia="Times New Roman" w:hAnsi="Times New Roman" w:cs="Times New Roman"/>
          <w:b w:val="0"/>
          <w:sz w:val="21"/>
          <w:u w:val="single"/>
        </w:rPr>
        <w:t xml:space="preserve">           </w:t>
      </w:r>
      <w:r>
        <w:rPr>
          <w:sz w:val="21"/>
        </w:rPr>
        <w:t>的存在；若用力向下吹气，发现乒乓球也不会掉下来，还会听到撞击漏斗侧壁的声音，说明了流速越大，流体的压强越</w:t>
      </w:r>
      <w:r>
        <w:rPr>
          <w:rFonts w:ascii="Times New Roman" w:eastAsia="Times New Roman" w:hAnsi="Times New Roman" w:cs="Times New Roman"/>
          <w:b w:val="0"/>
          <w:sz w:val="21"/>
          <w:u w:val="single"/>
        </w:rPr>
        <w:t xml:space="preserve">           </w:t>
      </w:r>
      <w:r>
        <w:rPr>
          <w:sz w:val="21"/>
        </w:rPr>
        <w:t>。</w:t>
      </w:r>
    </w:p>
    <w:p w14:paraId="2A8CB25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028700"/>
            <wp:effectExtent l="0" t="0" r="9525" b="0"/>
            <wp:docPr id="100021" name="图片 100021"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4225814-778a-4924-9bc4-50742a9dae47"/>
                    <pic:cNvPicPr>
                      <a:picLocks noChangeAspect="1"/>
                    </pic:cNvPicPr>
                  </pic:nvPicPr>
                  <pic:blipFill>
                    <a:blip xmlns:r="http://schemas.openxmlformats.org/officeDocument/2006/relationships" r:embed="rId16"/>
                    <a:stretch>
                      <a:fillRect/>
                    </a:stretch>
                  </pic:blipFill>
                  <pic:spPr>
                    <a:xfrm>
                      <a:off x="0" y="0"/>
                      <a:ext cx="981075" cy="1028700"/>
                    </a:xfrm>
                    <a:prstGeom prst="rect">
                      <a:avLst/>
                    </a:prstGeom>
                  </pic:spPr>
                </pic:pic>
              </a:graphicData>
            </a:graphic>
          </wp:inline>
        </w:drawing>
      </w:r>
    </w:p>
    <w:p w14:paraId="7EC310E7">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4</w:t>
      </w:r>
      <w:r>
        <w:rPr>
          <w:rFonts w:eastAsia="微软雅黑" w:hint="eastAsia"/>
          <w:b/>
          <w:bCs/>
          <w:color w:val="00B0F0"/>
          <w:sz w:val="24"/>
          <w:szCs w:val="24"/>
        </w:rPr>
        <w:t xml:space="preserve"> </w:t>
      </w:r>
      <w:r>
        <w:rPr>
          <w:rFonts w:eastAsia="微软雅黑" w:hint="eastAsia"/>
          <w:b/>
          <w:bCs/>
          <w:color w:val="00B0F0"/>
          <w:sz w:val="24"/>
          <w:szCs w:val="24"/>
          <w:lang w:eastAsia="zh-CN"/>
        </w:rPr>
        <w:t>流体压强与流速关系的应用和防止</w:t>
      </w:r>
    </w:p>
    <w:p w14:paraId="5341AEC6">
      <w:pPr>
        <w:shd w:val="clear" w:color="auto" w:fill="auto"/>
        <w:spacing w:line="360" w:lineRule="auto"/>
        <w:jc w:val="left"/>
        <w:textAlignment w:val="center"/>
        <w:rPr>
          <w:sz w:val="21"/>
        </w:rPr>
      </w:pPr>
      <w:r>
        <w:rPr>
          <w:rFonts w:hint="eastAsia"/>
          <w:sz w:val="21"/>
          <w:lang w:val="en-US" w:eastAsia="zh-CN"/>
        </w:rPr>
        <w:t>10</w:t>
      </w:r>
      <w:r>
        <w:rPr>
          <w:sz w:val="21"/>
        </w:rPr>
        <w:t>．假期小明全家坐高铁去旅游，在站台等待列车时，站台的乘务人员让旅客在安全线后面候车，是因为列车进站时车体附近（</w:t>
      </w:r>
      <w:r>
        <w:rPr>
          <w:rFonts w:ascii="Times New Roman" w:eastAsia="Times New Roman" w:hAnsi="Times New Roman" w:cs="Times New Roman"/>
          <w:kern w:val="0"/>
          <w:sz w:val="24"/>
          <w:szCs w:val="24"/>
        </w:rPr>
        <w:t>   </w:t>
      </w:r>
      <w:r>
        <w:rPr>
          <w:sz w:val="21"/>
        </w:rPr>
        <w:t>）</w:t>
      </w:r>
    </w:p>
    <w:p w14:paraId="734F4755">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1095375"/>
            <wp:effectExtent l="0" t="0" r="9525" b="9525"/>
            <wp:docPr id="100145" name="图片 100145" descr="@@@d3846fb8-9674-470c-b749-35baad9a2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d3846fb8-9674-470c-b749-35baad9a2e27"/>
                    <pic:cNvPicPr>
                      <a:picLocks noChangeAspect="1"/>
                    </pic:cNvPicPr>
                  </pic:nvPicPr>
                  <pic:blipFill>
                    <a:blip xmlns:r="http://schemas.openxmlformats.org/officeDocument/2006/relationships" r:embed="rId17"/>
                    <a:stretch>
                      <a:fillRect/>
                    </a:stretch>
                  </pic:blipFill>
                  <pic:spPr>
                    <a:xfrm>
                      <a:off x="0" y="0"/>
                      <a:ext cx="1781175" cy="1095375"/>
                    </a:xfrm>
                    <a:prstGeom prst="rect">
                      <a:avLst/>
                    </a:prstGeom>
                  </pic:spPr>
                </pic:pic>
              </a:graphicData>
            </a:graphic>
          </wp:inline>
        </w:drawing>
      </w:r>
    </w:p>
    <w:p w14:paraId="10DF9C15">
      <w:pPr>
        <w:shd w:val="clear" w:color="auto" w:fill="auto"/>
        <w:tabs>
          <w:tab w:val="left" w:pos="4156"/>
        </w:tabs>
        <w:spacing w:line="360" w:lineRule="auto"/>
        <w:ind w:left="380"/>
        <w:jc w:val="left"/>
        <w:textAlignment w:val="center"/>
        <w:rPr>
          <w:sz w:val="21"/>
        </w:rPr>
      </w:pPr>
      <w:r>
        <w:rPr>
          <w:sz w:val="21"/>
        </w:rPr>
        <w:t>A．空气流速小，压强小</w:t>
      </w:r>
      <w:r>
        <w:rPr>
          <w:sz w:val="21"/>
        </w:rPr>
        <w:tab/>
      </w:r>
      <w:r>
        <w:rPr>
          <w:sz w:val="21"/>
        </w:rPr>
        <w:t>B．空气流速大，压强大</w:t>
      </w:r>
    </w:p>
    <w:p w14:paraId="0FFCCD7F">
      <w:pPr>
        <w:shd w:val="clear" w:color="auto" w:fill="auto"/>
        <w:tabs>
          <w:tab w:val="left" w:pos="4156"/>
        </w:tabs>
        <w:spacing w:line="360" w:lineRule="auto"/>
        <w:ind w:left="380"/>
        <w:jc w:val="left"/>
        <w:textAlignment w:val="center"/>
        <w:rPr>
          <w:sz w:val="21"/>
        </w:rPr>
      </w:pPr>
      <w:r>
        <w:rPr>
          <w:sz w:val="21"/>
        </w:rPr>
        <w:t>C．空气流速小，压强大</w:t>
      </w:r>
      <w:r>
        <w:rPr>
          <w:sz w:val="21"/>
        </w:rPr>
        <w:tab/>
      </w:r>
      <w:r>
        <w:rPr>
          <w:sz w:val="21"/>
        </w:rPr>
        <w:t>D．空气流速大，压强小</w:t>
      </w:r>
    </w:p>
    <w:p w14:paraId="0F5CB8EC">
      <w:pPr>
        <w:spacing w:line="360" w:lineRule="auto"/>
        <w:jc w:val="left"/>
        <w:textAlignment w:val="center"/>
        <w:rPr>
          <w:color w:val="000000"/>
        </w:rPr>
      </w:pPr>
      <w:r>
        <w:rPr>
          <w:rFonts w:hint="eastAsia"/>
          <w:color w:val="000000"/>
          <w:lang w:val="en-US" w:eastAsia="zh-CN"/>
        </w:rPr>
        <w:t>11</w:t>
      </w:r>
      <w:r>
        <w:rPr>
          <w:color w:val="000000"/>
        </w:rPr>
        <w:t xml:space="preserve">. </w:t>
      </w:r>
      <w:r>
        <w:rPr>
          <w:rFonts w:ascii="宋体" w:eastAsia="宋体" w:hAnsi="宋体" w:cs="宋体"/>
          <w:color w:val="000000"/>
        </w:rPr>
        <w:t>科技节上，物理老师自制了一台“乒乓球机枪”进行展示，其结构如图所示，当接通吹风机电源，从横管吹风时，横管内的空气流速大、压强</w:t>
      </w:r>
      <w:r>
        <w:rPr>
          <w:color w:val="000000"/>
        </w:rPr>
        <w:t>________</w:t>
      </w:r>
      <w:r>
        <w:rPr>
          <w:rFonts w:ascii="宋体" w:eastAsia="宋体" w:hAnsi="宋体" w:cs="宋体"/>
          <w:color w:val="000000"/>
        </w:rPr>
        <w:t>，乒乓球在</w:t>
      </w:r>
      <w:r>
        <w:rPr>
          <w:color w:val="000000"/>
        </w:rPr>
        <w:t>________</w:t>
      </w:r>
      <w:r>
        <w:rPr>
          <w:rFonts w:ascii="宋体" w:eastAsia="宋体" w:hAnsi="宋体" w:cs="宋体"/>
          <w:color w:val="000000"/>
        </w:rPr>
        <w:t>的作用下向上移动，最后乒乓球被射出。</w:t>
      </w:r>
    </w:p>
    <w:p w14:paraId="4177852B">
      <w:pPr>
        <w:spacing w:line="360" w:lineRule="auto"/>
        <w:jc w:val="center"/>
        <w:textAlignment w:val="center"/>
        <w:rPr>
          <w:color w:val="000000"/>
        </w:rPr>
      </w:pPr>
      <w:r>
        <w:rPr>
          <w:color w:val="000000"/>
        </w:rPr>
        <w:drawing>
          <wp:inline distT="0" distB="0" distL="114300" distR="114300">
            <wp:extent cx="2276475" cy="857250"/>
            <wp:effectExtent l="0" t="0" r="9525" b="0"/>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18"/>
                    <a:stretch>
                      <a:fillRect/>
                    </a:stretch>
                  </pic:blipFill>
                  <pic:spPr>
                    <a:xfrm>
                      <a:off x="0" y="0"/>
                      <a:ext cx="2276475" cy="857250"/>
                    </a:xfrm>
                    <a:prstGeom prst="rect">
                      <a:avLst/>
                    </a:prstGeom>
                  </pic:spPr>
                </pic:pic>
              </a:graphicData>
            </a:graphic>
          </wp:inline>
        </w:drawing>
      </w:r>
    </w:p>
    <w:p w14:paraId="3FC9E192">
      <w:pPr>
        <w:shd w:val="clear" w:color="auto" w:fill="auto"/>
        <w:spacing w:line="360" w:lineRule="auto"/>
        <w:jc w:val="left"/>
        <w:textAlignment w:val="center"/>
        <w:rPr>
          <w:sz w:val="21"/>
        </w:rPr>
      </w:pPr>
      <w:r>
        <w:rPr>
          <w:rFonts w:hint="eastAsia"/>
          <w:sz w:val="21"/>
          <w:lang w:val="en-US" w:eastAsia="zh-CN"/>
        </w:rPr>
        <w:t>12</w:t>
      </w:r>
      <w:r>
        <w:rPr>
          <w:sz w:val="21"/>
        </w:rPr>
        <w:t>．下面是有关流体压强和流速关系在生活中的实例，请运用所学过的知识解答这些物理现象。</w:t>
      </w:r>
    </w:p>
    <w:p w14:paraId="358BC967">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476250"/>
            <wp:effectExtent l="0" t="0" r="0" b="0"/>
            <wp:docPr id="100169" name="图片 100169" descr="@@@9e45cfb5-3348-4692-9823-51c7b0091b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 name="图片 100169" descr="@@@9e45cfb5-3348-4692-9823-51c7b0091b3c"/>
                    <pic:cNvPicPr>
                      <a:picLocks noChangeAspect="1"/>
                    </pic:cNvPicPr>
                  </pic:nvPicPr>
                  <pic:blipFill>
                    <a:blip xmlns:r="http://schemas.openxmlformats.org/officeDocument/2006/relationships" r:embed="rId19"/>
                    <a:stretch>
                      <a:fillRect/>
                    </a:stretch>
                  </pic:blipFill>
                  <pic:spPr>
                    <a:xfrm>
                      <a:off x="0" y="0"/>
                      <a:ext cx="1638300" cy="476250"/>
                    </a:xfrm>
                    <a:prstGeom prst="rect">
                      <a:avLst/>
                    </a:prstGeom>
                  </pic:spPr>
                </pic:pic>
              </a:graphicData>
            </a:graphic>
          </wp:inline>
        </w:drawing>
      </w:r>
    </w:p>
    <w:p w14:paraId="5A98F2B4">
      <w:pPr>
        <w:shd w:val="clear" w:color="auto" w:fill="auto"/>
        <w:spacing w:line="360" w:lineRule="auto"/>
        <w:jc w:val="left"/>
        <w:textAlignment w:val="center"/>
        <w:rPr>
          <w:sz w:val="21"/>
        </w:rPr>
      </w:pPr>
      <w:r>
        <w:rPr>
          <w:sz w:val="21"/>
        </w:rPr>
        <w:t>(1)如图所示，飞机前进时，机翼把气流分为上、下两部分，机翼上方气流速度大于机翼下方气流速度，原因是在相同时间内，流量一定时，上方气流通过的路程</w:t>
      </w:r>
      <w:r>
        <w:rPr>
          <w:rFonts w:ascii="Times New Roman" w:eastAsia="Times New Roman" w:hAnsi="Times New Roman" w:cs="Times New Roman"/>
          <w:b w:val="0"/>
          <w:sz w:val="21"/>
          <w:u w:val="single"/>
        </w:rPr>
        <w:t xml:space="preserve">          </w:t>
      </w:r>
      <w:r>
        <w:rPr>
          <w:sz w:val="21"/>
        </w:rPr>
        <w:t>。在气流的作用下机翼受到向上的升力的原因是流体中流速越大的地方压强</w:t>
      </w:r>
      <w:r>
        <w:rPr>
          <w:rFonts w:ascii="Times New Roman" w:eastAsia="Times New Roman" w:hAnsi="Times New Roman" w:cs="Times New Roman"/>
          <w:b w:val="0"/>
          <w:sz w:val="21"/>
          <w:u w:val="single"/>
        </w:rPr>
        <w:t xml:space="preserve">          </w:t>
      </w:r>
      <w:r>
        <w:rPr>
          <w:sz w:val="21"/>
        </w:rPr>
        <w:t>，下方气流对机翼向</w:t>
      </w:r>
      <w:r>
        <w:rPr>
          <w:rFonts w:ascii="Times New Roman" w:eastAsia="Times New Roman" w:hAnsi="Times New Roman" w:cs="Times New Roman"/>
          <w:b w:val="0"/>
          <w:sz w:val="21"/>
          <w:u w:val="single"/>
        </w:rPr>
        <w:t xml:space="preserve">          </w:t>
      </w:r>
      <w:r>
        <w:rPr>
          <w:sz w:val="21"/>
        </w:rPr>
        <w:t>的压力大于上方气流对机翼向</w:t>
      </w:r>
      <w:r>
        <w:rPr>
          <w:rFonts w:ascii="Times New Roman" w:eastAsia="Times New Roman" w:hAnsi="Times New Roman" w:cs="Times New Roman"/>
          <w:b w:val="0"/>
          <w:sz w:val="21"/>
          <w:u w:val="single"/>
        </w:rPr>
        <w:t xml:space="preserve">          </w:t>
      </w:r>
      <w:r>
        <w:rPr>
          <w:sz w:val="21"/>
        </w:rPr>
        <w:t>的压力；</w:t>
      </w:r>
    </w:p>
    <w:p w14:paraId="6A6178F0">
      <w:pPr>
        <w:shd w:val="clear" w:color="auto" w:fill="auto"/>
        <w:spacing w:line="360" w:lineRule="auto"/>
        <w:jc w:val="left"/>
        <w:textAlignment w:val="center"/>
        <w:rPr>
          <w:sz w:val="21"/>
        </w:rPr>
      </w:pPr>
      <w:r>
        <w:rPr>
          <w:sz w:val="21"/>
        </w:rPr>
        <w:t>(2)小汽车的外形类似于飞机机翼，当一辆飞奔的小汽车在平直的公路上匀速行驶时，请回答：①小汽车在水平方向上受到的阻力</w:t>
      </w:r>
      <w:r>
        <w:rPr>
          <w:rFonts w:ascii="Times New Roman" w:eastAsia="Times New Roman" w:hAnsi="Times New Roman" w:cs="Times New Roman"/>
          <w:b w:val="0"/>
          <w:sz w:val="21"/>
          <w:u w:val="single"/>
        </w:rPr>
        <w:t xml:space="preserve">          </w:t>
      </w:r>
      <w:r>
        <w:rPr>
          <w:sz w:val="21"/>
        </w:rPr>
        <w:t>（选填“大于”“小于”或“等于”，下同）它的牵引力；②小汽车对地面的压力</w:t>
      </w:r>
      <w:r>
        <w:rPr>
          <w:rFonts w:ascii="Times New Roman" w:eastAsia="Times New Roman" w:hAnsi="Times New Roman" w:cs="Times New Roman"/>
          <w:b w:val="0"/>
          <w:sz w:val="21"/>
          <w:u w:val="single"/>
        </w:rPr>
        <w:t xml:space="preserve">          </w:t>
      </w:r>
      <w:r>
        <w:rPr>
          <w:sz w:val="21"/>
        </w:rPr>
        <w:t>车所受的重力。</w:t>
      </w:r>
    </w:p>
    <w:p w14:paraId="6F1F449B">
      <w:pPr>
        <w:shd w:val="clear" w:color="auto" w:fill="auto"/>
        <w:spacing w:line="360" w:lineRule="auto"/>
        <w:jc w:val="left"/>
        <w:textAlignment w:val="center"/>
        <w:rPr>
          <w:sz w:val="21"/>
        </w:rPr>
      </w:pPr>
      <w:r>
        <w:rPr>
          <w:sz w:val="21"/>
        </w:rPr>
        <w:t>(</w:t>
      </w:r>
      <w:r>
        <w:rPr>
          <w:rFonts w:hint="eastAsia"/>
          <w:sz w:val="21"/>
          <w:lang w:val="en-US" w:eastAsia="zh-CN"/>
        </w:rPr>
        <w:t>3</w:t>
      </w:r>
      <w:r>
        <w:rPr>
          <w:sz w:val="21"/>
        </w:rPr>
        <w:t>)有些跑车在车尾安装了一种“气流偏导器”，如图所示，由于“气流偏导器”上表面平直，下表面呈弧形凸起，当跑车高速行驶时，流过它上方的空气速度比下方空气速度</w:t>
      </w:r>
      <w:r>
        <w:rPr>
          <w:rFonts w:ascii="Times New Roman" w:eastAsia="Times New Roman" w:hAnsi="Times New Roman" w:cs="Times New Roman"/>
          <w:b w:val="0"/>
          <w:sz w:val="21"/>
          <w:u w:val="single"/>
        </w:rPr>
        <w:t xml:space="preserve">     </w:t>
      </w:r>
      <w:r>
        <w:rPr>
          <w:sz w:val="21"/>
        </w:rPr>
        <w:t>，此时上方空气压强比下方空气压强</w:t>
      </w:r>
      <w:r>
        <w:rPr>
          <w:rFonts w:ascii="Times New Roman" w:eastAsia="Times New Roman" w:hAnsi="Times New Roman" w:cs="Times New Roman"/>
          <w:b w:val="0"/>
          <w:sz w:val="21"/>
          <w:u w:val="single"/>
        </w:rPr>
        <w:t xml:space="preserve">     </w:t>
      </w:r>
      <w:r>
        <w:rPr>
          <w:sz w:val="21"/>
        </w:rPr>
        <w:t>（选填“大”或“小”），这样“气流偏导器”受到一个向</w:t>
      </w:r>
      <w:r>
        <w:rPr>
          <w:rFonts w:ascii="Times New Roman" w:eastAsia="Times New Roman" w:hAnsi="Times New Roman" w:cs="Times New Roman"/>
          <w:b w:val="0"/>
          <w:sz w:val="21"/>
          <w:u w:val="single"/>
        </w:rPr>
        <w:t xml:space="preserve">     </w:t>
      </w:r>
      <w:r>
        <w:rPr>
          <w:sz w:val="21"/>
        </w:rPr>
        <w:t>（选填“上”或“下”）的压力差，从而使车轮抓紧地面，此时跑车对地面的压力</w:t>
      </w:r>
      <w:r>
        <w:rPr>
          <w:rFonts w:ascii="Times New Roman" w:eastAsia="Times New Roman" w:hAnsi="Times New Roman" w:cs="Times New Roman"/>
          <w:b w:val="0"/>
          <w:sz w:val="21"/>
          <w:u w:val="single"/>
        </w:rPr>
        <w:t xml:space="preserve">     </w:t>
      </w:r>
      <w:r>
        <w:rPr>
          <w:sz w:val="21"/>
        </w:rPr>
        <w:t>跑车的重力（选填“大于”、“小于”或“等于”）。</w:t>
      </w:r>
    </w:p>
    <w:p w14:paraId="43A4C25E">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4470" cy="1365250"/>
            <wp:effectExtent l="0" t="0" r="11430" b="6350"/>
            <wp:docPr id="100171" name="图片 100171" descr="@@@cb6e5b2c-8b3a-4e1e-af1a-27d63f6de7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1" name="图片 100171" descr="@@@cb6e5b2c-8b3a-4e1e-af1a-27d63f6de74b"/>
                    <pic:cNvPicPr>
                      <a:picLocks noChangeAspect="1"/>
                    </pic:cNvPicPr>
                  </pic:nvPicPr>
                  <pic:blipFill>
                    <a:blip xmlns:r="http://schemas.openxmlformats.org/officeDocument/2006/relationships" r:embed="rId20"/>
                    <a:stretch>
                      <a:fillRect/>
                    </a:stretch>
                  </pic:blipFill>
                  <pic:spPr>
                    <a:xfrm>
                      <a:off x="0" y="0"/>
                      <a:ext cx="1474470" cy="1365250"/>
                    </a:xfrm>
                    <a:prstGeom prst="rect">
                      <a:avLst/>
                    </a:prstGeom>
                  </pic:spPr>
                </pic:pic>
              </a:graphicData>
            </a:graphic>
          </wp:inline>
        </w:drawing>
      </w:r>
    </w:p>
    <w:p w14:paraId="68BCB609"/>
    <w:p w14:paraId="1E66D7D4">
      <w:pPr>
        <w:keepNext w:val="0"/>
        <w:keepLines w:val="0"/>
        <w:pageBreakBefore w:val="0"/>
        <w:kinsoku/>
        <w:wordWrap/>
        <w:overflowPunct/>
        <w:topLinePunct w:val="0"/>
        <w:autoSpaceDE/>
        <w:autoSpaceDN/>
        <w:bidi w:val="0"/>
        <w:adjustRightInd/>
        <w:snapToGrid/>
        <w:spacing w:line="360" w:lineRule="auto"/>
        <w:ind w:firstLine="0" w:firstLineChars="0"/>
        <w:jc w:val="left"/>
        <w:rPr>
          <w:rFonts w:eastAsia="微软雅黑" w:hint="eastAsia"/>
          <w:b/>
          <w:bCs/>
          <w:color w:val="00B0F0"/>
          <w:sz w:val="24"/>
          <w:szCs w:val="24"/>
          <w:lang w:val="en-US" w:eastAsia="zh-CN"/>
        </w:rPr>
      </w:pPr>
      <w:r>
        <w:rPr>
          <w:rFonts w:eastAsia="微软雅黑" w:hint="eastAsia"/>
          <w:b/>
          <w:bCs/>
          <w:color w:val="00B0F0"/>
          <w:sz w:val="24"/>
          <w:szCs w:val="24"/>
        </w:rPr>
        <w:t>题型0</w:t>
      </w:r>
      <w:r>
        <w:rPr>
          <w:rFonts w:eastAsia="微软雅黑" w:hint="eastAsia"/>
          <w:b/>
          <w:bCs/>
          <w:color w:val="00B0F0"/>
          <w:sz w:val="24"/>
          <w:szCs w:val="24"/>
          <w:lang w:val="en-US" w:eastAsia="zh-CN"/>
        </w:rPr>
        <w:t>5</w:t>
      </w:r>
      <w:r>
        <w:rPr>
          <w:rFonts w:eastAsia="微软雅黑" w:hint="eastAsia"/>
          <w:b/>
          <w:bCs/>
          <w:color w:val="00B0F0"/>
          <w:sz w:val="24"/>
          <w:szCs w:val="24"/>
        </w:rPr>
        <w:t xml:space="preserve"> </w:t>
      </w:r>
      <w:r>
        <w:rPr>
          <w:rFonts w:eastAsia="微软雅黑" w:hint="eastAsia"/>
          <w:b/>
          <w:bCs/>
          <w:color w:val="00B0F0"/>
          <w:sz w:val="24"/>
          <w:szCs w:val="24"/>
          <w:lang w:val="en-US" w:eastAsia="zh-CN"/>
        </w:rPr>
        <w:t>液体沸点与气压的关系</w:t>
      </w:r>
    </w:p>
    <w:p w14:paraId="1BAE3EBB">
      <w:pPr>
        <w:spacing w:line="360" w:lineRule="auto"/>
        <w:jc w:val="left"/>
        <w:textAlignment w:val="center"/>
        <w:rPr>
          <w:color w:val="000000"/>
        </w:rPr>
      </w:pPr>
      <w:r>
        <w:rPr>
          <w:color w:val="000000"/>
        </w:rPr>
        <w:t>1</w:t>
      </w:r>
      <w:r>
        <w:rPr>
          <w:rFonts w:hint="eastAsia"/>
          <w:color w:val="000000"/>
          <w:lang w:val="en-US" w:eastAsia="zh-CN"/>
        </w:rPr>
        <w:t>3</w:t>
      </w:r>
      <w:r>
        <w:rPr>
          <w:color w:val="000000"/>
        </w:rPr>
        <w:t xml:space="preserve">. </w:t>
      </w:r>
      <w:r>
        <w:rPr>
          <w:rFonts w:ascii="宋体" w:eastAsia="宋体" w:hAnsi="宋体" w:cs="宋体"/>
          <w:color w:val="000000"/>
        </w:rPr>
        <w:t>如图所示，向烧瓶中注入刚沸腾的水，塞紧瓶塞，将烧瓶倒置，再用冷水浇烧瓶的底部，观察到烧瓶内的水</w:t>
      </w:r>
      <w:r>
        <w:rPr>
          <w:color w:val="000000"/>
        </w:rPr>
        <w:t>______</w:t>
      </w:r>
      <w:r>
        <w:rPr>
          <w:rFonts w:ascii="宋体" w:eastAsia="宋体" w:hAnsi="宋体" w:cs="宋体"/>
          <w:color w:val="000000"/>
        </w:rPr>
        <w:t>，这表明液体的沸点与液面上方的气压有关，气压减小时沸点</w:t>
      </w:r>
      <w:r>
        <w:rPr>
          <w:color w:val="000000"/>
        </w:rPr>
        <w:t>______</w:t>
      </w:r>
      <w:r>
        <w:rPr>
          <w:rFonts w:ascii="宋体" w:eastAsia="宋体" w:hAnsi="宋体" w:cs="宋体"/>
          <w:color w:val="000000"/>
        </w:rPr>
        <w:t>。生活在高原地区的人多选用高压锅更易煮熟食物，这是利用</w:t>
      </w:r>
      <w:r>
        <w:rPr>
          <w:color w:val="000000"/>
        </w:rPr>
        <w:t>______</w:t>
      </w:r>
      <w:r>
        <w:rPr>
          <w:rFonts w:ascii="宋体" w:eastAsia="宋体" w:hAnsi="宋体" w:cs="宋体"/>
          <w:color w:val="000000"/>
        </w:rPr>
        <w:t>的道理。</w:t>
      </w:r>
    </w:p>
    <w:p w14:paraId="675D6146">
      <w:pPr>
        <w:spacing w:line="360" w:lineRule="auto"/>
        <w:jc w:val="center"/>
        <w:textAlignment w:val="center"/>
        <w:rPr>
          <w:color w:val="000000"/>
        </w:rPr>
      </w:pPr>
      <w:r>
        <w:rPr>
          <w:color w:val="000000"/>
        </w:rPr>
        <w:drawing>
          <wp:inline distT="0" distB="0" distL="114300" distR="114300">
            <wp:extent cx="789940" cy="875030"/>
            <wp:effectExtent l="0" t="0" r="10160" b="1270"/>
            <wp:docPr id="16" name="图片 1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21"/>
                    <a:stretch>
                      <a:fillRect/>
                    </a:stretch>
                  </pic:blipFill>
                  <pic:spPr>
                    <a:xfrm>
                      <a:off x="0" y="0"/>
                      <a:ext cx="789940" cy="875030"/>
                    </a:xfrm>
                    <a:prstGeom prst="rect">
                      <a:avLst/>
                    </a:prstGeom>
                  </pic:spPr>
                </pic:pic>
              </a:graphicData>
            </a:graphic>
          </wp:inline>
        </w:drawing>
      </w:r>
    </w:p>
    <w:p w14:paraId="449499BD">
      <w:pPr>
        <w:shd w:val="clear" w:color="auto" w:fill="auto"/>
        <w:spacing w:line="360" w:lineRule="auto"/>
        <w:jc w:val="left"/>
        <w:textAlignment w:val="center"/>
        <w:rPr>
          <w:sz w:val="21"/>
        </w:rPr>
      </w:pPr>
      <w:r>
        <w:rPr>
          <w:rFonts w:hint="eastAsia"/>
          <w:sz w:val="21"/>
          <w:lang w:val="en-US" w:eastAsia="zh-CN"/>
        </w:rPr>
        <w:t>14</w:t>
      </w:r>
      <w:r>
        <w:rPr>
          <w:sz w:val="21"/>
        </w:rPr>
        <w:t>．利用图甲所示的三颈烧瓶做水的沸腾实验。当水温接近90℃时，每隔</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9504a819e9225ac8743c8c0809492370" style="width:24.6pt;height:11.4pt" o:ole="" coordsize="21600,21600" o:preferrelative="t" filled="f" stroked="f">
            <v:stroke joinstyle="miter"/>
            <v:imagedata r:id="rId22" o:title="eqId9504a819e9225ac8743c8c0809492370"/>
            <o:lock v:ext="edit" aspectratio="t"/>
            <w10:anchorlock/>
          </v:shape>
          <o:OLEObject Type="Embed" ProgID="Equation.DSMT4" ShapeID="_x0000_i1025" DrawAspect="Content" ObjectID="_1468075725" r:id="rId23"/>
        </w:object>
      </w:r>
      <w:r>
        <w:rPr>
          <w:sz w:val="21"/>
        </w:rPr>
        <w:t>记录一次温度，并绘制出如图乙所示的水温与时间关系图像。</w:t>
      </w:r>
    </w:p>
    <w:p w14:paraId="5E53D96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3960" cy="1612900"/>
            <wp:effectExtent l="0" t="0" r="15240" b="6350"/>
            <wp:docPr id="100053" name="图片 100053" descr="@@@ab95ce85-a612-41d8-acf3-aba1bbfc1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ab95ce85-a612-41d8-acf3-aba1bbfc1496"/>
                    <pic:cNvPicPr>
                      <a:picLocks noChangeAspect="1"/>
                    </pic:cNvPicPr>
                  </pic:nvPicPr>
                  <pic:blipFill>
                    <a:blip xmlns:r="http://schemas.openxmlformats.org/officeDocument/2006/relationships" r:embed="rId24"/>
                    <a:stretch>
                      <a:fillRect/>
                    </a:stretch>
                  </pic:blipFill>
                  <pic:spPr>
                    <a:xfrm>
                      <a:off x="0" y="0"/>
                      <a:ext cx="5013960" cy="1612900"/>
                    </a:xfrm>
                    <a:prstGeom prst="rect">
                      <a:avLst/>
                    </a:prstGeom>
                  </pic:spPr>
                </pic:pic>
              </a:graphicData>
            </a:graphic>
          </wp:inline>
        </w:drawing>
      </w:r>
    </w:p>
    <w:p w14:paraId="3CD67503">
      <w:pPr>
        <w:shd w:val="clear" w:color="auto" w:fill="auto"/>
        <w:spacing w:line="360" w:lineRule="auto"/>
        <w:jc w:val="left"/>
        <w:textAlignment w:val="center"/>
        <w:rPr>
          <w:sz w:val="21"/>
        </w:rPr>
      </w:pPr>
      <w:r>
        <w:rPr>
          <w:sz w:val="21"/>
        </w:rPr>
        <w:t>(1)由图乙可知水的沸点为</w:t>
      </w:r>
      <w:r>
        <w:rPr>
          <w:rFonts w:ascii="Times New Roman" w:eastAsia="Times New Roman" w:hAnsi="Times New Roman" w:cs="Times New Roman"/>
          <w:b w:val="0"/>
          <w:sz w:val="21"/>
          <w:u w:val="single"/>
        </w:rPr>
        <w:t xml:space="preserve">          </w:t>
      </w:r>
      <w:r>
        <w:rPr>
          <w:sz w:val="21"/>
        </w:rPr>
        <w:t>℃。</w:t>
      </w:r>
    </w:p>
    <w:p w14:paraId="04567835">
      <w:pPr>
        <w:shd w:val="clear" w:color="auto" w:fill="auto"/>
        <w:spacing w:line="360" w:lineRule="auto"/>
        <w:jc w:val="left"/>
        <w:textAlignment w:val="center"/>
        <w:rPr>
          <w:sz w:val="21"/>
        </w:rPr>
      </w:pPr>
      <w:r>
        <w:rPr>
          <w:sz w:val="21"/>
        </w:rPr>
        <w:t>(2)当烧瓶中的水沸腾时，将注射器内少量冷水全部注入烧瓶中，如图丙所示。发现烧瓶内的水立刻停止了沸腾，则此时烧瓶内水的沸点</w:t>
      </w:r>
      <w:r>
        <w:rPr>
          <w:rFonts w:ascii="Times New Roman" w:eastAsia="Times New Roman" w:hAnsi="Times New Roman" w:cs="Times New Roman"/>
          <w:b w:val="0"/>
          <w:sz w:val="21"/>
          <w:u w:val="single"/>
        </w:rPr>
        <w:t xml:space="preserve">          </w:t>
      </w:r>
      <w:r>
        <w:rPr>
          <w:sz w:val="21"/>
        </w:rPr>
        <w:t>（选填“变高”、“变低”或“不变”）。</w:t>
      </w:r>
    </w:p>
    <w:p w14:paraId="58607456">
      <w:pPr>
        <w:shd w:val="clear" w:color="auto" w:fill="auto"/>
        <w:spacing w:line="360" w:lineRule="auto"/>
        <w:jc w:val="left"/>
        <w:textAlignment w:val="center"/>
        <w:rPr>
          <w:sz w:val="21"/>
        </w:rPr>
      </w:pPr>
      <w:r>
        <w:rPr>
          <w:sz w:val="21"/>
        </w:rPr>
        <w:t>(3)撤去酒精灯后，将三颈烧瓶的右瓶口用塞子密封住，然后向外拉动注射器的活塞，如图丁所示，发现烧瓶中的水再次沸腾了，由此可得出水的沸点与气压的关系是气压越低沸点越</w:t>
      </w:r>
      <w:r>
        <w:rPr>
          <w:rFonts w:ascii="Times New Roman" w:eastAsia="Times New Roman" w:hAnsi="Times New Roman" w:cs="Times New Roman"/>
          <w:b w:val="0"/>
          <w:sz w:val="21"/>
          <w:u w:val="single"/>
        </w:rPr>
        <w:t xml:space="preserve">          </w:t>
      </w:r>
      <w:r>
        <w:rPr>
          <w:sz w:val="21"/>
        </w:rPr>
        <w:t>（选填“高”或“低”）。</w:t>
      </w:r>
    </w:p>
    <w:p w14:paraId="7BC23E55">
      <w:pPr>
        <w:shd w:val="clear" w:color="auto" w:fill="auto"/>
        <w:spacing w:line="360" w:lineRule="auto"/>
        <w:jc w:val="left"/>
        <w:textAlignment w:val="center"/>
        <w:rPr>
          <w:sz w:val="21"/>
        </w:rPr>
      </w:pPr>
      <w:r>
        <w:rPr>
          <w:sz w:val="21"/>
        </w:rPr>
        <w:t>(4)对着图丁中烧瓶外壁喷冷水，烧瓶内水再次沸腾了，则所喷撒的位置应该是</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M</w:t>
      </w:r>
      <w:r>
        <w:rPr>
          <w:sz w:val="21"/>
        </w:rPr>
        <w:t>”或“</w:t>
      </w:r>
      <w:r>
        <w:rPr>
          <w:rFonts w:ascii="Times New Roman" w:eastAsia="Times New Roman" w:hAnsi="Times New Roman" w:cs="Times New Roman"/>
          <w:i/>
          <w:sz w:val="21"/>
        </w:rPr>
        <w:t>N</w:t>
      </w:r>
      <w:r>
        <w:rPr>
          <w:sz w:val="21"/>
        </w:rPr>
        <w:t>”），理由是：</w:t>
      </w:r>
      <w:r>
        <w:rPr>
          <w:rFonts w:ascii="Times New Roman" w:eastAsia="Times New Roman" w:hAnsi="Times New Roman" w:cs="Times New Roman"/>
          <w:b w:val="0"/>
          <w:sz w:val="21"/>
          <w:u w:val="single"/>
        </w:rPr>
        <w:t xml:space="preserve">          </w:t>
      </w:r>
      <w:r>
        <w:rPr>
          <w:sz w:val="21"/>
        </w:rPr>
        <w:t>。</w:t>
      </w:r>
    </w:p>
    <w:p w14:paraId="3E3BE185">
      <w:pPr>
        <w:keepNext w:val="0"/>
        <w:keepLines w:val="0"/>
        <w:pageBreakBefore w:val="0"/>
        <w:kinsoku/>
        <w:wordWrap/>
        <w:overflowPunct/>
        <w:topLinePunct w:val="0"/>
        <w:autoSpaceDE/>
        <w:autoSpaceDN/>
        <w:bidi w:val="0"/>
        <w:adjustRightInd/>
        <w:snapToGrid/>
        <w:spacing w:line="360" w:lineRule="auto"/>
        <w:ind w:firstLine="0" w:firstLineChars="0"/>
        <w:jc w:val="center"/>
        <w:rPr>
          <w:rFonts w:eastAsia="微软雅黑" w:hint="eastAsia"/>
          <w:b/>
          <w:bCs/>
          <w:color w:val="00B050"/>
          <w:sz w:val="32"/>
          <w:szCs w:val="32"/>
        </w:rPr>
      </w:pPr>
      <w:r>
        <w:rPr>
          <w:rFonts w:eastAsia="微软雅黑" w:hint="eastAsia"/>
          <w:b/>
          <w:bCs/>
          <w:color w:val="00B050"/>
          <w:sz w:val="32"/>
          <w:szCs w:val="32"/>
          <w:lang w:val="en-US" w:eastAsia="zh-CN"/>
        </w:rPr>
        <w:t>拔高</w:t>
      </w:r>
      <w:r>
        <w:rPr>
          <w:rFonts w:eastAsia="微软雅黑" w:hint="eastAsia"/>
          <w:b/>
          <w:bCs/>
          <w:color w:val="00B050"/>
          <w:sz w:val="32"/>
          <w:szCs w:val="32"/>
        </w:rPr>
        <w:t>综合练</w:t>
      </w:r>
      <w:bookmarkEnd w:id="4"/>
    </w:p>
    <w:p w14:paraId="5B6C6556">
      <w:pPr>
        <w:keepNext w:val="0"/>
        <w:keepLines w:val="0"/>
        <w:pageBreakBefore w:val="0"/>
        <w:kinsoku/>
        <w:wordWrap/>
        <w:overflowPunct/>
        <w:topLinePunct w:val="0"/>
        <w:autoSpaceDE/>
        <w:autoSpaceDN/>
        <w:bidi w:val="0"/>
        <w:adjustRightInd/>
        <w:snapToGrid/>
        <w:spacing w:line="360" w:lineRule="auto"/>
        <w:ind w:firstLine="0" w:firstLineChars="0"/>
        <w:jc w:val="left"/>
        <w:rPr>
          <w:sz w:val="21"/>
        </w:rPr>
      </w:pPr>
      <w:r>
        <w:rPr>
          <w:rFonts w:hint="eastAsia"/>
          <w:sz w:val="21"/>
          <w:lang w:val="en-US" w:eastAsia="zh-CN"/>
        </w:rPr>
        <w:t>15</w:t>
      </w:r>
      <w:r>
        <w:rPr>
          <w:sz w:val="21"/>
        </w:rPr>
        <w:t>．科技节，同学们用吹风机和一串气球表演“风火轮”，如图所示，随着吹风机吹出空气，气球转动并向吹风机上方移动，这是因为吹风机（</w:t>
      </w:r>
      <w:r>
        <w:rPr>
          <w:rFonts w:ascii="Times New Roman" w:eastAsia="Times New Roman" w:hAnsi="Times New Roman" w:cs="Times New Roman"/>
          <w:kern w:val="0"/>
          <w:sz w:val="24"/>
          <w:szCs w:val="24"/>
        </w:rPr>
        <w:t>    </w:t>
      </w:r>
      <w:r>
        <w:rPr>
          <w:sz w:val="21"/>
        </w:rPr>
        <w:t>）</w:t>
      </w:r>
    </w:p>
    <w:p w14:paraId="2166379C">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8905" cy="1037590"/>
            <wp:effectExtent l="0" t="0" r="10795" b="10160"/>
            <wp:docPr id="17" name="图片 17" descr="@@@1e4c5d38-7526-45b0-87fe-3147cee92b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e4c5d38-7526-45b0-87fe-3147cee92b47"/>
                    <pic:cNvPicPr>
                      <a:picLocks noChangeAspect="1"/>
                    </pic:cNvPicPr>
                  </pic:nvPicPr>
                  <pic:blipFill>
                    <a:blip xmlns:r="http://schemas.openxmlformats.org/officeDocument/2006/relationships" r:embed="rId25"/>
                    <a:stretch>
                      <a:fillRect/>
                    </a:stretch>
                  </pic:blipFill>
                  <pic:spPr>
                    <a:xfrm>
                      <a:off x="0" y="0"/>
                      <a:ext cx="1398905" cy="1037590"/>
                    </a:xfrm>
                    <a:prstGeom prst="rect">
                      <a:avLst/>
                    </a:prstGeom>
                  </pic:spPr>
                </pic:pic>
              </a:graphicData>
            </a:graphic>
          </wp:inline>
        </w:drawing>
      </w:r>
    </w:p>
    <w:p w14:paraId="5B3858B6">
      <w:pPr>
        <w:shd w:val="clear" w:color="auto" w:fill="auto"/>
        <w:tabs>
          <w:tab w:val="left" w:pos="4156"/>
        </w:tabs>
        <w:spacing w:line="360" w:lineRule="auto"/>
        <w:ind w:left="380"/>
        <w:jc w:val="left"/>
        <w:textAlignment w:val="center"/>
        <w:rPr>
          <w:sz w:val="21"/>
        </w:rPr>
      </w:pPr>
      <w:r>
        <w:rPr>
          <w:sz w:val="21"/>
        </w:rPr>
        <w:t>A．上方空气流速大，压强小</w:t>
      </w:r>
      <w:r>
        <w:rPr>
          <w:sz w:val="21"/>
        </w:rPr>
        <w:tab/>
      </w:r>
      <w:r>
        <w:rPr>
          <w:sz w:val="21"/>
        </w:rPr>
        <w:t>B．上方空气流速大，压强大</w:t>
      </w:r>
    </w:p>
    <w:p w14:paraId="1D22E055">
      <w:pPr>
        <w:shd w:val="clear" w:color="auto" w:fill="auto"/>
        <w:tabs>
          <w:tab w:val="left" w:pos="4156"/>
        </w:tabs>
        <w:spacing w:line="360" w:lineRule="auto"/>
        <w:ind w:left="380"/>
        <w:jc w:val="left"/>
        <w:textAlignment w:val="center"/>
        <w:rPr>
          <w:sz w:val="21"/>
        </w:rPr>
      </w:pPr>
      <w:r>
        <w:rPr>
          <w:sz w:val="21"/>
        </w:rPr>
        <w:t>C．下方空气流速大，压强小</w:t>
      </w:r>
      <w:r>
        <w:rPr>
          <w:sz w:val="21"/>
        </w:rPr>
        <w:tab/>
      </w:r>
      <w:r>
        <w:rPr>
          <w:sz w:val="21"/>
        </w:rPr>
        <w:t>D．下方空气流速大，压强大</w:t>
      </w:r>
    </w:p>
    <w:p w14:paraId="6DC55EDF">
      <w:pPr>
        <w:shd w:val="clear" w:color="auto" w:fill="auto"/>
        <w:spacing w:line="360" w:lineRule="auto"/>
        <w:jc w:val="left"/>
        <w:textAlignment w:val="center"/>
        <w:rPr>
          <w:sz w:val="21"/>
        </w:rPr>
      </w:pPr>
      <w:r>
        <w:rPr>
          <w:rFonts w:hint="eastAsia"/>
          <w:sz w:val="21"/>
          <w:lang w:val="en-US" w:eastAsia="zh-CN"/>
        </w:rPr>
        <w:t>16</w:t>
      </w:r>
      <w:r>
        <w:rPr>
          <w:sz w:val="21"/>
        </w:rPr>
        <w:t>．将盛水的烧瓶加热，水沸腾后将烧瓶从火焰上拿开，迅速塞上瓶塞，再把烧瓶倒置后向瓶底浇上冷水,如图所示，下列分析正确的是（　　）</w:t>
      </w:r>
    </w:p>
    <w:p w14:paraId="36C200A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24000" cy="895350"/>
            <wp:effectExtent l="0" t="0" r="0" b="0"/>
            <wp:docPr id="100129" name="图片 100129" descr="@@@7de5678c-f30c-4a03-9b37-2844c68d0c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7de5678c-f30c-4a03-9b37-2844c68d0c8d"/>
                    <pic:cNvPicPr>
                      <a:picLocks noChangeAspect="1"/>
                    </pic:cNvPicPr>
                  </pic:nvPicPr>
                  <pic:blipFill>
                    <a:blip xmlns:r="http://schemas.openxmlformats.org/officeDocument/2006/relationships" r:embed="rId26"/>
                    <a:stretch>
                      <a:fillRect/>
                    </a:stretch>
                  </pic:blipFill>
                  <pic:spPr>
                    <a:xfrm>
                      <a:off x="0" y="0"/>
                      <a:ext cx="1524000" cy="895350"/>
                    </a:xfrm>
                    <a:prstGeom prst="rect">
                      <a:avLst/>
                    </a:prstGeom>
                  </pic:spPr>
                </pic:pic>
              </a:graphicData>
            </a:graphic>
          </wp:inline>
        </w:drawing>
      </w:r>
    </w:p>
    <w:p w14:paraId="5FAEA4DA">
      <w:pPr>
        <w:shd w:val="clear" w:color="auto" w:fill="auto"/>
        <w:spacing w:line="360" w:lineRule="auto"/>
        <w:ind w:left="380"/>
        <w:jc w:val="left"/>
        <w:textAlignment w:val="center"/>
        <w:rPr>
          <w:sz w:val="21"/>
        </w:rPr>
      </w:pPr>
      <w:r>
        <w:rPr>
          <w:sz w:val="21"/>
        </w:rPr>
        <w:t>A．一直沸腾，浇上冷水时，水会停止沸腾</w:t>
      </w:r>
    </w:p>
    <w:p w14:paraId="2E5218ED">
      <w:pPr>
        <w:shd w:val="clear" w:color="auto" w:fill="auto"/>
        <w:spacing w:line="360" w:lineRule="auto"/>
        <w:ind w:left="380"/>
        <w:jc w:val="left"/>
        <w:textAlignment w:val="center"/>
        <w:rPr>
          <w:sz w:val="21"/>
        </w:rPr>
      </w:pPr>
      <w:r>
        <w:rPr>
          <w:sz w:val="21"/>
        </w:rPr>
        <w:t>B．先停止沸腾，浇上冷水时，水面气压增大，水会再次沸腾</w:t>
      </w:r>
    </w:p>
    <w:p w14:paraId="371C8F24">
      <w:pPr>
        <w:shd w:val="clear" w:color="auto" w:fill="auto"/>
        <w:spacing w:line="360" w:lineRule="auto"/>
        <w:ind w:left="380"/>
        <w:jc w:val="left"/>
        <w:textAlignment w:val="center"/>
        <w:rPr>
          <w:sz w:val="21"/>
        </w:rPr>
      </w:pPr>
      <w:r>
        <w:rPr>
          <w:sz w:val="21"/>
        </w:rPr>
        <w:t>C．因没有继续加热，浇上冷水时，水不会沸腾</w:t>
      </w:r>
    </w:p>
    <w:p w14:paraId="591A16B8">
      <w:pPr>
        <w:shd w:val="clear" w:color="auto" w:fill="auto"/>
        <w:spacing w:line="360" w:lineRule="auto"/>
        <w:ind w:left="380"/>
        <w:jc w:val="left"/>
        <w:textAlignment w:val="center"/>
        <w:rPr>
          <w:sz w:val="21"/>
        </w:rPr>
      </w:pPr>
      <w:r>
        <w:rPr>
          <w:sz w:val="21"/>
        </w:rPr>
        <w:t>D．先停止沸腾，浇上冷水时，水面气压减小，水会再次沸腾</w:t>
      </w:r>
    </w:p>
    <w:p w14:paraId="31234F7C">
      <w:pPr>
        <w:shd w:val="clear" w:color="auto" w:fill="auto"/>
        <w:spacing w:line="360" w:lineRule="auto"/>
        <w:jc w:val="left"/>
        <w:textAlignment w:val="center"/>
        <w:rPr>
          <w:sz w:val="21"/>
        </w:rPr>
      </w:pPr>
      <w:r>
        <w:rPr>
          <w:rFonts w:hint="eastAsia"/>
          <w:sz w:val="21"/>
          <w:lang w:val="en-US" w:eastAsia="zh-CN"/>
        </w:rPr>
        <w:t>17</w:t>
      </w:r>
      <w:r>
        <w:rPr>
          <w:sz w:val="21"/>
        </w:rPr>
        <w:t>．如图甲为屋顶的无动力风帽，它可借助风力帮助室内换气。如图乙，当室外的自然风吹过风帽时，风帽会转动起来，其周围空气流速变大，压强变</w:t>
      </w:r>
      <w:r>
        <w:rPr>
          <w:rFonts w:ascii="Times New Roman" w:eastAsia="Times New Roman" w:hAnsi="Times New Roman" w:cs="Times New Roman"/>
          <w:b w:val="0"/>
          <w:sz w:val="21"/>
          <w:u w:val="single"/>
        </w:rPr>
        <w:t xml:space="preserve">     </w:t>
      </w:r>
      <w:r>
        <w:rPr>
          <w:sz w:val="21"/>
        </w:rPr>
        <w:t>，室内的气体压强</w:t>
      </w:r>
      <w:r>
        <w:rPr>
          <w:rFonts w:ascii="Times New Roman" w:eastAsia="Times New Roman" w:hAnsi="Times New Roman" w:cs="Times New Roman"/>
          <w:b w:val="0"/>
          <w:sz w:val="21"/>
          <w:u w:val="single"/>
        </w:rPr>
        <w:t xml:space="preserve">     </w:t>
      </w:r>
      <w:r>
        <w:rPr>
          <w:sz w:val="21"/>
        </w:rPr>
        <w:t>（填“大于”“小于”或“等于”）室外的气体压强，可迅速将室内的污浊气体排出。</w:t>
      </w:r>
    </w:p>
    <w:p w14:paraId="6BF2FA84">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2419350" cy="1238250"/>
            <wp:effectExtent l="0" t="0" r="0" b="0"/>
            <wp:docPr id="100167" name="图片 100167" descr="@@@a5bc81ba-8cde-46f4-a1d9-86f35dcaa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图片 100167" descr="@@@a5bc81ba-8cde-46f4-a1d9-86f35dcaa0ec"/>
                    <pic:cNvPicPr>
                      <a:picLocks noChangeAspect="1"/>
                    </pic:cNvPicPr>
                  </pic:nvPicPr>
                  <pic:blipFill>
                    <a:blip xmlns:r="http://schemas.openxmlformats.org/officeDocument/2006/relationships" r:embed="rId27"/>
                    <a:stretch>
                      <a:fillRect/>
                    </a:stretch>
                  </pic:blipFill>
                  <pic:spPr>
                    <a:xfrm>
                      <a:off x="0" y="0"/>
                      <a:ext cx="2419350" cy="1238250"/>
                    </a:xfrm>
                    <a:prstGeom prst="rect">
                      <a:avLst/>
                    </a:prstGeom>
                  </pic:spPr>
                </pic:pic>
              </a:graphicData>
            </a:graphic>
          </wp:inline>
        </w:drawing>
      </w:r>
    </w:p>
    <w:p w14:paraId="434CC62D">
      <w:pPr>
        <w:shd w:val="clear" w:color="auto" w:fill="auto"/>
        <w:spacing w:line="360" w:lineRule="auto"/>
        <w:jc w:val="left"/>
        <w:textAlignment w:val="center"/>
        <w:rPr>
          <w:sz w:val="21"/>
        </w:rPr>
      </w:pPr>
      <w:r>
        <w:rPr>
          <w:sz w:val="21"/>
        </w:rPr>
        <w:t>18．如图所示是“天气预报瓶”的创意新品，</w:t>
      </w:r>
      <w:r>
        <w:rPr>
          <w:rFonts w:ascii="Times New Roman" w:eastAsia="Times New Roman" w:hAnsi="Times New Roman" w:cs="Times New Roman"/>
          <w:i/>
          <w:sz w:val="21"/>
        </w:rPr>
        <w:t>A</w:t>
      </w:r>
      <w:r>
        <w:rPr>
          <w:sz w:val="21"/>
        </w:rPr>
        <w:t>为玻璃管，与大气相通，</w:t>
      </w:r>
      <w:r>
        <w:rPr>
          <w:rFonts w:ascii="Times New Roman" w:eastAsia="Times New Roman" w:hAnsi="Times New Roman" w:cs="Times New Roman"/>
          <w:i/>
          <w:sz w:val="21"/>
        </w:rPr>
        <w:t>B</w:t>
      </w:r>
      <w:r>
        <w:rPr>
          <w:sz w:val="21"/>
        </w:rPr>
        <w:t>为密闭的玻璃球，</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下部相通，内装红墨水。下列说法正确的是（　　）</w:t>
      </w:r>
    </w:p>
    <w:p w14:paraId="6531B5B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48360" cy="995680"/>
            <wp:effectExtent l="0" t="0" r="8890" b="13970"/>
            <wp:docPr id="100055" name="图片 100055" descr="@@@e515d974-1dbf-4fad-82fa-9d2ff13501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e515d974-1dbf-4fad-82fa-9d2ff135015b"/>
                    <pic:cNvPicPr>
                      <a:picLocks noChangeAspect="1"/>
                    </pic:cNvPicPr>
                  </pic:nvPicPr>
                  <pic:blipFill>
                    <a:blip xmlns:r="http://schemas.openxmlformats.org/officeDocument/2006/relationships" r:embed="rId28"/>
                    <a:stretch>
                      <a:fillRect/>
                    </a:stretch>
                  </pic:blipFill>
                  <pic:spPr>
                    <a:xfrm>
                      <a:off x="0" y="0"/>
                      <a:ext cx="848360" cy="995680"/>
                    </a:xfrm>
                    <a:prstGeom prst="rect">
                      <a:avLst/>
                    </a:prstGeom>
                  </pic:spPr>
                </pic:pic>
              </a:graphicData>
            </a:graphic>
          </wp:inline>
        </w:drawing>
      </w:r>
    </w:p>
    <w:p w14:paraId="7555AA96">
      <w:pPr>
        <w:shd w:val="clear" w:color="auto" w:fill="auto"/>
        <w:spacing w:line="360" w:lineRule="auto"/>
        <w:ind w:left="380"/>
        <w:jc w:val="left"/>
        <w:textAlignment w:val="center"/>
        <w:rPr>
          <w:sz w:val="21"/>
        </w:rPr>
      </w:pPr>
      <w:r>
        <w:rPr>
          <w:sz w:val="21"/>
        </w:rPr>
        <w:t>A．这个产品利用了连通器的原理</w:t>
      </w:r>
    </w:p>
    <w:p w14:paraId="41FB330E">
      <w:pPr>
        <w:shd w:val="clear" w:color="auto" w:fill="auto"/>
        <w:spacing w:line="360" w:lineRule="auto"/>
        <w:ind w:left="380"/>
        <w:jc w:val="left"/>
        <w:textAlignment w:val="center"/>
        <w:rPr>
          <w:rFonts w:eastAsia="宋体" w:hint="eastAsia"/>
          <w:sz w:val="21"/>
          <w:lang w:eastAsia="zh-CN"/>
        </w:rPr>
      </w:pPr>
      <w:r>
        <w:rPr>
          <w:sz w:val="21"/>
        </w:rPr>
        <w:t>B．将天气预报瓶由地面拿到高山，</w:t>
      </w:r>
      <w:r>
        <w:rPr>
          <w:rFonts w:ascii="Times New Roman" w:eastAsia="Times New Roman" w:hAnsi="Times New Roman" w:cs="Times New Roman"/>
          <w:i/>
          <w:sz w:val="21"/>
        </w:rPr>
        <w:t>A</w:t>
      </w:r>
      <w:r>
        <w:rPr>
          <w:sz w:val="21"/>
        </w:rPr>
        <w:t>管液面逐渐</w:t>
      </w:r>
      <w:r>
        <w:rPr>
          <w:rFonts w:hint="eastAsia"/>
          <w:sz w:val="21"/>
          <w:lang w:eastAsia="zh-CN"/>
        </w:rPr>
        <w:t>下降</w:t>
      </w:r>
    </w:p>
    <w:p w14:paraId="627B9990">
      <w:pPr>
        <w:shd w:val="clear" w:color="auto" w:fill="auto"/>
        <w:spacing w:line="360" w:lineRule="auto"/>
        <w:ind w:left="380"/>
        <w:jc w:val="left"/>
        <w:textAlignment w:val="center"/>
        <w:rPr>
          <w:sz w:val="21"/>
        </w:rPr>
      </w:pPr>
      <w:r>
        <w:rPr>
          <w:sz w:val="21"/>
        </w:rPr>
        <w:t>C．晴天的气压比阴雨天的大，晴天时</w:t>
      </w:r>
      <w:r>
        <w:rPr>
          <w:rFonts w:ascii="Times New Roman" w:eastAsia="Times New Roman" w:hAnsi="Times New Roman" w:cs="Times New Roman"/>
          <w:i/>
          <w:sz w:val="21"/>
        </w:rPr>
        <w:t>A</w:t>
      </w:r>
      <w:r>
        <w:rPr>
          <w:sz w:val="21"/>
        </w:rPr>
        <w:t>管液面低于阴雨天</w:t>
      </w:r>
    </w:p>
    <w:p w14:paraId="2044C35B">
      <w:pPr>
        <w:shd w:val="clear" w:color="auto" w:fill="auto"/>
        <w:spacing w:line="360" w:lineRule="auto"/>
        <w:ind w:left="380"/>
        <w:jc w:val="left"/>
        <w:textAlignment w:val="center"/>
        <w:rPr>
          <w:sz w:val="21"/>
        </w:rPr>
      </w:pPr>
      <w:r>
        <w:rPr>
          <w:sz w:val="21"/>
        </w:rPr>
        <w:t>D．</w:t>
      </w:r>
      <w:r>
        <w:rPr>
          <w:rFonts w:ascii="Times New Roman" w:eastAsia="Times New Roman" w:hAnsi="Times New Roman" w:cs="Times New Roman"/>
          <w:i/>
          <w:sz w:val="21"/>
        </w:rPr>
        <w:t>A</w:t>
      </w:r>
      <w:r>
        <w:rPr>
          <w:sz w:val="21"/>
        </w:rPr>
        <w:t>管与</w:t>
      </w:r>
      <w:r>
        <w:rPr>
          <w:rFonts w:ascii="Times New Roman" w:eastAsia="Times New Roman" w:hAnsi="Times New Roman" w:cs="Times New Roman"/>
          <w:i/>
          <w:sz w:val="21"/>
        </w:rPr>
        <w:t>B</w:t>
      </w:r>
      <w:r>
        <w:rPr>
          <w:sz w:val="21"/>
        </w:rPr>
        <w:t>球中液面相平时，</w:t>
      </w:r>
      <w:r>
        <w:rPr>
          <w:rFonts w:ascii="Times New Roman" w:eastAsia="Times New Roman" w:hAnsi="Times New Roman" w:cs="Times New Roman"/>
          <w:i/>
          <w:sz w:val="21"/>
        </w:rPr>
        <w:t>B</w:t>
      </w:r>
      <w:r>
        <w:rPr>
          <w:sz w:val="21"/>
        </w:rPr>
        <w:t>球内气压小于外界大气压</w:t>
      </w:r>
    </w:p>
    <w:p w14:paraId="0D5EDD82">
      <w:pPr>
        <w:shd w:val="clear" w:color="auto" w:fill="auto"/>
        <w:spacing w:line="360" w:lineRule="auto"/>
        <w:jc w:val="left"/>
        <w:textAlignment w:val="center"/>
        <w:rPr>
          <w:sz w:val="21"/>
        </w:rPr>
      </w:pPr>
      <w:r>
        <w:rPr>
          <w:rFonts w:hint="eastAsia"/>
          <w:sz w:val="21"/>
          <w:lang w:val="en-US" w:eastAsia="zh-CN"/>
        </w:rPr>
        <w:t>1</w:t>
      </w:r>
      <w:r>
        <w:rPr>
          <w:sz w:val="21"/>
        </w:rPr>
        <w:t>9．下图是非洲草原犬鼠洞穴的横截面示意图，犬鼠洞穴有两个出口，</w:t>
      </w:r>
      <w:r>
        <w:rPr>
          <w:rFonts w:ascii="Times New Roman" w:eastAsia="Times New Roman" w:hAnsi="Times New Roman" w:cs="Times New Roman"/>
          <w:i/>
          <w:sz w:val="21"/>
        </w:rPr>
        <w:t>a</w:t>
      </w:r>
      <w:r>
        <w:rPr>
          <w:sz w:val="21"/>
        </w:rPr>
        <w:t>处是平出口，</w:t>
      </w:r>
      <w:r>
        <w:rPr>
          <w:rFonts w:ascii="Times New Roman" w:eastAsia="Times New Roman" w:hAnsi="Times New Roman" w:cs="Times New Roman"/>
          <w:i/>
          <w:sz w:val="21"/>
        </w:rPr>
        <w:t>b</w:t>
      </w:r>
      <w:r>
        <w:rPr>
          <w:sz w:val="21"/>
        </w:rPr>
        <w:t>处是有土堆的隆起出口。当草原有风从左向右吹过时，下列说法正确的是（</w:t>
      </w:r>
      <w:r>
        <w:rPr>
          <w:rFonts w:ascii="Times New Roman" w:eastAsia="Times New Roman" w:hAnsi="Times New Roman" w:cs="Times New Roman"/>
          <w:kern w:val="0"/>
          <w:sz w:val="24"/>
          <w:szCs w:val="24"/>
        </w:rPr>
        <w:t>    </w:t>
      </w:r>
      <w:r>
        <w:rPr>
          <w:sz w:val="21"/>
        </w:rPr>
        <w:t>）</w:t>
      </w:r>
    </w:p>
    <w:p w14:paraId="6CEDC8C0">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238250"/>
            <wp:effectExtent l="0" t="0" r="9525" b="0"/>
            <wp:docPr id="100147" name="图片 100147" descr="@@@02e6876f-4eaa-469e-82a6-b598119f22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02e6876f-4eaa-469e-82a6-b598119f22f1"/>
                    <pic:cNvPicPr>
                      <a:picLocks noChangeAspect="1"/>
                    </pic:cNvPicPr>
                  </pic:nvPicPr>
                  <pic:blipFill>
                    <a:blip xmlns:r="http://schemas.openxmlformats.org/officeDocument/2006/relationships" r:embed="rId29"/>
                    <a:stretch>
                      <a:fillRect/>
                    </a:stretch>
                  </pic:blipFill>
                  <pic:spPr>
                    <a:xfrm>
                      <a:off x="0" y="0"/>
                      <a:ext cx="1666875" cy="1238250"/>
                    </a:xfrm>
                    <a:prstGeom prst="rect">
                      <a:avLst/>
                    </a:prstGeom>
                  </pic:spPr>
                </pic:pic>
              </a:graphicData>
            </a:graphic>
          </wp:inline>
        </w:drawing>
      </w:r>
    </w:p>
    <w:p w14:paraId="6B9427FD">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i/>
          <w:sz w:val="21"/>
        </w:rPr>
        <w:t>a</w:t>
      </w:r>
      <w:r>
        <w:rPr>
          <w:sz w:val="21"/>
        </w:rPr>
        <w:t>处气流速度大，压强小</w:t>
      </w:r>
      <w:r>
        <w:rPr>
          <w:sz w:val="21"/>
        </w:rPr>
        <w:tab/>
      </w: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处气流速度相同</w:t>
      </w:r>
    </w:p>
    <w:p w14:paraId="69AB3B81">
      <w:pPr>
        <w:shd w:val="clear" w:color="auto" w:fill="auto"/>
        <w:tabs>
          <w:tab w:val="left" w:pos="4156"/>
        </w:tabs>
        <w:spacing w:line="360" w:lineRule="auto"/>
        <w:ind w:left="380"/>
        <w:jc w:val="left"/>
        <w:textAlignment w:val="center"/>
        <w:rPr>
          <w:sz w:val="21"/>
        </w:rPr>
      </w:pPr>
      <w:r>
        <w:rPr>
          <w:sz w:val="21"/>
        </w:rPr>
        <w:t>C．气流从</w:t>
      </w:r>
      <w:r>
        <w:rPr>
          <w:rFonts w:ascii="Times New Roman" w:eastAsia="Times New Roman" w:hAnsi="Times New Roman" w:cs="Times New Roman"/>
          <w:i/>
          <w:sz w:val="21"/>
        </w:rPr>
        <w:t>a</w:t>
      </w:r>
      <w:r>
        <w:rPr>
          <w:sz w:val="21"/>
        </w:rPr>
        <w:t>处进，</w:t>
      </w:r>
      <w:r>
        <w:rPr>
          <w:rFonts w:ascii="Times New Roman" w:eastAsia="Times New Roman" w:hAnsi="Times New Roman" w:cs="Times New Roman"/>
          <w:i/>
          <w:sz w:val="21"/>
        </w:rPr>
        <w:t>b</w:t>
      </w:r>
      <w:r>
        <w:rPr>
          <w:sz w:val="21"/>
        </w:rPr>
        <w:t>处出</w:t>
      </w:r>
      <w:r>
        <w:rPr>
          <w:sz w:val="21"/>
        </w:rPr>
        <w:tab/>
      </w:r>
      <w:r>
        <w:rPr>
          <w:sz w:val="21"/>
        </w:rPr>
        <w:t>D．气流从</w:t>
      </w:r>
      <w:r>
        <w:rPr>
          <w:rFonts w:ascii="Times New Roman" w:eastAsia="Times New Roman" w:hAnsi="Times New Roman" w:cs="Times New Roman"/>
          <w:i/>
          <w:sz w:val="21"/>
        </w:rPr>
        <w:t>b</w:t>
      </w:r>
      <w:r>
        <w:rPr>
          <w:sz w:val="21"/>
        </w:rPr>
        <w:t>处进，</w:t>
      </w:r>
      <w:r>
        <w:rPr>
          <w:rFonts w:ascii="Times New Roman" w:eastAsia="Times New Roman" w:hAnsi="Times New Roman" w:cs="Times New Roman"/>
          <w:i/>
          <w:sz w:val="21"/>
        </w:rPr>
        <w:t>a</w:t>
      </w:r>
      <w:r>
        <w:rPr>
          <w:sz w:val="21"/>
        </w:rPr>
        <w:t>处出</w:t>
      </w:r>
    </w:p>
    <w:p w14:paraId="336BA516">
      <w:pPr>
        <w:shd w:val="clear" w:color="auto" w:fill="auto"/>
        <w:spacing w:line="360" w:lineRule="auto"/>
        <w:jc w:val="left"/>
        <w:textAlignment w:val="center"/>
        <w:rPr>
          <w:sz w:val="21"/>
        </w:rPr>
      </w:pPr>
      <w:r>
        <w:rPr>
          <w:sz w:val="21"/>
        </w:rPr>
        <w:t>2</w:t>
      </w:r>
      <w:r>
        <w:rPr>
          <w:rFonts w:hint="eastAsia"/>
          <w:sz w:val="21"/>
          <w:lang w:val="en-US" w:eastAsia="zh-CN"/>
        </w:rPr>
        <w:t>0</w:t>
      </w:r>
      <w:r>
        <w:rPr>
          <w:sz w:val="21"/>
        </w:rPr>
        <w:t>．如图所示是测量大气压强的实验装置，下列叙述正确的是（</w:t>
      </w:r>
      <w:r>
        <w:rPr>
          <w:rFonts w:ascii="Times New Roman" w:eastAsia="Times New Roman" w:hAnsi="Times New Roman" w:cs="Times New Roman"/>
          <w:kern w:val="0"/>
          <w:sz w:val="24"/>
          <w:szCs w:val="24"/>
        </w:rPr>
        <w:t>    </w:t>
      </w:r>
      <w:r>
        <w:rPr>
          <w:sz w:val="21"/>
        </w:rPr>
        <w:t>）</w:t>
      </w:r>
    </w:p>
    <w:p w14:paraId="46BC94AA">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95675" cy="1562100"/>
            <wp:effectExtent l="0" t="0" r="9525" b="0"/>
            <wp:docPr id="100079" name="图片 100079" descr="@@@e96dbceb-445b-4ee8-b6bd-475120c2a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96dbceb-445b-4ee8-b6bd-475120c2ae25"/>
                    <pic:cNvPicPr>
                      <a:picLocks noChangeAspect="1"/>
                    </pic:cNvPicPr>
                  </pic:nvPicPr>
                  <pic:blipFill>
                    <a:blip xmlns:r="http://schemas.openxmlformats.org/officeDocument/2006/relationships" r:embed="rId30"/>
                    <a:stretch>
                      <a:fillRect/>
                    </a:stretch>
                  </pic:blipFill>
                  <pic:spPr>
                    <a:xfrm>
                      <a:off x="0" y="0"/>
                      <a:ext cx="3495675" cy="1562100"/>
                    </a:xfrm>
                    <a:prstGeom prst="rect">
                      <a:avLst/>
                    </a:prstGeom>
                  </pic:spPr>
                </pic:pic>
              </a:graphicData>
            </a:graphic>
          </wp:inline>
        </w:drawing>
      </w:r>
    </w:p>
    <w:p w14:paraId="066C4ADF">
      <w:pPr>
        <w:shd w:val="clear" w:color="auto" w:fill="auto"/>
        <w:spacing w:line="360" w:lineRule="auto"/>
        <w:ind w:left="380"/>
        <w:jc w:val="left"/>
        <w:textAlignment w:val="center"/>
        <w:rPr>
          <w:sz w:val="21"/>
        </w:rPr>
      </w:pPr>
      <w:r>
        <w:rPr>
          <w:sz w:val="21"/>
        </w:rPr>
        <w:t>A．把该实验装置从山下移到山顶，水银柱的高度会增大</w:t>
      </w:r>
    </w:p>
    <w:p w14:paraId="32514349">
      <w:pPr>
        <w:shd w:val="clear" w:color="auto" w:fill="auto"/>
        <w:spacing w:line="360" w:lineRule="auto"/>
        <w:ind w:left="380"/>
        <w:jc w:val="left"/>
        <w:textAlignment w:val="center"/>
        <w:rPr>
          <w:sz w:val="21"/>
        </w:rPr>
      </w:pPr>
      <w:r>
        <w:rPr>
          <w:sz w:val="21"/>
        </w:rPr>
        <w:t>B．选用的玻璃管越长，水银柱的高度越高</w:t>
      </w:r>
    </w:p>
    <w:p w14:paraId="1070F8D7">
      <w:pPr>
        <w:shd w:val="clear" w:color="auto" w:fill="auto"/>
        <w:spacing w:line="360" w:lineRule="auto"/>
        <w:ind w:left="380"/>
        <w:jc w:val="left"/>
        <w:textAlignment w:val="center"/>
        <w:rPr>
          <w:sz w:val="21"/>
        </w:rPr>
      </w:pPr>
      <w:r>
        <w:rPr>
          <w:sz w:val="21"/>
        </w:rPr>
        <w:t>C．若玻璃管内混入了空气，则水银柱的高度会减小</w:t>
      </w:r>
    </w:p>
    <w:p w14:paraId="59CB8287">
      <w:pPr>
        <w:shd w:val="clear" w:color="auto" w:fill="auto"/>
        <w:spacing w:line="360" w:lineRule="auto"/>
        <w:ind w:left="380"/>
        <w:jc w:val="left"/>
        <w:textAlignment w:val="center"/>
        <w:rPr>
          <w:sz w:val="21"/>
        </w:rPr>
      </w:pPr>
      <w:r>
        <w:rPr>
          <w:sz w:val="21"/>
        </w:rPr>
        <w:t>D．若将玻璃管倾斜，则水银柱的长度不变</w:t>
      </w:r>
    </w:p>
    <w:p w14:paraId="56813498">
      <w:pPr>
        <w:shd w:val="clear" w:color="auto" w:fill="auto"/>
        <w:spacing w:line="360" w:lineRule="auto"/>
        <w:jc w:val="left"/>
        <w:textAlignment w:val="center"/>
        <w:rPr>
          <w:sz w:val="21"/>
        </w:rPr>
      </w:pPr>
      <w:r>
        <w:rPr>
          <w:rFonts w:hint="eastAsia"/>
          <w:sz w:val="21"/>
          <w:lang w:val="en-US" w:eastAsia="zh-CN"/>
        </w:rPr>
        <w:t>21</w:t>
      </w:r>
      <w:r>
        <w:rPr>
          <w:sz w:val="21"/>
        </w:rPr>
        <w:t>．如题1图所示是演示“流体压强和流速的关系”实验装置，U形管中装有水，直径相同的a、b两管中的水静止时液面相平。</w:t>
      </w:r>
    </w:p>
    <w:p w14:paraId="62134DA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81425" cy="1514475"/>
            <wp:effectExtent l="0" t="0" r="9525" b="9525"/>
            <wp:docPr id="18" name="图片 18" descr="@@@a96a2e6c-945c-4300-b23d-d91d73d39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96a2e6c-945c-4300-b23d-d91d73d39534"/>
                    <pic:cNvPicPr>
                      <a:picLocks noChangeAspect="1"/>
                    </pic:cNvPicPr>
                  </pic:nvPicPr>
                  <pic:blipFill>
                    <a:blip xmlns:r="http://schemas.openxmlformats.org/officeDocument/2006/relationships" r:embed="rId31"/>
                    <a:stretch>
                      <a:fillRect/>
                    </a:stretch>
                  </pic:blipFill>
                  <pic:spPr>
                    <a:xfrm>
                      <a:off x="0" y="0"/>
                      <a:ext cx="3781425" cy="1514475"/>
                    </a:xfrm>
                    <a:prstGeom prst="rect">
                      <a:avLst/>
                    </a:prstGeom>
                  </pic:spPr>
                </pic:pic>
              </a:graphicData>
            </a:graphic>
          </wp:inline>
        </w:drawing>
      </w:r>
    </w:p>
    <w:p w14:paraId="44565A90">
      <w:pPr>
        <w:shd w:val="clear" w:color="auto" w:fill="auto"/>
        <w:spacing w:line="360" w:lineRule="auto"/>
        <w:jc w:val="left"/>
        <w:textAlignment w:val="center"/>
        <w:rPr>
          <w:sz w:val="21"/>
        </w:rPr>
      </w:pPr>
      <w:r>
        <w:rPr>
          <w:sz w:val="21"/>
        </w:rPr>
        <w:t>如果在右端c处往装置里急吹气，导致b管上方气流速度</w:t>
      </w:r>
      <w:r>
        <w:rPr>
          <w:sz w:val="21"/>
          <w:u w:val="single"/>
        </w:rPr>
        <w:t xml:space="preserve">        </w:t>
      </w:r>
      <w:r>
        <w:rPr>
          <w:sz w:val="21"/>
        </w:rPr>
        <w:t xml:space="preserve"> a管上方的气流速度，</w:t>
      </w:r>
    </w:p>
    <w:p w14:paraId="3046CAEB">
      <w:pPr>
        <w:shd w:val="clear" w:color="auto" w:fill="auto"/>
        <w:spacing w:line="360" w:lineRule="auto"/>
        <w:jc w:val="left"/>
        <w:textAlignment w:val="center"/>
        <w:rPr>
          <w:sz w:val="21"/>
        </w:rPr>
      </w:pPr>
      <w:r>
        <w:rPr>
          <w:sz w:val="21"/>
        </w:rPr>
        <w:t>b管与a管的水面上方形成气压差，U形管中</w:t>
      </w:r>
      <w:r>
        <w:rPr>
          <w:sz w:val="21"/>
          <w:u w:val="single"/>
        </w:rPr>
        <w:t xml:space="preserve">         </w:t>
      </w:r>
      <w:r>
        <w:rPr>
          <w:sz w:val="21"/>
        </w:rPr>
        <w:t>（选填“a”或“b”）管水面升高。</w:t>
      </w:r>
    </w:p>
    <w:p w14:paraId="35105B69">
      <w:pPr>
        <w:shd w:val="clear" w:color="auto" w:fill="auto"/>
        <w:spacing w:line="360" w:lineRule="auto"/>
        <w:jc w:val="left"/>
        <w:textAlignment w:val="center"/>
        <w:rPr>
          <w:sz w:val="21"/>
        </w:rPr>
      </w:pPr>
      <w:r>
        <w:rPr>
          <w:sz w:val="21"/>
        </w:rPr>
        <w:t>图2是某种喷雾器的工作原理示意图，当喷雾器未工作时，细管A内外气压相等，细管A内外液面</w:t>
      </w:r>
      <w:r>
        <w:rPr>
          <w:sz w:val="21"/>
          <w:u w:val="single"/>
        </w:rPr>
        <w:t xml:space="preserve">        </w:t>
      </w:r>
      <w:r>
        <w:rPr>
          <w:sz w:val="21"/>
        </w:rPr>
        <w:t xml:space="preserve"> ，当喷雾器工作时，空气从细管B的右端快速喷出，导致细管A上方空气的流速突然增大，细管A内液面上方气压</w:t>
      </w:r>
      <w:r>
        <w:rPr>
          <w:sz w:val="21"/>
          <w:u w:val="single"/>
        </w:rPr>
        <w:t xml:space="preserve">         </w:t>
      </w:r>
      <w:r>
        <w:rPr>
          <w:sz w:val="21"/>
        </w:rPr>
        <w:t>细管A外液面上方的气压，液体就沿细管A的管口流出，同时受到气流的冲击，形成雾状向右喷出。</w:t>
      </w:r>
    </w:p>
    <w:p w14:paraId="17189A42">
      <w:pPr>
        <w:shd w:val="clear" w:color="auto" w:fill="auto"/>
        <w:spacing w:line="360" w:lineRule="auto"/>
        <w:jc w:val="left"/>
        <w:textAlignment w:val="center"/>
        <w:rPr>
          <w:sz w:val="21"/>
        </w:rPr>
      </w:pPr>
      <w:r>
        <w:rPr>
          <w:rFonts w:hint="eastAsia"/>
          <w:sz w:val="21"/>
          <w:lang w:val="en-US" w:eastAsia="zh-CN"/>
        </w:rPr>
        <w:t>22</w:t>
      </w:r>
      <w:r>
        <w:rPr>
          <w:sz w:val="21"/>
        </w:rPr>
        <w:t>．在一段长50cm左右的胶皮管一端接一个顶端开口的尖嘴小管，另一端接一个大漏斗，这样便做成了一个人工喷泉（两连接处都密封好），如图所示。当往大漏斗灌水超过</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”）点时，尖嘴小管开始喷水；水在喷出后能继续上升是因为具有</w:t>
      </w:r>
      <w:r>
        <w:rPr>
          <w:rFonts w:ascii="Times New Roman" w:eastAsia="Times New Roman" w:hAnsi="Times New Roman" w:cs="Times New Roman"/>
          <w:b w:val="0"/>
          <w:sz w:val="21"/>
          <w:u w:val="single"/>
        </w:rPr>
        <w:t xml:space="preserve">        </w:t>
      </w:r>
      <w:r>
        <w:rPr>
          <w:sz w:val="21"/>
        </w:rPr>
        <w:t>；如果想使喷泉喷出的水柱更高，应将连接尖嘴小管的一端</w:t>
      </w:r>
      <w:r>
        <w:rPr>
          <w:rFonts w:ascii="Times New Roman" w:eastAsia="Times New Roman" w:hAnsi="Times New Roman" w:cs="Times New Roman"/>
          <w:b w:val="0"/>
          <w:sz w:val="21"/>
          <w:u w:val="single"/>
        </w:rPr>
        <w:t xml:space="preserve">        </w:t>
      </w:r>
      <w:r>
        <w:rPr>
          <w:sz w:val="21"/>
        </w:rPr>
        <w:t>（选填“向上”或“向下”）移动。</w:t>
      </w:r>
    </w:p>
    <w:p w14:paraId="4A8CD48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1885" cy="1436370"/>
            <wp:effectExtent l="0" t="0" r="12065" b="11430"/>
            <wp:docPr id="100183" name="图片 100183" descr="@@@d9e41dff-6b8c-4229-8cc2-3851acce8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d9e41dff-6b8c-4229-8cc2-3851acce8478"/>
                    <pic:cNvPicPr>
                      <a:picLocks noChangeAspect="1"/>
                    </pic:cNvPicPr>
                  </pic:nvPicPr>
                  <pic:blipFill>
                    <a:blip xmlns:r="http://schemas.openxmlformats.org/officeDocument/2006/relationships" r:embed="rId32"/>
                    <a:stretch>
                      <a:fillRect/>
                    </a:stretch>
                  </pic:blipFill>
                  <pic:spPr>
                    <a:xfrm>
                      <a:off x="0" y="0"/>
                      <a:ext cx="1111885" cy="1436370"/>
                    </a:xfrm>
                    <a:prstGeom prst="rect">
                      <a:avLst/>
                    </a:prstGeom>
                  </pic:spPr>
                </pic:pic>
              </a:graphicData>
            </a:graphic>
          </wp:inline>
        </w:drawing>
      </w:r>
    </w:p>
    <w:p w14:paraId="6946B0B2">
      <w:pPr>
        <w:shd w:val="clear" w:color="auto" w:fill="auto"/>
        <w:spacing w:line="360" w:lineRule="auto"/>
        <w:jc w:val="left"/>
        <w:textAlignment w:val="center"/>
        <w:rPr>
          <w:sz w:val="21"/>
        </w:rPr>
      </w:pPr>
      <w:r>
        <w:rPr>
          <w:sz w:val="21"/>
        </w:rPr>
        <w:t>2</w:t>
      </w:r>
      <w:r>
        <w:rPr>
          <w:rFonts w:hint="eastAsia"/>
          <w:sz w:val="21"/>
          <w:lang w:val="en-US" w:eastAsia="zh-CN"/>
        </w:rPr>
        <w:t>3</w:t>
      </w:r>
      <w:r>
        <w:rPr>
          <w:sz w:val="21"/>
        </w:rPr>
        <w:t>．如图为某款高压锅，锅盖上的空心柱为排气孔，空心柱上戴着的帽子为限压阀。当高压锅内气体的压强超过安全值时，锅内气体就会冲开限压阀，气体跑出一部分，使锅内气体减小。该款高压锅的直径为</w:t>
      </w:r>
      <w:r>
        <w:object>
          <v:shape id="_x0000_i1026" type="#_x0000_t75" alt="eqIdf0ef0460d633ef5ea688ec100d56ec4b" style="width:27.25pt;height:12.8pt" o:ole="" coordsize="21600,21600" o:preferrelative="t" filled="f" stroked="f">
            <v:stroke joinstyle="miter"/>
            <v:imagedata r:id="rId33" o:title="eqIdf0ef0460d633ef5ea688ec100d56ec4b"/>
            <o:lock v:ext="edit" aspectratio="t"/>
            <w10:anchorlock/>
          </v:shape>
          <o:OLEObject Type="Embed" ProgID="Equation.DSMT4" ShapeID="_x0000_i1026" DrawAspect="Content" ObjectID="_1468075726" r:id="rId34"/>
        </w:object>
      </w:r>
      <w:r>
        <w:rPr>
          <w:sz w:val="21"/>
        </w:rPr>
        <w:t>，空心柱小孔横截面积为</w:t>
      </w:r>
      <w:r>
        <w:object>
          <v:shape id="_x0000_i1027" type="#_x0000_t75" alt="eqId364bcd5e0befc1846712444ff03fcab5" style="width:32.55pt;height:13.95pt" o:ole="" coordsize="21600,21600" o:preferrelative="t" filled="f" stroked="f">
            <v:stroke joinstyle="miter"/>
            <v:imagedata r:id="rId35" o:title="eqId364bcd5e0befc1846712444ff03fcab5"/>
            <o:lock v:ext="edit" aspectratio="t"/>
            <w10:anchorlock/>
          </v:shape>
          <o:OLEObject Type="Embed" ProgID="Equation.DSMT4" ShapeID="_x0000_i1027" DrawAspect="Content" ObjectID="_1468075727" r:id="rId36"/>
        </w:object>
      </w:r>
      <w:r>
        <w:rPr>
          <w:sz w:val="21"/>
        </w:rPr>
        <w:t>，限压阀的质量为</w:t>
      </w:r>
      <w:r>
        <w:object>
          <v:shape id="_x0000_i1028" type="#_x0000_t75" alt="eqIdff99f3fb6d6bf5b26f4b552b5f587c50" style="width:23.75pt;height:14.45pt" o:ole="" coordsize="21600,21600" o:preferrelative="t" filled="f" stroked="f">
            <v:stroke joinstyle="miter"/>
            <v:imagedata r:id="rId37" o:title="eqIdff99f3fb6d6bf5b26f4b552b5f587c50"/>
            <o:lock v:ext="edit" aspectratio="t"/>
            <w10:anchorlock/>
          </v:shape>
          <o:OLEObject Type="Embed" ProgID="Equation.DSMT4" ShapeID="_x0000_i1028" DrawAspect="Content" ObjectID="_1468075728" r:id="rId38"/>
        </w:object>
      </w:r>
      <w:r>
        <w:rPr>
          <w:sz w:val="21"/>
        </w:rPr>
        <w:t>。</w:t>
      </w:r>
    </w:p>
    <w:p w14:paraId="6912BEF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14450" cy="828675"/>
            <wp:effectExtent l="0" t="0" r="0" b="9525"/>
            <wp:docPr id="100071" name="图片 100071" descr="@@@e4516ca0-5f47-4b94-a33b-7c02ae5b8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e4516ca0-5f47-4b94-a33b-7c02ae5b8783"/>
                    <pic:cNvPicPr>
                      <a:picLocks noChangeAspect="1"/>
                    </pic:cNvPicPr>
                  </pic:nvPicPr>
                  <pic:blipFill>
                    <a:blip xmlns:r="http://schemas.openxmlformats.org/officeDocument/2006/relationships" r:embed="rId39"/>
                    <a:stretch>
                      <a:fillRect/>
                    </a:stretch>
                  </pic:blipFill>
                  <pic:spPr>
                    <a:xfrm>
                      <a:off x="0" y="0"/>
                      <a:ext cx="1314450" cy="828675"/>
                    </a:xfrm>
                    <a:prstGeom prst="rect">
                      <a:avLst/>
                    </a:prstGeom>
                  </pic:spPr>
                </pic:pic>
              </a:graphicData>
            </a:graphic>
          </wp:inline>
        </w:drawing>
      </w:r>
    </w:p>
    <w:p w14:paraId="038DEB90">
      <w:pPr>
        <w:shd w:val="clear" w:color="auto" w:fill="auto"/>
        <w:spacing w:line="360" w:lineRule="auto"/>
        <w:jc w:val="left"/>
        <w:textAlignment w:val="center"/>
        <w:rPr>
          <w:sz w:val="21"/>
        </w:rPr>
      </w:pPr>
      <w:r>
        <w:rPr>
          <w:sz w:val="21"/>
        </w:rPr>
        <w:t>(1)用高压锅煮饭，可以增大锅内气体的压强，使水的沸点</w:t>
      </w:r>
      <w:r>
        <w:rPr>
          <w:rFonts w:ascii="Times New Roman" w:eastAsia="Times New Roman" w:hAnsi="Times New Roman" w:cs="Times New Roman"/>
          <w:b w:val="0"/>
          <w:sz w:val="21"/>
          <w:u w:val="single"/>
        </w:rPr>
        <w:t xml:space="preserve">    </w:t>
      </w:r>
      <w:r>
        <w:rPr>
          <w:sz w:val="21"/>
        </w:rPr>
        <w:t>（选填“升高”或“降低”），从而使饭菜熟得更快。</w:t>
      </w:r>
    </w:p>
    <w:p w14:paraId="6082BECE">
      <w:pPr>
        <w:shd w:val="clear" w:color="auto" w:fill="auto"/>
        <w:spacing w:line="360" w:lineRule="auto"/>
        <w:jc w:val="left"/>
        <w:textAlignment w:val="center"/>
        <w:rPr>
          <w:sz w:val="21"/>
        </w:rPr>
      </w:pPr>
      <w:r>
        <w:rPr>
          <w:sz w:val="21"/>
        </w:rPr>
        <w:t>(2)高压锅是一种实用的厨具，登山队很喜欢使用它，因为在高原上，气压</w:t>
      </w:r>
      <w:r>
        <w:rPr>
          <w:rFonts w:ascii="Times New Roman" w:eastAsia="Times New Roman" w:hAnsi="Times New Roman" w:cs="Times New Roman"/>
          <w:b w:val="0"/>
          <w:sz w:val="21"/>
          <w:u w:val="single"/>
        </w:rPr>
        <w:t xml:space="preserve">     </w:t>
      </w:r>
      <w:r>
        <w:rPr>
          <w:sz w:val="21"/>
        </w:rPr>
        <w:t>（选填“高于”或“低于”）一个标准大气压，水在未达到</w:t>
      </w:r>
      <w:r>
        <w:object>
          <v:shape id="_x0000_i1029" type="#_x0000_t75" alt="eqId598a32279830e7d8bbd0422ce08aee9a" style="width:26.35pt;height:12.25pt" o:ole="" coordsize="21600,21600" o:preferrelative="t" filled="f" stroked="f">
            <v:stroke joinstyle="miter"/>
            <v:imagedata r:id="rId40" o:title="eqId598a32279830e7d8bbd0422ce08aee9a"/>
            <o:lock v:ext="edit" aspectratio="t"/>
            <w10:anchorlock/>
          </v:shape>
          <o:OLEObject Type="Embed" ProgID="Equation.DSMT4" ShapeID="_x0000_i1029" DrawAspect="Content" ObjectID="_1468075729" r:id="rId41"/>
        </w:object>
      </w:r>
      <w:r>
        <w:rPr>
          <w:sz w:val="21"/>
        </w:rPr>
        <w:t>时开始沸腾。图中该款高压锅的锅盖面积为</w:t>
      </w:r>
      <w:r>
        <w:object>
          <v:shape id="_x0000_i1030" type="#_x0000_t75" alt="eqIdd9a8d5c7f59432f6e4c5a6c3f2e28a07" style="width:36.05pt;height:13.75pt" o:ole="" coordsize="21600,21600" o:preferrelative="t" filled="f" stroked="f">
            <v:stroke joinstyle="miter"/>
            <v:imagedata r:id="rId42" o:title="eqIdd9a8d5c7f59432f6e4c5a6c3f2e28a07"/>
            <o:lock v:ext="edit" aspectratio="t"/>
            <w10:anchorlock/>
          </v:shape>
          <o:OLEObject Type="Embed" ProgID="Equation.DSMT4" ShapeID="_x0000_i1030" DrawAspect="Content" ObjectID="_1468075730" r:id="rId43"/>
        </w:object>
      </w:r>
      <w:r>
        <w:rPr>
          <w:sz w:val="21"/>
        </w:rPr>
        <w:t>，当锅内水蒸气的压强达到</w:t>
      </w:r>
      <w:r>
        <w:object>
          <v:shape id="_x0000_i1031" type="#_x0000_t75" alt="eqIddec2a554c7126de88b4ae63691660ec6" style="width:48.35pt;height:13.9pt" o:ole="" coordsize="21600,21600" o:preferrelative="t" filled="f" stroked="f">
            <v:stroke joinstyle="miter"/>
            <v:imagedata r:id="rId44" o:title="eqIddec2a554c7126de88b4ae63691660ec6"/>
            <o:lock v:ext="edit" aspectratio="t"/>
            <w10:anchorlock/>
          </v:shape>
          <o:OLEObject Type="Embed" ProgID="Equation.DSMT4" ShapeID="_x0000_i1031" DrawAspect="Content" ObjectID="_1468075731" r:id="rId45"/>
        </w:object>
      </w:r>
      <w:r>
        <w:rPr>
          <w:sz w:val="21"/>
        </w:rPr>
        <w:t>时，锅内气体对锅盖的作用力为</w:t>
      </w:r>
      <w:r>
        <w:rPr>
          <w:rFonts w:ascii="Times New Roman" w:eastAsia="Times New Roman" w:hAnsi="Times New Roman" w:cs="Times New Roman"/>
          <w:b w:val="0"/>
          <w:sz w:val="21"/>
          <w:u w:val="single"/>
        </w:rPr>
        <w:t xml:space="preserve">     </w:t>
      </w:r>
      <w:r>
        <w:rPr>
          <w:sz w:val="21"/>
        </w:rPr>
        <w:t>N。</w:t>
      </w:r>
    </w:p>
    <w:p w14:paraId="0BAB3C6D">
      <w:pPr>
        <w:shd w:val="clear" w:color="auto" w:fill="auto"/>
        <w:spacing w:line="360" w:lineRule="auto"/>
        <w:jc w:val="left"/>
        <w:textAlignment w:val="center"/>
        <w:rPr>
          <w:sz w:val="21"/>
        </w:rPr>
      </w:pPr>
      <w:r>
        <w:rPr>
          <w:sz w:val="21"/>
        </w:rPr>
        <w:t>(3)此高压锅内气体达到的最大压强为</w:t>
      </w:r>
      <w:r>
        <w:rPr>
          <w:rFonts w:ascii="Times New Roman" w:eastAsia="Times New Roman" w:hAnsi="Times New Roman" w:cs="Times New Roman"/>
          <w:b w:val="0"/>
          <w:sz w:val="21"/>
          <w:u w:val="single"/>
        </w:rPr>
        <w:t xml:space="preserve">     </w:t>
      </w:r>
      <w:r>
        <w:object>
          <v:shape id="_x0000_i1032" type="#_x0000_t75" alt="eqId501ac320d90eea554d83e8324c9d2cdf" style="width:14.05pt;height:12.7pt" o:ole="" coordsize="21600,21600" o:preferrelative="t" filled="f" stroked="f">
            <v:stroke joinstyle="miter"/>
            <v:imagedata r:id="rId46" o:title="eqId501ac320d90eea554d83e8324c9d2cdf"/>
            <o:lock v:ext="edit" aspectratio="t"/>
            <w10:anchorlock/>
          </v:shape>
          <o:OLEObject Type="Embed" ProgID="Equation.DSMT4" ShapeID="_x0000_i1032" DrawAspect="Content" ObjectID="_1468075732" r:id="rId47"/>
        </w:object>
      </w:r>
      <w:r>
        <w:rPr>
          <w:sz w:val="21"/>
        </w:rPr>
        <w:t>。（</w:t>
      </w:r>
      <w:r>
        <w:rPr>
          <w:rFonts w:ascii="Times New Roman" w:eastAsia="Times New Roman" w:hAnsi="Times New Roman" w:cs="Times New Roman"/>
          <w:i/>
          <w:sz w:val="21"/>
        </w:rPr>
        <w:t>g</w:t>
      </w:r>
      <w:r>
        <w:rPr>
          <w:sz w:val="21"/>
        </w:rPr>
        <w:t>取</w:t>
      </w:r>
      <w:r>
        <w:object>
          <v:shape id="_x0000_i1033" type="#_x0000_t75" alt="eqId3a981217274f9014e52b973282b0b5ad" style="width:34.3pt;height:13.8pt" o:ole="" coordsize="21600,21600" o:preferrelative="t" filled="f" stroked="f">
            <v:stroke joinstyle="miter"/>
            <v:imagedata r:id="rId48" o:title="eqId3a981217274f9014e52b973282b0b5ad"/>
            <o:lock v:ext="edit" aspectratio="t"/>
            <w10:anchorlock/>
          </v:shape>
          <o:OLEObject Type="Embed" ProgID="Equation.DSMT4" ShapeID="_x0000_i1033" DrawAspect="Content" ObjectID="_1468075733" r:id="rId49"/>
        </w:object>
      </w:r>
      <w:r>
        <w:rPr>
          <w:sz w:val="21"/>
        </w:rPr>
        <w:t>，假设当时的大气压为</w:t>
      </w:r>
      <w:r>
        <w:object>
          <v:shape id="_x0000_i1034" type="#_x0000_t75" alt="eqId018dda2daa29998ee075f51f84c274fd" style="width:48.4pt;height:13.9pt" o:ole="" coordsize="21600,21600" o:preferrelative="t" filled="f" stroked="f">
            <v:stroke joinstyle="miter"/>
            <v:imagedata r:id="rId50" o:title="eqId018dda2daa29998ee075f51f84c274fd"/>
            <o:lock v:ext="edit" aspectratio="t"/>
            <w10:anchorlock/>
          </v:shape>
          <o:OLEObject Type="Embed" ProgID="Equation.DSMT4" ShapeID="_x0000_i1034" DrawAspect="Content" ObjectID="_1468075734" r:id="rId51"/>
        </w:object>
      </w:r>
      <w:r>
        <w:rPr>
          <w:sz w:val="21"/>
        </w:rPr>
        <w:t>）</w:t>
      </w:r>
    </w:p>
    <w:p w14:paraId="157E3378">
      <w:pPr>
        <w:shd w:val="clear" w:color="auto" w:fill="auto"/>
        <w:spacing w:line="360" w:lineRule="auto"/>
        <w:jc w:val="left"/>
        <w:textAlignment w:val="center"/>
        <w:rPr>
          <w:sz w:val="21"/>
        </w:rPr>
      </w:pPr>
      <w:r>
        <w:rPr>
          <w:sz w:val="21"/>
        </w:rPr>
        <w:t>(4)下表为不同气压下水的沸点：</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472"/>
        <w:gridCol w:w="691"/>
        <w:gridCol w:w="917"/>
        <w:gridCol w:w="796"/>
        <w:gridCol w:w="917"/>
        <w:gridCol w:w="1037"/>
        <w:gridCol w:w="917"/>
        <w:gridCol w:w="691"/>
        <w:gridCol w:w="827"/>
      </w:tblGrid>
      <w:tr w14:paraId="1E8DA6EC">
        <w:tblPrEx>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B46072">
            <w:pPr>
              <w:shd w:val="clear" w:color="auto" w:fill="auto"/>
              <w:spacing w:line="360" w:lineRule="auto"/>
              <w:jc w:val="left"/>
              <w:textAlignment w:val="center"/>
              <w:rPr>
                <w:sz w:val="21"/>
              </w:rPr>
            </w:pPr>
            <w:r>
              <w:object>
                <v:shape id="_x0000_i1035" type="#_x0000_t75" alt="eqId46c706e0137f23c55ed6361bff8e031a" style="width:56.3pt;height:19.2pt" o:ole="" coordsize="21600,21600" o:preferrelative="t" filled="f" stroked="f">
                  <v:stroke joinstyle="miter"/>
                  <v:imagedata r:id="rId52" o:title="eqId46c706e0137f23c55ed6361bff8e031a"/>
                  <o:lock v:ext="edit" aspectratio="t"/>
                  <w10:anchorlock/>
                </v:shape>
                <o:OLEObject Type="Embed" ProgID="Equation.DSMT4" ShapeID="_x0000_i1035" DrawAspect="Content" ObjectID="_1468075735" r:id="rId53"/>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85FA01">
            <w:pPr>
              <w:shd w:val="clear" w:color="auto" w:fill="auto"/>
              <w:spacing w:line="360" w:lineRule="auto"/>
              <w:jc w:val="left"/>
              <w:textAlignment w:val="center"/>
              <w:rPr>
                <w:sz w:val="21"/>
              </w:rPr>
            </w:pPr>
            <w:r>
              <w:rPr>
                <w:sz w:val="21"/>
              </w:rPr>
              <w:t>0.98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349BF2">
            <w:pPr>
              <w:shd w:val="clear" w:color="auto" w:fill="auto"/>
              <w:spacing w:line="360" w:lineRule="auto"/>
              <w:jc w:val="left"/>
              <w:textAlignment w:val="center"/>
              <w:rPr>
                <w:sz w:val="21"/>
              </w:rPr>
            </w:pPr>
            <w:r>
              <w:rPr>
                <w:sz w:val="21"/>
              </w:rPr>
              <w:t>1.01</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61E48B">
            <w:pPr>
              <w:shd w:val="clear" w:color="auto" w:fill="auto"/>
              <w:spacing w:line="360" w:lineRule="auto"/>
              <w:jc w:val="left"/>
              <w:textAlignment w:val="center"/>
              <w:rPr>
                <w:sz w:val="21"/>
              </w:rPr>
            </w:pPr>
            <w:r>
              <w:rPr>
                <w:sz w:val="21"/>
              </w:rPr>
              <w:t>1.13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DDE95">
            <w:pPr>
              <w:shd w:val="clear" w:color="auto" w:fill="auto"/>
              <w:spacing w:line="360" w:lineRule="auto"/>
              <w:jc w:val="left"/>
              <w:textAlignment w:val="center"/>
              <w:rPr>
                <w:sz w:val="21"/>
              </w:rPr>
            </w:pPr>
            <w:r>
              <w:rPr>
                <w:sz w:val="21"/>
              </w:rPr>
              <w:t>1.29</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5118D">
            <w:pPr>
              <w:shd w:val="clear" w:color="auto" w:fill="auto"/>
              <w:spacing w:line="360" w:lineRule="auto"/>
              <w:jc w:val="left"/>
              <w:textAlignment w:val="center"/>
              <w:rPr>
                <w:sz w:val="21"/>
              </w:rPr>
            </w:pPr>
            <w:r>
              <w:rPr>
                <w:sz w:val="21"/>
              </w:rPr>
              <w:t>1.48</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5B848C">
            <w:pPr>
              <w:shd w:val="clear" w:color="auto" w:fill="auto"/>
              <w:spacing w:line="360" w:lineRule="auto"/>
              <w:jc w:val="left"/>
              <w:textAlignment w:val="center"/>
              <w:rPr>
                <w:sz w:val="21"/>
              </w:rPr>
            </w:pPr>
            <w:r>
              <w:rPr>
                <w:sz w:val="21"/>
              </w:rPr>
              <w:t>1.69</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A6756E">
            <w:pPr>
              <w:shd w:val="clear" w:color="auto" w:fill="auto"/>
              <w:spacing w:line="360" w:lineRule="auto"/>
              <w:jc w:val="left"/>
              <w:textAlignment w:val="center"/>
              <w:rPr>
                <w:sz w:val="21"/>
              </w:rPr>
            </w:pPr>
            <w:r>
              <w:rPr>
                <w:sz w:val="21"/>
              </w:rPr>
              <w:t>1.80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B0F124">
            <w:pPr>
              <w:shd w:val="clear" w:color="auto" w:fill="auto"/>
              <w:spacing w:line="360" w:lineRule="auto"/>
              <w:jc w:val="left"/>
              <w:textAlignment w:val="center"/>
              <w:rPr>
                <w:sz w:val="21"/>
              </w:rPr>
            </w:pPr>
            <w:r>
              <w:rPr>
                <w:sz w:val="21"/>
              </w:rPr>
              <w:t>2.00</w:t>
            </w:r>
          </w:p>
        </w:tc>
      </w:tr>
      <w:tr w14:paraId="5947122C">
        <w:tblPrEx>
          <w:tblW w:w="8265" w:type="dxa"/>
          <w:tblInd w:w="0" w:type="dxa"/>
          <w:tblCellMar>
            <w:top w:w="120" w:type="dxa"/>
            <w:left w:w="120" w:type="dxa"/>
            <w:bottom w:w="120" w:type="dxa"/>
            <w:right w:w="120" w:type="dxa"/>
          </w:tblCellMar>
        </w:tblPrEx>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15D53">
            <w:pPr>
              <w:shd w:val="clear" w:color="auto" w:fill="auto"/>
              <w:spacing w:line="360" w:lineRule="auto"/>
              <w:jc w:val="left"/>
              <w:textAlignment w:val="center"/>
              <w:rPr>
                <w:sz w:val="21"/>
              </w:rPr>
            </w:pPr>
            <w:r>
              <w:object>
                <v:shape id="_x0000_i1036" type="#_x0000_t75" alt="eqIdb08a4b0a65c176411589b385f383991c" style="width:21.95pt;height:12.45pt" o:ole="" coordsize="21600,21600" o:preferrelative="t" filled="f" stroked="f">
                  <v:stroke joinstyle="miter"/>
                  <v:imagedata r:id="rId54" o:title="eqIdb08a4b0a65c176411589b385f383991c"/>
                  <o:lock v:ext="edit" aspectratio="t"/>
                  <w10:anchorlock/>
                </v:shape>
                <o:OLEObject Type="Embed" ProgID="Equation.DSMT4" ShapeID="_x0000_i1036" DrawAspect="Content" ObjectID="_1468075736" r:id="rId55"/>
              </w:objec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6374C7">
            <w:pPr>
              <w:shd w:val="clear" w:color="auto" w:fill="auto"/>
              <w:spacing w:line="360" w:lineRule="auto"/>
              <w:jc w:val="left"/>
              <w:textAlignment w:val="center"/>
              <w:rPr>
                <w:sz w:val="21"/>
              </w:rPr>
            </w:pPr>
            <w:r>
              <w:rPr>
                <w:sz w:val="21"/>
              </w:rPr>
              <w:t>99</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EAA958">
            <w:pPr>
              <w:shd w:val="clear" w:color="auto" w:fill="auto"/>
              <w:spacing w:line="360" w:lineRule="auto"/>
              <w:jc w:val="left"/>
              <w:textAlignment w:val="center"/>
              <w:rPr>
                <w:sz w:val="21"/>
              </w:rPr>
            </w:pPr>
            <w:r>
              <w:rPr>
                <w:sz w:val="21"/>
              </w:rPr>
              <w:t>100</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A0813">
            <w:pPr>
              <w:shd w:val="clear" w:color="auto" w:fill="auto"/>
              <w:spacing w:line="360" w:lineRule="auto"/>
              <w:jc w:val="left"/>
              <w:textAlignment w:val="center"/>
              <w:rPr>
                <w:sz w:val="21"/>
              </w:rPr>
            </w:pPr>
            <w:r>
              <w:rPr>
                <w:sz w:val="21"/>
              </w:rPr>
              <w:t>103</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6FC05D">
            <w:pPr>
              <w:shd w:val="clear" w:color="auto" w:fill="auto"/>
              <w:spacing w:line="360" w:lineRule="auto"/>
              <w:jc w:val="left"/>
              <w:textAlignment w:val="center"/>
              <w:rPr>
                <w:sz w:val="21"/>
              </w:rPr>
            </w:pPr>
            <w:r>
              <w:rPr>
                <w:sz w:val="21"/>
              </w:rPr>
              <w:t>107</w: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8DA0D">
            <w:pPr>
              <w:shd w:val="clear" w:color="auto" w:fill="auto"/>
              <w:spacing w:line="360" w:lineRule="auto"/>
              <w:jc w:val="left"/>
              <w:textAlignment w:val="center"/>
              <w:rPr>
                <w:sz w:val="21"/>
              </w:rPr>
            </w:pPr>
            <w:r>
              <w:rPr>
                <w:sz w:val="21"/>
              </w:rPr>
              <w:t>111</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96FAF">
            <w:pPr>
              <w:shd w:val="clear" w:color="auto" w:fill="auto"/>
              <w:spacing w:line="360" w:lineRule="auto"/>
              <w:jc w:val="left"/>
              <w:textAlignment w:val="center"/>
              <w:rPr>
                <w:sz w:val="21"/>
              </w:rPr>
            </w:pPr>
            <w:r>
              <w:rPr>
                <w:sz w:val="21"/>
              </w:rPr>
              <w:t>115</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C56CB">
            <w:pPr>
              <w:shd w:val="clear" w:color="auto" w:fill="auto"/>
              <w:spacing w:line="360" w:lineRule="auto"/>
              <w:jc w:val="left"/>
              <w:textAlignment w:val="center"/>
              <w:rPr>
                <w:sz w:val="21"/>
              </w:rPr>
            </w:pPr>
            <w:r>
              <w:rPr>
                <w:sz w:val="21"/>
              </w:rPr>
              <w:t>117</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3B031A">
            <w:pPr>
              <w:shd w:val="clear" w:color="auto" w:fill="auto"/>
              <w:spacing w:line="360" w:lineRule="auto"/>
              <w:jc w:val="left"/>
              <w:textAlignment w:val="center"/>
              <w:rPr>
                <w:sz w:val="21"/>
              </w:rPr>
            </w:pPr>
            <w:r>
              <w:rPr>
                <w:sz w:val="21"/>
              </w:rPr>
              <w:t>120</w:t>
            </w:r>
          </w:p>
        </w:tc>
      </w:tr>
    </w:tbl>
    <w:p w14:paraId="602265DA">
      <w:pPr>
        <w:shd w:val="clear" w:color="auto" w:fill="auto"/>
        <w:spacing w:line="360" w:lineRule="auto"/>
        <w:jc w:val="left"/>
        <w:textAlignment w:val="center"/>
        <w:rPr>
          <w:sz w:val="21"/>
        </w:rPr>
      </w:pPr>
      <w:r>
        <w:rPr>
          <w:sz w:val="21"/>
        </w:rPr>
        <w:t>根据（3）的计算，锅内水的最高温度能达到</w:t>
      </w:r>
      <w:r>
        <w:rPr>
          <w:rFonts w:ascii="Times New Roman" w:eastAsia="Times New Roman" w:hAnsi="Times New Roman" w:cs="Times New Roman"/>
          <w:b w:val="0"/>
          <w:sz w:val="21"/>
          <w:u w:val="single"/>
        </w:rPr>
        <w:t xml:space="preserve">     </w:t>
      </w:r>
      <w:r>
        <w:rPr>
          <w:sz w:val="21"/>
        </w:rPr>
        <w:t>℃，经商品质量检验部门检测，此高压锅内气体的最大压强不能超过</w:t>
      </w:r>
      <w:r>
        <w:object>
          <v:shape id="_x0000_i1037" type="#_x0000_t75" alt="eqId69bcaee2075597e3048e9c35c39a162a" style="width:47.5pt;height:14.05pt" o:ole="" coordsize="21600,21600" o:preferrelative="t" filled="f" stroked="f">
            <v:stroke joinstyle="miter"/>
            <v:imagedata r:id="rId56" o:title="eqId69bcaee2075597e3048e9c35c39a162a"/>
            <o:lock v:ext="edit" aspectratio="t"/>
            <w10:anchorlock/>
          </v:shape>
          <o:OLEObject Type="Embed" ProgID="Equation.DSMT4" ShapeID="_x0000_i1037" DrawAspect="Content" ObjectID="_1468075737" r:id="rId57"/>
        </w:object>
      </w:r>
      <w:r>
        <w:rPr>
          <w:sz w:val="21"/>
        </w:rPr>
        <w:t>，如果要使此高压锅能继续安全使用，原来的限压阀不能使用，应重新配一个质量为</w:t>
      </w:r>
      <w:r>
        <w:rPr>
          <w:rFonts w:ascii="Times New Roman" w:eastAsia="Times New Roman" w:hAnsi="Times New Roman" w:cs="Times New Roman"/>
          <w:b w:val="0"/>
          <w:sz w:val="21"/>
          <w:u w:val="single"/>
        </w:rPr>
        <w:t xml:space="preserve">    </w:t>
      </w:r>
      <w:r>
        <w:rPr>
          <w:sz w:val="21"/>
        </w:rPr>
        <w:t>g的新限压阀。</w:t>
      </w:r>
    </w:p>
    <w:p w14:paraId="7BE2B656">
      <w:pPr>
        <w:shd w:val="clear" w:color="auto" w:fill="auto"/>
        <w:spacing w:line="360" w:lineRule="auto"/>
        <w:jc w:val="left"/>
        <w:textAlignment w:val="center"/>
        <w:rPr>
          <w:sz w:val="21"/>
        </w:rPr>
      </w:pPr>
      <w:r>
        <w:rPr>
          <w:sz w:val="21"/>
        </w:rPr>
        <w:t>2</w:t>
      </w:r>
      <w:r>
        <w:rPr>
          <w:rFonts w:hint="eastAsia"/>
          <w:sz w:val="21"/>
          <w:lang w:val="en-US" w:eastAsia="zh-CN"/>
        </w:rPr>
        <w:t>4</w:t>
      </w:r>
      <w:r>
        <w:rPr>
          <w:sz w:val="21"/>
        </w:rPr>
        <w:t>．上课时，老师做了如图甲所示的实验：在铁桶内放少量的水，用火加热，水沸腾后把桶口堵住，然后浇上冷水，铁桶很快变扁了。老师解释是因为桶内的气压变小，</w:t>
      </w:r>
    </w:p>
    <w:p w14:paraId="0EFA87E2">
      <w:pPr>
        <w:shd w:val="clear" w:color="auto" w:fill="auto"/>
        <w:spacing w:line="360" w:lineRule="auto"/>
        <w:jc w:val="left"/>
        <w:textAlignment w:val="center"/>
        <w:rPr>
          <w:sz w:val="21"/>
        </w:rPr>
      </w:pPr>
      <w:r>
        <w:rPr>
          <w:sz w:val="21"/>
        </w:rPr>
        <w:t>铁桶在内外压强差的作用下，被压扁了。小明对桶内气压变小的原因，做出了如下猜想：</w:t>
      </w:r>
    </w:p>
    <w:p w14:paraId="605F28FF">
      <w:pPr>
        <w:shd w:val="clear" w:color="auto" w:fill="auto"/>
        <w:spacing w:line="360" w:lineRule="auto"/>
        <w:jc w:val="left"/>
        <w:textAlignment w:val="center"/>
        <w:rPr>
          <w:sz w:val="21"/>
        </w:rPr>
      </w:pPr>
      <w:r>
        <w:rPr>
          <w:sz w:val="21"/>
        </w:rPr>
        <w:t>猜想一：气体压强的大小可能和气体体积的大小有关；</w:t>
      </w:r>
    </w:p>
    <w:p w14:paraId="6AA6EE97">
      <w:pPr>
        <w:shd w:val="clear" w:color="auto" w:fill="auto"/>
        <w:spacing w:line="360" w:lineRule="auto"/>
        <w:jc w:val="left"/>
        <w:textAlignment w:val="center"/>
        <w:rPr>
          <w:sz w:val="21"/>
        </w:rPr>
      </w:pPr>
      <w:r>
        <w:rPr>
          <w:sz w:val="21"/>
        </w:rPr>
        <w:t>猜想二：气体压强的大小可能和气体质量的大小有关；</w:t>
      </w:r>
    </w:p>
    <w:p w14:paraId="6482D50F">
      <w:pPr>
        <w:shd w:val="clear" w:color="auto" w:fill="auto"/>
        <w:spacing w:line="360" w:lineRule="auto"/>
        <w:jc w:val="left"/>
        <w:textAlignment w:val="center"/>
        <w:rPr>
          <w:sz w:val="21"/>
        </w:rPr>
      </w:pPr>
      <w:r>
        <w:rPr>
          <w:sz w:val="21"/>
        </w:rPr>
        <w:t>猜想三：气体压强的大小可能和气体温度的高低有关。</w:t>
      </w:r>
    </w:p>
    <w:p w14:paraId="75EF4FF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63040"/>
            <wp:effectExtent l="0" t="0" r="635" b="3810"/>
            <wp:docPr id="100069" name="图片 100069" descr="@@@ea7246ec-5f77-48fd-ad2c-063d1949d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ea7246ec-5f77-48fd-ad2c-063d1949d33d"/>
                    <pic:cNvPicPr>
                      <a:picLocks noChangeAspect="1"/>
                    </pic:cNvPicPr>
                  </pic:nvPicPr>
                  <pic:blipFill>
                    <a:blip xmlns:r="http://schemas.openxmlformats.org/officeDocument/2006/relationships" r:embed="rId58"/>
                    <a:stretch>
                      <a:fillRect/>
                    </a:stretch>
                  </pic:blipFill>
                  <pic:spPr>
                    <a:xfrm>
                      <a:off x="0" y="0"/>
                      <a:ext cx="5276800" cy="1463238"/>
                    </a:xfrm>
                    <a:prstGeom prst="rect">
                      <a:avLst/>
                    </a:prstGeom>
                  </pic:spPr>
                </pic:pic>
              </a:graphicData>
            </a:graphic>
          </wp:inline>
        </w:drawing>
      </w:r>
    </w:p>
    <w:p w14:paraId="41F08B5D">
      <w:pPr>
        <w:shd w:val="clear" w:color="auto" w:fill="auto"/>
        <w:spacing w:line="360" w:lineRule="auto"/>
        <w:jc w:val="left"/>
        <w:textAlignment w:val="center"/>
        <w:rPr>
          <w:sz w:val="21"/>
        </w:rPr>
      </w:pPr>
      <w:r>
        <w:rPr>
          <w:sz w:val="21"/>
        </w:rPr>
        <w:t>(1)小明做出猜想二的理由：浇冷水时，铁桶内的水蒸气</w:t>
      </w:r>
      <w:r>
        <w:rPr>
          <w:rFonts w:ascii="Times New Roman" w:eastAsia="Times New Roman" w:hAnsi="Times New Roman" w:cs="Times New Roman"/>
          <w:b w:val="0"/>
          <w:sz w:val="21"/>
          <w:u w:val="single"/>
        </w:rPr>
        <w:t xml:space="preserve">           </w:t>
      </w:r>
      <w:r>
        <w:rPr>
          <w:sz w:val="21"/>
        </w:rPr>
        <w:t>成水，质量变小；做出猜想三的理由：浇冷水时，桶内气体的内能通过</w:t>
      </w:r>
      <w:r>
        <w:rPr>
          <w:rFonts w:ascii="Times New Roman" w:eastAsia="Times New Roman" w:hAnsi="Times New Roman" w:cs="Times New Roman"/>
          <w:b w:val="0"/>
          <w:sz w:val="21"/>
          <w:u w:val="single"/>
        </w:rPr>
        <w:t xml:space="preserve">           </w:t>
      </w:r>
      <w:r>
        <w:rPr>
          <w:sz w:val="21"/>
        </w:rPr>
        <w:t>的方式变小，温度降低；</w:t>
      </w:r>
    </w:p>
    <w:p w14:paraId="39A0F3A6">
      <w:pPr>
        <w:shd w:val="clear" w:color="auto" w:fill="auto"/>
        <w:spacing w:line="360" w:lineRule="auto"/>
        <w:jc w:val="left"/>
        <w:textAlignment w:val="center"/>
        <w:rPr>
          <w:sz w:val="21"/>
        </w:rPr>
      </w:pPr>
      <w:r>
        <w:rPr>
          <w:sz w:val="21"/>
        </w:rPr>
        <w:t>(2)为探究猜想一，小明设计了如图乙所示的实验。将注射器内先密封着</w:t>
      </w:r>
      <w:r>
        <w:object>
          <v:shape id="_x0000_i1038" type="#_x0000_t75" alt="eqId2a2aa9a021946a24ffce10f2031a668e" style="width:23.75pt;height:14.25pt" o:ole="" coordsize="21600,21600" o:preferrelative="t" filled="f" stroked="f">
            <v:stroke joinstyle="miter"/>
            <v:imagedata r:id="rId59" o:title="eqId2a2aa9a021946a24ffce10f2031a668e"/>
            <o:lock v:ext="edit" aspectratio="t"/>
            <w10:anchorlock/>
          </v:shape>
          <o:OLEObject Type="Embed" ProgID="Equation.DSMT4" ShapeID="_x0000_i1038" DrawAspect="Content" ObjectID="_1468075738" r:id="rId60"/>
        </w:object>
      </w:r>
      <w:r>
        <w:rPr>
          <w:sz w:val="21"/>
        </w:rPr>
        <w:t>的气体，然后缓慢匀速推动活塞，改变气体的体积，并通过固定在左端的压强传感器读出相应压强值，记录的数据如表一所示。</w:t>
      </w:r>
    </w:p>
    <w:tbl>
      <w:tblPr>
        <w:tblStyle w:val="TableNormal"/>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1"/>
        <w:gridCol w:w="2230"/>
        <w:gridCol w:w="1798"/>
        <w:gridCol w:w="2106"/>
      </w:tblGrid>
      <w:tr w14:paraId="5665335E">
        <w:tblPrEx>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430CA">
            <w:pPr>
              <w:shd w:val="clear" w:color="auto" w:fill="auto"/>
              <w:spacing w:line="360" w:lineRule="auto"/>
              <w:jc w:val="center"/>
              <w:textAlignment w:val="center"/>
              <w:rPr>
                <w:sz w:val="21"/>
              </w:rPr>
            </w:pPr>
            <w:r>
              <w:rPr>
                <w:sz w:val="21"/>
              </w:rPr>
              <w:t>表一</w:t>
            </w:r>
          </w:p>
        </w:tc>
      </w:tr>
      <w:tr w14:paraId="21848B2A">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9EB10F">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678EC3">
            <w:pPr>
              <w:shd w:val="clear" w:color="auto" w:fill="auto"/>
              <w:spacing w:line="360" w:lineRule="auto"/>
              <w:jc w:val="center"/>
              <w:textAlignment w:val="center"/>
              <w:rPr>
                <w:sz w:val="21"/>
              </w:rPr>
            </w:pPr>
            <w:r>
              <w:rPr>
                <w:sz w:val="21"/>
              </w:rPr>
              <w:t>封闭气体体积</w:t>
            </w:r>
            <w:r>
              <w:object>
                <v:shape id="_x0000_i1039" type="#_x0000_t75" alt="eqId2d9f96dcc14b11b501a54e6d85040145" style="width:33.4pt;height:14.3pt" o:ole="" coordsize="21600,21600" o:preferrelative="t" filled="f" stroked="f">
                  <v:stroke joinstyle="miter"/>
                  <v:imagedata r:id="rId61" o:title="eqId2d9f96dcc14b11b501a54e6d85040145"/>
                  <o:lock v:ext="edit" aspectratio="t"/>
                  <w10:anchorlock/>
                </v:shape>
                <o:OLEObject Type="Embed" ProgID="Equation.DSMT4" ShapeID="_x0000_i1039" DrawAspect="Content" ObjectID="_1468075739" r:id="rId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D14E8">
            <w:pPr>
              <w:shd w:val="clear" w:color="auto" w:fill="auto"/>
              <w:spacing w:line="360" w:lineRule="auto"/>
              <w:jc w:val="center"/>
              <w:textAlignment w:val="center"/>
              <w:rPr>
                <w:sz w:val="21"/>
              </w:rPr>
            </w:pPr>
            <w:r>
              <w:rPr>
                <w:sz w:val="21"/>
              </w:rPr>
              <w:t>气体体积</w:t>
            </w:r>
            <w:r>
              <w:object>
                <v:shape id="_x0000_i1040" type="#_x0000_t75" alt="eqId2d9f96dcc14b11b501a54e6d85040145" style="width:33.4pt;height:14.3pt" o:ole="" coordsize="21600,21600" o:preferrelative="t" filled="f" stroked="f">
                  <v:stroke joinstyle="miter"/>
                  <v:imagedata r:id="rId61" o:title="eqId2d9f96dcc14b11b501a54e6d85040145"/>
                  <o:lock v:ext="edit" aspectratio="t"/>
                  <w10:anchorlock/>
                </v:shape>
                <o:OLEObject Type="Embed" ProgID="Equation.DSMT4" ShapeID="_x0000_i1040" DrawAspect="Content" ObjectID="_1468075740" r:id="rId6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58D746">
            <w:pPr>
              <w:shd w:val="clear" w:color="auto" w:fill="auto"/>
              <w:spacing w:line="360" w:lineRule="auto"/>
              <w:jc w:val="center"/>
              <w:textAlignment w:val="center"/>
              <w:rPr>
                <w:sz w:val="21"/>
              </w:rPr>
            </w:pPr>
            <w:r>
              <w:rPr>
                <w:sz w:val="21"/>
              </w:rPr>
              <w:t>气体压强</w:t>
            </w:r>
            <w:r>
              <w:object>
                <v:shape id="_x0000_i1041" type="#_x0000_t75" alt="eqId27053e504d6bccfd946c6b51f9de1fc5" style="width:48.4pt;height:15.75pt" o:ole="" coordsize="21600,21600" o:preferrelative="t" filled="f" stroked="f">
                  <v:stroke joinstyle="miter"/>
                  <v:imagedata r:id="rId64" o:title="eqId27053e504d6bccfd946c6b51f9de1fc5"/>
                  <o:lock v:ext="edit" aspectratio="t"/>
                  <w10:anchorlock/>
                </v:shape>
                <o:OLEObject Type="Embed" ProgID="Equation.DSMT4" ShapeID="_x0000_i1041" DrawAspect="Content" ObjectID="_1468075741" r:id="rId65"/>
              </w:object>
            </w:r>
          </w:p>
        </w:tc>
      </w:tr>
      <w:tr w14:paraId="44164C73">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E2BFEE">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5A2B8A">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52EC8F">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A83476">
            <w:pPr>
              <w:shd w:val="clear" w:color="auto" w:fill="auto"/>
              <w:spacing w:line="360" w:lineRule="auto"/>
              <w:jc w:val="center"/>
              <w:textAlignment w:val="center"/>
              <w:rPr>
                <w:sz w:val="21"/>
              </w:rPr>
            </w:pPr>
            <w:r>
              <w:rPr>
                <w:sz w:val="21"/>
              </w:rPr>
              <w:t>1.01</w:t>
            </w:r>
          </w:p>
        </w:tc>
      </w:tr>
      <w:tr w14:paraId="53AE5D0A">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28FE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B9004C">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D66C85">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33B53">
            <w:pPr>
              <w:shd w:val="clear" w:color="auto" w:fill="auto"/>
              <w:spacing w:line="360" w:lineRule="auto"/>
              <w:jc w:val="center"/>
              <w:textAlignment w:val="center"/>
              <w:rPr>
                <w:sz w:val="21"/>
              </w:rPr>
            </w:pPr>
            <w:r>
              <w:rPr>
                <w:sz w:val="21"/>
              </w:rPr>
              <w:t>1.35</w:t>
            </w:r>
          </w:p>
        </w:tc>
      </w:tr>
      <w:tr w14:paraId="35B18709">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46300B">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5CAA1C">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D839BA">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2948A7">
            <w:pPr>
              <w:shd w:val="clear" w:color="auto" w:fill="auto"/>
              <w:spacing w:line="360" w:lineRule="auto"/>
              <w:jc w:val="center"/>
              <w:textAlignment w:val="center"/>
              <w:rPr>
                <w:sz w:val="21"/>
              </w:rPr>
            </w:pPr>
            <w:r>
              <w:rPr>
                <w:sz w:val="21"/>
              </w:rPr>
              <w:t>2.02</w:t>
            </w:r>
          </w:p>
        </w:tc>
      </w:tr>
      <w:tr w14:paraId="6C8ADBC4">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12C0E7">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12E6F7">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9C52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D32202">
            <w:pPr>
              <w:shd w:val="clear" w:color="auto" w:fill="auto"/>
              <w:spacing w:line="360" w:lineRule="auto"/>
              <w:jc w:val="center"/>
              <w:textAlignment w:val="center"/>
              <w:rPr>
                <w:sz w:val="21"/>
              </w:rPr>
            </w:pPr>
            <w:r>
              <w:rPr>
                <w:sz w:val="21"/>
              </w:rPr>
              <w:t>4.04</w:t>
            </w:r>
          </w:p>
        </w:tc>
      </w:tr>
    </w:tbl>
    <w:p w14:paraId="2279D13C">
      <w:pPr>
        <w:shd w:val="clear" w:color="auto" w:fill="auto"/>
        <w:spacing w:line="360" w:lineRule="auto"/>
        <w:jc w:val="left"/>
        <w:textAlignment w:val="center"/>
        <w:rPr>
          <w:sz w:val="21"/>
        </w:rPr>
      </w:pPr>
      <w:r>
        <w:rPr>
          <w:sz w:val="21"/>
        </w:rPr>
        <w:t>①实验时缓慢匀速推动活塞的目的是控制空气的</w:t>
      </w:r>
      <w:r>
        <w:rPr>
          <w:rFonts w:ascii="Times New Roman" w:eastAsia="Times New Roman" w:hAnsi="Times New Roman" w:cs="Times New Roman"/>
          <w:b w:val="0"/>
          <w:sz w:val="21"/>
          <w:u w:val="single"/>
        </w:rPr>
        <w:t xml:space="preserve">           </w:t>
      </w:r>
      <w:r>
        <w:rPr>
          <w:sz w:val="21"/>
        </w:rPr>
        <w:t>不变；</w:t>
      </w:r>
    </w:p>
    <w:p w14:paraId="3B940206">
      <w:pPr>
        <w:shd w:val="clear" w:color="auto" w:fill="auto"/>
        <w:spacing w:line="360" w:lineRule="auto"/>
        <w:jc w:val="left"/>
        <w:textAlignment w:val="center"/>
        <w:rPr>
          <w:sz w:val="21"/>
        </w:rPr>
      </w:pPr>
      <w:r>
        <w:rPr>
          <w:sz w:val="21"/>
        </w:rPr>
        <w:t>②通过分析实验数据可知，质量和温度相同的空气，体积越小，压强越</w:t>
      </w:r>
      <w:r>
        <w:rPr>
          <w:rFonts w:ascii="Times New Roman" w:eastAsia="Times New Roman" w:hAnsi="Times New Roman" w:cs="Times New Roman"/>
          <w:b w:val="0"/>
          <w:sz w:val="21"/>
          <w:u w:val="single"/>
        </w:rPr>
        <w:t xml:space="preserve">           </w:t>
      </w:r>
      <w:r>
        <w:rPr>
          <w:sz w:val="21"/>
        </w:rPr>
        <w:t>；</w:t>
      </w:r>
    </w:p>
    <w:p w14:paraId="2920D362">
      <w:pPr>
        <w:shd w:val="clear" w:color="auto" w:fill="auto"/>
        <w:spacing w:line="360" w:lineRule="auto"/>
        <w:jc w:val="left"/>
        <w:textAlignment w:val="center"/>
        <w:rPr>
          <w:sz w:val="21"/>
        </w:rPr>
      </w:pPr>
      <w:r>
        <w:rPr>
          <w:sz w:val="21"/>
        </w:rPr>
        <w:t>(3)用注射器密封</w:t>
      </w:r>
      <w:r>
        <w:object>
          <v:shape id="_x0000_i1042" type="#_x0000_t75" alt="eqId61068d496f987c9b15dd6b23afa8b562" style="width:24.6pt;height:14.75pt" o:ole="" coordsize="21600,21600" o:preferrelative="t" filled="f" stroked="f">
            <v:stroke joinstyle="miter"/>
            <v:imagedata r:id="rId66" o:title="eqId61068d496f987c9b15dd6b23afa8b562"/>
            <o:lock v:ext="edit" aspectratio="t"/>
            <w10:anchorlock/>
          </v:shape>
          <o:OLEObject Type="Embed" ProgID="Equation.DSMT4" ShapeID="_x0000_i1042" DrawAspect="Content" ObjectID="_1468075742" r:id="rId67"/>
        </w:object>
      </w:r>
      <w:r>
        <w:rPr>
          <w:sz w:val="21"/>
        </w:rPr>
        <w:t>的气体再进行实验，得到的数据如表二所示。要探究气体压强与质量的关系，应将该表中的第1次实验与表一中的第</w:t>
      </w:r>
      <w:r>
        <w:rPr>
          <w:rFonts w:ascii="Times New Roman" w:eastAsia="Times New Roman" w:hAnsi="Times New Roman" w:cs="Times New Roman"/>
          <w:b w:val="0"/>
          <w:sz w:val="21"/>
          <w:u w:val="single"/>
        </w:rPr>
        <w:t xml:space="preserve">           </w:t>
      </w:r>
      <w:r>
        <w:rPr>
          <w:sz w:val="21"/>
        </w:rPr>
        <w:t>实验数据进行比较；</w:t>
      </w:r>
    </w:p>
    <w:tbl>
      <w:tblPr>
        <w:tblStyle w:val="TableNormal"/>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11"/>
        <w:gridCol w:w="2230"/>
        <w:gridCol w:w="1798"/>
        <w:gridCol w:w="2106"/>
      </w:tblGrid>
      <w:tr w14:paraId="5C75E87A">
        <w:tblPrEx>
          <w:tblW w:w="7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4"/>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8D3D2A">
            <w:pPr>
              <w:shd w:val="clear" w:color="auto" w:fill="auto"/>
              <w:spacing w:line="360" w:lineRule="auto"/>
              <w:jc w:val="center"/>
              <w:textAlignment w:val="center"/>
              <w:rPr>
                <w:sz w:val="21"/>
              </w:rPr>
            </w:pPr>
            <w:r>
              <w:rPr>
                <w:sz w:val="21"/>
              </w:rPr>
              <w:t>表二</w:t>
            </w:r>
          </w:p>
        </w:tc>
      </w:tr>
      <w:tr w14:paraId="2E61C5CE">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FE8199">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E6DB44">
            <w:pPr>
              <w:shd w:val="clear" w:color="auto" w:fill="auto"/>
              <w:spacing w:line="360" w:lineRule="auto"/>
              <w:jc w:val="center"/>
              <w:textAlignment w:val="center"/>
              <w:rPr>
                <w:sz w:val="21"/>
              </w:rPr>
            </w:pPr>
            <w:r>
              <w:rPr>
                <w:sz w:val="21"/>
              </w:rPr>
              <w:t>封闭气体体积</w:t>
            </w:r>
            <w:r>
              <w:object>
                <v:shape id="_x0000_i1043" type="#_x0000_t75" alt="eqId2d9f96dcc14b11b501a54e6d85040145" style="width:33.4pt;height:14.3pt" o:ole="" coordsize="21600,21600" o:preferrelative="t" filled="f" stroked="f">
                  <v:stroke joinstyle="miter"/>
                  <v:imagedata r:id="rId61" o:title="eqId2d9f96dcc14b11b501a54e6d85040145"/>
                  <o:lock v:ext="edit" aspectratio="t"/>
                  <w10:anchorlock/>
                </v:shape>
                <o:OLEObject Type="Embed" ProgID="Equation.DSMT4" ShapeID="_x0000_i1043" DrawAspect="Content" ObjectID="_1468075743" r:id="rId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C776E">
            <w:pPr>
              <w:shd w:val="clear" w:color="auto" w:fill="auto"/>
              <w:spacing w:line="360" w:lineRule="auto"/>
              <w:jc w:val="center"/>
              <w:textAlignment w:val="center"/>
              <w:rPr>
                <w:sz w:val="21"/>
              </w:rPr>
            </w:pPr>
            <w:r>
              <w:rPr>
                <w:sz w:val="21"/>
              </w:rPr>
              <w:t>气体体积</w:t>
            </w:r>
            <w:r>
              <w:object>
                <v:shape id="_x0000_i1044" type="#_x0000_t75" alt="eqId2d9f96dcc14b11b501a54e6d85040145" style="width:33.4pt;height:14.3pt" o:ole="" coordsize="21600,21600" o:preferrelative="t" filled="f" stroked="f">
                  <v:stroke joinstyle="miter"/>
                  <v:imagedata r:id="rId61" o:title="eqId2d9f96dcc14b11b501a54e6d85040145"/>
                  <o:lock v:ext="edit" aspectratio="t"/>
                  <w10:anchorlock/>
                </v:shape>
                <o:OLEObject Type="Embed" ProgID="Equation.DSMT4" ShapeID="_x0000_i1044" DrawAspect="Content" ObjectID="_1468075744" r:id="rId6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915D60">
            <w:pPr>
              <w:shd w:val="clear" w:color="auto" w:fill="auto"/>
              <w:spacing w:line="360" w:lineRule="auto"/>
              <w:jc w:val="center"/>
              <w:textAlignment w:val="center"/>
              <w:rPr>
                <w:sz w:val="21"/>
              </w:rPr>
            </w:pPr>
            <w:r>
              <w:rPr>
                <w:sz w:val="21"/>
              </w:rPr>
              <w:t>气体压强</w:t>
            </w:r>
            <w:r>
              <w:object>
                <v:shape id="_x0000_i1045" type="#_x0000_t75" alt="eqId27053e504d6bccfd946c6b51f9de1fc5" style="width:48.4pt;height:15.75pt" o:ole="" coordsize="21600,21600" o:preferrelative="t" filled="f" stroked="f">
                  <v:stroke joinstyle="miter"/>
                  <v:imagedata r:id="rId64" o:title="eqId27053e504d6bccfd946c6b51f9de1fc5"/>
                  <o:lock v:ext="edit" aspectratio="t"/>
                  <w10:anchorlock/>
                </v:shape>
                <o:OLEObject Type="Embed" ProgID="Equation.DSMT4" ShapeID="_x0000_i1045" DrawAspect="Content" ObjectID="_1468075745" r:id="rId70"/>
              </w:object>
            </w:r>
          </w:p>
        </w:tc>
      </w:tr>
      <w:tr w14:paraId="1DAF07E3">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E0D0B8">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5CAA03">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D7731E">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C620CE">
            <w:pPr>
              <w:shd w:val="clear" w:color="auto" w:fill="auto"/>
              <w:spacing w:line="360" w:lineRule="auto"/>
              <w:jc w:val="center"/>
              <w:textAlignment w:val="center"/>
              <w:rPr>
                <w:sz w:val="21"/>
              </w:rPr>
            </w:pPr>
            <w:r>
              <w:rPr>
                <w:sz w:val="21"/>
              </w:rPr>
              <w:t>1.01</w:t>
            </w:r>
          </w:p>
        </w:tc>
      </w:tr>
      <w:tr w14:paraId="0B539FB1">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F903B3">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792C98">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7A89C">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6559D6">
            <w:pPr>
              <w:shd w:val="clear" w:color="auto" w:fill="auto"/>
              <w:spacing w:line="360" w:lineRule="auto"/>
              <w:jc w:val="center"/>
              <w:textAlignment w:val="center"/>
              <w:rPr>
                <w:sz w:val="21"/>
              </w:rPr>
            </w:pPr>
            <w:r>
              <w:rPr>
                <w:sz w:val="21"/>
              </w:rPr>
              <w:t>2.02</w:t>
            </w:r>
          </w:p>
        </w:tc>
      </w:tr>
      <w:tr w14:paraId="76A2C8F2">
        <w:tblPrEx>
          <w:tblW w:w="7245"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D19443">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B52E5E">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DDFC26">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4456A0">
            <w:pPr>
              <w:shd w:val="clear" w:color="auto" w:fill="auto"/>
              <w:spacing w:line="360" w:lineRule="auto"/>
              <w:jc w:val="center"/>
              <w:textAlignment w:val="center"/>
              <w:rPr>
                <w:sz w:val="21"/>
              </w:rPr>
            </w:pPr>
            <w:r>
              <w:rPr>
                <w:sz w:val="21"/>
              </w:rPr>
              <w:t>4.04</w:t>
            </w:r>
          </w:p>
        </w:tc>
      </w:tr>
    </w:tbl>
    <w:p w14:paraId="208B97B7">
      <w:pPr>
        <w:shd w:val="clear" w:color="auto" w:fill="auto"/>
        <w:spacing w:line="360" w:lineRule="auto"/>
        <w:jc w:val="left"/>
        <w:textAlignment w:val="center"/>
        <w:rPr>
          <w:sz w:val="21"/>
        </w:rPr>
      </w:pPr>
      <w:r>
        <w:rPr>
          <w:sz w:val="21"/>
        </w:rPr>
        <w:t>(4)为了探究气体压强与温度的关系，小明将烧瓶内封入一定质量的空气，然后分别将温度传感器和压强传感器伸入烧瓶内并与计算机相连，再把烧瓶漂浮在水中加热，记录的温度和相应的压强值如表三所示。分析数据可知，对一定质量的空气，体积不变时，压强的变化量与温度的变化量成</w:t>
      </w:r>
      <w:r>
        <w:rPr>
          <w:rFonts w:ascii="Times New Roman" w:eastAsia="Times New Roman" w:hAnsi="Times New Roman" w:cs="Times New Roman"/>
          <w:b w:val="0"/>
          <w:sz w:val="21"/>
          <w:u w:val="single"/>
        </w:rPr>
        <w:t xml:space="preserve">           </w:t>
      </w:r>
      <w:r>
        <w:rPr>
          <w:sz w:val="21"/>
        </w:rPr>
        <w:t>比；</w:t>
      </w:r>
    </w:p>
    <w:tbl>
      <w:tblPr>
        <w:tblStyle w:val="TableNormal"/>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88"/>
        <w:gridCol w:w="608"/>
        <w:gridCol w:w="608"/>
        <w:gridCol w:w="608"/>
        <w:gridCol w:w="608"/>
      </w:tblGrid>
      <w:tr w14:paraId="4FD643DC">
        <w:tblPrEx>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241"/>
          <w:jc w:val="center"/>
        </w:trPr>
        <w:tc>
          <w:tcPr>
            <w:gridSpan w:val="5"/>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B0BF28">
            <w:pPr>
              <w:shd w:val="clear" w:color="auto" w:fill="auto"/>
              <w:spacing w:line="360" w:lineRule="auto"/>
              <w:jc w:val="center"/>
              <w:textAlignment w:val="center"/>
              <w:rPr>
                <w:sz w:val="21"/>
              </w:rPr>
            </w:pPr>
            <w:r>
              <w:rPr>
                <w:sz w:val="21"/>
              </w:rPr>
              <w:t>表三</w:t>
            </w:r>
          </w:p>
        </w:tc>
      </w:tr>
      <w:tr w14:paraId="51E3014F">
        <w:tblPrEx>
          <w:tblW w:w="432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79308C">
            <w:pPr>
              <w:shd w:val="clear" w:color="auto" w:fill="auto"/>
              <w:spacing w:line="360" w:lineRule="auto"/>
              <w:jc w:val="center"/>
              <w:textAlignment w:val="center"/>
              <w:rPr>
                <w:sz w:val="21"/>
              </w:rPr>
            </w:pPr>
            <w:r>
              <w:rPr>
                <w:sz w:val="21"/>
              </w:rPr>
              <w:t>温度</w:t>
            </w:r>
            <w:r>
              <w:object>
                <v:shape id="_x0000_i1046" type="#_x0000_t75" alt="eqIda93ed7ecc295d264af692e99db15111e" style="width:23.75pt;height:15.8pt" o:ole="" coordsize="21600,21600" o:preferrelative="t" filled="f" stroked="f">
                  <v:stroke joinstyle="miter"/>
                  <v:imagedata r:id="rId71" o:title="eqIda93ed7ecc295d264af692e99db15111e"/>
                  <o:lock v:ext="edit" aspectratio="t"/>
                  <w10:anchorlock/>
                </v:shape>
                <o:OLEObject Type="Embed" ProgID="Equation.DSMT4" ShapeID="_x0000_i1046" DrawAspect="Content" ObjectID="_1468075746" r:id="rId7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AC9889">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7BE5D5">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75EF0">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77750">
            <w:pPr>
              <w:shd w:val="clear" w:color="auto" w:fill="auto"/>
              <w:spacing w:line="360" w:lineRule="auto"/>
              <w:jc w:val="center"/>
              <w:textAlignment w:val="center"/>
              <w:rPr>
                <w:sz w:val="21"/>
              </w:rPr>
            </w:pPr>
            <w:r>
              <w:rPr>
                <w:sz w:val="21"/>
              </w:rPr>
              <w:t>80</w:t>
            </w:r>
          </w:p>
        </w:tc>
      </w:tr>
      <w:tr w14:paraId="6D2463D4">
        <w:tblPrEx>
          <w:tblW w:w="4320" w:type="dxa"/>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482960">
            <w:pPr>
              <w:shd w:val="clear" w:color="auto" w:fill="auto"/>
              <w:spacing w:line="360" w:lineRule="auto"/>
              <w:jc w:val="center"/>
              <w:textAlignment w:val="center"/>
              <w:rPr>
                <w:sz w:val="21"/>
              </w:rPr>
            </w:pPr>
            <w:r>
              <w:rPr>
                <w:sz w:val="21"/>
              </w:rPr>
              <w:t>气体压强</w:t>
            </w:r>
            <w:r>
              <w:object>
                <v:shape id="_x0000_i1047" type="#_x0000_t75" alt="eqId27053e504d6bccfd946c6b51f9de1fc5" style="width:48.4pt;height:15.75pt" o:ole="" coordsize="21600,21600" o:preferrelative="t" filled="f" stroked="f">
                  <v:stroke joinstyle="miter"/>
                  <v:imagedata r:id="rId64" o:title="eqId27053e504d6bccfd946c6b51f9de1fc5"/>
                  <o:lock v:ext="edit" aspectratio="t"/>
                  <w10:anchorlock/>
                </v:shape>
                <o:OLEObject Type="Embed" ProgID="Equation.DSMT4" ShapeID="_x0000_i1047" DrawAspect="Content" ObjectID="_1468075747" r:id="rId7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3D5214">
            <w:pPr>
              <w:shd w:val="clear" w:color="auto" w:fill="auto"/>
              <w:spacing w:line="360" w:lineRule="auto"/>
              <w:jc w:val="center"/>
              <w:textAlignment w:val="center"/>
              <w:rPr>
                <w:sz w:val="21"/>
              </w:rPr>
            </w:pPr>
            <w:r>
              <w:rPr>
                <w:sz w:val="21"/>
              </w:rPr>
              <w:t>1.01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35DEF">
            <w:pPr>
              <w:shd w:val="clear" w:color="auto" w:fill="auto"/>
              <w:spacing w:line="360" w:lineRule="auto"/>
              <w:jc w:val="center"/>
              <w:textAlignment w:val="center"/>
              <w:rPr>
                <w:sz w:val="21"/>
              </w:rPr>
            </w:pPr>
            <w:r>
              <w:rPr>
                <w:sz w:val="21"/>
              </w:rPr>
              <w:t>1.08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25830A">
            <w:pPr>
              <w:shd w:val="clear" w:color="auto" w:fill="auto"/>
              <w:spacing w:line="360" w:lineRule="auto"/>
              <w:jc w:val="center"/>
              <w:textAlignment w:val="center"/>
              <w:rPr>
                <w:sz w:val="21"/>
              </w:rPr>
            </w:pPr>
            <w:r>
              <w:rPr>
                <w:sz w:val="21"/>
              </w:rPr>
              <w:t>1.15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F755F5">
            <w:pPr>
              <w:shd w:val="clear" w:color="auto" w:fill="auto"/>
              <w:spacing w:line="360" w:lineRule="auto"/>
              <w:jc w:val="center"/>
              <w:textAlignment w:val="center"/>
              <w:rPr>
                <w:sz w:val="21"/>
              </w:rPr>
            </w:pPr>
            <w:r>
              <w:rPr>
                <w:sz w:val="21"/>
              </w:rPr>
              <w:t>1.22</w:t>
            </w:r>
          </w:p>
        </w:tc>
      </w:tr>
    </w:tbl>
    <w:p w14:paraId="73989B01">
      <w:pPr>
        <w:shd w:val="clear" w:color="auto" w:fill="auto"/>
        <w:spacing w:line="360" w:lineRule="auto"/>
        <w:jc w:val="left"/>
        <w:textAlignment w:val="center"/>
        <w:rPr>
          <w:sz w:val="21"/>
        </w:rPr>
      </w:pPr>
      <w:r>
        <w:rPr>
          <w:sz w:val="21"/>
        </w:rPr>
        <w:t>(5)如图丙所示，用吹风机对着倒扣在水中的圆底烧瓶吹热风时，瓶内液面将</w:t>
      </w:r>
      <w:r>
        <w:rPr>
          <w:rFonts w:ascii="Times New Roman" w:eastAsia="Times New Roman" w:hAnsi="Times New Roman" w:cs="Times New Roman"/>
          <w:b w:val="0"/>
          <w:sz w:val="21"/>
          <w:u w:val="single"/>
        </w:rPr>
        <w:t xml:space="preserve">           </w:t>
      </w:r>
      <w:r>
        <w:rPr>
          <w:sz w:val="21"/>
        </w:rPr>
        <w:t>（选填“上升”“下降”或“不变”）。</w:t>
      </w:r>
    </w:p>
    <w:p w14:paraId="6499A53C">
      <w:pPr>
        <w:keepNext w:val="0"/>
        <w:keepLines w:val="0"/>
        <w:pageBreakBefore w:val="0"/>
        <w:numPr>
          <w:ilvl w:val="0"/>
          <w:numId w:val="0"/>
        </w:numPr>
        <w:kinsoku/>
        <w:wordWrap/>
        <w:overflowPunct/>
        <w:topLinePunct w:val="0"/>
        <w:autoSpaceDE/>
        <w:autoSpaceDN/>
        <w:bidi w:val="0"/>
        <w:adjustRightInd/>
        <w:snapToGrid/>
        <w:spacing w:line="360" w:lineRule="auto"/>
        <w:ind w:leftChars="0"/>
        <w:jc w:val="center"/>
        <w:textAlignment w:val="center"/>
        <w:rPr>
          <w:rFonts w:eastAsia="微软雅黑"/>
          <w:b/>
          <w:bCs/>
          <w:color w:val="00B050"/>
          <w:sz w:val="32"/>
          <w:szCs w:val="32"/>
        </w:rPr>
      </w:pPr>
      <w:r>
        <w:rPr>
          <w:rFonts w:eastAsia="微软雅黑"/>
          <w:b/>
          <w:bCs/>
          <w:color w:val="00B050"/>
          <w:sz w:val="32"/>
          <w:szCs w:val="32"/>
        </w:rPr>
        <w:t>链接中考</w:t>
      </w:r>
    </w:p>
    <w:p w14:paraId="740103EB">
      <w:pPr>
        <w:keepNext w:val="0"/>
        <w:keepLines w:val="0"/>
        <w:pageBreakBefore w:val="0"/>
        <w:kinsoku/>
        <w:wordWrap/>
        <w:overflowPunct/>
        <w:topLinePunct w:val="0"/>
        <w:autoSpaceDE/>
        <w:autoSpaceDN/>
        <w:bidi w:val="0"/>
        <w:adjustRightInd/>
        <w:snapToGrid/>
        <w:spacing w:line="360" w:lineRule="auto"/>
        <w:ind w:firstLine="0" w:firstLineChars="0"/>
        <w:jc w:val="left"/>
        <w:rPr>
          <w:rFonts w:ascii="Times New Roman" w:eastAsia="新宋体" w:hAnsi="Times New Roman" w:cs="Times New Roman" w:hint="eastAsia"/>
          <w:color w:val="auto"/>
          <w:sz w:val="21"/>
          <w:szCs w:val="21"/>
        </w:rPr>
      </w:pPr>
      <w:r>
        <w:rPr>
          <w:rFonts w:hint="eastAsia"/>
          <w:sz w:val="21"/>
          <w:lang w:val="en-US" w:eastAsia="zh-CN"/>
        </w:rPr>
        <w:t>25</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4苏州</w:t>
      </w:r>
      <w:r>
        <w:rPr>
          <w:rFonts w:ascii="Times New Roman" w:eastAsia="新宋体" w:hAnsi="Times New Roman" w:hint="eastAsia"/>
          <w:sz w:val="21"/>
          <w:szCs w:val="21"/>
          <w:lang w:val="en-US" w:eastAsia="zh-CN"/>
        </w:rPr>
        <w:t>·中考真题）</w:t>
      </w:r>
      <w:r>
        <w:rPr>
          <w:rFonts w:ascii="Times New Roman" w:eastAsia="新宋体" w:hAnsi="Times New Roman" w:cs="Times New Roman" w:hint="eastAsia"/>
          <w:color w:val="auto"/>
          <w:sz w:val="21"/>
          <w:szCs w:val="21"/>
        </w:rPr>
        <w:t>如图甲所示，用吸管吸饮料时，是</w:t>
      </w:r>
      <w:r>
        <w:rPr>
          <w:rFonts w:ascii="Times New Roman" w:eastAsia="新宋体" w:hAnsi="Times New Roman" w:cs="Times New Roman" w:hint="eastAsia"/>
          <w:color w:val="auto"/>
          <w:sz w:val="21"/>
          <w:szCs w:val="21"/>
          <w:u w:val="single"/>
        </w:rPr>
        <w:t xml:space="preserve">  </w:t>
      </w:r>
      <w:r>
        <w:rPr>
          <w:rFonts w:ascii="Times New Roman" w:eastAsia="新宋体" w:hAnsi="Times New Roman" w:cs="Times New Roman" w:hint="eastAsia"/>
          <w:color w:val="auto"/>
          <w:sz w:val="21"/>
          <w:szCs w:val="21"/>
          <w:u w:val="single"/>
          <w:lang w:val="en-US" w:eastAsia="zh-CN"/>
        </w:rPr>
        <w:t xml:space="preserve">      </w:t>
      </w:r>
      <w:r>
        <w:rPr>
          <w:rFonts w:ascii="Times New Roman" w:eastAsia="新宋体" w:hAnsi="Times New Roman" w:cs="Times New Roman" w:hint="eastAsia"/>
          <w:color w:val="auto"/>
          <w:sz w:val="21"/>
          <w:szCs w:val="21"/>
        </w:rPr>
        <w:t>使饮料上升到嘴里。如果向静止悬挂的气球右侧面吹气（如图乙），发现气球将向人</w:t>
      </w:r>
      <w:r>
        <w:rPr>
          <w:rFonts w:ascii="Times New Roman" w:eastAsia="新宋体" w:hAnsi="Times New Roman" w:cs="Times New Roman" w:hint="eastAsia"/>
          <w:color w:val="auto"/>
          <w:sz w:val="21"/>
          <w:szCs w:val="21"/>
          <w:u w:val="single"/>
        </w:rPr>
        <w:t xml:space="preserve">    </w:t>
      </w:r>
      <w:r>
        <w:rPr>
          <w:rFonts w:ascii="Times New Roman" w:eastAsia="新宋体" w:hAnsi="Times New Roman" w:cs="Times New Roman" w:hint="eastAsia"/>
          <w:color w:val="auto"/>
          <w:sz w:val="21"/>
          <w:szCs w:val="21"/>
        </w:rPr>
        <w:t>（左/右）侧运动。</w:t>
      </w:r>
    </w:p>
    <w:p w14:paraId="40B8D875">
      <w:pPr>
        <w:keepNext w:val="0"/>
        <w:keepLines w:val="0"/>
        <w:pageBreakBefore w:val="0"/>
        <w:kinsoku/>
        <w:wordWrap/>
        <w:overflowPunct/>
        <w:topLinePunct w:val="0"/>
        <w:autoSpaceDE/>
        <w:autoSpaceDN/>
        <w:bidi w:val="0"/>
        <w:adjustRightInd/>
        <w:snapToGrid/>
        <w:spacing w:line="360" w:lineRule="auto"/>
        <w:ind w:firstLine="0" w:firstLineChars="0"/>
        <w:jc w:val="left"/>
        <w:rPr>
          <w:sz w:val="21"/>
        </w:rPr>
      </w:pPr>
      <w:r>
        <w:rPr>
          <w:rFonts w:eastAsia="新宋体" w:cs="Times New Roman" w:hint="eastAsia"/>
          <w:color w:val="auto"/>
          <w:sz w:val="21"/>
          <w:szCs w:val="21"/>
          <w:lang w:val="en-US" w:eastAsia="zh-CN"/>
        </w:rPr>
        <w:t xml:space="preserve">                              </w:t>
      </w:r>
      <w:r>
        <w:rPr>
          <w:sz w:val="21"/>
        </w:rPr>
        <mc:AlternateContent>
          <mc:Choice Requires="wpg">
            <w:drawing>
              <wp:inline distT="0" distB="0" distL="114300" distR="114300">
                <wp:extent cx="1966595" cy="1062990"/>
                <wp:effectExtent l="0" t="0" r="14605" b="0"/>
                <wp:docPr id="7" name="组合 7"/>
                <wp:cNvGraphicFramePr/>
                <a:graphic xmlns:a="http://schemas.openxmlformats.org/drawingml/2006/main">
                  <a:graphicData uri="http://schemas.microsoft.com/office/word/2010/wordprocessingGroup">
                    <wpg:wgp xmlns:wpg="http://schemas.microsoft.com/office/word/2010/wordprocessingGroup">
                      <wpg:cNvGrpSpPr/>
                      <wpg:grpSpPr>
                        <a:xfrm>
                          <a:off x="0" y="0"/>
                          <a:ext cx="1966595" cy="1062990"/>
                          <a:chOff x="2112" y="28793"/>
                          <a:chExt cx="3097" cy="1674"/>
                        </a:xfrm>
                      </wpg:grpSpPr>
                      <pic:pic xmlns:pic="http://schemas.openxmlformats.org/drawingml/2006/picture">
                        <pic:nvPicPr>
                          <pic:cNvPr id="3" name="图片 42"/>
                          <pic:cNvPicPr>
                            <a:picLocks noChangeAspect="1"/>
                          </pic:cNvPicPr>
                        </pic:nvPicPr>
                        <pic:blipFill>
                          <a:blip xmlns:r="http://schemas.openxmlformats.org/officeDocument/2006/relationships" r:embed="rId74"/>
                          <a:srcRect b="12155"/>
                          <a:stretch>
                            <a:fillRect/>
                          </a:stretch>
                        </pic:blipFill>
                        <pic:spPr>
                          <a:xfrm>
                            <a:off x="2112" y="28812"/>
                            <a:ext cx="1565" cy="1230"/>
                          </a:xfrm>
                          <a:prstGeom prst="rect">
                            <a:avLst/>
                          </a:prstGeom>
                          <a:noFill/>
                          <a:ln>
                            <a:noFill/>
                          </a:ln>
                        </pic:spPr>
                      </pic:pic>
                      <pic:pic xmlns:pic="http://schemas.openxmlformats.org/drawingml/2006/picture">
                        <pic:nvPicPr>
                          <pic:cNvPr id="4" name="图片 41"/>
                          <pic:cNvPicPr>
                            <a:picLocks noChangeAspect="1"/>
                          </pic:cNvPicPr>
                        </pic:nvPicPr>
                        <pic:blipFill>
                          <a:blip xmlns:r="http://schemas.openxmlformats.org/officeDocument/2006/relationships" r:embed="rId75"/>
                          <a:srcRect l="31992" t="22028" r="36847" b="31023"/>
                          <a:stretch>
                            <a:fillRect/>
                          </a:stretch>
                        </pic:blipFill>
                        <pic:spPr>
                          <a:xfrm>
                            <a:off x="3865" y="28793"/>
                            <a:ext cx="1345" cy="1223"/>
                          </a:xfrm>
                          <a:prstGeom prst="rect">
                            <a:avLst/>
                          </a:prstGeom>
                          <a:noFill/>
                          <a:ln>
                            <a:noFill/>
                          </a:ln>
                        </pic:spPr>
                      </pic:pic>
                      <wps:wsp xmlns:wps="http://schemas.microsoft.com/office/word/2010/wordprocessingShape">
                        <wps:cNvPr id="5" name="文本框 5"/>
                        <wps:cNvSpPr txBox="1"/>
                        <wps:spPr>
                          <a:xfrm>
                            <a:off x="2855" y="29999"/>
                            <a:ext cx="540" cy="468"/>
                          </a:xfrm>
                          <a:prstGeom prst="rect">
                            <a:avLst/>
                          </a:prstGeom>
                          <a:noFill/>
                          <a:ln>
                            <a:noFill/>
                          </a:ln>
                        </wps:spPr>
                        <wps:txbx>
                          <w:txbxContent>
                            <w:p>
                              <w:pPr>
                                <w:rPr>
                                  <w:rFonts w:hint="eastAsia"/>
                                </w:rPr>
                              </w:pPr>
                              <w:r>
                                <w:rPr>
                                  <w:rFonts w:hint="eastAsia"/>
                                </w:rPr>
                                <w:t>甲</w:t>
                              </w:r>
                            </w:p>
                          </w:txbxContent>
                        </wps:txbx>
                        <wps:bodyPr upright="1"/>
                      </wps:wsp>
                      <wps:wsp xmlns:wps="http://schemas.microsoft.com/office/word/2010/wordprocessingShape">
                        <wps:cNvPr id="6" name="文本框 6"/>
                        <wps:cNvSpPr txBox="1"/>
                        <wps:spPr>
                          <a:xfrm>
                            <a:off x="4186" y="29999"/>
                            <a:ext cx="540" cy="468"/>
                          </a:xfrm>
                          <a:prstGeom prst="rect">
                            <a:avLst/>
                          </a:prstGeom>
                          <a:noFill/>
                          <a:ln>
                            <a:noFill/>
                          </a:ln>
                        </wps:spPr>
                        <wps:txbx>
                          <w:txbxContent>
                            <w:p>
                              <w:pPr>
                                <w:rPr>
                                  <w:rFonts w:hint="eastAsia"/>
                                </w:rPr>
                              </w:pPr>
                              <w:r>
                                <w:rPr>
                                  <w:rFonts w:hint="eastAsia"/>
                                </w:rPr>
                                <w:t>乙</w:t>
                              </w:r>
                            </w:p>
                          </w:txbxContent>
                        </wps:txbx>
                        <wps:bodyPr upright="1"/>
                      </wps:wsp>
                    </wpg:wgp>
                  </a:graphicData>
                </a:graphic>
              </wp:inline>
            </w:drawing>
          </mc:Choice>
          <mc:Fallback>
            <w:pict>
              <v:group id="_x0000_s1026" o:spid="_x0000_i1048" style="width:154.85pt;height:83.7pt" coordorigin="2112,28793" coordsize="3097,1674">
                <o:lock v:ext="edit" aspectratio="f"/>
                <v:shape id="图片 42" o:spid="_x0000_s1049" type="#_x0000_t75" style="width:1565;height:1230;left:2112;position:absolute;top:28812" coordsize="21600,21600" o:preferrelative="t" filled="f" stroked="f">
                  <v:imagedata r:id="rId74" o:title="" cropbottom="7966f"/>
                  <o:lock v:ext="edit" aspectratio="t"/>
                </v:shape>
                <v:shape id="图片 41" o:spid="_x0000_s1050" type="#_x0000_t75" style="width:1345;height:1223;left:3865;position:absolute;top:28793" coordsize="21600,21600" o:preferrelative="t" filled="f" stroked="f">
                  <v:imagedata r:id="rId75" o:title="" croptop="14436f" cropbottom="20331f" cropleft="20966f" cropright="24148f"/>
                  <o:lock v:ext="edit" aspectratio="t"/>
                </v:shape>
                <v:shapetype id="_x0000_t202" coordsize="21600,21600" o:spt="202" path="m,l,21600r21600,l21600,xe">
                  <v:stroke joinstyle="miter"/>
                  <v:path gradientshapeok="t" o:connecttype="rect"/>
                </v:shapetype>
                <v:shape id="_x0000_s1026" o:spid="_x0000_s1051" type="#_x0000_t202" style="width:540;height:468;left:2855;position:absolute;top:29999" coordsize="21600,21600" filled="f" stroked="f">
                  <o:lock v:ext="edit" aspectratio="f"/>
                  <v:textbox>
                    <w:txbxContent>
                      <w:p w14:paraId="40026D71">
                        <w:pPr>
                          <w:rPr>
                            <w:rFonts w:hint="eastAsia"/>
                          </w:rPr>
                        </w:pPr>
                        <w:r>
                          <w:rPr>
                            <w:rFonts w:hint="eastAsia"/>
                          </w:rPr>
                          <w:t>甲</w:t>
                        </w:r>
                      </w:p>
                    </w:txbxContent>
                  </v:textbox>
                </v:shape>
                <v:shape id="_x0000_s1026" o:spid="_x0000_s1052" type="#_x0000_t202" style="width:540;height:468;left:4186;position:absolute;top:29999" coordsize="21600,21600" filled="f" stroked="f">
                  <o:lock v:ext="edit" aspectratio="f"/>
                  <v:textbox>
                    <w:txbxContent>
                      <w:p w14:paraId="2B7F044D">
                        <w:pPr>
                          <w:rPr>
                            <w:rFonts w:hint="eastAsia"/>
                          </w:rPr>
                        </w:pPr>
                        <w:r>
                          <w:rPr>
                            <w:rFonts w:hint="eastAsia"/>
                          </w:rPr>
                          <w:t>乙</w:t>
                        </w:r>
                      </w:p>
                    </w:txbxContent>
                  </v:textbox>
                </v:shape>
                <w10:anchorlock/>
              </v:group>
            </w:pict>
          </mc:Fallback>
        </mc:AlternateContent>
      </w:r>
    </w:p>
    <w:p w14:paraId="733DDFC8">
      <w:pPr>
        <w:shd w:val="clear" w:color="auto" w:fill="auto"/>
        <w:spacing w:line="360" w:lineRule="auto"/>
        <w:jc w:val="left"/>
        <w:textAlignment w:val="center"/>
        <w:rPr>
          <w:sz w:val="21"/>
        </w:rPr>
      </w:pPr>
      <w:r>
        <w:rPr>
          <w:rFonts w:hint="eastAsia"/>
          <w:sz w:val="21"/>
          <w:lang w:val="en-US" w:eastAsia="zh-CN"/>
        </w:rPr>
        <w:t>26</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4南通</w:t>
      </w:r>
      <w:r>
        <w:rPr>
          <w:rFonts w:ascii="Times New Roman" w:eastAsia="新宋体" w:hAnsi="Times New Roman" w:hint="eastAsia"/>
          <w:sz w:val="21"/>
          <w:szCs w:val="21"/>
          <w:lang w:val="en-US" w:eastAsia="zh-CN"/>
        </w:rPr>
        <w:t>·中考真题）</w:t>
      </w:r>
      <w:r>
        <w:rPr>
          <w:sz w:val="21"/>
        </w:rPr>
        <w:t>小明把盛水的容器放在桌面上，将A管插入水中，再把B管的管口贴靠在A管的上端。用吹风机低速挡从B管的另一端向管中吹气，可以看到A管中水面上升到如图所示位置并保持静止。下列说法正确的是（　　）</w:t>
      </w:r>
    </w:p>
    <w:p w14:paraId="1FE0B73B">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11655" cy="1198880"/>
            <wp:effectExtent l="0" t="0" r="17145" b="1270"/>
            <wp:docPr id="100143" name="图片 100143" descr="@@@fe261179-0f83-4019-a8b7-8fedda48eb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fe261179-0f83-4019-a8b7-8fedda48eb37"/>
                    <pic:cNvPicPr>
                      <a:picLocks noChangeAspect="1"/>
                    </pic:cNvPicPr>
                  </pic:nvPicPr>
                  <pic:blipFill>
                    <a:blip xmlns:r="http://schemas.openxmlformats.org/officeDocument/2006/relationships" r:embed="rId76"/>
                    <a:stretch>
                      <a:fillRect/>
                    </a:stretch>
                  </pic:blipFill>
                  <pic:spPr>
                    <a:xfrm>
                      <a:off x="0" y="0"/>
                      <a:ext cx="1811655" cy="1198880"/>
                    </a:xfrm>
                    <a:prstGeom prst="rect">
                      <a:avLst/>
                    </a:prstGeom>
                  </pic:spPr>
                </pic:pic>
              </a:graphicData>
            </a:graphic>
          </wp:inline>
        </w:drawing>
      </w:r>
    </w:p>
    <w:p w14:paraId="0CFDC809">
      <w:pPr>
        <w:shd w:val="clear" w:color="auto" w:fill="auto"/>
        <w:spacing w:line="360" w:lineRule="auto"/>
        <w:ind w:left="380"/>
        <w:jc w:val="left"/>
        <w:textAlignment w:val="center"/>
        <w:rPr>
          <w:sz w:val="21"/>
        </w:rPr>
      </w:pPr>
      <w:r>
        <w:rPr>
          <w:sz w:val="21"/>
        </w:rPr>
        <w:t>A．容器中水面上方大气压等于A管上端管口处气压</w:t>
      </w:r>
    </w:p>
    <w:p w14:paraId="21BA4E7E">
      <w:pPr>
        <w:shd w:val="clear" w:color="auto" w:fill="auto"/>
        <w:spacing w:line="360" w:lineRule="auto"/>
        <w:ind w:left="380"/>
        <w:jc w:val="left"/>
        <w:textAlignment w:val="center"/>
        <w:rPr>
          <w:sz w:val="21"/>
        </w:rPr>
      </w:pPr>
      <w:r>
        <w:rPr>
          <w:sz w:val="21"/>
        </w:rPr>
        <w:t>B．A管底部内、外同一深度处水的压强相等</w:t>
      </w:r>
    </w:p>
    <w:p w14:paraId="6CFD902E">
      <w:pPr>
        <w:shd w:val="clear" w:color="auto" w:fill="auto"/>
        <w:spacing w:line="360" w:lineRule="auto"/>
        <w:ind w:left="380"/>
        <w:jc w:val="left"/>
        <w:textAlignment w:val="center"/>
        <w:rPr>
          <w:sz w:val="21"/>
        </w:rPr>
      </w:pPr>
      <w:r>
        <w:rPr>
          <w:sz w:val="21"/>
        </w:rPr>
        <w:t>C．容器对桌面的压强比吹气前大</w:t>
      </w:r>
    </w:p>
    <w:p w14:paraId="20353B09">
      <w:pPr>
        <w:shd w:val="clear" w:color="auto" w:fill="auto"/>
        <w:spacing w:line="360" w:lineRule="auto"/>
        <w:ind w:left="380"/>
        <w:jc w:val="left"/>
        <w:textAlignment w:val="center"/>
        <w:rPr>
          <w:sz w:val="21"/>
        </w:rPr>
      </w:pPr>
      <w:r>
        <w:rPr>
          <w:sz w:val="21"/>
        </w:rPr>
        <w:t>D．换用吹风机高速挡吹气，水可从A管的上端喷出</w:t>
      </w:r>
    </w:p>
    <w:p w14:paraId="6E4FCE33">
      <w:pPr>
        <w:shd w:val="clear" w:color="auto" w:fill="auto"/>
        <w:spacing w:line="360" w:lineRule="auto"/>
        <w:jc w:val="left"/>
        <w:textAlignment w:val="center"/>
        <w:rPr>
          <w:sz w:val="21"/>
        </w:rPr>
      </w:pPr>
      <w:r>
        <w:rPr>
          <w:rFonts w:hint="eastAsia"/>
          <w:sz w:val="21"/>
          <w:lang w:val="en-US" w:eastAsia="zh-CN"/>
        </w:rPr>
        <w:t>27</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5淮阴</w:t>
      </w:r>
      <w:r>
        <w:rPr>
          <w:rFonts w:ascii="Times New Roman" w:eastAsia="新宋体" w:hAnsi="Times New Roman" w:hint="eastAsia"/>
          <w:sz w:val="21"/>
          <w:szCs w:val="21"/>
          <w:lang w:val="en-US" w:eastAsia="zh-CN"/>
        </w:rPr>
        <w:t>·中考真题）</w:t>
      </w:r>
      <w:r>
        <w:rPr>
          <w:sz w:val="21"/>
        </w:rPr>
        <w:t>如图所示的情景中，不能揭示气体压强与流速关系的是（</w:t>
      </w:r>
      <w:r>
        <w:rPr>
          <w:rFonts w:ascii="Times New Roman" w:eastAsia="Times New Roman" w:hAnsi="Times New Roman" w:cs="Times New Roman"/>
          <w:kern w:val="0"/>
          <w:sz w:val="24"/>
          <w:szCs w:val="24"/>
        </w:rPr>
        <w:t>    </w:t>
      </w:r>
      <w:r>
        <w:rPr>
          <w:sz w:val="21"/>
        </w:rPr>
        <w:t>）</w:t>
      </w:r>
    </w:p>
    <w:p w14:paraId="36F859AF">
      <w:pPr>
        <w:shd w:val="clear" w:color="auto" w:fill="auto"/>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55650" cy="939800"/>
            <wp:effectExtent l="0" t="0" r="6350" b="12700"/>
            <wp:docPr id="100113" name="图片 100113" descr="@@@a2ce1b57-1da9-4289-93b1-b0e45285e0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a2ce1b57-1da9-4289-93b1-b0e45285e0e4"/>
                    <pic:cNvPicPr>
                      <a:picLocks noChangeAspect="1"/>
                    </pic:cNvPicPr>
                  </pic:nvPicPr>
                  <pic:blipFill>
                    <a:blip xmlns:r="http://schemas.openxmlformats.org/officeDocument/2006/relationships" r:embed="rId77"/>
                    <a:stretch>
                      <a:fillRect/>
                    </a:stretch>
                  </pic:blipFill>
                  <pic:spPr>
                    <a:xfrm>
                      <a:off x="0" y="0"/>
                      <a:ext cx="755650" cy="939800"/>
                    </a:xfrm>
                    <a:prstGeom prst="rect">
                      <a:avLst/>
                    </a:prstGeom>
                  </pic:spPr>
                </pic:pic>
              </a:graphicData>
            </a:graphic>
          </wp:inline>
        </w:drawing>
      </w:r>
      <w:r>
        <w:rPr>
          <w:sz w:val="21"/>
        </w:rPr>
        <w:t>向两张纸间吹气，纸向中间靠拢B．</w:t>
      </w:r>
      <w:r>
        <w:rPr>
          <w:rFonts w:ascii="Times New Roman" w:eastAsia="Times New Roman" w:hAnsi="Times New Roman" w:cs="Times New Roman"/>
          <w:strike w:val="0"/>
          <w:kern w:val="0"/>
          <w:sz w:val="24"/>
          <w:szCs w:val="24"/>
          <w:u w:val="none"/>
        </w:rPr>
        <w:drawing>
          <wp:inline distT="0" distB="0" distL="114300" distR="114300">
            <wp:extent cx="1132840" cy="883285"/>
            <wp:effectExtent l="0" t="0" r="10160" b="12065"/>
            <wp:docPr id="100115" name="图片 100115" descr="@@@e330ddff-e004-4fa8-a4b6-1cb70f9382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e330ddff-e004-4fa8-a4b6-1cb70f9382e7"/>
                    <pic:cNvPicPr>
                      <a:picLocks noChangeAspect="1"/>
                    </pic:cNvPicPr>
                  </pic:nvPicPr>
                  <pic:blipFill>
                    <a:blip xmlns:r="http://schemas.openxmlformats.org/officeDocument/2006/relationships" r:embed="rId78"/>
                    <a:stretch>
                      <a:fillRect/>
                    </a:stretch>
                  </pic:blipFill>
                  <pic:spPr>
                    <a:xfrm>
                      <a:off x="0" y="0"/>
                      <a:ext cx="1132840" cy="883285"/>
                    </a:xfrm>
                    <a:prstGeom prst="rect">
                      <a:avLst/>
                    </a:prstGeom>
                  </pic:spPr>
                </pic:pic>
              </a:graphicData>
            </a:graphic>
          </wp:inline>
        </w:drawing>
      </w:r>
      <w:r>
        <w:rPr>
          <w:sz w:val="21"/>
        </w:rPr>
        <w:t>口吹硬币跳栏杆</w:t>
      </w:r>
    </w:p>
    <w:p w14:paraId="4F547582">
      <w:pPr>
        <w:shd w:val="clear" w:color="auto" w:fill="auto"/>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593090" cy="941070"/>
            <wp:effectExtent l="0" t="0" r="16510" b="11430"/>
            <wp:docPr id="100117" name="图片 100117" descr="@@@7bbe784d-eb3b-49eb-a430-4de4448eb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7bbe784d-eb3b-49eb-a430-4de4448eb779"/>
                    <pic:cNvPicPr>
                      <a:picLocks noChangeAspect="1"/>
                    </pic:cNvPicPr>
                  </pic:nvPicPr>
                  <pic:blipFill>
                    <a:blip xmlns:r="http://schemas.openxmlformats.org/officeDocument/2006/relationships" r:embed="rId79"/>
                    <a:stretch>
                      <a:fillRect/>
                    </a:stretch>
                  </pic:blipFill>
                  <pic:spPr>
                    <a:xfrm>
                      <a:off x="0" y="0"/>
                      <a:ext cx="593090" cy="941070"/>
                    </a:xfrm>
                    <a:prstGeom prst="rect">
                      <a:avLst/>
                    </a:prstGeom>
                  </pic:spPr>
                </pic:pic>
              </a:graphicData>
            </a:graphic>
          </wp:inline>
        </w:drawing>
      </w:r>
      <w:r>
        <w:rPr>
          <w:sz w:val="21"/>
        </w:rPr>
        <w:t>用吸管吸饮料，饮料上升到嘴里D．</w:t>
      </w:r>
      <w:r>
        <w:rPr>
          <w:rFonts w:ascii="Times New Roman" w:eastAsia="Times New Roman" w:hAnsi="Times New Roman" w:cs="Times New Roman"/>
          <w:strike w:val="0"/>
          <w:kern w:val="0"/>
          <w:sz w:val="24"/>
          <w:szCs w:val="24"/>
          <w:u w:val="none"/>
        </w:rPr>
        <w:drawing>
          <wp:inline distT="0" distB="0" distL="114300" distR="114300">
            <wp:extent cx="958215" cy="842010"/>
            <wp:effectExtent l="0" t="0" r="13335" b="15240"/>
            <wp:docPr id="100119" name="图片 100119" descr="@@@d6557c7e-3bf5-46ad-af94-9473a64f4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d6557c7e-3bf5-46ad-af94-9473a64f46bf"/>
                    <pic:cNvPicPr>
                      <a:picLocks noChangeAspect="1"/>
                    </pic:cNvPicPr>
                  </pic:nvPicPr>
                  <pic:blipFill>
                    <a:blip xmlns:r="http://schemas.openxmlformats.org/officeDocument/2006/relationships" r:embed="rId80"/>
                    <a:stretch>
                      <a:fillRect/>
                    </a:stretch>
                  </pic:blipFill>
                  <pic:spPr>
                    <a:xfrm>
                      <a:off x="0" y="0"/>
                      <a:ext cx="958215" cy="842010"/>
                    </a:xfrm>
                    <a:prstGeom prst="rect">
                      <a:avLst/>
                    </a:prstGeom>
                  </pic:spPr>
                </pic:pic>
              </a:graphicData>
            </a:graphic>
          </wp:inline>
        </w:drawing>
      </w:r>
      <w:r>
        <w:rPr>
          <w:sz w:val="21"/>
        </w:rPr>
        <w:t>向B管中吹气，A中的水面上升</w:t>
      </w:r>
    </w:p>
    <w:p w14:paraId="1E03F4A6">
      <w:pPr>
        <w:pStyle w:val="BorderColor02359E96"/>
        <w:spacing w:line="360" w:lineRule="auto"/>
        <w:ind w:left="273" w:hanging="273" w:hangingChars="130"/>
      </w:pPr>
      <w:r>
        <w:rPr>
          <w:rFonts w:hint="eastAsia"/>
          <w:sz w:val="21"/>
          <w:lang w:val="en-US" w:eastAsia="zh-CN"/>
        </w:rPr>
        <w:t>28</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4</w:t>
      </w:r>
      <w:r>
        <w:rPr>
          <w:rFonts w:ascii="Times New Roman" w:eastAsia="新宋体" w:hAnsi="Times New Roman" w:hint="eastAsia"/>
          <w:sz w:val="21"/>
          <w:szCs w:val="21"/>
          <w:lang w:val="en-US" w:eastAsia="zh-CN"/>
        </w:rPr>
        <w:t>徐州·中考真题）</w:t>
      </w:r>
      <w:r>
        <w:rPr>
          <w:rFonts w:ascii="Times New Roman" w:eastAsia="新宋体" w:hAnsi="Times New Roman" w:hint="eastAsia"/>
          <w:sz w:val="21"/>
          <w:szCs w:val="21"/>
        </w:rPr>
        <w:t>小明采用“向漏斗口吹气，观察乒乓球状态”的方法来探究流速对流体压强的影响。以下方案不合理的是（　　）</w:t>
      </w:r>
    </w:p>
    <w:p w14:paraId="3A0204BC">
      <w:pPr>
        <w:pStyle w:val="BorderColor02359E96"/>
        <w:tabs>
          <w:tab w:val="left" w:pos="4400"/>
        </w:tabs>
        <w:spacing w:line="360" w:lineRule="auto"/>
        <w:ind w:firstLine="273" w:firstLineChars="130"/>
        <w:jc w:val="center"/>
      </w:pPr>
      <w:r>
        <w:rPr>
          <w:rFonts w:ascii="Times New Roman" w:eastAsia="新宋体" w:hAnsi="Times New Roman" w:hint="eastAsia"/>
          <w:sz w:val="21"/>
          <w:szCs w:val="21"/>
        </w:rPr>
        <w:t>A．</w:t>
      </w:r>
      <w:r>
        <w:rPr>
          <w:rFonts w:ascii="Times New Roman" w:eastAsia="新宋体" w:hAnsi="Times New Roman" w:hint="eastAsia"/>
          <w:sz w:val="21"/>
          <w:szCs w:val="21"/>
        </w:rPr>
        <w:drawing>
          <wp:inline distT="0" distB="0" distL="114300" distR="114300">
            <wp:extent cx="923925" cy="1000125"/>
            <wp:effectExtent l="0" t="0" r="9525" b="9525"/>
            <wp:docPr id="14"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descr="菁优网：http://www.jyeoo.com"/>
                    <pic:cNvPicPr>
                      <a:picLocks noChangeAspect="1"/>
                    </pic:cNvPicPr>
                  </pic:nvPicPr>
                  <pic:blipFill>
                    <a:blip xmlns:r="http://schemas.openxmlformats.org/officeDocument/2006/relationships" r:embed="rId81"/>
                    <a:stretch>
                      <a:fillRect/>
                    </a:stretch>
                  </pic:blipFill>
                  <pic:spPr>
                    <a:xfrm>
                      <a:off x="0" y="0"/>
                      <a:ext cx="923925" cy="1000125"/>
                    </a:xfrm>
                    <a:prstGeom prst="rect">
                      <a:avLst/>
                    </a:prstGeom>
                    <a:noFill/>
                    <a:ln>
                      <a:noFill/>
                    </a:ln>
                  </pic:spPr>
                </pic:pic>
              </a:graphicData>
            </a:graphic>
          </wp:inline>
        </w:drawing>
      </w:r>
      <w:r>
        <w:rPr>
          <w:rFonts w:ascii="Times New Roman" w:eastAsia="新宋体" w:hAnsi="Times New Roman" w:hint="eastAsia"/>
          <w:sz w:val="21"/>
          <w:szCs w:val="21"/>
        </w:rPr>
        <w:t>竖直向上吹气</w:t>
      </w:r>
      <w:r>
        <w:tab/>
      </w:r>
      <w:r>
        <w:rPr>
          <w:rFonts w:ascii="Times New Roman" w:eastAsia="新宋体" w:hAnsi="Times New Roman" w:hint="eastAsia"/>
          <w:sz w:val="21"/>
          <w:szCs w:val="21"/>
        </w:rPr>
        <w:t>B．</w:t>
      </w:r>
      <w:r>
        <w:rPr>
          <w:rFonts w:ascii="Times New Roman" w:eastAsia="新宋体" w:hAnsi="Times New Roman" w:hint="eastAsia"/>
          <w:sz w:val="21"/>
          <w:szCs w:val="21"/>
        </w:rPr>
        <w:drawing>
          <wp:inline distT="0" distB="0" distL="114300" distR="114300">
            <wp:extent cx="1076325" cy="885825"/>
            <wp:effectExtent l="0" t="0" r="9525" b="9525"/>
            <wp:docPr id="13"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 descr="菁优网：http://www.jyeoo.com"/>
                    <pic:cNvPicPr>
                      <a:picLocks noChangeAspect="1"/>
                    </pic:cNvPicPr>
                  </pic:nvPicPr>
                  <pic:blipFill>
                    <a:blip xmlns:r="http://schemas.openxmlformats.org/officeDocument/2006/relationships" r:embed="rId82"/>
                    <a:stretch>
                      <a:fillRect/>
                    </a:stretch>
                  </pic:blipFill>
                  <pic:spPr>
                    <a:xfrm>
                      <a:off x="0" y="0"/>
                      <a:ext cx="1076325" cy="885825"/>
                    </a:xfrm>
                    <a:prstGeom prst="rect">
                      <a:avLst/>
                    </a:prstGeom>
                    <a:noFill/>
                    <a:ln>
                      <a:noFill/>
                    </a:ln>
                  </pic:spPr>
                </pic:pic>
              </a:graphicData>
            </a:graphic>
          </wp:inline>
        </w:drawing>
      </w:r>
      <w:r>
        <w:rPr>
          <w:rFonts w:ascii="Times New Roman" w:eastAsia="新宋体" w:hAnsi="Times New Roman" w:hint="eastAsia"/>
          <w:sz w:val="21"/>
          <w:szCs w:val="21"/>
        </w:rPr>
        <w:t>水平向右吹气</w:t>
      </w:r>
    </w:p>
    <w:p w14:paraId="1D91A95E">
      <w:pPr>
        <w:pStyle w:val="BorderColor02359E96"/>
        <w:tabs>
          <w:tab w:val="left" w:pos="4400"/>
        </w:tabs>
        <w:spacing w:line="360" w:lineRule="auto"/>
        <w:ind w:firstLine="273" w:firstLineChars="130"/>
        <w:jc w:val="center"/>
      </w:pPr>
      <w:r>
        <w:rPr>
          <w:rFonts w:ascii="Times New Roman" w:eastAsia="新宋体" w:hAnsi="Times New Roman" w:hint="eastAsia"/>
          <w:sz w:val="21"/>
          <w:szCs w:val="21"/>
        </w:rPr>
        <w:t>C．</w:t>
      </w:r>
      <w:r>
        <w:rPr>
          <w:rFonts w:ascii="Times New Roman" w:eastAsia="新宋体" w:hAnsi="Times New Roman" w:hint="eastAsia"/>
          <w:sz w:val="21"/>
          <w:szCs w:val="21"/>
        </w:rPr>
        <w:drawing>
          <wp:inline distT="0" distB="0" distL="114300" distR="114300">
            <wp:extent cx="933450" cy="914400"/>
            <wp:effectExtent l="0" t="0" r="0" b="0"/>
            <wp:docPr id="10"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菁优网：http://www.jyeoo.com"/>
                    <pic:cNvPicPr>
                      <a:picLocks noChangeAspect="1"/>
                    </pic:cNvPicPr>
                  </pic:nvPicPr>
                  <pic:blipFill>
                    <a:blip xmlns:r="http://schemas.openxmlformats.org/officeDocument/2006/relationships" r:embed="rId83"/>
                    <a:stretch>
                      <a:fillRect/>
                    </a:stretch>
                  </pic:blipFill>
                  <pic:spPr>
                    <a:xfrm>
                      <a:off x="0" y="0"/>
                      <a:ext cx="933450" cy="914400"/>
                    </a:xfrm>
                    <a:prstGeom prst="rect">
                      <a:avLst/>
                    </a:prstGeom>
                    <a:noFill/>
                    <a:ln>
                      <a:noFill/>
                    </a:ln>
                  </pic:spPr>
                </pic:pic>
              </a:graphicData>
            </a:graphic>
          </wp:inline>
        </w:drawing>
      </w:r>
      <w:r>
        <w:rPr>
          <w:rFonts w:ascii="Times New Roman" w:eastAsia="新宋体" w:hAnsi="Times New Roman" w:hint="eastAsia"/>
          <w:sz w:val="21"/>
          <w:szCs w:val="21"/>
        </w:rPr>
        <w:t>竖直向下吹气</w:t>
      </w:r>
      <w:r>
        <w:tab/>
      </w:r>
      <w:r>
        <w:rPr>
          <w:rFonts w:ascii="Times New Roman" w:eastAsia="新宋体" w:hAnsi="Times New Roman" w:hint="eastAsia"/>
          <w:sz w:val="21"/>
          <w:szCs w:val="21"/>
        </w:rPr>
        <w:t>D．</w:t>
      </w:r>
      <w:r>
        <w:rPr>
          <w:rFonts w:ascii="Times New Roman" w:eastAsia="新宋体" w:hAnsi="Times New Roman" w:hint="eastAsia"/>
          <w:sz w:val="21"/>
          <w:szCs w:val="21"/>
        </w:rPr>
        <w:drawing>
          <wp:inline distT="0" distB="0" distL="114300" distR="114300">
            <wp:extent cx="1219200" cy="923925"/>
            <wp:effectExtent l="0" t="0" r="0" b="9525"/>
            <wp:docPr id="8"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菁优网：http://www.jyeoo.com"/>
                    <pic:cNvPicPr>
                      <a:picLocks noChangeAspect="1"/>
                    </pic:cNvPicPr>
                  </pic:nvPicPr>
                  <pic:blipFill>
                    <a:blip xmlns:r="http://schemas.openxmlformats.org/officeDocument/2006/relationships" r:embed="rId84"/>
                    <a:stretch>
                      <a:fillRect/>
                    </a:stretch>
                  </pic:blipFill>
                  <pic:spPr>
                    <a:xfrm>
                      <a:off x="0" y="0"/>
                      <a:ext cx="1219200" cy="923925"/>
                    </a:xfrm>
                    <a:prstGeom prst="rect">
                      <a:avLst/>
                    </a:prstGeom>
                    <a:noFill/>
                    <a:ln>
                      <a:noFill/>
                    </a:ln>
                  </pic:spPr>
                </pic:pic>
              </a:graphicData>
            </a:graphic>
          </wp:inline>
        </w:drawing>
      </w:r>
      <w:r>
        <w:rPr>
          <w:rFonts w:ascii="Times New Roman" w:eastAsia="新宋体" w:hAnsi="Times New Roman" w:hint="eastAsia"/>
          <w:sz w:val="21"/>
          <w:szCs w:val="21"/>
        </w:rPr>
        <w:t>斜向下吹气</w:t>
      </w:r>
    </w:p>
    <w:p w14:paraId="454D6553">
      <w:pPr>
        <w:shd w:val="clear" w:color="auto" w:fill="auto"/>
        <w:spacing w:line="360" w:lineRule="auto"/>
        <w:jc w:val="left"/>
        <w:textAlignment w:val="center"/>
        <w:rPr>
          <w:sz w:val="21"/>
        </w:rPr>
      </w:pPr>
      <w:r>
        <w:rPr>
          <w:rFonts w:hint="eastAsia"/>
          <w:sz w:val="21"/>
          <w:lang w:val="en-US" w:eastAsia="zh-CN"/>
        </w:rPr>
        <w:t>29</w:t>
      </w:r>
      <w:r>
        <w:rPr>
          <w:sz w:val="21"/>
        </w:rPr>
        <w:t>．</w:t>
      </w:r>
      <w:r>
        <w:rPr>
          <w:rFonts w:ascii="Times New Roman" w:eastAsia="新宋体" w:hAnsi="Times New Roman" w:hint="eastAsia"/>
          <w:sz w:val="21"/>
          <w:szCs w:val="21"/>
          <w:lang w:val="en-US" w:eastAsia="zh-CN"/>
        </w:rPr>
        <w:t>（202</w:t>
      </w:r>
      <w:r>
        <w:rPr>
          <w:rFonts w:eastAsia="新宋体" w:hint="eastAsia"/>
          <w:sz w:val="21"/>
          <w:szCs w:val="21"/>
          <w:lang w:val="en-US" w:eastAsia="zh-CN"/>
        </w:rPr>
        <w:t>5</w:t>
      </w:r>
      <w:r>
        <w:rPr>
          <w:rFonts w:ascii="Times New Roman" w:eastAsia="新宋体" w:hAnsi="Times New Roman" w:hint="eastAsia"/>
          <w:sz w:val="21"/>
          <w:szCs w:val="21"/>
          <w:lang w:val="en-US" w:eastAsia="zh-CN"/>
        </w:rPr>
        <w:t>无锡·中考真题）</w:t>
      </w:r>
      <w:r>
        <w:rPr>
          <w:sz w:val="21"/>
        </w:rPr>
        <w:t>生活中常用如图所示的吸盘挂钩来挂毛巾，使用时排尽吸盘内的空气，吸附在</w:t>
      </w:r>
      <w:r>
        <w:rPr>
          <w:rFonts w:ascii="Times New Roman" w:eastAsia="Times New Roman" w:hAnsi="Times New Roman" w:cs="Times New Roman"/>
          <w:b w:val="0"/>
          <w:sz w:val="21"/>
          <w:u w:val="single"/>
        </w:rPr>
        <w:t xml:space="preserve">      </w:t>
      </w:r>
      <w:r>
        <w:rPr>
          <w:sz w:val="21"/>
        </w:rPr>
        <w:t>（选填“平整”或“不平整”）的墙面上，以防止漏气。若吸盘的横截面积为</w:t>
      </w:r>
      <w:r>
        <w:object>
          <v:shape id="_x0000_i1053" type="#_x0000_t75" alt="eqId8ae13145c1a059514fdd4aa6e548309b" style="width:45.7pt;height:14.05pt" o:ole="" coordsize="21600,21600" o:preferrelative="t" filled="f" stroked="f">
            <v:stroke joinstyle="miter"/>
            <v:imagedata r:id="rId85" o:title="eqId8ae13145c1a059514fdd4aa6e548309b"/>
            <o:lock v:ext="edit" aspectratio="t"/>
            <w10:anchorlock/>
          </v:shape>
          <o:OLEObject Type="Embed" ProgID="Equation.DSMT4" ShapeID="_x0000_i1053" DrawAspect="Content" ObjectID="_1468075748" r:id="rId86"/>
        </w:object>
      </w:r>
      <w:r>
        <w:rPr>
          <w:sz w:val="21"/>
        </w:rPr>
        <w:t>，外界大气压为</w:t>
      </w:r>
      <w:r>
        <w:object>
          <v:shape id="_x0000_i1054" type="#_x0000_t75" alt="eqId2ff6fb93815ab885959773953a897776" style="width:40.45pt;height:13.9pt" o:ole="" coordsize="21600,21600" o:preferrelative="t" filled="f" stroked="f">
            <v:stroke joinstyle="miter"/>
            <v:imagedata r:id="rId87" o:title="eqId2ff6fb93815ab885959773953a897776"/>
            <o:lock v:ext="edit" aspectratio="t"/>
            <w10:anchorlock/>
          </v:shape>
          <o:OLEObject Type="Embed" ProgID="Equation.DSMT4" ShapeID="_x0000_i1054" DrawAspect="Content" ObjectID="_1468075749" r:id="rId88"/>
        </w:object>
      </w:r>
      <w:r>
        <w:rPr>
          <w:sz w:val="21"/>
        </w:rPr>
        <w:t>，则排尽空气后的吸盘受到的大气压力为</w:t>
      </w:r>
      <w:r>
        <w:rPr>
          <w:rFonts w:ascii="Times New Roman" w:eastAsia="Times New Roman" w:hAnsi="Times New Roman" w:cs="Times New Roman"/>
          <w:b w:val="0"/>
          <w:sz w:val="21"/>
          <w:u w:val="single"/>
        </w:rPr>
        <w:t xml:space="preserve">      </w:t>
      </w:r>
      <w:r>
        <w:rPr>
          <w:sz w:val="21"/>
        </w:rPr>
        <w:t>N，吸盘挂钩不会掉落是因为受到墙壁对它竖直向上的</w:t>
      </w:r>
      <w:r>
        <w:rPr>
          <w:rFonts w:ascii="Times New Roman" w:eastAsia="Times New Roman" w:hAnsi="Times New Roman" w:cs="Times New Roman"/>
          <w:b w:val="0"/>
          <w:sz w:val="21"/>
          <w:u w:val="single"/>
        </w:rPr>
        <w:t xml:space="preserve">      </w:t>
      </w:r>
      <w:r>
        <w:rPr>
          <w:sz w:val="21"/>
        </w:rPr>
        <w:t>力。</w:t>
      </w:r>
    </w:p>
    <w:p w14:paraId="1697964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733425" cy="1704975"/>
            <wp:effectExtent l="0" t="0" r="9525" b="9525"/>
            <wp:docPr id="100163" name="图片 100163"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图片 100163" descr="@@@a8c9a5ab-d47d-4d51-ad8f-1fbbc66f5076"/>
                    <pic:cNvPicPr>
                      <a:picLocks noChangeAspect="1"/>
                    </pic:cNvPicPr>
                  </pic:nvPicPr>
                  <pic:blipFill>
                    <a:blip xmlns:r="http://schemas.openxmlformats.org/officeDocument/2006/relationships" r:embed="rId89"/>
                    <a:stretch>
                      <a:fillRect/>
                    </a:stretch>
                  </pic:blipFill>
                  <pic:spPr>
                    <a:xfrm>
                      <a:off x="0" y="0"/>
                      <a:ext cx="733425" cy="1704975"/>
                    </a:xfrm>
                    <a:prstGeom prst="rect">
                      <a:avLst/>
                    </a:prstGeom>
                  </pic:spPr>
                </pic:pic>
              </a:graphicData>
            </a:graphic>
          </wp:inline>
        </w:drawing>
      </w:r>
    </w:p>
    <w:p w14:paraId="6FB41A70">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rPr>
          <w:rFonts w:eastAsia="微软雅黑" w:hint="eastAsia"/>
          <w:b/>
          <w:bCs/>
          <w:color w:val="00B050"/>
          <w:sz w:val="32"/>
          <w:szCs w:val="32"/>
        </w:rPr>
      </w:pPr>
      <w:r>
        <w:rPr>
          <w:rFonts w:eastAsia="微软雅黑" w:hint="eastAsia"/>
          <w:b/>
          <w:bCs/>
          <w:color w:val="00B050"/>
          <w:sz w:val="32"/>
          <w:szCs w:val="32"/>
        </w:rPr>
        <w:t>新题快递</w:t>
      </w:r>
    </w:p>
    <w:p w14:paraId="18110A40">
      <w:pPr>
        <w:keepNext w:val="0"/>
        <w:keepLines w:val="0"/>
        <w:pageBreakBefore w:val="0"/>
        <w:kinsoku/>
        <w:wordWrap/>
        <w:overflowPunct/>
        <w:topLinePunct w:val="0"/>
        <w:autoSpaceDE/>
        <w:autoSpaceDN/>
        <w:bidi w:val="0"/>
        <w:adjustRightInd/>
        <w:snapToGrid/>
        <w:spacing w:line="360" w:lineRule="auto"/>
        <w:ind w:firstLine="0" w:firstLineChars="0"/>
        <w:jc w:val="left"/>
        <w:rPr>
          <w:rFonts w:ascii="Times New Roman" w:eastAsia="新宋体" w:hAnsi="Times New Roman" w:cs="Times New Roman" w:hint="eastAsia"/>
          <w:color w:val="auto"/>
          <w:sz w:val="21"/>
          <w:szCs w:val="21"/>
          <w:lang w:val="en-US" w:eastAsia="zh-CN"/>
        </w:rPr>
      </w:pPr>
      <w:r>
        <w:rPr>
          <w:rFonts w:hint="eastAsia"/>
          <w:sz w:val="21"/>
          <w:lang w:val="en-US" w:eastAsia="zh-CN"/>
        </w:rPr>
        <w:t>30</w:t>
      </w:r>
      <w:r>
        <w:rPr>
          <w:sz w:val="21"/>
        </w:rPr>
        <w:t>．</w:t>
      </w:r>
      <w:r>
        <w:rPr>
          <w:rFonts w:hint="eastAsia"/>
          <w:szCs w:val="21"/>
          <w:lang w:eastAsia="zh-CN"/>
        </w:rPr>
        <w:t>（</w:t>
      </w:r>
      <w:r>
        <w:rPr>
          <w:rFonts w:hint="eastAsia"/>
          <w:szCs w:val="21"/>
          <w:lang w:val="en-US" w:eastAsia="zh-CN"/>
        </w:rPr>
        <w:t>2025年盐城市期末</w:t>
      </w:r>
      <w:r>
        <w:rPr>
          <w:rFonts w:hint="eastAsia"/>
          <w:szCs w:val="21"/>
          <w:lang w:eastAsia="zh-CN"/>
        </w:rPr>
        <w:t>）</w:t>
      </w:r>
      <w:r>
        <w:rPr>
          <w:rFonts w:ascii="Times New Roman" w:eastAsia="新宋体" w:hAnsi="Times New Roman" w:cs="Times New Roman" w:hint="eastAsia"/>
          <w:color w:val="auto"/>
          <w:sz w:val="21"/>
          <w:szCs w:val="21"/>
          <w:lang w:val="en-US" w:eastAsia="zh-CN"/>
        </w:rPr>
        <w:t>流体的压强与流速有关，下列现象与这一物理知识无关的是（　）</w:t>
      </w:r>
    </w:p>
    <w:p w14:paraId="6C844364">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A.甲图中，同学向前吹气，纸条向上运动</w:t>
      </w:r>
    </w:p>
    <w:p w14:paraId="0957651B">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B.乙图中，在气球的左侧吹气，气球向左侧运动</w:t>
      </w:r>
    </w:p>
    <w:p w14:paraId="664E41F9">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C.丙图中，同学用吸管吸饮料，饮料进入口中</w:t>
      </w:r>
    </w:p>
    <w:p w14:paraId="6D8FA150">
      <w:pPr>
        <w:keepNext w:val="0"/>
        <w:keepLines w:val="0"/>
        <w:pageBreakBefore w:val="0"/>
        <w:kinsoku/>
        <w:wordWrap/>
        <w:overflowPunct/>
        <w:topLinePunct w:val="0"/>
        <w:autoSpaceDE/>
        <w:autoSpaceDN/>
        <w:bidi w:val="0"/>
        <w:adjustRightInd/>
        <w:snapToGrid/>
        <w:spacing w:line="360" w:lineRule="auto"/>
        <w:ind w:firstLine="420" w:firstLineChars="200"/>
        <w:jc w:val="left"/>
        <w:rPr>
          <w:rFonts w:ascii="Times New Roman" w:eastAsia="新宋体" w:hAnsi="Times New Roman" w:cs="Times New Roman" w:hint="eastAsia"/>
          <w:color w:val="auto"/>
          <w:sz w:val="21"/>
          <w:szCs w:val="21"/>
          <w:lang w:val="en-US" w:eastAsia="zh-CN"/>
        </w:rPr>
      </w:pPr>
      <w:r>
        <w:rPr>
          <w:rFonts w:ascii="Times New Roman" w:eastAsia="新宋体" w:hAnsi="Times New Roman" w:cs="Times New Roman" w:hint="eastAsia"/>
          <w:color w:val="auto"/>
          <w:sz w:val="21"/>
          <w:szCs w:val="21"/>
          <w:lang w:val="en-US" w:eastAsia="zh-CN"/>
        </w:rPr>
        <w:t>D.丁图中，在硬币上方吹气，可以将硬币吹入碗中</w:t>
      </w:r>
    </w:p>
    <w:p w14:paraId="61467D27">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pPr>
      <w:r>
        <w:drawing>
          <wp:inline distT="0" distB="0" distL="114300" distR="114300">
            <wp:extent cx="4441190" cy="1126490"/>
            <wp:effectExtent l="0" t="0" r="16510" b="16510"/>
            <wp:docPr id="9" name="Picture 449"/>
            <wp:cNvGraphicFramePr/>
            <a:graphic xmlns:a="http://schemas.openxmlformats.org/drawingml/2006/main">
              <a:graphicData uri="http://schemas.openxmlformats.org/drawingml/2006/picture">
                <pic:pic xmlns:pic="http://schemas.openxmlformats.org/drawingml/2006/picture">
                  <pic:nvPicPr>
                    <pic:cNvPr id="9" name="Picture 449"/>
                    <pic:cNvPicPr/>
                  </pic:nvPicPr>
                  <pic:blipFill>
                    <a:blip xmlns:r="http://schemas.openxmlformats.org/officeDocument/2006/relationships" r:embed="rId90"/>
                    <a:stretch>
                      <a:fillRect/>
                    </a:stretch>
                  </pic:blipFill>
                  <pic:spPr>
                    <a:xfrm>
                      <a:off x="0" y="0"/>
                      <a:ext cx="4441190" cy="1126490"/>
                    </a:xfrm>
                    <a:prstGeom prst="rect">
                      <a:avLst/>
                    </a:prstGeom>
                    <a:noFill/>
                    <a:ln>
                      <a:noFill/>
                    </a:ln>
                  </pic:spPr>
                </pic:pic>
              </a:graphicData>
            </a:graphic>
          </wp:inline>
        </w:drawing>
      </w:r>
    </w:p>
    <w:p w14:paraId="40C6C9CB">
      <w:pPr>
        <w:keepNext w:val="0"/>
        <w:keepLines w:val="0"/>
        <w:pageBreakBefore w:val="0"/>
        <w:kinsoku/>
        <w:wordWrap/>
        <w:overflowPunct/>
        <w:topLinePunct w:val="0"/>
        <w:autoSpaceDE/>
        <w:autoSpaceDN/>
        <w:bidi w:val="0"/>
        <w:adjustRightInd/>
        <w:snapToGrid/>
        <w:spacing w:line="360" w:lineRule="auto"/>
        <w:ind w:firstLine="0" w:firstLineChars="0"/>
        <w:jc w:val="center"/>
        <w:textAlignment w:val="center"/>
      </w:pPr>
    </w:p>
    <w:p w14:paraId="333BD33A">
      <w:pPr>
        <w:shd w:val="clear" w:color="auto" w:fill="auto"/>
        <w:spacing w:line="360" w:lineRule="auto"/>
        <w:jc w:val="left"/>
        <w:textAlignment w:val="center"/>
        <w:rPr>
          <w:sz w:val="21"/>
        </w:rPr>
      </w:pPr>
      <w:r>
        <w:rPr>
          <w:rFonts w:hint="eastAsia"/>
          <w:sz w:val="21"/>
          <w:lang w:val="en-US" w:eastAsia="zh-CN"/>
        </w:rPr>
        <w:t>31</w:t>
      </w:r>
      <w:r>
        <w:rPr>
          <w:sz w:val="21"/>
        </w:rPr>
        <w:t>．</w:t>
      </w:r>
      <w:r>
        <w:rPr>
          <w:rFonts w:hint="eastAsia"/>
          <w:szCs w:val="21"/>
          <w:lang w:eastAsia="zh-CN"/>
        </w:rPr>
        <w:t>（</w:t>
      </w:r>
      <w:r>
        <w:rPr>
          <w:rFonts w:hint="eastAsia"/>
          <w:szCs w:val="21"/>
          <w:lang w:val="en-US" w:eastAsia="zh-CN"/>
        </w:rPr>
        <w:t>2025年如皋市期末</w:t>
      </w:r>
      <w:r>
        <w:rPr>
          <w:rFonts w:hint="eastAsia"/>
          <w:szCs w:val="21"/>
          <w:lang w:eastAsia="zh-CN"/>
        </w:rPr>
        <w:t>）</w:t>
      </w:r>
      <w:r>
        <w:rPr>
          <w:sz w:val="21"/>
        </w:rPr>
        <w:t>如图所示，大气压强是天气预报的重要气象要素之一。高气压控制的地区常常</w:t>
      </w:r>
      <w:r>
        <w:rPr>
          <w:rFonts w:ascii="Times New Roman" w:eastAsia="Times New Roman" w:hAnsi="Times New Roman" w:cs="Times New Roman"/>
          <w:b w:val="0"/>
          <w:sz w:val="21"/>
          <w:u w:val="single"/>
        </w:rPr>
        <w:t xml:space="preserve">              </w:t>
      </w:r>
      <w:r>
        <w:rPr>
          <w:sz w:val="21"/>
        </w:rPr>
        <w:t>（阴天、晴天），当大气压</w:t>
      </w:r>
      <w:r>
        <w:rPr>
          <w:rFonts w:ascii="Times New Roman" w:eastAsia="Times New Roman" w:hAnsi="Times New Roman" w:cs="Times New Roman"/>
          <w:b w:val="0"/>
          <w:sz w:val="21"/>
          <w:u w:val="single"/>
        </w:rPr>
        <w:t xml:space="preserve">        </w:t>
      </w:r>
      <w:r>
        <w:rPr>
          <w:sz w:val="21"/>
        </w:rPr>
        <w:t>时（升高、降低），常伴有多云天气。</w:t>
      </w:r>
    </w:p>
    <w:p w14:paraId="51F2C9E3">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123950"/>
            <wp:effectExtent l="0" t="0" r="9525" b="0"/>
            <wp:docPr id="100067" name="图片 100067" descr="@@@ab8c224b-17f7-4884-93a8-3725b7626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ab8c224b-17f7-4884-93a8-3725b7626c2c"/>
                    <pic:cNvPicPr>
                      <a:picLocks noChangeAspect="1"/>
                    </pic:cNvPicPr>
                  </pic:nvPicPr>
                  <pic:blipFill>
                    <a:blip xmlns:r="http://schemas.openxmlformats.org/officeDocument/2006/relationships" r:embed="rId91"/>
                    <a:stretch>
                      <a:fillRect/>
                    </a:stretch>
                  </pic:blipFill>
                  <pic:spPr>
                    <a:xfrm>
                      <a:off x="0" y="0"/>
                      <a:ext cx="1895475" cy="1123950"/>
                    </a:xfrm>
                    <a:prstGeom prst="rect">
                      <a:avLst/>
                    </a:prstGeom>
                  </pic:spPr>
                </pic:pic>
              </a:graphicData>
            </a:graphic>
          </wp:inline>
        </w:drawing>
      </w:r>
    </w:p>
    <w:p w14:paraId="5A1CF02C">
      <w:pPr>
        <w:shd w:val="clear" w:color="auto" w:fill="auto"/>
        <w:spacing w:line="360" w:lineRule="auto"/>
        <w:jc w:val="left"/>
        <w:textAlignment w:val="center"/>
        <w:rPr>
          <w:sz w:val="21"/>
        </w:rPr>
      </w:pPr>
      <w:r>
        <w:rPr>
          <w:rFonts w:hint="eastAsia"/>
          <w:sz w:val="21"/>
          <w:lang w:val="en-US" w:eastAsia="zh-CN"/>
        </w:rPr>
        <w:t>32</w:t>
      </w:r>
      <w:r>
        <w:rPr>
          <w:sz w:val="21"/>
        </w:rPr>
        <w:t>．</w:t>
      </w:r>
      <w:r>
        <w:rPr>
          <w:rFonts w:hint="eastAsia"/>
          <w:szCs w:val="21"/>
          <w:lang w:eastAsia="zh-CN"/>
        </w:rPr>
        <w:t>（</w:t>
      </w:r>
      <w:r>
        <w:rPr>
          <w:rFonts w:hint="eastAsia"/>
          <w:szCs w:val="21"/>
          <w:lang w:val="en-US" w:eastAsia="zh-CN"/>
        </w:rPr>
        <w:t>2025年泰州市期末</w:t>
      </w:r>
      <w:r>
        <w:rPr>
          <w:rFonts w:hint="eastAsia"/>
          <w:szCs w:val="21"/>
          <w:lang w:eastAsia="zh-CN"/>
        </w:rPr>
        <w:t>）</w:t>
      </w:r>
      <w:r>
        <w:rPr>
          <w:sz w:val="21"/>
        </w:rPr>
        <w:t>用吸管可设计物理实验：喝饮料时，人吸气使吸管内气压降低，外界</w:t>
      </w:r>
      <w:r>
        <w:rPr>
          <w:rFonts w:ascii="Times New Roman" w:eastAsia="Times New Roman" w:hAnsi="Times New Roman" w:cs="Times New Roman"/>
          <w:b w:val="0"/>
          <w:sz w:val="21"/>
          <w:u w:val="single"/>
        </w:rPr>
        <w:t xml:space="preserve">      </w:t>
      </w:r>
      <w:r>
        <w:rPr>
          <w:sz w:val="21"/>
        </w:rPr>
        <w:t>将饮料压入吸管；用两截吸管自制喷雾器（如图），对水平吸管快速吹气时，竖直吸管上端流速增大导致压强</w:t>
      </w:r>
      <w:r>
        <w:rPr>
          <w:rFonts w:ascii="Times New Roman" w:eastAsia="Times New Roman" w:hAnsi="Times New Roman" w:cs="Times New Roman"/>
          <w:b w:val="0"/>
          <w:sz w:val="21"/>
          <w:u w:val="single"/>
        </w:rPr>
        <w:t xml:space="preserve">      </w:t>
      </w:r>
      <w:r>
        <w:rPr>
          <w:sz w:val="21"/>
        </w:rPr>
        <w:t>（选填“增大”或“减小”），液体雾化喷出。</w:t>
      </w:r>
    </w:p>
    <w:p w14:paraId="5F578AE8">
      <w:pPr>
        <w:shd w:val="clear" w:color="auto" w:fill="auto"/>
        <w:spacing w:line="360" w:lineRule="auto"/>
        <w:jc w:val="center"/>
        <w:textAlignment w:val="center"/>
        <w:rPr>
          <w:rFonts w:ascii="Times New Roman" w:eastAsia="Times New Roman" w:hAnsi="Times New Roman" w:cs="Times New Roman"/>
          <w:strike w:val="0"/>
          <w:kern w:val="0"/>
          <w:sz w:val="24"/>
          <w:szCs w:val="24"/>
          <w:u w:val="none"/>
        </w:rPr>
      </w:pPr>
      <w:r>
        <w:rPr>
          <w:rFonts w:ascii="Times New Roman" w:eastAsia="Times New Roman" w:hAnsi="Times New Roman" w:cs="Times New Roman"/>
          <w:strike w:val="0"/>
          <w:kern w:val="0"/>
          <w:sz w:val="24"/>
          <w:szCs w:val="24"/>
          <w:u w:val="none"/>
        </w:rPr>
        <w:drawing>
          <wp:inline distT="0" distB="0" distL="114300" distR="114300">
            <wp:extent cx="1066800" cy="1133475"/>
            <wp:effectExtent l="0" t="0" r="0" b="9525"/>
            <wp:docPr id="100173" name="图片 100173" descr="@@@fcc092d4-fd3b-42d1-85c8-7ae33354bf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3" name="图片 100173" descr="@@@fcc092d4-fd3b-42d1-85c8-7ae33354bfcb"/>
                    <pic:cNvPicPr>
                      <a:picLocks noChangeAspect="1"/>
                    </pic:cNvPicPr>
                  </pic:nvPicPr>
                  <pic:blipFill>
                    <a:blip xmlns:r="http://schemas.openxmlformats.org/officeDocument/2006/relationships" r:embed="rId92"/>
                    <a:stretch>
                      <a:fillRect/>
                    </a:stretch>
                  </pic:blipFill>
                  <pic:spPr>
                    <a:xfrm>
                      <a:off x="0" y="0"/>
                      <a:ext cx="1066800" cy="1133475"/>
                    </a:xfrm>
                    <a:prstGeom prst="rect">
                      <a:avLst/>
                    </a:prstGeom>
                  </pic:spPr>
                </pic:pic>
              </a:graphicData>
            </a:graphic>
          </wp:inline>
        </w:drawing>
      </w:r>
    </w:p>
    <w:p w14:paraId="7E6F7B1D">
      <w:pPr>
        <w:shd w:val="clear" w:color="auto" w:fill="auto"/>
        <w:spacing w:line="360" w:lineRule="auto"/>
        <w:jc w:val="left"/>
        <w:textAlignment w:val="center"/>
        <w:rPr>
          <w:sz w:val="21"/>
        </w:rPr>
      </w:pPr>
      <w:r>
        <w:rPr>
          <w:rFonts w:hint="eastAsia"/>
          <w:sz w:val="21"/>
          <w:lang w:val="en-US" w:eastAsia="zh-CN"/>
        </w:rPr>
        <w:t>33</w:t>
      </w:r>
      <w:r>
        <w:rPr>
          <w:sz w:val="21"/>
        </w:rPr>
        <w:t>．</w:t>
      </w:r>
      <w:r>
        <w:rPr>
          <w:rFonts w:hint="eastAsia"/>
          <w:szCs w:val="21"/>
          <w:lang w:eastAsia="zh-CN"/>
        </w:rPr>
        <w:t>（</w:t>
      </w:r>
      <w:r>
        <w:rPr>
          <w:rFonts w:hint="eastAsia"/>
          <w:szCs w:val="21"/>
          <w:lang w:val="en-US" w:eastAsia="zh-CN"/>
        </w:rPr>
        <w:t>2025年大丰市期末</w:t>
      </w:r>
      <w:r>
        <w:rPr>
          <w:rFonts w:hint="eastAsia"/>
          <w:szCs w:val="21"/>
          <w:lang w:eastAsia="zh-CN"/>
        </w:rPr>
        <w:t>）</w:t>
      </w:r>
      <w:r>
        <w:rPr>
          <w:sz w:val="21"/>
        </w:rPr>
        <w:t>如图是医院体检抽血时，普遍采用的真空采血管，使用时将导管一端的针头插入被检查者的静脉，另一端的针头插入真空采血管，针头尖细是为了</w:t>
      </w:r>
      <w:r>
        <w:rPr>
          <w:rFonts w:ascii="Times New Roman" w:eastAsia="Times New Roman" w:hAnsi="Times New Roman" w:cs="Times New Roman"/>
          <w:b w:val="0"/>
          <w:sz w:val="21"/>
          <w:u w:val="single"/>
        </w:rPr>
        <w:t xml:space="preserve">           </w:t>
      </w:r>
      <w:r>
        <w:rPr>
          <w:sz w:val="21"/>
        </w:rPr>
        <w:t>，从而增大压强；血液便自动流入采血管，此时的血液是由</w:t>
      </w:r>
      <w:r>
        <w:rPr>
          <w:rFonts w:ascii="Times New Roman" w:eastAsia="Times New Roman" w:hAnsi="Times New Roman" w:cs="Times New Roman"/>
          <w:b w:val="0"/>
          <w:sz w:val="21"/>
          <w:u w:val="single"/>
        </w:rPr>
        <w:t xml:space="preserve">           </w:t>
      </w:r>
      <w:r>
        <w:rPr>
          <w:sz w:val="21"/>
        </w:rPr>
        <w:t>（选填血压、空气、重力）压入采血管。</w:t>
      </w:r>
    </w:p>
    <w:p w14:paraId="2E619BF6">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981075"/>
            <wp:effectExtent l="0" t="0" r="9525" b="9525"/>
            <wp:docPr id="100075" name="图片 100075" descr="@@@7c5a3db3-811a-46b0-a613-460668b9db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7c5a3db3-811a-46b0-a613-460668b9db3f"/>
                    <pic:cNvPicPr>
                      <a:picLocks noChangeAspect="1"/>
                    </pic:cNvPicPr>
                  </pic:nvPicPr>
                  <pic:blipFill>
                    <a:blip xmlns:r="http://schemas.openxmlformats.org/officeDocument/2006/relationships" r:embed="rId93"/>
                    <a:stretch>
                      <a:fillRect/>
                    </a:stretch>
                  </pic:blipFill>
                  <pic:spPr>
                    <a:xfrm>
                      <a:off x="0" y="0"/>
                      <a:ext cx="981075" cy="981075"/>
                    </a:xfrm>
                    <a:prstGeom prst="rect">
                      <a:avLst/>
                    </a:prstGeom>
                  </pic:spPr>
                </pic:pic>
              </a:graphicData>
            </a:graphic>
          </wp:inline>
        </w:drawing>
      </w:r>
    </w:p>
    <w:p w14:paraId="31A9879C">
      <w:pPr>
        <w:spacing w:line="360" w:lineRule="auto"/>
        <w:jc w:val="left"/>
        <w:textAlignment w:val="center"/>
        <w:rPr>
          <w:color w:val="000000"/>
        </w:rPr>
      </w:pPr>
      <w:r>
        <w:rPr>
          <w:rFonts w:hint="eastAsia"/>
          <w:color w:val="000000"/>
          <w:lang w:val="en-US" w:eastAsia="zh-CN"/>
        </w:rPr>
        <w:t>34</w:t>
      </w:r>
      <w:r>
        <w:rPr>
          <w:color w:val="000000"/>
        </w:rPr>
        <w:t xml:space="preserve">. </w:t>
      </w:r>
      <w:r>
        <w:rPr>
          <w:rFonts w:hint="eastAsia"/>
          <w:szCs w:val="21"/>
          <w:lang w:eastAsia="zh-CN"/>
        </w:rPr>
        <w:t>（</w:t>
      </w:r>
      <w:r>
        <w:rPr>
          <w:rFonts w:hint="eastAsia"/>
          <w:szCs w:val="21"/>
          <w:lang w:val="en-US" w:eastAsia="zh-CN"/>
        </w:rPr>
        <w:t>2025年苏州常熟市期末</w:t>
      </w:r>
      <w:r>
        <w:rPr>
          <w:rFonts w:hint="eastAsia"/>
          <w:szCs w:val="21"/>
          <w:lang w:eastAsia="zh-CN"/>
        </w:rPr>
        <w:t>）</w:t>
      </w:r>
      <w:r>
        <w:rPr>
          <w:color w:val="000000"/>
        </w:rPr>
        <w:t>如图所示，密闭烧瓶中的水刚停止沸腾，现将注射器的活塞向外拉，观察到的现象是_____，这个现象说明瓶内气压减小时，沸点_____（升高/降低/不变）；若将烧瓶倒置，可在瓶底浇_____（冷/热）水，也能使烧瓶中的水出现相同的现象.</w:t>
      </w:r>
    </w:p>
    <w:p w14:paraId="4956C875">
      <w:pPr>
        <w:spacing w:line="360" w:lineRule="auto"/>
        <w:jc w:val="center"/>
        <w:textAlignment w:val="center"/>
        <w:rPr>
          <w:color w:val="000000"/>
        </w:rPr>
      </w:pPr>
      <w:r>
        <w:rPr>
          <w:color w:val="000000"/>
        </w:rPr>
        <w:drawing>
          <wp:inline distT="0" distB="0" distL="114300" distR="114300">
            <wp:extent cx="1356995" cy="1522730"/>
            <wp:effectExtent l="0" t="0" r="14605" b="127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xmlns:r="http://schemas.openxmlformats.org/officeDocument/2006/relationships" r:embed="rId94"/>
                    <a:stretch>
                      <a:fillRect/>
                    </a:stretch>
                  </pic:blipFill>
                  <pic:spPr>
                    <a:xfrm>
                      <a:off x="0" y="0"/>
                      <a:ext cx="1356995" cy="1522730"/>
                    </a:xfrm>
                    <a:prstGeom prst="rect">
                      <a:avLst/>
                    </a:prstGeom>
                  </pic:spPr>
                </pic:pic>
              </a:graphicData>
            </a:graphic>
          </wp:inline>
        </w:drawing>
      </w:r>
    </w:p>
    <w:p w14:paraId="309D289D">
      <w:pPr>
        <w:shd w:val="clear" w:color="auto" w:fill="auto"/>
        <w:spacing w:line="360" w:lineRule="auto"/>
        <w:jc w:val="left"/>
        <w:textAlignment w:val="center"/>
        <w:rPr>
          <w:sz w:val="21"/>
        </w:rPr>
      </w:pPr>
      <w:r>
        <w:rPr>
          <w:sz w:val="21"/>
        </w:rPr>
        <w:t>3</w:t>
      </w:r>
      <w:r>
        <w:rPr>
          <w:rFonts w:hint="eastAsia"/>
          <w:sz w:val="21"/>
          <w:lang w:val="en-US" w:eastAsia="zh-CN"/>
        </w:rPr>
        <w:t>5</w:t>
      </w:r>
      <w:r>
        <w:rPr>
          <w:sz w:val="21"/>
        </w:rPr>
        <w:t>．</w:t>
      </w:r>
      <w:r>
        <w:rPr>
          <w:rFonts w:hint="eastAsia"/>
          <w:szCs w:val="21"/>
          <w:lang w:eastAsia="zh-CN"/>
        </w:rPr>
        <w:t>（</w:t>
      </w:r>
      <w:r>
        <w:rPr>
          <w:rFonts w:hint="eastAsia"/>
          <w:szCs w:val="21"/>
          <w:lang w:val="en-US" w:eastAsia="zh-CN"/>
        </w:rPr>
        <w:t>2025年东台市期末</w:t>
      </w:r>
      <w:r>
        <w:rPr>
          <w:rFonts w:hint="eastAsia"/>
          <w:szCs w:val="21"/>
          <w:lang w:eastAsia="zh-CN"/>
        </w:rPr>
        <w:t>）</w:t>
      </w:r>
      <w:r>
        <w:rPr>
          <w:sz w:val="21"/>
        </w:rPr>
        <w:t>小王同学看到空中翱翔的飞机，他想探究飞机升力大小与哪些因素有关，和同学们讨论后，他们提出了以下三种猜想：</w:t>
      </w:r>
    </w:p>
    <w:p w14:paraId="65DEA29B">
      <w:pPr>
        <w:shd w:val="clear" w:color="auto" w:fill="auto"/>
        <w:spacing w:line="360" w:lineRule="auto"/>
        <w:jc w:val="left"/>
        <w:textAlignment w:val="center"/>
        <w:rPr>
          <w:sz w:val="21"/>
        </w:rPr>
      </w:pPr>
      <w:r>
        <w:rPr>
          <w:sz w:val="21"/>
        </w:rPr>
        <w:t>猜想1：上平下凸的机翼比上凸下平的机翼产生的升力大；</w:t>
      </w:r>
    </w:p>
    <w:p w14:paraId="2E330F51">
      <w:pPr>
        <w:shd w:val="clear" w:color="auto" w:fill="auto"/>
        <w:spacing w:line="360" w:lineRule="auto"/>
        <w:jc w:val="left"/>
        <w:textAlignment w:val="center"/>
        <w:rPr>
          <w:sz w:val="21"/>
        </w:rPr>
      </w:pPr>
      <w:r>
        <w:rPr>
          <w:sz w:val="21"/>
        </w:rPr>
        <w:t>猜想2：升力大小与飞机的飞行速度有关；</w:t>
      </w:r>
    </w:p>
    <w:p w14:paraId="4ACE97AE">
      <w:pPr>
        <w:shd w:val="clear" w:color="auto" w:fill="auto"/>
        <w:spacing w:line="360" w:lineRule="auto"/>
        <w:jc w:val="left"/>
        <w:textAlignment w:val="center"/>
        <w:rPr>
          <w:sz w:val="21"/>
        </w:rPr>
      </w:pPr>
      <w:r>
        <w:rPr>
          <w:sz w:val="21"/>
        </w:rPr>
        <w:t>猜想3：升力大小与飞机的迎角有关。</w:t>
      </w:r>
    </w:p>
    <w:p w14:paraId="1DE7B622">
      <w:pPr>
        <w:shd w:val="clear" w:color="auto" w:fill="auto"/>
        <w:spacing w:line="360" w:lineRule="auto"/>
        <w:jc w:val="left"/>
        <w:textAlignment w:val="center"/>
        <w:rPr>
          <w:sz w:val="21"/>
        </w:rPr>
      </w:pPr>
      <w:r>
        <w:rPr>
          <w:sz w:val="21"/>
        </w:rPr>
        <w:t>(1)根据所学知识，小王判断猜想1是</w:t>
      </w:r>
      <w:r>
        <w:rPr>
          <w:rFonts w:ascii="Times New Roman" w:eastAsia="Times New Roman" w:hAnsi="Times New Roman" w:cs="Times New Roman"/>
          <w:b w:val="0"/>
          <w:sz w:val="21"/>
          <w:u w:val="single"/>
        </w:rPr>
        <w:t xml:space="preserve">           </w:t>
      </w:r>
      <w:r>
        <w:rPr>
          <w:sz w:val="21"/>
        </w:rPr>
        <w:t>（选填“正确”或“不正确”）的，判断的依据是</w:t>
      </w:r>
      <w:r>
        <w:rPr>
          <w:rFonts w:ascii="Times New Roman" w:eastAsia="Times New Roman" w:hAnsi="Times New Roman" w:cs="Times New Roman"/>
          <w:b w:val="0"/>
          <w:sz w:val="21"/>
          <w:u w:val="single"/>
        </w:rPr>
        <w:t xml:space="preserve">           </w:t>
      </w:r>
      <w:r>
        <w:rPr>
          <w:sz w:val="21"/>
        </w:rPr>
        <w:t>。</w:t>
      </w:r>
    </w:p>
    <w:p w14:paraId="53454B0A">
      <w:pPr>
        <w:shd w:val="clear" w:color="auto" w:fill="auto"/>
        <w:spacing w:line="360" w:lineRule="auto"/>
        <w:jc w:val="left"/>
        <w:textAlignment w:val="center"/>
        <w:rPr>
          <w:sz w:val="21"/>
        </w:rPr>
      </w:pPr>
      <w:r>
        <w:rPr>
          <w:sz w:val="21"/>
        </w:rPr>
        <w:t>(2)为探究猜想2，如图所示，将一架飞机模型水平固定在升力测力计上，用电风扇以不同的风速进行多次实验。测得数据如表1：</w:t>
      </w:r>
    </w:p>
    <w:p w14:paraId="3C02624F">
      <w:pPr>
        <w:shd w:val="clear" w:color="auto" w:fill="auto"/>
        <w:spacing w:line="360" w:lineRule="auto"/>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104900"/>
            <wp:effectExtent l="0" t="0" r="9525" b="0"/>
            <wp:docPr id="100095" name="图片 100095" descr="@@@bffd3c22ad6f496eaa3088297e8c0f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bffd3c22ad6f496eaa3088297e8c0f8c"/>
                    <pic:cNvPicPr>
                      <a:picLocks noChangeAspect="1"/>
                    </pic:cNvPicPr>
                  </pic:nvPicPr>
                  <pic:blipFill>
                    <a:blip xmlns:r="http://schemas.openxmlformats.org/officeDocument/2006/relationships" r:embed="rId95"/>
                    <a:stretch>
                      <a:fillRect/>
                    </a:stretch>
                  </pic:blipFill>
                  <pic:spPr>
                    <a:xfrm>
                      <a:off x="0" y="0"/>
                      <a:ext cx="2562225" cy="1104900"/>
                    </a:xfrm>
                    <a:prstGeom prst="rect">
                      <a:avLst/>
                    </a:prstGeom>
                  </pic:spPr>
                </pic:pic>
              </a:graphicData>
            </a:graphic>
          </wp:inline>
        </w:drawing>
      </w:r>
    </w:p>
    <w:p w14:paraId="00610850">
      <w:pPr>
        <w:shd w:val="clear" w:color="auto" w:fill="auto"/>
        <w:spacing w:line="360" w:lineRule="auto"/>
        <w:jc w:val="left"/>
        <w:textAlignment w:val="center"/>
        <w:rPr>
          <w:sz w:val="21"/>
        </w:rPr>
      </w:pPr>
      <w:r>
        <w:rPr>
          <w:sz w:val="21"/>
        </w:rPr>
        <w:t>表1</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30"/>
        <w:gridCol w:w="1086"/>
        <w:gridCol w:w="920"/>
        <w:gridCol w:w="829"/>
        <w:gridCol w:w="829"/>
        <w:gridCol w:w="829"/>
        <w:gridCol w:w="1102"/>
      </w:tblGrid>
      <w:tr w14:paraId="5D8C0A96">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20FA46">
            <w:pPr>
              <w:shd w:val="clear" w:color="auto" w:fill="auto"/>
              <w:spacing w:line="360" w:lineRule="auto"/>
              <w:jc w:val="center"/>
              <w:textAlignment w:val="center"/>
              <w:rPr>
                <w:sz w:val="21"/>
              </w:rPr>
            </w:pPr>
            <w:r>
              <w:rPr>
                <w:sz w:val="21"/>
              </w:rPr>
              <w:t>风速</w:t>
            </w:r>
            <w:r>
              <w:rPr>
                <w:rFonts w:ascii="Times New Roman" w:eastAsia="Times New Roman" w:hAnsi="Times New Roman" w:cs="Times New Roman"/>
                <w:i/>
                <w:sz w:val="21"/>
              </w:rPr>
              <w:t>v</w:t>
            </w:r>
            <w:r>
              <w:rPr>
                <w:sz w:val="21"/>
              </w:rPr>
              <w:t>（m/s）</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0F9FA3">
            <w:pPr>
              <w:shd w:val="clear" w:color="auto" w:fill="auto"/>
              <w:spacing w:line="360" w:lineRule="auto"/>
              <w:jc w:val="center"/>
              <w:textAlignment w:val="center"/>
              <w:rPr>
                <w:sz w:val="21"/>
              </w:rPr>
            </w:pPr>
            <w:r>
              <w:rPr>
                <w:sz w:val="21"/>
              </w:rPr>
              <w:t>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9A209">
            <w:pPr>
              <w:shd w:val="clear" w:color="auto" w:fill="auto"/>
              <w:spacing w:line="360" w:lineRule="auto"/>
              <w:jc w:val="center"/>
              <w:textAlignment w:val="center"/>
              <w:rPr>
                <w:sz w:val="21"/>
              </w:rPr>
            </w:pPr>
            <w:r>
              <w:rPr>
                <w:sz w:val="21"/>
              </w:rPr>
              <w:t>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DEBEBB">
            <w:pPr>
              <w:shd w:val="clear" w:color="auto" w:fill="auto"/>
              <w:spacing w:line="360" w:lineRule="auto"/>
              <w:jc w:val="center"/>
              <w:textAlignment w:val="center"/>
              <w:rPr>
                <w:sz w:val="21"/>
              </w:rPr>
            </w:pPr>
            <w:r>
              <w:rPr>
                <w:sz w:val="21"/>
              </w:rPr>
              <w:t>10</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38481">
            <w:pPr>
              <w:shd w:val="clear" w:color="auto" w:fill="auto"/>
              <w:spacing w:line="360" w:lineRule="auto"/>
              <w:jc w:val="center"/>
              <w:textAlignment w:val="center"/>
              <w:rPr>
                <w:sz w:val="21"/>
              </w:rPr>
            </w:pPr>
            <w:r>
              <w:rPr>
                <w:sz w:val="21"/>
              </w:rPr>
              <w:t>15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EAD4E9">
            <w:pPr>
              <w:shd w:val="clear" w:color="auto" w:fill="auto"/>
              <w:spacing w:line="360" w:lineRule="auto"/>
              <w:jc w:val="center"/>
              <w:textAlignment w:val="center"/>
              <w:rPr>
                <w:sz w:val="21"/>
              </w:rPr>
            </w:pPr>
            <w:r>
              <w:rPr>
                <w:sz w:val="21"/>
              </w:rPr>
              <w:t>20</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C43374">
            <w:pPr>
              <w:shd w:val="clear" w:color="auto" w:fill="auto"/>
              <w:spacing w:line="360" w:lineRule="auto"/>
              <w:jc w:val="center"/>
              <w:textAlignment w:val="center"/>
              <w:rPr>
                <w:sz w:val="21"/>
              </w:rPr>
            </w:pPr>
            <w:r>
              <w:rPr>
                <w:sz w:val="21"/>
              </w:rPr>
              <w:t>25</w:t>
            </w:r>
          </w:p>
        </w:tc>
      </w:tr>
      <w:tr w14:paraId="6E21673F">
        <w:tblPrEx>
          <w:tblW w:w="8325" w:type="dxa"/>
          <w:tblInd w:w="0" w:type="dxa"/>
          <w:tblCellMar>
            <w:top w:w="120" w:type="dxa"/>
            <w:left w:w="120" w:type="dxa"/>
            <w:bottom w:w="120" w:type="dxa"/>
            <w:right w:w="120" w:type="dxa"/>
          </w:tblCellMar>
        </w:tblPrEx>
        <w:tc>
          <w:tcPr>
            <w:tcW w:w="27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0551E6">
            <w:pPr>
              <w:shd w:val="clear" w:color="auto" w:fill="auto"/>
              <w:spacing w:line="360" w:lineRule="auto"/>
              <w:jc w:val="center"/>
              <w:textAlignment w:val="center"/>
              <w:rPr>
                <w:sz w:val="21"/>
              </w:rPr>
            </w:pPr>
            <w:r>
              <w:rPr>
                <w:sz w:val="21"/>
              </w:rPr>
              <w:t>升力</w:t>
            </w:r>
            <w:r>
              <w:rPr>
                <w:rFonts w:ascii="Times New Roman" w:eastAsia="Times New Roman" w:hAnsi="Times New Roman" w:cs="Times New Roman"/>
                <w:i/>
                <w:sz w:val="21"/>
              </w:rPr>
              <w:t>F</w:t>
            </w:r>
            <w:r>
              <w:rPr>
                <w:sz w:val="21"/>
              </w:rPr>
              <w:t>（N）</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FC9842">
            <w:pPr>
              <w:shd w:val="clear" w:color="auto" w:fill="auto"/>
              <w:spacing w:line="360" w:lineRule="auto"/>
              <w:jc w:val="center"/>
              <w:textAlignment w:val="center"/>
              <w:rPr>
                <w:sz w:val="21"/>
              </w:rPr>
            </w:pPr>
            <w:r>
              <w:rPr>
                <w:sz w:val="21"/>
              </w:rPr>
              <w:t>0</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352B37">
            <w:pPr>
              <w:shd w:val="clear" w:color="auto" w:fill="auto"/>
              <w:spacing w:line="360" w:lineRule="auto"/>
              <w:jc w:val="center"/>
              <w:textAlignment w:val="center"/>
              <w:rPr>
                <w:sz w:val="21"/>
              </w:rPr>
            </w:pPr>
            <w:r>
              <w:rPr>
                <w:sz w:val="21"/>
              </w:rPr>
              <w:t>0.5</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FB92DB">
            <w:pPr>
              <w:shd w:val="clear" w:color="auto" w:fill="auto"/>
              <w:spacing w:line="360" w:lineRule="auto"/>
              <w:jc w:val="center"/>
              <w:textAlignment w:val="center"/>
              <w:rPr>
                <w:sz w:val="21"/>
              </w:rPr>
            </w:pPr>
            <w:r>
              <w:rPr>
                <w:sz w:val="21"/>
              </w:rPr>
              <w:t>2</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CC1A5">
            <w:pPr>
              <w:shd w:val="clear" w:color="auto" w:fill="auto"/>
              <w:spacing w:line="360" w:lineRule="auto"/>
              <w:jc w:val="center"/>
              <w:textAlignment w:val="center"/>
              <w:rPr>
                <w:sz w:val="21"/>
              </w:rPr>
            </w:pPr>
            <w:r>
              <w:rPr>
                <w:sz w:val="21"/>
              </w:rPr>
              <w:t>4</w:t>
            </w:r>
          </w:p>
        </w:tc>
        <w:tc>
          <w:tcPr>
            <w:tcW w:w="8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3FD05">
            <w:pPr>
              <w:shd w:val="clear" w:color="auto" w:fill="auto"/>
              <w:spacing w:line="360" w:lineRule="auto"/>
              <w:jc w:val="center"/>
              <w:textAlignment w:val="center"/>
              <w:rPr>
                <w:sz w:val="21"/>
              </w:rPr>
            </w:pPr>
            <w:r>
              <w:rPr>
                <w:sz w:val="21"/>
              </w:rPr>
              <w:t>7</w:t>
            </w:r>
          </w:p>
        </w:tc>
        <w:tc>
          <w:tcPr>
            <w:tcW w:w="10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8C74F8">
            <w:pPr>
              <w:shd w:val="clear" w:color="auto" w:fill="auto"/>
              <w:spacing w:line="360" w:lineRule="auto"/>
              <w:jc w:val="center"/>
              <w:textAlignment w:val="center"/>
              <w:rPr>
                <w:sz w:val="21"/>
              </w:rPr>
            </w:pPr>
            <w:r>
              <w:rPr>
                <w:sz w:val="21"/>
              </w:rPr>
              <w:t>11.5</w:t>
            </w:r>
          </w:p>
        </w:tc>
      </w:tr>
    </w:tbl>
    <w:p w14:paraId="52024542">
      <w:pPr>
        <w:shd w:val="clear" w:color="auto" w:fill="auto"/>
        <w:spacing w:line="360" w:lineRule="auto"/>
        <w:jc w:val="left"/>
        <w:textAlignment w:val="center"/>
        <w:rPr>
          <w:sz w:val="21"/>
        </w:rPr>
      </w:pPr>
      <w:r>
        <w:rPr>
          <w:sz w:val="21"/>
        </w:rPr>
        <w:t>分析表中数据可知，飞机升力</w:t>
      </w:r>
      <w:r>
        <w:rPr>
          <w:rFonts w:ascii="Times New Roman" w:eastAsia="Times New Roman" w:hAnsi="Times New Roman" w:cs="Times New Roman"/>
          <w:i/>
          <w:sz w:val="21"/>
        </w:rPr>
        <w:t>F</w:t>
      </w:r>
      <w:r>
        <w:rPr>
          <w:sz w:val="21"/>
        </w:rPr>
        <w:t>与飞行速度</w:t>
      </w:r>
      <w:r>
        <w:rPr>
          <w:rFonts w:ascii="Times New Roman" w:eastAsia="Times New Roman" w:hAnsi="Times New Roman" w:cs="Times New Roman"/>
          <w:i/>
          <w:sz w:val="21"/>
        </w:rPr>
        <w:t>v</w:t>
      </w:r>
      <w:r>
        <w:rPr>
          <w:sz w:val="21"/>
        </w:rPr>
        <w:t>的变化关系为：</w:t>
      </w:r>
      <w:r>
        <w:rPr>
          <w:rFonts w:ascii="Times New Roman" w:eastAsia="Times New Roman" w:hAnsi="Times New Roman" w:cs="Times New Roman"/>
          <w:b w:val="0"/>
          <w:sz w:val="21"/>
          <w:u w:val="single"/>
        </w:rPr>
        <w:t xml:space="preserve">           </w:t>
      </w:r>
      <w:r>
        <w:rPr>
          <w:sz w:val="21"/>
        </w:rPr>
        <w:t>。</w:t>
      </w:r>
    </w:p>
    <w:p w14:paraId="153EBF71">
      <w:pPr>
        <w:shd w:val="clear" w:color="auto" w:fill="auto"/>
        <w:spacing w:line="360" w:lineRule="auto"/>
        <w:jc w:val="left"/>
        <w:textAlignment w:val="center"/>
        <w:rPr>
          <w:sz w:val="21"/>
        </w:rPr>
      </w:pPr>
      <w:r>
        <w:rPr>
          <w:sz w:val="21"/>
        </w:rPr>
        <w:t>(3)在验证猜想2后，小王改变迎角（机翼轴线与水平气流方向的夹角）大小，用电风扇以相同的风速进行多次实验，测得数据如表2：</w:t>
      </w:r>
    </w:p>
    <w:p w14:paraId="492D7F9C">
      <w:pPr>
        <w:shd w:val="clear" w:color="auto" w:fill="auto"/>
        <w:spacing w:line="360" w:lineRule="auto"/>
        <w:jc w:val="left"/>
        <w:textAlignment w:val="center"/>
        <w:rPr>
          <w:sz w:val="21"/>
        </w:rPr>
      </w:pPr>
      <w:r>
        <w:rPr>
          <w:sz w:val="21"/>
        </w:rPr>
        <w:t>表2</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81"/>
        <w:gridCol w:w="1097"/>
        <w:gridCol w:w="1145"/>
        <w:gridCol w:w="1121"/>
        <w:gridCol w:w="1360"/>
        <w:gridCol w:w="1121"/>
      </w:tblGrid>
      <w:tr w14:paraId="5FFFC150">
        <w:tblPrEx>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CF4763">
            <w:pPr>
              <w:shd w:val="clear" w:color="auto" w:fill="auto"/>
              <w:spacing w:line="360" w:lineRule="auto"/>
              <w:jc w:val="center"/>
              <w:textAlignment w:val="center"/>
              <w:rPr>
                <w:sz w:val="21"/>
              </w:rPr>
            </w:pPr>
            <w:r>
              <w:rPr>
                <w:sz w:val="21"/>
              </w:rPr>
              <w:t>迎角（°）</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795B77">
            <w:pPr>
              <w:shd w:val="clear" w:color="auto" w:fill="auto"/>
              <w:spacing w:line="360" w:lineRule="auto"/>
              <w:jc w:val="center"/>
              <w:textAlignment w:val="center"/>
              <w:rPr>
                <w:sz w:val="21"/>
              </w:rPr>
            </w:pPr>
            <w:r>
              <w:rPr>
                <w:sz w:val="21"/>
              </w:rPr>
              <w:t>0</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207C25">
            <w:pPr>
              <w:shd w:val="clear" w:color="auto" w:fill="auto"/>
              <w:spacing w:line="360" w:lineRule="auto"/>
              <w:jc w:val="center"/>
              <w:textAlignment w:val="center"/>
              <w:rPr>
                <w:sz w:val="21"/>
              </w:rPr>
            </w:pPr>
            <w:r>
              <w:rPr>
                <w:sz w:val="21"/>
              </w:rPr>
              <w:t>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FA6072">
            <w:pPr>
              <w:shd w:val="clear" w:color="auto" w:fill="auto"/>
              <w:spacing w:line="360" w:lineRule="auto"/>
              <w:jc w:val="center"/>
              <w:textAlignment w:val="center"/>
              <w:rPr>
                <w:sz w:val="21"/>
              </w:rPr>
            </w:pPr>
            <w:r>
              <w:rPr>
                <w:sz w:val="21"/>
              </w:rPr>
              <w:t>10</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4ED62B">
            <w:pPr>
              <w:shd w:val="clear" w:color="auto" w:fill="auto"/>
              <w:spacing w:line="360" w:lineRule="auto"/>
              <w:jc w:val="center"/>
              <w:textAlignment w:val="center"/>
              <w:rPr>
                <w:sz w:val="21"/>
              </w:rPr>
            </w:pPr>
            <w:r>
              <w:rPr>
                <w:sz w:val="21"/>
              </w:rPr>
              <w:t>15</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414124">
            <w:pPr>
              <w:shd w:val="clear" w:color="auto" w:fill="auto"/>
              <w:spacing w:line="360" w:lineRule="auto"/>
              <w:jc w:val="center"/>
              <w:textAlignment w:val="center"/>
              <w:rPr>
                <w:sz w:val="21"/>
              </w:rPr>
            </w:pPr>
            <w:r>
              <w:rPr>
                <w:sz w:val="21"/>
              </w:rPr>
              <w:t>20</w:t>
            </w:r>
          </w:p>
        </w:tc>
      </w:tr>
      <w:tr w14:paraId="387E388D">
        <w:tblPrEx>
          <w:tblW w:w="8325" w:type="dxa"/>
          <w:tblInd w:w="0" w:type="dxa"/>
          <w:tblCellMar>
            <w:top w:w="120" w:type="dxa"/>
            <w:left w:w="120" w:type="dxa"/>
            <w:bottom w:w="120" w:type="dxa"/>
            <w:right w:w="120" w:type="dxa"/>
          </w:tblCellMar>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A380E2">
            <w:pPr>
              <w:shd w:val="clear" w:color="auto" w:fill="auto"/>
              <w:spacing w:line="360" w:lineRule="auto"/>
              <w:jc w:val="center"/>
              <w:textAlignment w:val="center"/>
              <w:rPr>
                <w:sz w:val="21"/>
              </w:rPr>
            </w:pPr>
            <w:r>
              <w:rPr>
                <w:sz w:val="21"/>
              </w:rPr>
              <w:t>升力</w:t>
            </w:r>
            <w:r>
              <w:rPr>
                <w:rFonts w:ascii="Times New Roman" w:eastAsia="Times New Roman" w:hAnsi="Times New Roman" w:cs="Times New Roman"/>
                <w:i/>
                <w:sz w:val="21"/>
              </w:rPr>
              <w:t>F</w:t>
            </w:r>
            <w:r>
              <w:rPr>
                <w:sz w:val="21"/>
              </w:rPr>
              <w:t>（N）</w:t>
            </w:r>
          </w:p>
        </w:tc>
        <w:tc>
          <w:tcPr>
            <w:tcW w:w="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92B73C">
            <w:pPr>
              <w:shd w:val="clear" w:color="auto" w:fill="auto"/>
              <w:spacing w:line="360" w:lineRule="auto"/>
              <w:jc w:val="center"/>
              <w:textAlignment w:val="center"/>
              <w:rPr>
                <w:sz w:val="21"/>
              </w:rPr>
            </w:pPr>
            <w:r>
              <w:rPr>
                <w:sz w:val="21"/>
              </w:rPr>
              <w:t>2.5</w:t>
            </w:r>
          </w:p>
        </w:tc>
        <w:tc>
          <w:tcPr>
            <w:tcW w:w="7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9E9B69">
            <w:pPr>
              <w:shd w:val="clear" w:color="auto" w:fill="auto"/>
              <w:spacing w:line="360" w:lineRule="auto"/>
              <w:jc w:val="center"/>
              <w:textAlignment w:val="center"/>
              <w:rPr>
                <w:sz w:val="21"/>
              </w:rPr>
            </w:pPr>
            <w:r>
              <w:rPr>
                <w:sz w:val="21"/>
              </w:rPr>
              <w:t>5.2</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2E5349">
            <w:pPr>
              <w:shd w:val="clear" w:color="auto" w:fill="auto"/>
              <w:spacing w:line="360" w:lineRule="auto"/>
              <w:jc w:val="center"/>
              <w:textAlignment w:val="center"/>
              <w:rPr>
                <w:sz w:val="21"/>
              </w:rPr>
            </w:pPr>
            <w:r>
              <w:rPr>
                <w:sz w:val="21"/>
              </w:rPr>
              <w:t>7.6</w:t>
            </w:r>
          </w:p>
        </w:tc>
        <w:tc>
          <w:tcPr>
            <w:tcW w:w="8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314DFE">
            <w:pPr>
              <w:shd w:val="clear" w:color="auto" w:fill="auto"/>
              <w:spacing w:line="360" w:lineRule="auto"/>
              <w:jc w:val="center"/>
              <w:textAlignment w:val="center"/>
              <w:rPr>
                <w:sz w:val="21"/>
              </w:rPr>
            </w:pPr>
            <w:r>
              <w:rPr>
                <w:sz w:val="21"/>
              </w:rPr>
              <w:t>10</w:t>
            </w:r>
          </w:p>
        </w:tc>
        <w:tc>
          <w:tcPr>
            <w:tcW w:w="7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5DD460">
            <w:pPr>
              <w:shd w:val="clear" w:color="auto" w:fill="auto"/>
              <w:spacing w:line="360" w:lineRule="auto"/>
              <w:jc w:val="center"/>
              <w:textAlignment w:val="center"/>
              <w:rPr>
                <w:sz w:val="21"/>
              </w:rPr>
            </w:pPr>
            <w:r>
              <w:rPr>
                <w:sz w:val="21"/>
              </w:rPr>
              <w:t>3.5</w:t>
            </w:r>
          </w:p>
        </w:tc>
      </w:tr>
    </w:tbl>
    <w:p w14:paraId="3B6E9D00">
      <w:pPr>
        <w:shd w:val="clear" w:color="auto" w:fill="auto"/>
        <w:spacing w:line="360" w:lineRule="auto"/>
        <w:jc w:val="left"/>
        <w:textAlignment w:val="center"/>
        <w:rPr>
          <w:sz w:val="21"/>
        </w:rPr>
      </w:pPr>
      <w:r>
        <w:rPr>
          <w:sz w:val="21"/>
        </w:rPr>
        <w:t>①分析数据可知，飞机的飞行速度一定，迎角由逐渐增大到的过程中，升力的变化特点是</w:t>
      </w:r>
      <w:r>
        <w:t>(      )</w:t>
      </w:r>
    </w:p>
    <w:p w14:paraId="0AC21B22">
      <w:pPr>
        <w:shd w:val="clear" w:color="auto" w:fill="auto"/>
        <w:spacing w:line="360" w:lineRule="auto"/>
        <w:jc w:val="left"/>
        <w:textAlignment w:val="center"/>
        <w:rPr>
          <w:sz w:val="21"/>
        </w:rPr>
      </w:pPr>
      <w:r>
        <w:rPr>
          <w:sz w:val="21"/>
        </w:rPr>
        <w:t>A．逐渐变大</w:t>
      </w:r>
      <w:r>
        <w:rPr>
          <w:rFonts w:ascii="Times New Roman" w:eastAsia="Times New Roman" w:hAnsi="Times New Roman" w:cs="Times New Roman"/>
          <w:kern w:val="0"/>
          <w:sz w:val="24"/>
          <w:szCs w:val="24"/>
        </w:rPr>
        <w:t>     </w:t>
      </w:r>
      <w:r>
        <w:rPr>
          <w:sz w:val="21"/>
        </w:rPr>
        <w:t>B．逐渐变小</w:t>
      </w:r>
      <w:r>
        <w:rPr>
          <w:rFonts w:ascii="Times New Roman" w:eastAsia="Times New Roman" w:hAnsi="Times New Roman" w:cs="Times New Roman"/>
          <w:kern w:val="0"/>
          <w:sz w:val="24"/>
          <w:szCs w:val="24"/>
        </w:rPr>
        <w:t>       </w:t>
      </w:r>
      <w:r>
        <w:rPr>
          <w:sz w:val="21"/>
        </w:rPr>
        <w:t>C．先增大后减小</w:t>
      </w:r>
      <w:r>
        <w:rPr>
          <w:rFonts w:ascii="Times New Roman" w:eastAsia="Times New Roman" w:hAnsi="Times New Roman" w:cs="Times New Roman"/>
          <w:kern w:val="0"/>
          <w:sz w:val="24"/>
          <w:szCs w:val="24"/>
        </w:rPr>
        <w:t>       </w:t>
      </w:r>
      <w:r>
        <w:rPr>
          <w:sz w:val="21"/>
        </w:rPr>
        <w:t>D．先减小后增大。</w:t>
      </w:r>
    </w:p>
    <w:p w14:paraId="636246F8">
      <w:pPr>
        <w:shd w:val="clear" w:color="auto" w:fill="auto"/>
        <w:spacing w:line="360" w:lineRule="auto"/>
        <w:jc w:val="left"/>
        <w:textAlignment w:val="center"/>
        <w:rPr>
          <w:rFonts w:hint="eastAsia"/>
          <w:sz w:val="21"/>
        </w:rPr>
      </w:pPr>
      <w:r>
        <w:rPr>
          <w:sz w:val="21"/>
        </w:rPr>
        <w:t>②小王由此认为：相同情况下，飞机飞行时能获得最大升力的迎角为15°，你认为他的判断是</w:t>
      </w:r>
      <w:r>
        <w:rPr>
          <w:rFonts w:ascii="Times New Roman" w:eastAsia="Times New Roman" w:hAnsi="Times New Roman" w:cs="Times New Roman"/>
          <w:b w:val="0"/>
          <w:sz w:val="21"/>
          <w:u w:val="single"/>
        </w:rPr>
        <w:t xml:space="preserve">           </w:t>
      </w:r>
      <w:r>
        <w:rPr>
          <w:sz w:val="21"/>
        </w:rPr>
        <w:t>（选填“正确”或“不正确”）的，理由是</w:t>
      </w:r>
      <w:r>
        <w:rPr>
          <w:rFonts w:ascii="Times New Roman" w:eastAsia="Times New Roman" w:hAnsi="Times New Roman" w:cs="Times New Roman"/>
          <w:b w:val="0"/>
          <w:sz w:val="21"/>
          <w:u w:val="single"/>
        </w:rPr>
        <w:t xml:space="preserve">           </w:t>
      </w:r>
      <w:r>
        <w:rPr>
          <w:sz w:val="21"/>
        </w:rPr>
        <w:t>。</w:t>
      </w:r>
    </w:p>
    <w:sectPr>
      <w:headerReference w:type="default" r:id="rId96"/>
      <w:footerReference w:type="default" r:id="rId97"/>
      <w:type w:val="continuous"/>
      <w:pgSz w:w="11906" w:h="16838"/>
      <w:pgMar w:top="1418" w:right="1077" w:bottom="1418" w:left="1077" w:header="851" w:footer="992" w:gutter="0"/>
      <w:pgNumType w:start="1"/>
      <w:cols w:num="1" w:space="720"/>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86"/>
    <w:family w:val="roman"/>
    <w:pitch w:val="variable"/>
    <w:sig w:usb0="E0002A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embedRegular r:id="rId1" w:subsetted="1" w:fontKey="{6E1E799E-9DEF-4BB5-8349-CFF7833A9E03}"/>
  </w:font>
  <w:font w:name="Arial">
    <w:panose1 w:val="020B0604020202020204"/>
    <w:charset w:val="01"/>
    <w:family w:val="swiss"/>
    <w:pitch w:val="variable"/>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Calibri">
    <w:panose1 w:val="020F0502020204030204"/>
    <w:charset w:val="00"/>
    <w:family w:val="swiss"/>
    <w:pitch w:val="variable"/>
    <w:sig w:usb0="E00002FF" w:usb1="4000ACFF" w:usb2="00000001" w:usb3="00000000" w:csb0="2000019F" w:csb1="00000000"/>
    <w:embedRegular r:id="rId2" w:subsetted="1" w:fontKey="{65F2B4E7-02C0-40A6-A7DC-C3DD521D5BC9}"/>
  </w:font>
  <w:font w:name="微软雅黑">
    <w:panose1 w:val="020B0503020204020204"/>
    <w:charset w:val="86"/>
    <w:family w:val="swiss"/>
    <w:pitch w:val="default"/>
    <w:sig w:usb0="80000287" w:usb1="280F3C52" w:usb2="00000016" w:usb3="00000000" w:csb0="0004001F" w:csb1="00000000"/>
    <w:embedBold r:id="rId3" w:subsetted="1" w:fontKey="{7575804C-48B3-4A49-8B5A-8D72B6D24D5C}"/>
  </w:font>
  <w:font w:name="Calibri Light">
    <w:panose1 w:val="020F0302020204030204"/>
    <w:charset w:val="00"/>
    <w:family w:val="swiss"/>
    <w:pitch w:val="default"/>
    <w:sig w:usb0="A00002EF" w:usb1="4000207B" w:usb2="00000000" w:usb3="00000000" w:csb0="2000019F" w:csb1="00000000"/>
  </w:font>
  <w:font w:name="Time New Romans">
    <w:altName w:val="Times New Roman"/>
    <w:panose1 w:val="00000000000000000000"/>
    <w:charset w:val="00"/>
    <w:family w:val="auto"/>
    <w:pitch w:val="default"/>
    <w:sig w:usb0="00000000" w:usb1="00000000" w:usb2="00000000" w:usb3="00000000" w:csb0="00040001" w:csb1="00000000"/>
  </w:font>
  <w:font w:name="等线">
    <w:altName w:val="微软雅黑"/>
    <w:panose1 w:val="02010600030101010101"/>
    <w:charset w:val="86"/>
    <w:family w:val="auto"/>
    <w:pitch w:val="default"/>
    <w:sig w:usb0="00000000" w:usb1="00000000" w:usb2="00000016" w:usb3="00000000" w:csb0="0004000F" w:csb1="00000000"/>
  </w:font>
  <w:font w:name="等线 Light">
    <w:altName w:val="宋体"/>
    <w:panose1 w:val="02010600030101010101"/>
    <w:charset w:val="86"/>
    <w:family w:val="auto"/>
    <w:pitch w:val="default"/>
    <w:sig w:usb0="00000000" w:usb1="00000000" w:usb2="00000016" w:usb3="00000000" w:csb0="0004000F" w:csb1="00000000"/>
  </w:font>
  <w:font w:name="新宋体">
    <w:panose1 w:val="02010609030101010101"/>
    <w:charset w:val="86"/>
    <w:family w:val="auto"/>
    <w:pitch w:val="default"/>
    <w:sig w:usb0="00000003" w:usb1="288F0000" w:usb2="00000006" w:usb3="00000000" w:csb0="00040001" w:csb1="00000000"/>
    <w:embedRegular r:id="rId4" w:subsetted="1" w:fontKey="{2A8C00B9-A980-459E-AB34-092DC56223D1}"/>
  </w:font>
  <w:font w:name="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4C40C97">
    <w:pPr>
      <w:ind w:firstLine="2415" w:firstLineChars="1150"/>
      <w:textAlignment w:val="center"/>
      <w:rPr>
        <w:rFonts w:ascii="宋体" w:hAnsi="宋体" w:hint="eastAsia"/>
      </w:rPr>
    </w:pPr>
    <w:r>
      <mc:AlternateContent>
        <mc:Choice Requires="wps">
          <w:drawing>
            <wp:anchor distT="0" distB="0" distL="114300" distR="114300" simplePos="0" relativeHeight="251660288" behindDoc="0" locked="0" layoutInCell="1" allowOverlap="1">
              <wp:simplePos x="0" y="0"/>
              <wp:positionH relativeFrom="margin">
                <wp:posOffset>2794000</wp:posOffset>
              </wp:positionH>
              <wp:positionV relativeFrom="paragraph">
                <wp:posOffset>-34290</wp:posOffset>
              </wp:positionV>
              <wp:extent cx="588645" cy="190500"/>
              <wp:effectExtent l="0" t="0" r="1905" b="0"/>
              <wp:wrapNone/>
              <wp:docPr id="1692504159" name="矩形 1"/>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88645" cy="190500"/>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2051" style="width:46.35pt;height:15pt;margin-top:-2.7pt;margin-left:220pt;mso-height-relative:page;mso-position-horizontal-relative:margin;mso-width-relative:page;position:absolute;z-index:251661312" coordsize="21600,21600" filled="f" stroked="f">
              <o:lock v:ext="edit" aspectratio="f"/>
              <v:textbox inset="0,0,0,0">
                <w:txbxContent>
                  <w:p w14:paraId="4865771C">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2797810" cy="435610"/>
                      </a:xfrm>
                      <a:prstGeom prst="rect">
                        <a:avLst/>
                      </a:prstGeom>
                      <a:noFill/>
                      <a:ln>
                        <a:noFill/>
                      </a:ln>
                    </wps:spPr>
                    <wps:txbx>
                      <w:txbxContent>
                        <w:p/>
                      </w:txbxContent>
                    </wps:txbx>
                    <wps:bodyPr rot="0" vert="horz" wrap="square" lIns="91440" tIns="45720" rIns="91440" bIns="45720" anchor="t" anchorCtr="0" upright="1"/>
                  </wps:wsp>
                </a:graphicData>
              </a:graphic>
            </wp:anchor>
          </w:drawing>
        </mc:Choice>
        <mc:Fallback>
          <w:pict>
            <v:shapetype id="_x0000_t202" coordsize="21600,21600" o:spt="202" path="m,l,21600r21600,l21600,xe">
              <v:stroke joinstyle="miter"/>
              <v:path gradientshapeok="t" o:connecttype="rect"/>
            </v:shapetype>
            <v:shape id="文本框 5" o:spid="_x0000_s2052" type="#_x0000_t202" style="width:220.3pt;height:34.3pt;margin-top:-361.95pt;margin-left:-25.3pt;mso-height-relative:page;mso-width-relative:page;position:absolute;z-index:251659264" coordsize="21600,21600" filled="f" stroked="f">
              <o:lock v:ext="edit" aspectratio="f"/>
              <v:textbox>
                <w:txbxContent>
                  <w:p w14:paraId="2C8F2486"/>
                </w:txbxContent>
              </v:textbox>
            </v:shape>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6" w:name="_Hlk134194267"/>
    <w:r>
      <w:rPr>
        <w:rFonts w:hint="eastAsia"/>
        <w:lang w:val="zh-CN"/>
      </w:rPr>
      <w:t xml:space="preserve"> </w:t>
    </w:r>
    <w:r>
      <w:rPr>
        <w:rFonts w:hint="eastAsia"/>
      </w:rPr>
      <w:t xml:space="preserve"> </w:t>
    </w:r>
    <w:bookmarkEnd w:id="6"/>
  </w:p>
  <w:p w14:paraId="6362D46D">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3120"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209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5408"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57922CE">
    <w:pPr>
      <w:pStyle w:val="Header"/>
    </w:pPr>
    <w:r>
      <w:drawing>
        <wp:inline distT="0" distB="0" distL="114300" distR="114300">
          <wp:extent cx="6188710" cy="189865"/>
          <wp:effectExtent l="0" t="0" r="635" b="0"/>
          <wp:docPr id="1" name="图片 1" descr="彩色-A4页眉-上好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彩色-A4页眉-上好课"/>
                  <pic:cNvPicPr>
                    <a:picLocks noChangeAspect="1"/>
                  </pic:cNvPicPr>
                </pic:nvPicPr>
                <pic:blipFill>
                  <a:blip xmlns:r="http://schemas.openxmlformats.org/officeDocument/2006/relationships" r:embed="rId1"/>
                  <a:stretch>
                    <a:fillRect/>
                  </a:stretch>
                </pic:blipFill>
                <pic:spPr>
                  <a:xfrm>
                    <a:off x="0" y="0"/>
                    <a:ext cx="6188710" cy="189865"/>
                  </a:xfrm>
                  <a:prstGeom prst="rect">
                    <a:avLst/>
                  </a:prstGeom>
                </pic:spPr>
              </pic:pic>
            </a:graphicData>
          </a:graphic>
        </wp:inline>
      </w:drawing>
    </w:r>
    <w:r>
      <w:drawing>
        <wp:anchor distT="0" distB="0" distL="114300" distR="114300" simplePos="0" relativeHeight="251658240"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embedTrueTypeFonts/>
  <w:saveSubsetFonts/>
  <w:bordersDoNotSurroundHeader/>
  <w:bordersDoNotSurroundFooter/>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2E4"/>
    <w:rsid w:val="000058FA"/>
    <w:rsid w:val="00007991"/>
    <w:rsid w:val="0001131C"/>
    <w:rsid w:val="00012627"/>
    <w:rsid w:val="00015B42"/>
    <w:rsid w:val="00023CE2"/>
    <w:rsid w:val="00025460"/>
    <w:rsid w:val="00040A3B"/>
    <w:rsid w:val="00052279"/>
    <w:rsid w:val="000524C8"/>
    <w:rsid w:val="00057281"/>
    <w:rsid w:val="00060356"/>
    <w:rsid w:val="00061045"/>
    <w:rsid w:val="000611E9"/>
    <w:rsid w:val="00062788"/>
    <w:rsid w:val="00062F25"/>
    <w:rsid w:val="000642C0"/>
    <w:rsid w:val="00065705"/>
    <w:rsid w:val="000706CE"/>
    <w:rsid w:val="000712F5"/>
    <w:rsid w:val="00083B86"/>
    <w:rsid w:val="00091019"/>
    <w:rsid w:val="000934F9"/>
    <w:rsid w:val="000A172D"/>
    <w:rsid w:val="000A2239"/>
    <w:rsid w:val="000A4B20"/>
    <w:rsid w:val="000A6266"/>
    <w:rsid w:val="000B0165"/>
    <w:rsid w:val="000B4E15"/>
    <w:rsid w:val="000E1392"/>
    <w:rsid w:val="000E649B"/>
    <w:rsid w:val="000E6963"/>
    <w:rsid w:val="000F5828"/>
    <w:rsid w:val="000F6F9D"/>
    <w:rsid w:val="000F738A"/>
    <w:rsid w:val="00101FCD"/>
    <w:rsid w:val="001056CB"/>
    <w:rsid w:val="00113C32"/>
    <w:rsid w:val="0011661E"/>
    <w:rsid w:val="001202B9"/>
    <w:rsid w:val="00123616"/>
    <w:rsid w:val="00124814"/>
    <w:rsid w:val="00130D66"/>
    <w:rsid w:val="001313CC"/>
    <w:rsid w:val="0013339A"/>
    <w:rsid w:val="00135706"/>
    <w:rsid w:val="001403F4"/>
    <w:rsid w:val="00140B37"/>
    <w:rsid w:val="00143676"/>
    <w:rsid w:val="00162FA1"/>
    <w:rsid w:val="001708F3"/>
    <w:rsid w:val="001717EA"/>
    <w:rsid w:val="00176E52"/>
    <w:rsid w:val="0017705F"/>
    <w:rsid w:val="00192B8C"/>
    <w:rsid w:val="001A4557"/>
    <w:rsid w:val="001A5ABC"/>
    <w:rsid w:val="001B2478"/>
    <w:rsid w:val="001D752B"/>
    <w:rsid w:val="001E0CB4"/>
    <w:rsid w:val="001E2A97"/>
    <w:rsid w:val="001F371B"/>
    <w:rsid w:val="001F4FF2"/>
    <w:rsid w:val="00207A36"/>
    <w:rsid w:val="00211C69"/>
    <w:rsid w:val="00221DE2"/>
    <w:rsid w:val="00223B11"/>
    <w:rsid w:val="00225E5F"/>
    <w:rsid w:val="00226040"/>
    <w:rsid w:val="00235464"/>
    <w:rsid w:val="00243B6D"/>
    <w:rsid w:val="002501AE"/>
    <w:rsid w:val="002645C6"/>
    <w:rsid w:val="00271271"/>
    <w:rsid w:val="002906D6"/>
    <w:rsid w:val="002A19F4"/>
    <w:rsid w:val="002B2FC8"/>
    <w:rsid w:val="002B5CDD"/>
    <w:rsid w:val="002C29D8"/>
    <w:rsid w:val="002C3DB9"/>
    <w:rsid w:val="002C74EC"/>
    <w:rsid w:val="002D3F26"/>
    <w:rsid w:val="002E5779"/>
    <w:rsid w:val="002E6B32"/>
    <w:rsid w:val="002E765A"/>
    <w:rsid w:val="002F4246"/>
    <w:rsid w:val="00325868"/>
    <w:rsid w:val="00330D8C"/>
    <w:rsid w:val="003417BF"/>
    <w:rsid w:val="00342012"/>
    <w:rsid w:val="003427E8"/>
    <w:rsid w:val="00345A9E"/>
    <w:rsid w:val="00361A94"/>
    <w:rsid w:val="00366D16"/>
    <w:rsid w:val="003672E4"/>
    <w:rsid w:val="00374318"/>
    <w:rsid w:val="0037547D"/>
    <w:rsid w:val="003835AE"/>
    <w:rsid w:val="00390CCA"/>
    <w:rsid w:val="003A3D94"/>
    <w:rsid w:val="003A4C84"/>
    <w:rsid w:val="003A7C76"/>
    <w:rsid w:val="003C7598"/>
    <w:rsid w:val="003D107E"/>
    <w:rsid w:val="003D3D60"/>
    <w:rsid w:val="003D5581"/>
    <w:rsid w:val="003D5FFA"/>
    <w:rsid w:val="003F1325"/>
    <w:rsid w:val="003F6281"/>
    <w:rsid w:val="004042BF"/>
    <w:rsid w:val="004151FC"/>
    <w:rsid w:val="004203FD"/>
    <w:rsid w:val="00422C48"/>
    <w:rsid w:val="00423D9D"/>
    <w:rsid w:val="00424E39"/>
    <w:rsid w:val="004313CB"/>
    <w:rsid w:val="00431D3D"/>
    <w:rsid w:val="0043203F"/>
    <w:rsid w:val="00434C77"/>
    <w:rsid w:val="004361E1"/>
    <w:rsid w:val="00446C9D"/>
    <w:rsid w:val="004637CD"/>
    <w:rsid w:val="00464023"/>
    <w:rsid w:val="00465044"/>
    <w:rsid w:val="0047091B"/>
    <w:rsid w:val="004715B0"/>
    <w:rsid w:val="0047565B"/>
    <w:rsid w:val="00495682"/>
    <w:rsid w:val="00497204"/>
    <w:rsid w:val="004A58B4"/>
    <w:rsid w:val="004A6F89"/>
    <w:rsid w:val="004B5E0F"/>
    <w:rsid w:val="004E3FC5"/>
    <w:rsid w:val="004F08FC"/>
    <w:rsid w:val="005032F5"/>
    <w:rsid w:val="00506779"/>
    <w:rsid w:val="00506B49"/>
    <w:rsid w:val="0050769E"/>
    <w:rsid w:val="005151C6"/>
    <w:rsid w:val="0051529A"/>
    <w:rsid w:val="005166B1"/>
    <w:rsid w:val="00520FCB"/>
    <w:rsid w:val="005318A3"/>
    <w:rsid w:val="00531DAB"/>
    <w:rsid w:val="00541299"/>
    <w:rsid w:val="005448CD"/>
    <w:rsid w:val="00544B0F"/>
    <w:rsid w:val="00546211"/>
    <w:rsid w:val="00555347"/>
    <w:rsid w:val="00563851"/>
    <w:rsid w:val="005638EC"/>
    <w:rsid w:val="005642F8"/>
    <w:rsid w:val="00567993"/>
    <w:rsid w:val="00572BD6"/>
    <w:rsid w:val="005773C1"/>
    <w:rsid w:val="00580EF4"/>
    <w:rsid w:val="00586266"/>
    <w:rsid w:val="00590274"/>
    <w:rsid w:val="00593757"/>
    <w:rsid w:val="005A564E"/>
    <w:rsid w:val="005A78DF"/>
    <w:rsid w:val="005A7C54"/>
    <w:rsid w:val="005B00AC"/>
    <w:rsid w:val="005B404E"/>
    <w:rsid w:val="005C5A16"/>
    <w:rsid w:val="005D0D99"/>
    <w:rsid w:val="005D1F44"/>
    <w:rsid w:val="005E2E5D"/>
    <w:rsid w:val="005E333D"/>
    <w:rsid w:val="005E644C"/>
    <w:rsid w:val="005E675D"/>
    <w:rsid w:val="005F12BF"/>
    <w:rsid w:val="005F620C"/>
    <w:rsid w:val="005F676F"/>
    <w:rsid w:val="005F78FC"/>
    <w:rsid w:val="00604779"/>
    <w:rsid w:val="00605228"/>
    <w:rsid w:val="00613A9E"/>
    <w:rsid w:val="006152B5"/>
    <w:rsid w:val="00622147"/>
    <w:rsid w:val="006245B4"/>
    <w:rsid w:val="00625BFC"/>
    <w:rsid w:val="0063277E"/>
    <w:rsid w:val="006439D7"/>
    <w:rsid w:val="00644B7C"/>
    <w:rsid w:val="00650984"/>
    <w:rsid w:val="00653630"/>
    <w:rsid w:val="00657ECA"/>
    <w:rsid w:val="00672EA9"/>
    <w:rsid w:val="00676716"/>
    <w:rsid w:val="00680CAD"/>
    <w:rsid w:val="00681ADA"/>
    <w:rsid w:val="0068647F"/>
    <w:rsid w:val="00687C57"/>
    <w:rsid w:val="00690E90"/>
    <w:rsid w:val="00692028"/>
    <w:rsid w:val="00694047"/>
    <w:rsid w:val="00696222"/>
    <w:rsid w:val="00697075"/>
    <w:rsid w:val="006A40F0"/>
    <w:rsid w:val="006B0120"/>
    <w:rsid w:val="006B089D"/>
    <w:rsid w:val="006B5616"/>
    <w:rsid w:val="006B62FE"/>
    <w:rsid w:val="006B6D11"/>
    <w:rsid w:val="006B7685"/>
    <w:rsid w:val="006D570C"/>
    <w:rsid w:val="006D78EF"/>
    <w:rsid w:val="006E02FD"/>
    <w:rsid w:val="006E110D"/>
    <w:rsid w:val="006F1388"/>
    <w:rsid w:val="006F1726"/>
    <w:rsid w:val="006F1B6F"/>
    <w:rsid w:val="006F3DCD"/>
    <w:rsid w:val="006F4030"/>
    <w:rsid w:val="00701298"/>
    <w:rsid w:val="00705216"/>
    <w:rsid w:val="007053D5"/>
    <w:rsid w:val="00710BD7"/>
    <w:rsid w:val="00711762"/>
    <w:rsid w:val="007408ED"/>
    <w:rsid w:val="007425FD"/>
    <w:rsid w:val="00745993"/>
    <w:rsid w:val="007471C4"/>
    <w:rsid w:val="00750694"/>
    <w:rsid w:val="00760511"/>
    <w:rsid w:val="007638EE"/>
    <w:rsid w:val="00765D97"/>
    <w:rsid w:val="00772F83"/>
    <w:rsid w:val="00782222"/>
    <w:rsid w:val="00785032"/>
    <w:rsid w:val="00786243"/>
    <w:rsid w:val="0078668E"/>
    <w:rsid w:val="00787696"/>
    <w:rsid w:val="00790F2A"/>
    <w:rsid w:val="00793AEB"/>
    <w:rsid w:val="007948E6"/>
    <w:rsid w:val="00795787"/>
    <w:rsid w:val="007A08D2"/>
    <w:rsid w:val="007A120B"/>
    <w:rsid w:val="007A7B75"/>
    <w:rsid w:val="007B18D7"/>
    <w:rsid w:val="007C420B"/>
    <w:rsid w:val="007C5258"/>
    <w:rsid w:val="007D2C32"/>
    <w:rsid w:val="007D39F0"/>
    <w:rsid w:val="007D3C8F"/>
    <w:rsid w:val="007D550A"/>
    <w:rsid w:val="007D6D3C"/>
    <w:rsid w:val="007D6DA3"/>
    <w:rsid w:val="007E5DEE"/>
    <w:rsid w:val="007F23F2"/>
    <w:rsid w:val="007F7B73"/>
    <w:rsid w:val="00800B30"/>
    <w:rsid w:val="00805C0B"/>
    <w:rsid w:val="00812194"/>
    <w:rsid w:val="008179B8"/>
    <w:rsid w:val="00830F14"/>
    <w:rsid w:val="008371DC"/>
    <w:rsid w:val="008464A5"/>
    <w:rsid w:val="008471D4"/>
    <w:rsid w:val="008478AF"/>
    <w:rsid w:val="00851DFF"/>
    <w:rsid w:val="00854E00"/>
    <w:rsid w:val="00873996"/>
    <w:rsid w:val="00875272"/>
    <w:rsid w:val="008753B3"/>
    <w:rsid w:val="008756F5"/>
    <w:rsid w:val="00875C0A"/>
    <w:rsid w:val="00875E5E"/>
    <w:rsid w:val="00876795"/>
    <w:rsid w:val="00877EB4"/>
    <w:rsid w:val="00877EF0"/>
    <w:rsid w:val="00880C35"/>
    <w:rsid w:val="008A0650"/>
    <w:rsid w:val="008A195D"/>
    <w:rsid w:val="008A1F3A"/>
    <w:rsid w:val="008B2245"/>
    <w:rsid w:val="008B493F"/>
    <w:rsid w:val="008B60A9"/>
    <w:rsid w:val="008B6385"/>
    <w:rsid w:val="008C7BF2"/>
    <w:rsid w:val="008D102C"/>
    <w:rsid w:val="008D38BB"/>
    <w:rsid w:val="008D4F15"/>
    <w:rsid w:val="008E0BD3"/>
    <w:rsid w:val="008E522F"/>
    <w:rsid w:val="008E7CBC"/>
    <w:rsid w:val="00900407"/>
    <w:rsid w:val="00901950"/>
    <w:rsid w:val="009055CA"/>
    <w:rsid w:val="00906724"/>
    <w:rsid w:val="00913D30"/>
    <w:rsid w:val="009159F7"/>
    <w:rsid w:val="00920220"/>
    <w:rsid w:val="009237BC"/>
    <w:rsid w:val="00924438"/>
    <w:rsid w:val="009255AD"/>
    <w:rsid w:val="00930908"/>
    <w:rsid w:val="009334ED"/>
    <w:rsid w:val="00936DD4"/>
    <w:rsid w:val="0094715E"/>
    <w:rsid w:val="00956E6F"/>
    <w:rsid w:val="00962B7F"/>
    <w:rsid w:val="00962EDE"/>
    <w:rsid w:val="00964AD2"/>
    <w:rsid w:val="00974F9A"/>
    <w:rsid w:val="009824F1"/>
    <w:rsid w:val="009853A7"/>
    <w:rsid w:val="00986475"/>
    <w:rsid w:val="00994909"/>
    <w:rsid w:val="00997C9E"/>
    <w:rsid w:val="009A2EF2"/>
    <w:rsid w:val="009B3E39"/>
    <w:rsid w:val="009B5C19"/>
    <w:rsid w:val="009B796F"/>
    <w:rsid w:val="009C05BC"/>
    <w:rsid w:val="009C1364"/>
    <w:rsid w:val="009C1689"/>
    <w:rsid w:val="009C459F"/>
    <w:rsid w:val="009C6838"/>
    <w:rsid w:val="009D127C"/>
    <w:rsid w:val="009D3755"/>
    <w:rsid w:val="009D3E58"/>
    <w:rsid w:val="009D56F0"/>
    <w:rsid w:val="009E436B"/>
    <w:rsid w:val="009E5E1A"/>
    <w:rsid w:val="009F5812"/>
    <w:rsid w:val="00A0568B"/>
    <w:rsid w:val="00A11CF2"/>
    <w:rsid w:val="00A16A4C"/>
    <w:rsid w:val="00A22A83"/>
    <w:rsid w:val="00A25164"/>
    <w:rsid w:val="00A331C5"/>
    <w:rsid w:val="00A33CC0"/>
    <w:rsid w:val="00A34B95"/>
    <w:rsid w:val="00A46CAD"/>
    <w:rsid w:val="00A5188B"/>
    <w:rsid w:val="00A53205"/>
    <w:rsid w:val="00A53A7E"/>
    <w:rsid w:val="00A54EB3"/>
    <w:rsid w:val="00A60196"/>
    <w:rsid w:val="00A66790"/>
    <w:rsid w:val="00A75AC6"/>
    <w:rsid w:val="00A77A21"/>
    <w:rsid w:val="00A80D0B"/>
    <w:rsid w:val="00A8108E"/>
    <w:rsid w:val="00A8251B"/>
    <w:rsid w:val="00A865C3"/>
    <w:rsid w:val="00A86BE6"/>
    <w:rsid w:val="00A92C9E"/>
    <w:rsid w:val="00A95D6B"/>
    <w:rsid w:val="00AA0652"/>
    <w:rsid w:val="00AA385E"/>
    <w:rsid w:val="00AA62A9"/>
    <w:rsid w:val="00AB56BA"/>
    <w:rsid w:val="00AC18EC"/>
    <w:rsid w:val="00AC3A63"/>
    <w:rsid w:val="00AC50D7"/>
    <w:rsid w:val="00AC68C6"/>
    <w:rsid w:val="00AE08AD"/>
    <w:rsid w:val="00AF69A9"/>
    <w:rsid w:val="00AF6AC4"/>
    <w:rsid w:val="00B04977"/>
    <w:rsid w:val="00B104B2"/>
    <w:rsid w:val="00B135F2"/>
    <w:rsid w:val="00B15BFD"/>
    <w:rsid w:val="00B16FE5"/>
    <w:rsid w:val="00B25E6D"/>
    <w:rsid w:val="00B27473"/>
    <w:rsid w:val="00B30088"/>
    <w:rsid w:val="00B3385A"/>
    <w:rsid w:val="00B34B1F"/>
    <w:rsid w:val="00B40B75"/>
    <w:rsid w:val="00B4399D"/>
    <w:rsid w:val="00B43EA8"/>
    <w:rsid w:val="00B504B2"/>
    <w:rsid w:val="00B50D06"/>
    <w:rsid w:val="00B513C4"/>
    <w:rsid w:val="00B519E1"/>
    <w:rsid w:val="00B61365"/>
    <w:rsid w:val="00B620AB"/>
    <w:rsid w:val="00B647C6"/>
    <w:rsid w:val="00B66F93"/>
    <w:rsid w:val="00B818C7"/>
    <w:rsid w:val="00B86F21"/>
    <w:rsid w:val="00B9389C"/>
    <w:rsid w:val="00B9750A"/>
    <w:rsid w:val="00BA30E7"/>
    <w:rsid w:val="00BA43F1"/>
    <w:rsid w:val="00BB1F30"/>
    <w:rsid w:val="00BB68A3"/>
    <w:rsid w:val="00BB7D3B"/>
    <w:rsid w:val="00BD226F"/>
    <w:rsid w:val="00BD293B"/>
    <w:rsid w:val="00BE3C69"/>
    <w:rsid w:val="00BE4AFF"/>
    <w:rsid w:val="00BF152F"/>
    <w:rsid w:val="00BF56C8"/>
    <w:rsid w:val="00C00B4B"/>
    <w:rsid w:val="00C01EA0"/>
    <w:rsid w:val="00C02B89"/>
    <w:rsid w:val="00C02FC6"/>
    <w:rsid w:val="00C04DAB"/>
    <w:rsid w:val="00C05006"/>
    <w:rsid w:val="00C0694A"/>
    <w:rsid w:val="00C15ED8"/>
    <w:rsid w:val="00C271BB"/>
    <w:rsid w:val="00C34E50"/>
    <w:rsid w:val="00C43C32"/>
    <w:rsid w:val="00C4461D"/>
    <w:rsid w:val="00C45314"/>
    <w:rsid w:val="00C45F01"/>
    <w:rsid w:val="00C521B3"/>
    <w:rsid w:val="00C540DF"/>
    <w:rsid w:val="00C63666"/>
    <w:rsid w:val="00C71E3B"/>
    <w:rsid w:val="00C80E25"/>
    <w:rsid w:val="00C84FE5"/>
    <w:rsid w:val="00C8530F"/>
    <w:rsid w:val="00C96FD2"/>
    <w:rsid w:val="00C97955"/>
    <w:rsid w:val="00CA2D0C"/>
    <w:rsid w:val="00CB5B96"/>
    <w:rsid w:val="00CC44C2"/>
    <w:rsid w:val="00CD09BC"/>
    <w:rsid w:val="00CE2728"/>
    <w:rsid w:val="00CE7DB9"/>
    <w:rsid w:val="00CF0787"/>
    <w:rsid w:val="00CF111A"/>
    <w:rsid w:val="00CF7AB6"/>
    <w:rsid w:val="00D10BE5"/>
    <w:rsid w:val="00D1448B"/>
    <w:rsid w:val="00D20B89"/>
    <w:rsid w:val="00D217BC"/>
    <w:rsid w:val="00D22519"/>
    <w:rsid w:val="00D27EE1"/>
    <w:rsid w:val="00D47EEF"/>
    <w:rsid w:val="00D50952"/>
    <w:rsid w:val="00D535DB"/>
    <w:rsid w:val="00D54B9D"/>
    <w:rsid w:val="00D60C33"/>
    <w:rsid w:val="00D6228A"/>
    <w:rsid w:val="00D65D2B"/>
    <w:rsid w:val="00D8198D"/>
    <w:rsid w:val="00D85043"/>
    <w:rsid w:val="00D95D8F"/>
    <w:rsid w:val="00DA1327"/>
    <w:rsid w:val="00DA3AA5"/>
    <w:rsid w:val="00DB0698"/>
    <w:rsid w:val="00DC24C0"/>
    <w:rsid w:val="00DC2A78"/>
    <w:rsid w:val="00DC5238"/>
    <w:rsid w:val="00DC5A2B"/>
    <w:rsid w:val="00DC72CD"/>
    <w:rsid w:val="00DD05E3"/>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400D0"/>
    <w:rsid w:val="00E42357"/>
    <w:rsid w:val="00E44F90"/>
    <w:rsid w:val="00E46E22"/>
    <w:rsid w:val="00E51954"/>
    <w:rsid w:val="00E56937"/>
    <w:rsid w:val="00E70237"/>
    <w:rsid w:val="00E7495B"/>
    <w:rsid w:val="00E75E0A"/>
    <w:rsid w:val="00E76DEE"/>
    <w:rsid w:val="00E82695"/>
    <w:rsid w:val="00E8391D"/>
    <w:rsid w:val="00E85C76"/>
    <w:rsid w:val="00E87F34"/>
    <w:rsid w:val="00E91A16"/>
    <w:rsid w:val="00E93A7F"/>
    <w:rsid w:val="00EB1058"/>
    <w:rsid w:val="00EB1F5D"/>
    <w:rsid w:val="00EC240D"/>
    <w:rsid w:val="00EC5908"/>
    <w:rsid w:val="00EE3E2F"/>
    <w:rsid w:val="00EF088E"/>
    <w:rsid w:val="00EF4A43"/>
    <w:rsid w:val="00F0237A"/>
    <w:rsid w:val="00F10A74"/>
    <w:rsid w:val="00F21A20"/>
    <w:rsid w:val="00F23CB9"/>
    <w:rsid w:val="00F25AC9"/>
    <w:rsid w:val="00F32869"/>
    <w:rsid w:val="00F32BC9"/>
    <w:rsid w:val="00F33476"/>
    <w:rsid w:val="00F47A86"/>
    <w:rsid w:val="00F50FCE"/>
    <w:rsid w:val="00F56D00"/>
    <w:rsid w:val="00F63E29"/>
    <w:rsid w:val="00F65B1A"/>
    <w:rsid w:val="00F73EF5"/>
    <w:rsid w:val="00F7481C"/>
    <w:rsid w:val="00F74B32"/>
    <w:rsid w:val="00F74EF4"/>
    <w:rsid w:val="00F777B7"/>
    <w:rsid w:val="00F80586"/>
    <w:rsid w:val="00F829DA"/>
    <w:rsid w:val="00F8386B"/>
    <w:rsid w:val="00F92809"/>
    <w:rsid w:val="00F928C9"/>
    <w:rsid w:val="00F92E2D"/>
    <w:rsid w:val="00FA2DC0"/>
    <w:rsid w:val="00FA4B35"/>
    <w:rsid w:val="00FB2D3D"/>
    <w:rsid w:val="00FB3878"/>
    <w:rsid w:val="00FB6CBC"/>
    <w:rsid w:val="00FC133E"/>
    <w:rsid w:val="00FD4FC8"/>
    <w:rsid w:val="00FE0708"/>
    <w:rsid w:val="00FF3656"/>
    <w:rsid w:val="01205D5C"/>
    <w:rsid w:val="01D152A8"/>
    <w:rsid w:val="023757B3"/>
    <w:rsid w:val="0257728E"/>
    <w:rsid w:val="037819BF"/>
    <w:rsid w:val="03920A67"/>
    <w:rsid w:val="03AE29FA"/>
    <w:rsid w:val="03BF69E0"/>
    <w:rsid w:val="03DA3F5D"/>
    <w:rsid w:val="04331C0C"/>
    <w:rsid w:val="04520391"/>
    <w:rsid w:val="04990CF8"/>
    <w:rsid w:val="049C61B4"/>
    <w:rsid w:val="04A87D98"/>
    <w:rsid w:val="04B76FE6"/>
    <w:rsid w:val="04D00F20"/>
    <w:rsid w:val="05FC7001"/>
    <w:rsid w:val="061D286A"/>
    <w:rsid w:val="06A00B99"/>
    <w:rsid w:val="07CC279A"/>
    <w:rsid w:val="08B50391"/>
    <w:rsid w:val="094F0588"/>
    <w:rsid w:val="0A3E6336"/>
    <w:rsid w:val="0AFF4C34"/>
    <w:rsid w:val="0B027597"/>
    <w:rsid w:val="0B04574A"/>
    <w:rsid w:val="0B8F3EAA"/>
    <w:rsid w:val="0CD81BE1"/>
    <w:rsid w:val="0DF13670"/>
    <w:rsid w:val="0DF353AB"/>
    <w:rsid w:val="0E7A006D"/>
    <w:rsid w:val="0E86049E"/>
    <w:rsid w:val="0F6A47D7"/>
    <w:rsid w:val="0FDB52CA"/>
    <w:rsid w:val="10562B4B"/>
    <w:rsid w:val="10757746"/>
    <w:rsid w:val="10C2298C"/>
    <w:rsid w:val="10DD7627"/>
    <w:rsid w:val="11034D52"/>
    <w:rsid w:val="11EE2D89"/>
    <w:rsid w:val="123F66FC"/>
    <w:rsid w:val="131B2AF6"/>
    <w:rsid w:val="13972357"/>
    <w:rsid w:val="13E10520"/>
    <w:rsid w:val="145F04F1"/>
    <w:rsid w:val="14A2003E"/>
    <w:rsid w:val="14B11238"/>
    <w:rsid w:val="14BF7632"/>
    <w:rsid w:val="14D91C80"/>
    <w:rsid w:val="1573238F"/>
    <w:rsid w:val="15A308B2"/>
    <w:rsid w:val="15B75972"/>
    <w:rsid w:val="15E55E62"/>
    <w:rsid w:val="16500A3A"/>
    <w:rsid w:val="16BD172F"/>
    <w:rsid w:val="179F649A"/>
    <w:rsid w:val="192A24F8"/>
    <w:rsid w:val="1BB46177"/>
    <w:rsid w:val="1F892046"/>
    <w:rsid w:val="20012DA5"/>
    <w:rsid w:val="202D72A4"/>
    <w:rsid w:val="20BE612A"/>
    <w:rsid w:val="225B67B1"/>
    <w:rsid w:val="22E3299C"/>
    <w:rsid w:val="23796007"/>
    <w:rsid w:val="238E660D"/>
    <w:rsid w:val="23C90521"/>
    <w:rsid w:val="240B54D2"/>
    <w:rsid w:val="25431B62"/>
    <w:rsid w:val="263B480B"/>
    <w:rsid w:val="26483D83"/>
    <w:rsid w:val="266930A6"/>
    <w:rsid w:val="2A1E6246"/>
    <w:rsid w:val="2B1824B6"/>
    <w:rsid w:val="2B1C4F36"/>
    <w:rsid w:val="2B536BAA"/>
    <w:rsid w:val="2C0A4D8F"/>
    <w:rsid w:val="2C1E5496"/>
    <w:rsid w:val="2CC67354"/>
    <w:rsid w:val="2DF66024"/>
    <w:rsid w:val="2F391BEE"/>
    <w:rsid w:val="2F77098D"/>
    <w:rsid w:val="2FD97870"/>
    <w:rsid w:val="30296569"/>
    <w:rsid w:val="302A33A1"/>
    <w:rsid w:val="302C6448"/>
    <w:rsid w:val="3047115A"/>
    <w:rsid w:val="30534F57"/>
    <w:rsid w:val="308F115D"/>
    <w:rsid w:val="30CF70D0"/>
    <w:rsid w:val="31BC0B24"/>
    <w:rsid w:val="32240BE4"/>
    <w:rsid w:val="32782134"/>
    <w:rsid w:val="32F01E95"/>
    <w:rsid w:val="335F7BD6"/>
    <w:rsid w:val="33A8761D"/>
    <w:rsid w:val="3445024B"/>
    <w:rsid w:val="356C533B"/>
    <w:rsid w:val="359A7184"/>
    <w:rsid w:val="36807E4E"/>
    <w:rsid w:val="3687595A"/>
    <w:rsid w:val="36D930A2"/>
    <w:rsid w:val="37030D0A"/>
    <w:rsid w:val="37A32C0A"/>
    <w:rsid w:val="37BC1633"/>
    <w:rsid w:val="38EB0A3D"/>
    <w:rsid w:val="3949149E"/>
    <w:rsid w:val="3AB8389E"/>
    <w:rsid w:val="3C1063F2"/>
    <w:rsid w:val="3C503D9D"/>
    <w:rsid w:val="3C5F7F50"/>
    <w:rsid w:val="3E386494"/>
    <w:rsid w:val="3F6A79BA"/>
    <w:rsid w:val="3F746C97"/>
    <w:rsid w:val="3FD55988"/>
    <w:rsid w:val="42DF2EEE"/>
    <w:rsid w:val="434F5A51"/>
    <w:rsid w:val="437275F0"/>
    <w:rsid w:val="45E70350"/>
    <w:rsid w:val="466D0E69"/>
    <w:rsid w:val="46AD39DB"/>
    <w:rsid w:val="479814DE"/>
    <w:rsid w:val="47DF5B6B"/>
    <w:rsid w:val="481D7ECC"/>
    <w:rsid w:val="48330232"/>
    <w:rsid w:val="48427933"/>
    <w:rsid w:val="489D31D4"/>
    <w:rsid w:val="495E1D80"/>
    <w:rsid w:val="4A58168F"/>
    <w:rsid w:val="4A6C7ED1"/>
    <w:rsid w:val="4B7D23CB"/>
    <w:rsid w:val="4B99163C"/>
    <w:rsid w:val="4BF70D01"/>
    <w:rsid w:val="4C211B6C"/>
    <w:rsid w:val="4DB03590"/>
    <w:rsid w:val="4DF01740"/>
    <w:rsid w:val="4DF571F5"/>
    <w:rsid w:val="4E774F3B"/>
    <w:rsid w:val="4ED33CE1"/>
    <w:rsid w:val="4F9200AF"/>
    <w:rsid w:val="4FB528F5"/>
    <w:rsid w:val="4FFC0D0F"/>
    <w:rsid w:val="50002A28"/>
    <w:rsid w:val="51081BA2"/>
    <w:rsid w:val="51E17311"/>
    <w:rsid w:val="51EE0A1E"/>
    <w:rsid w:val="520B7905"/>
    <w:rsid w:val="52651D6D"/>
    <w:rsid w:val="5385537D"/>
    <w:rsid w:val="53D77711"/>
    <w:rsid w:val="57736809"/>
    <w:rsid w:val="5846441B"/>
    <w:rsid w:val="585B0772"/>
    <w:rsid w:val="58C85C32"/>
    <w:rsid w:val="59091457"/>
    <w:rsid w:val="5A800B45"/>
    <w:rsid w:val="5B2B0B23"/>
    <w:rsid w:val="5B8B026A"/>
    <w:rsid w:val="5BF8164D"/>
    <w:rsid w:val="5D335644"/>
    <w:rsid w:val="5D811C7B"/>
    <w:rsid w:val="5DC72774"/>
    <w:rsid w:val="5DEA21A7"/>
    <w:rsid w:val="5E08087F"/>
    <w:rsid w:val="5E3D2C1E"/>
    <w:rsid w:val="5F50072F"/>
    <w:rsid w:val="5F577D10"/>
    <w:rsid w:val="603941FE"/>
    <w:rsid w:val="60635AF5"/>
    <w:rsid w:val="61194FDB"/>
    <w:rsid w:val="61E64D53"/>
    <w:rsid w:val="634E31D8"/>
    <w:rsid w:val="639D30CA"/>
    <w:rsid w:val="63CF4368"/>
    <w:rsid w:val="63E145EA"/>
    <w:rsid w:val="64777DD2"/>
    <w:rsid w:val="65035F8C"/>
    <w:rsid w:val="65AF772D"/>
    <w:rsid w:val="65C21C5B"/>
    <w:rsid w:val="668A2779"/>
    <w:rsid w:val="67825B46"/>
    <w:rsid w:val="68031651"/>
    <w:rsid w:val="682D6C76"/>
    <w:rsid w:val="68662B67"/>
    <w:rsid w:val="69820CDA"/>
    <w:rsid w:val="6ABE262B"/>
    <w:rsid w:val="6BB64010"/>
    <w:rsid w:val="6C87308F"/>
    <w:rsid w:val="6CE11D13"/>
    <w:rsid w:val="6E4B485A"/>
    <w:rsid w:val="6E737F96"/>
    <w:rsid w:val="6EC72736"/>
    <w:rsid w:val="6F677B71"/>
    <w:rsid w:val="70BD316A"/>
    <w:rsid w:val="70CD641E"/>
    <w:rsid w:val="7164304A"/>
    <w:rsid w:val="71E42696"/>
    <w:rsid w:val="73C23162"/>
    <w:rsid w:val="74385AD5"/>
    <w:rsid w:val="7446466A"/>
    <w:rsid w:val="74687E72"/>
    <w:rsid w:val="7499002B"/>
    <w:rsid w:val="754828CA"/>
    <w:rsid w:val="77430539"/>
    <w:rsid w:val="7969519E"/>
    <w:rsid w:val="79766123"/>
    <w:rsid w:val="7A1545F8"/>
    <w:rsid w:val="7A4456B4"/>
    <w:rsid w:val="7DD10525"/>
    <w:rsid w:val="7DFE6A93"/>
    <w:rsid w:val="7E3A1A81"/>
    <w:rsid w:val="7E7C2CA6"/>
    <w:rsid w:val="7E8D0C00"/>
    <w:rsid w:val="7F4A7222"/>
    <w:rsid w:val="7FBF49F5"/>
    <w:rsid w:val="7FF94733"/>
  </w:rsids>
  <w:docVars>
    <w:docVar w:name="commondata" w:val="eyJoZGlkIjoiMjE0Zjg1NzA1MTMwZjY0M2MzNjJjZWFlYzBhMTg4YTEifQ=="/>
  </w:docVars>
  <m:mathPr>
    <m:mathFont m:val="Cambria Math"/>
    <m:wrapRight/>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39" w:unhideWhenUsed="0" w:qFormat="1"/>
    <w:lsdException w:name="toc 4" w:semiHidden="0" w:uiPriority="0" w:unhideWhenUsed="0" w:qFormat="1"/>
    <w:lsdException w:name="toc 5" w:semiHidden="0" w:uiPriority="0" w:unhideWhenUsed="0" w:qFormat="1"/>
    <w:lsdException w:name="toc 6" w:semiHidden="0" w:uiPriority="0" w:unhideWhenUsed="0" w:qFormat="1"/>
    <w:lsdException w:name="toc 7" w:semiHidden="0" w:uiPriority="0" w:unhideWhenUsed="0" w:qFormat="1"/>
    <w:lsdException w:name="toc 8" w:semiHidden="0" w:uiPriority="0" w:unhideWhenUsed="0" w:qFormat="1"/>
    <w:lsdException w:name="toc 9" w:semiHidden="0" w:uiPriority="0" w:unhideWhenUsed="0" w:qFormat="1"/>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unhideWhenUsed="0" w:qFormat="1"/>
    <w:lsdException w:name="Hyperlink" w:semiHidden="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qFormat="1"/>
    <w:lsdException w:name="E-mail Signature" w:semiHidden="0" w:uiPriority="0" w:unhideWhenUsed="0"/>
    <w:lsdException w:name="Normal (Web)" w:semiHidden="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qFormat="1"/>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1">
    <w:name w:val="heading 1"/>
    <w:basedOn w:val="Normal"/>
    <w:next w:val="Normal"/>
    <w:link w:val="1"/>
    <w:qFormat/>
    <w:pPr>
      <w:keepNext/>
      <w:keepLines/>
      <w:spacing w:before="260" w:after="330" w:line="360" w:lineRule="auto"/>
      <w:jc w:val="center"/>
      <w:outlineLvl w:val="0"/>
    </w:pPr>
    <w:rPr>
      <w:rFonts w:eastAsia="微软雅黑"/>
      <w:b/>
      <w:bCs/>
      <w:color w:val="76923C"/>
      <w:kern w:val="44"/>
      <w:sz w:val="36"/>
      <w:szCs w:val="44"/>
    </w:rPr>
  </w:style>
  <w:style w:type="paragraph" w:styleId="Heading2">
    <w:name w:val="heading 2"/>
    <w:basedOn w:val="Normal"/>
    <w:next w:val="Normal"/>
    <w:link w:val="2"/>
    <w:qFormat/>
    <w:pPr>
      <w:keepNext/>
      <w:keepLines/>
      <w:spacing w:before="260" w:after="260" w:line="360" w:lineRule="auto"/>
      <w:outlineLvl w:val="1"/>
    </w:pPr>
    <w:rPr>
      <w:rFonts w:ascii="Calibri Light" w:hAnsi="Calibri Light"/>
      <w:b/>
      <w:bCs/>
      <w:sz w:val="32"/>
      <w:szCs w:val="32"/>
    </w:rPr>
  </w:style>
  <w:style w:type="paragraph" w:styleId="Heading3">
    <w:name w:val="heading 3"/>
    <w:basedOn w:val="Normal"/>
    <w:next w:val="Normal"/>
    <w:link w:val="3"/>
    <w:qFormat/>
    <w:pPr>
      <w:keepNext/>
      <w:keepLines/>
      <w:spacing w:before="260" w:after="260" w:line="360" w:lineRule="auto"/>
      <w:outlineLvl w:val="2"/>
    </w:pPr>
    <w:rPr>
      <w:rFonts w:eastAsia="微软雅黑"/>
      <w:b/>
      <w:bCs/>
      <w:color w:val="00B050"/>
      <w:sz w:val="24"/>
      <w:szCs w:val="32"/>
    </w:rPr>
  </w:style>
  <w:style w:type="paragraph" w:styleId="Heading4">
    <w:name w:val="heading 4"/>
    <w:basedOn w:val="Normal"/>
    <w:next w:val="Normal"/>
    <w:qFormat/>
    <w:pPr>
      <w:keepNext/>
      <w:keepLines/>
      <w:spacing w:before="280" w:after="290" w:line="372" w:lineRule="auto"/>
      <w:outlineLvl w:val="3"/>
    </w:pPr>
    <w:rPr>
      <w:rFonts w:ascii="Arial" w:eastAsia="黑体" w:hAnsi="Arial"/>
      <w:b/>
      <w:sz w:val="28"/>
    </w:rPr>
  </w:style>
  <w:style w:type="paragraph" w:styleId="Heading5">
    <w:name w:val="heading 5"/>
    <w:basedOn w:val="Normal"/>
    <w:next w:val="Normal"/>
    <w:qFormat/>
    <w:pPr>
      <w:keepNext/>
      <w:keepLines/>
      <w:spacing w:before="160" w:after="160" w:line="360" w:lineRule="auto"/>
      <w:outlineLvl w:val="4"/>
    </w:pPr>
    <w:rPr>
      <w:b/>
      <w:sz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TOC7">
    <w:name w:val="toc 7"/>
    <w:basedOn w:val="Normal"/>
    <w:next w:val="Normal"/>
    <w:qFormat/>
    <w:pPr>
      <w:ind w:left="1260"/>
      <w:jc w:val="left"/>
    </w:pPr>
    <w:rPr>
      <w:rFonts w:ascii="Calibri" w:hAnsi="Calibri" w:cs="Calibri"/>
      <w:sz w:val="20"/>
      <w:szCs w:val="20"/>
    </w:rPr>
  </w:style>
  <w:style w:type="paragraph" w:styleId="BodyText">
    <w:name w:val="Body Text"/>
    <w:basedOn w:val="Normal"/>
    <w:link w:val="a3"/>
    <w:uiPriority w:val="99"/>
    <w:qFormat/>
    <w:pPr>
      <w:spacing w:after="120"/>
    </w:pPr>
  </w:style>
  <w:style w:type="paragraph" w:styleId="BlockText">
    <w:name w:val="Block Text"/>
    <w:basedOn w:val="Normal"/>
    <w:uiPriority w:val="99"/>
    <w:semiHidden/>
    <w:qFormat/>
    <w:pPr>
      <w:spacing w:after="120"/>
      <w:ind w:left="1440" w:right="700" w:leftChars="700" w:rightChars="700"/>
    </w:pPr>
  </w:style>
  <w:style w:type="paragraph" w:styleId="TOC5">
    <w:name w:val="toc 5"/>
    <w:basedOn w:val="Normal"/>
    <w:next w:val="Normal"/>
    <w:qFormat/>
    <w:pPr>
      <w:ind w:left="840"/>
      <w:jc w:val="left"/>
    </w:pPr>
    <w:rPr>
      <w:rFonts w:ascii="Calibri" w:hAnsi="Calibri" w:cs="Calibri"/>
      <w:sz w:val="20"/>
      <w:szCs w:val="20"/>
    </w:rPr>
  </w:style>
  <w:style w:type="paragraph" w:styleId="TOC3">
    <w:name w:val="toc 3"/>
    <w:basedOn w:val="Normal"/>
    <w:next w:val="Normal"/>
    <w:uiPriority w:val="39"/>
    <w:qFormat/>
    <w:pPr>
      <w:tabs>
        <w:tab w:val="right" w:pos="9742"/>
      </w:tabs>
      <w:spacing w:line="276" w:lineRule="auto"/>
      <w:ind w:left="420"/>
      <w:jc w:val="left"/>
    </w:pPr>
    <w:rPr>
      <w:rFonts w:ascii="Calibri" w:hAnsi="Calibri" w:cs="Calibri"/>
      <w:sz w:val="20"/>
      <w:szCs w:val="20"/>
    </w:rPr>
  </w:style>
  <w:style w:type="paragraph" w:styleId="PlainText">
    <w:name w:val="Plain Text"/>
    <w:basedOn w:val="Normal"/>
    <w:link w:val="a"/>
    <w:qFormat/>
    <w:rPr>
      <w:rFonts w:ascii="宋体" w:hAnsi="Courier New" w:cs="Courier New"/>
      <w:szCs w:val="21"/>
    </w:rPr>
  </w:style>
  <w:style w:type="paragraph" w:styleId="TOC8">
    <w:name w:val="toc 8"/>
    <w:basedOn w:val="Normal"/>
    <w:next w:val="Normal"/>
    <w:qFormat/>
    <w:pPr>
      <w:ind w:left="1470"/>
      <w:jc w:val="left"/>
    </w:pPr>
    <w:rPr>
      <w:rFonts w:ascii="Calibri" w:hAnsi="Calibri" w:cs="Calibri"/>
      <w:sz w:val="20"/>
      <w:szCs w:val="20"/>
    </w:rPr>
  </w:style>
  <w:style w:type="paragraph" w:styleId="BalloonText">
    <w:name w:val="Balloon Text"/>
    <w:basedOn w:val="Normal"/>
    <w:link w:val="a0"/>
    <w:qFormat/>
    <w:rPr>
      <w:sz w:val="18"/>
      <w:szCs w:val="18"/>
    </w:rPr>
  </w:style>
  <w:style w:type="paragraph" w:styleId="Footer">
    <w:name w:val="footer"/>
    <w:basedOn w:val="Normal"/>
    <w:link w:val="a1"/>
    <w:uiPriority w:val="99"/>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Normal"/>
    <w:next w:val="Normal"/>
    <w:uiPriority w:val="39"/>
    <w:qFormat/>
    <w:pPr>
      <w:spacing w:before="240" w:after="120"/>
      <w:jc w:val="left"/>
    </w:pPr>
    <w:rPr>
      <w:rFonts w:ascii="Calibri" w:hAnsi="Calibri" w:cs="Calibri"/>
      <w:b/>
      <w:bCs/>
      <w:sz w:val="20"/>
      <w:szCs w:val="20"/>
    </w:rPr>
  </w:style>
  <w:style w:type="paragraph" w:styleId="TOC4">
    <w:name w:val="toc 4"/>
    <w:basedOn w:val="Normal"/>
    <w:next w:val="Normal"/>
    <w:qFormat/>
    <w:pPr>
      <w:ind w:left="630"/>
      <w:jc w:val="left"/>
    </w:pPr>
    <w:rPr>
      <w:rFonts w:ascii="Calibri" w:hAnsi="Calibri" w:cs="Calibri"/>
      <w:sz w:val="20"/>
      <w:szCs w:val="20"/>
    </w:rPr>
  </w:style>
  <w:style w:type="paragraph" w:styleId="TOC6">
    <w:name w:val="toc 6"/>
    <w:basedOn w:val="Normal"/>
    <w:next w:val="Normal"/>
    <w:qFormat/>
    <w:pPr>
      <w:ind w:left="1050"/>
      <w:jc w:val="left"/>
    </w:pPr>
    <w:rPr>
      <w:rFonts w:ascii="Calibri" w:hAnsi="Calibri" w:cs="Calibri"/>
      <w:sz w:val="20"/>
      <w:szCs w:val="20"/>
    </w:rPr>
  </w:style>
  <w:style w:type="paragraph" w:styleId="TOC2">
    <w:name w:val="toc 2"/>
    <w:basedOn w:val="Normal"/>
    <w:next w:val="Normal"/>
    <w:uiPriority w:val="39"/>
    <w:qFormat/>
    <w:pPr>
      <w:spacing w:before="120"/>
      <w:ind w:left="210"/>
      <w:jc w:val="left"/>
    </w:pPr>
    <w:rPr>
      <w:rFonts w:ascii="Calibri" w:hAnsi="Calibri" w:cs="Calibri"/>
      <w:i/>
      <w:iCs/>
      <w:sz w:val="20"/>
      <w:szCs w:val="20"/>
    </w:rPr>
  </w:style>
  <w:style w:type="paragraph" w:styleId="TOC9">
    <w:name w:val="toc 9"/>
    <w:basedOn w:val="Normal"/>
    <w:next w:val="Normal"/>
    <w:qFormat/>
    <w:pPr>
      <w:ind w:left="1680"/>
      <w:jc w:val="left"/>
    </w:pPr>
    <w:rPr>
      <w:rFonts w:ascii="Calibri" w:hAnsi="Calibri" w:cs="Calibri"/>
      <w:sz w:val="20"/>
      <w:szCs w:val="20"/>
    </w:rPr>
  </w:style>
  <w:style w:type="paragraph" w:styleId="NormalWeb">
    <w:name w:val="Normal (Web)"/>
    <w:basedOn w:val="Normal"/>
    <w:uiPriority w:val="99"/>
    <w:qFormat/>
    <w:pPr>
      <w:spacing w:after="200" w:line="276" w:lineRule="auto"/>
    </w:pPr>
    <w:rPr>
      <w:sz w:val="24"/>
      <w:szCs w:val="24"/>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qFormat/>
    <w:rPr>
      <w:color w:val="800080"/>
      <w:u w:val="single"/>
    </w:rPr>
  </w:style>
  <w:style w:type="character" w:styleId="Emphasis">
    <w:name w:val="Emphasis"/>
    <w:qFormat/>
    <w:rPr>
      <w:i/>
    </w:rPr>
  </w:style>
  <w:style w:type="character" w:styleId="Hyperlink">
    <w:name w:val="Hyperlink"/>
    <w:uiPriority w:val="99"/>
    <w:qFormat/>
    <w:rPr>
      <w:color w:val="0000FF"/>
      <w:u w:val="single"/>
    </w:rPr>
  </w:style>
  <w:style w:type="character" w:customStyle="1" w:styleId="1">
    <w:name w:val="标题 1 字符"/>
    <w:link w:val="Heading1"/>
    <w:qFormat/>
    <w:rPr>
      <w:rFonts w:eastAsia="微软雅黑"/>
      <w:b/>
      <w:bCs/>
      <w:color w:val="76923C"/>
      <w:kern w:val="44"/>
      <w:sz w:val="36"/>
      <w:szCs w:val="44"/>
    </w:rPr>
  </w:style>
  <w:style w:type="character" w:customStyle="1" w:styleId="2">
    <w:name w:val="标题 2 字符"/>
    <w:link w:val="Heading2"/>
    <w:qFormat/>
    <w:rPr>
      <w:rFonts w:ascii="Calibri Light" w:eastAsia="宋体" w:hAnsi="Calibri Light" w:cs="Times New Roman"/>
      <w:b/>
      <w:bCs/>
      <w:kern w:val="2"/>
      <w:sz w:val="32"/>
      <w:szCs w:val="32"/>
    </w:rPr>
  </w:style>
  <w:style w:type="character" w:customStyle="1" w:styleId="3">
    <w:name w:val="标题 3 字符"/>
    <w:link w:val="Heading3"/>
    <w:qFormat/>
    <w:rPr>
      <w:rFonts w:eastAsia="微软雅黑"/>
      <w:b/>
      <w:bCs/>
      <w:color w:val="00B050"/>
      <w:sz w:val="24"/>
      <w:szCs w:val="32"/>
    </w:rPr>
  </w:style>
  <w:style w:type="character" w:customStyle="1" w:styleId="a">
    <w:name w:val="纯文本 字符"/>
    <w:link w:val="PlainText"/>
    <w:qFormat/>
    <w:rPr>
      <w:rFonts w:ascii="宋体" w:eastAsia="宋体" w:hAnsi="Courier New" w:cs="Courier New" w:hint="eastAsia"/>
      <w:kern w:val="2"/>
      <w:sz w:val="21"/>
      <w:szCs w:val="21"/>
      <w:lang w:eastAsia="zh-CN"/>
    </w:rPr>
  </w:style>
  <w:style w:type="character" w:customStyle="1" w:styleId="a0">
    <w:name w:val="批注框文本 字符"/>
    <w:link w:val="BalloonText"/>
    <w:qFormat/>
    <w:rPr>
      <w:kern w:val="2"/>
      <w:sz w:val="18"/>
      <w:szCs w:val="18"/>
      <w:lang w:eastAsia="zh-CN"/>
    </w:rPr>
  </w:style>
  <w:style w:type="character" w:customStyle="1" w:styleId="a1">
    <w:name w:val="页脚 字符"/>
    <w:link w:val="Footer"/>
    <w:uiPriority w:val="99"/>
    <w:qFormat/>
    <w:rPr>
      <w:kern w:val="2"/>
      <w:sz w:val="18"/>
      <w:szCs w:val="24"/>
    </w:rPr>
  </w:style>
  <w:style w:type="paragraph" w:customStyle="1" w:styleId="Normal0">
    <w:name w:val="Normal_0"/>
    <w:qFormat/>
    <w:pPr>
      <w:widowControl w:val="0"/>
      <w:jc w:val="both"/>
    </w:pPr>
    <w:rPr>
      <w:rFonts w:ascii="Times New Roman" w:eastAsia="宋体" w:hAnsi="Times New Roman" w:cs="Times New Roman"/>
      <w:kern w:val="2"/>
      <w:sz w:val="21"/>
      <w:szCs w:val="24"/>
      <w:lang w:val="en-US" w:eastAsia="zh-CN" w:bidi="ar-SA"/>
    </w:rPr>
  </w:style>
  <w:style w:type="paragraph" w:styleId="Quote">
    <w:name w:val="Quote"/>
    <w:basedOn w:val="Normal"/>
    <w:next w:val="Normal"/>
    <w:link w:val="a2"/>
    <w:uiPriority w:val="29"/>
    <w:qFormat/>
    <w:pPr>
      <w:widowControl/>
      <w:spacing w:after="200" w:line="276" w:lineRule="auto"/>
      <w:jc w:val="left"/>
    </w:pPr>
    <w:rPr>
      <w:rFonts w:ascii="Calibri" w:hAnsi="Calibri"/>
      <w:i/>
      <w:iCs/>
      <w:color w:val="000000"/>
      <w:kern w:val="0"/>
      <w:sz w:val="22"/>
    </w:rPr>
  </w:style>
  <w:style w:type="character" w:customStyle="1" w:styleId="a2">
    <w:name w:val="引用 字符"/>
    <w:link w:val="Quote"/>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rFonts w:ascii="Times New Roman" w:eastAsia="宋体" w:hAnsi="Times New Roman" w:cs="Times New Roman"/>
      <w:kern w:val="2"/>
      <w:sz w:val="21"/>
      <w:szCs w:val="24"/>
      <w:lang w:val="en-US" w:eastAsia="zh-CN" w:bidi="ar-SA"/>
    </w:rPr>
  </w:style>
  <w:style w:type="paragraph" w:styleId="ListParagraph">
    <w:name w:val="List Paragraph"/>
    <w:basedOn w:val="Normal"/>
    <w:uiPriority w:val="34"/>
    <w:qFormat/>
    <w:pPr>
      <w:ind w:firstLine="420" w:firstLineChars="200"/>
    </w:pPr>
  </w:style>
  <w:style w:type="paragraph" w:customStyle="1" w:styleId="Normal1">
    <w:name w:val="Normal_1"/>
    <w:qFormat/>
    <w:pPr>
      <w:widowControl w:val="0"/>
      <w:spacing w:after="200" w:line="276" w:lineRule="auto"/>
      <w:jc w:val="both"/>
    </w:pPr>
    <w:rPr>
      <w:rFonts w:ascii="Time New Romans" w:eastAsia="宋体" w:hAnsi="Time New Romans" w:cs="宋体"/>
      <w:kern w:val="2"/>
      <w:sz w:val="21"/>
      <w:szCs w:val="22"/>
      <w:lang w:val="en-US" w:eastAsia="zh-CN" w:bidi="ar-SA"/>
    </w:rPr>
  </w:style>
  <w:style w:type="paragraph" w:customStyle="1" w:styleId="paragraph">
    <w:name w:val="paragraph"/>
    <w:basedOn w:val="Normal"/>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400" w:leftChars="400"/>
    </w:pPr>
    <w:rPr>
      <w:rFonts w:ascii="Times New Roman" w:eastAsia="宋体" w:hAnsi="Times New Roman" w:cs="Times New Roman"/>
      <w:kern w:val="2"/>
      <w:sz w:val="21"/>
      <w:szCs w:val="24"/>
      <w:lang w:val="en-US" w:eastAsia="zh-CN" w:bidi="ar-SA"/>
    </w:rPr>
  </w:style>
  <w:style w:type="paragraph" w:customStyle="1" w:styleId="0">
    <w:name w:val="正文_0"/>
    <w:qFormat/>
    <w:pPr>
      <w:widowControl w:val="0"/>
      <w:jc w:val="both"/>
    </w:pPr>
    <w:rPr>
      <w:rFonts w:ascii="Times New Roman" w:eastAsia="宋体" w:hAnsi="Times New Roman" w:cs="Times New Roman"/>
      <w:kern w:val="2"/>
      <w:sz w:val="21"/>
      <w:szCs w:val="24"/>
      <w:lang w:val="en-US" w:eastAsia="zh-CN" w:bidi="ar-SA"/>
    </w:rPr>
  </w:style>
  <w:style w:type="paragraph" w:customStyle="1" w:styleId="Normal4">
    <w:name w:val="Normal_4"/>
    <w:uiPriority w:val="99"/>
    <w:qFormat/>
    <w:pPr>
      <w:widowControl w:val="0"/>
      <w:jc w:val="both"/>
    </w:pPr>
    <w:rPr>
      <w:rFonts w:ascii="Times New Roman" w:eastAsia="宋体" w:hAnsi="Times New Roman" w:cs="Times New Roman"/>
      <w:kern w:val="2"/>
      <w:sz w:val="21"/>
      <w:szCs w:val="22"/>
      <w:lang w:val="en-US" w:eastAsia="zh-CN" w:bidi="ar-SA"/>
    </w:rPr>
  </w:style>
  <w:style w:type="paragraph" w:customStyle="1" w:styleId="WPSOffice2">
    <w:name w:val="WPSOffice手动目录 2"/>
    <w:qFormat/>
    <w:pPr>
      <w:ind w:left="200" w:leftChars="200"/>
    </w:pPr>
    <w:rPr>
      <w:rFonts w:ascii="Times New Roman" w:eastAsia="宋体" w:hAnsi="Times New Roman" w:cs="Times New Roman"/>
      <w:kern w:val="2"/>
      <w:sz w:val="21"/>
      <w:szCs w:val="24"/>
      <w:lang w:val="en-US" w:eastAsia="zh-CN" w:bidi="ar-SA"/>
    </w:rPr>
  </w:style>
  <w:style w:type="paragraph" w:customStyle="1" w:styleId="a5">
    <w:name w:val="a5"/>
    <w:basedOn w:val="Normal"/>
    <w:next w:val="ListParagraph"/>
    <w:qFormat/>
    <w:pPr>
      <w:ind w:firstLine="420" w:firstLineChars="200"/>
    </w:pPr>
    <w:rPr>
      <w:rFonts w:ascii="Calibri" w:hAnsi="Calibri"/>
    </w:rPr>
  </w:style>
  <w:style w:type="paragraph" w:customStyle="1" w:styleId="TOCHeading">
    <w:name w:val="TOC Heading"/>
    <w:basedOn w:val="Heading1"/>
    <w:next w:val="Normal"/>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0">
    <w:name w:val="网格型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1"/>
    <w:basedOn w:val="TableNormal"/>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正文文本 字符"/>
    <w:basedOn w:val="DefaultParagraphFont"/>
    <w:link w:val="BodyText"/>
    <w:uiPriority w:val="99"/>
    <w:qFormat/>
    <w:rPr>
      <w:kern w:val="2"/>
      <w:sz w:val="21"/>
      <w:szCs w:val="22"/>
    </w:rPr>
  </w:style>
  <w:style w:type="table" w:customStyle="1" w:styleId="12">
    <w:name w:val="网格型12"/>
    <w:basedOn w:val="TableNormal"/>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TableNormal"/>
    <w:uiPriority w:val="39"/>
    <w:qFormat/>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customStyle="1" w:styleId="BorderColor02359E96">
    <w:name w:val="Border Color 02359E96"/>
    <w:qFormat/>
    <w:pPr>
      <w:widowControl w:val="0"/>
      <w:jc w:val="both"/>
    </w:pPr>
    <w:rPr>
      <w:rFonts w:ascii="Calibri" w:eastAsia="宋体" w:hAnsi="Calibri" w:cs="Times New Roman"/>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wmf" /><Relationship Id="rId23" Type="http://schemas.openxmlformats.org/officeDocument/2006/relationships/oleObject" Target="embeddings/oleObject1.bin" /><Relationship Id="rId24" Type="http://schemas.openxmlformats.org/officeDocument/2006/relationships/image" Target="media/image19.png" /><Relationship Id="rId25" Type="http://schemas.openxmlformats.org/officeDocument/2006/relationships/image" Target="media/image20.jpeg" /><Relationship Id="rId26" Type="http://schemas.openxmlformats.org/officeDocument/2006/relationships/image" Target="media/image21.png" /><Relationship Id="rId27" Type="http://schemas.openxmlformats.org/officeDocument/2006/relationships/image" Target="media/image22.png" /><Relationship Id="rId28" Type="http://schemas.openxmlformats.org/officeDocument/2006/relationships/image" Target="media/image23.png" /><Relationship Id="rId29" Type="http://schemas.openxmlformats.org/officeDocument/2006/relationships/image" Target="media/image24.png" /><Relationship Id="rId3" Type="http://schemas.openxmlformats.org/officeDocument/2006/relationships/fontTable" Target="fontTable.xml" /><Relationship Id="rId30" Type="http://schemas.openxmlformats.org/officeDocument/2006/relationships/image" Target="media/image25.png"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wmf" /><Relationship Id="rId34" Type="http://schemas.openxmlformats.org/officeDocument/2006/relationships/oleObject" Target="embeddings/oleObject2.bin" /><Relationship Id="rId35" Type="http://schemas.openxmlformats.org/officeDocument/2006/relationships/image" Target="media/image29.wmf" /><Relationship Id="rId36" Type="http://schemas.openxmlformats.org/officeDocument/2006/relationships/oleObject" Target="embeddings/oleObject3.bin" /><Relationship Id="rId37" Type="http://schemas.openxmlformats.org/officeDocument/2006/relationships/image" Target="media/image30.wmf" /><Relationship Id="rId38" Type="http://schemas.openxmlformats.org/officeDocument/2006/relationships/oleObject" Target="embeddings/oleObject4.bin" /><Relationship Id="rId39" Type="http://schemas.openxmlformats.org/officeDocument/2006/relationships/image" Target="media/image31.png" /><Relationship Id="rId4" Type="http://schemas.openxmlformats.org/officeDocument/2006/relationships/customXml" Target="../customXml/item1.xml" /><Relationship Id="rId40" Type="http://schemas.openxmlformats.org/officeDocument/2006/relationships/image" Target="media/image32.wmf" /><Relationship Id="rId41" Type="http://schemas.openxmlformats.org/officeDocument/2006/relationships/oleObject" Target="embeddings/oleObject5.bin" /><Relationship Id="rId42" Type="http://schemas.openxmlformats.org/officeDocument/2006/relationships/image" Target="media/image33.wmf" /><Relationship Id="rId43" Type="http://schemas.openxmlformats.org/officeDocument/2006/relationships/oleObject" Target="embeddings/oleObject6.bin" /><Relationship Id="rId44" Type="http://schemas.openxmlformats.org/officeDocument/2006/relationships/image" Target="media/image34.wmf" /><Relationship Id="rId45" Type="http://schemas.openxmlformats.org/officeDocument/2006/relationships/oleObject" Target="embeddings/oleObject7.bin" /><Relationship Id="rId46" Type="http://schemas.openxmlformats.org/officeDocument/2006/relationships/image" Target="media/image35.wmf" /><Relationship Id="rId47" Type="http://schemas.openxmlformats.org/officeDocument/2006/relationships/oleObject" Target="embeddings/oleObject8.bin" /><Relationship Id="rId48" Type="http://schemas.openxmlformats.org/officeDocument/2006/relationships/image" Target="media/image36.wmf" /><Relationship Id="rId49" Type="http://schemas.openxmlformats.org/officeDocument/2006/relationships/oleObject" Target="embeddings/oleObject9.bin" /><Relationship Id="rId5" Type="http://schemas.openxmlformats.org/officeDocument/2006/relationships/image" Target="media/image1.png" /><Relationship Id="rId50" Type="http://schemas.openxmlformats.org/officeDocument/2006/relationships/image" Target="media/image37.wmf" /><Relationship Id="rId51" Type="http://schemas.openxmlformats.org/officeDocument/2006/relationships/oleObject" Target="embeddings/oleObject10.bin" /><Relationship Id="rId52" Type="http://schemas.openxmlformats.org/officeDocument/2006/relationships/image" Target="media/image38.wmf" /><Relationship Id="rId53" Type="http://schemas.openxmlformats.org/officeDocument/2006/relationships/oleObject" Target="embeddings/oleObject11.bin" /><Relationship Id="rId54" Type="http://schemas.openxmlformats.org/officeDocument/2006/relationships/image" Target="media/image39.wmf" /><Relationship Id="rId55" Type="http://schemas.openxmlformats.org/officeDocument/2006/relationships/oleObject" Target="embeddings/oleObject12.bin" /><Relationship Id="rId56" Type="http://schemas.openxmlformats.org/officeDocument/2006/relationships/image" Target="media/image40.wmf" /><Relationship Id="rId57" Type="http://schemas.openxmlformats.org/officeDocument/2006/relationships/oleObject" Target="embeddings/oleObject13.bin" /><Relationship Id="rId58" Type="http://schemas.openxmlformats.org/officeDocument/2006/relationships/image" Target="media/image41.png" /><Relationship Id="rId59" Type="http://schemas.openxmlformats.org/officeDocument/2006/relationships/image" Target="media/image42.wmf" /><Relationship Id="rId6" Type="http://schemas.openxmlformats.org/officeDocument/2006/relationships/image" Target="media/image2.png" /><Relationship Id="rId60" Type="http://schemas.openxmlformats.org/officeDocument/2006/relationships/oleObject" Target="embeddings/oleObject14.bin" /><Relationship Id="rId61" Type="http://schemas.openxmlformats.org/officeDocument/2006/relationships/image" Target="media/image43.wmf" /><Relationship Id="rId62" Type="http://schemas.openxmlformats.org/officeDocument/2006/relationships/oleObject" Target="embeddings/oleObject15.bin" /><Relationship Id="rId63" Type="http://schemas.openxmlformats.org/officeDocument/2006/relationships/oleObject" Target="embeddings/oleObject16.bin" /><Relationship Id="rId64" Type="http://schemas.openxmlformats.org/officeDocument/2006/relationships/image" Target="media/image44.wmf" /><Relationship Id="rId65" Type="http://schemas.openxmlformats.org/officeDocument/2006/relationships/oleObject" Target="embeddings/oleObject17.bin" /><Relationship Id="rId66" Type="http://schemas.openxmlformats.org/officeDocument/2006/relationships/image" Target="media/image45.wmf" /><Relationship Id="rId67" Type="http://schemas.openxmlformats.org/officeDocument/2006/relationships/oleObject" Target="embeddings/oleObject18.bin" /><Relationship Id="rId68" Type="http://schemas.openxmlformats.org/officeDocument/2006/relationships/oleObject" Target="embeddings/oleObject19.bin" /><Relationship Id="rId69" Type="http://schemas.openxmlformats.org/officeDocument/2006/relationships/oleObject" Target="embeddings/oleObject20.bin" /><Relationship Id="rId7" Type="http://schemas.openxmlformats.org/officeDocument/2006/relationships/image" Target="media/image3.png" /><Relationship Id="rId70" Type="http://schemas.openxmlformats.org/officeDocument/2006/relationships/oleObject" Target="embeddings/oleObject21.bin" /><Relationship Id="rId71" Type="http://schemas.openxmlformats.org/officeDocument/2006/relationships/image" Target="media/image46.wmf" /><Relationship Id="rId72" Type="http://schemas.openxmlformats.org/officeDocument/2006/relationships/oleObject" Target="embeddings/oleObject22.bin" /><Relationship Id="rId73" Type="http://schemas.openxmlformats.org/officeDocument/2006/relationships/oleObject" Target="embeddings/oleObject23.bin" /><Relationship Id="rId74" Type="http://schemas.openxmlformats.org/officeDocument/2006/relationships/image" Target="media/image47.png" /><Relationship Id="rId75" Type="http://schemas.openxmlformats.org/officeDocument/2006/relationships/image" Target="media/image48.png" /><Relationship Id="rId76" Type="http://schemas.openxmlformats.org/officeDocument/2006/relationships/image" Target="media/image49.png" /><Relationship Id="rId77" Type="http://schemas.openxmlformats.org/officeDocument/2006/relationships/image" Target="media/image50.png" /><Relationship Id="rId78" Type="http://schemas.openxmlformats.org/officeDocument/2006/relationships/image" Target="media/image51.png" /><Relationship Id="rId79" Type="http://schemas.openxmlformats.org/officeDocument/2006/relationships/image" Target="media/image52.png" /><Relationship Id="rId8" Type="http://schemas.openxmlformats.org/officeDocument/2006/relationships/image" Target="media/image4.png" /><Relationship Id="rId80" Type="http://schemas.openxmlformats.org/officeDocument/2006/relationships/image" Target="media/image53.png" /><Relationship Id="rId81" Type="http://schemas.openxmlformats.org/officeDocument/2006/relationships/image" Target="media/image54.png" /><Relationship Id="rId82" Type="http://schemas.openxmlformats.org/officeDocument/2006/relationships/image" Target="media/image55.png" /><Relationship Id="rId83" Type="http://schemas.openxmlformats.org/officeDocument/2006/relationships/image" Target="media/image56.png" /><Relationship Id="rId84" Type="http://schemas.openxmlformats.org/officeDocument/2006/relationships/image" Target="media/image57.png" /><Relationship Id="rId85" Type="http://schemas.openxmlformats.org/officeDocument/2006/relationships/image" Target="media/image58.wmf" /><Relationship Id="rId86" Type="http://schemas.openxmlformats.org/officeDocument/2006/relationships/oleObject" Target="embeddings/oleObject24.bin" /><Relationship Id="rId87" Type="http://schemas.openxmlformats.org/officeDocument/2006/relationships/image" Target="media/image59.wmf" /><Relationship Id="rId88" Type="http://schemas.openxmlformats.org/officeDocument/2006/relationships/oleObject" Target="embeddings/oleObject25.bin" /><Relationship Id="rId89" Type="http://schemas.openxmlformats.org/officeDocument/2006/relationships/image" Target="media/image60.png" /><Relationship Id="rId9" Type="http://schemas.openxmlformats.org/officeDocument/2006/relationships/image" Target="media/image5.png" /><Relationship Id="rId90" Type="http://schemas.openxmlformats.org/officeDocument/2006/relationships/image" Target="media/image61.png" /><Relationship Id="rId91" Type="http://schemas.openxmlformats.org/officeDocument/2006/relationships/image" Target="media/image62.jpeg" /><Relationship Id="rId92" Type="http://schemas.openxmlformats.org/officeDocument/2006/relationships/image" Target="media/image63.png" /><Relationship Id="rId93" Type="http://schemas.openxmlformats.org/officeDocument/2006/relationships/image" Target="media/image64.png" /><Relationship Id="rId94" Type="http://schemas.openxmlformats.org/officeDocument/2006/relationships/image" Target="media/image65.png" /><Relationship Id="rId95" Type="http://schemas.openxmlformats.org/officeDocument/2006/relationships/image" Target="media/image66.png" /><Relationship Id="rId96" Type="http://schemas.openxmlformats.org/officeDocument/2006/relationships/header" Target="header1.xml" /><Relationship Id="rId97" Type="http://schemas.openxmlformats.org/officeDocument/2006/relationships/footer" Target="footer1.xml" /><Relationship Id="rId98" Type="http://schemas.openxmlformats.org/officeDocument/2006/relationships/theme" Target="theme/theme1.xml" /><Relationship Id="rId99"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_rels/footer1.xml.rels><?xml version="1.0" encoding="utf-8" standalone="yes"?><Relationships xmlns="http://schemas.openxmlformats.org/package/2006/relationships"><Relationship Id="rId1" Type="http://schemas.openxmlformats.org/officeDocument/2006/relationships/image" Target="media/image6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67.png" /><Relationship Id="rId2" Type="http://schemas.openxmlformats.org/officeDocument/2006/relationships/image" Target="media/image6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13</Pages>
  <Words>5943</Words>
  <Characters>6244</Characters>
  <Application>Microsoft Office Word</Application>
  <DocSecurity>0</DocSecurity>
  <Lines>221</Lines>
  <Paragraphs>304</Paragraphs>
  <ScaleCrop>false</ScaleCrop>
  <Company/>
  <LinksUpToDate>false</LinksUpToDate>
  <CharactersWithSpaces>6884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龙的传人</cp:lastModifiedBy>
  <cp:revision>8</cp:revision>
  <dcterms:created xsi:type="dcterms:W3CDTF">2025-04-17T00:26:00Z</dcterms:created>
  <dcterms:modified xsi:type="dcterms:W3CDTF">2026-02-06T09:18:16Z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