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868B322">
      <w:pPr>
        <w:shd w:val="clear" w:color="auto" w:fill="auto"/>
        <w:jc w:val="center"/>
        <w:rPr>
          <w:rFonts w:ascii="微软雅黑" w:eastAsia="微软雅黑" w:hAnsi="微软雅黑" w:cs="微软雅黑" w:hint="eastAsia"/>
          <w:b/>
          <w:bCs/>
          <w:sz w:val="36"/>
          <w:szCs w:val="36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12420600</wp:posOffset>
            </wp:positionH>
            <wp:positionV relativeFrom="topMargin">
              <wp:posOffset>11950700</wp:posOffset>
            </wp:positionV>
            <wp:extent cx="482600" cy="254000"/>
            <wp:wrapNone/>
            <wp:docPr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>压轴0</w:t>
      </w:r>
      <w:r>
        <w:rPr>
          <w:rFonts w:ascii="微软雅黑" w:eastAsia="微软雅黑" w:hAnsi="微软雅黑" w:cs="微软雅黑" w:hint="eastAsia"/>
          <w:b/>
          <w:bCs/>
          <w:sz w:val="36"/>
          <w:szCs w:val="36"/>
          <w:lang w:val="en-US" w:eastAsia="zh-CN"/>
        </w:rPr>
        <w:t>5</w:t>
      </w:r>
      <w:r>
        <w:rPr>
          <w:rFonts w:ascii="微软雅黑" w:eastAsia="微软雅黑" w:hAnsi="微软雅黑" w:cs="微软雅黑" w:hint="eastAsia"/>
          <w:b/>
          <w:bCs/>
          <w:sz w:val="36"/>
          <w:szCs w:val="36"/>
        </w:rPr>
        <w:t xml:space="preserve">  </w:t>
      </w:r>
      <w:r>
        <w:rPr>
          <w:rFonts w:ascii="微软雅黑" w:eastAsia="微软雅黑" w:hAnsi="微软雅黑" w:cs="微软雅黑" w:hint="eastAsia"/>
          <w:b/>
          <w:bCs/>
          <w:sz w:val="36"/>
          <w:szCs w:val="36"/>
          <w:lang w:val="en-US" w:eastAsia="zh-CN"/>
        </w:rPr>
        <w:t>电学实验</w:t>
      </w:r>
    </w:p>
    <w:p w14:paraId="053ED944">
      <w:pPr>
        <w:shd w:val="clear" w:color="auto" w:fill="auto"/>
        <w:jc w:val="center"/>
        <w:rPr>
          <w:rFonts w:ascii="Times New Roman" w:hAnsi="Times New Roman" w:cs="Times New Roman" w:hint="default"/>
          <w:sz w:val="32"/>
        </w:rPr>
      </w:pPr>
      <w:r>
        <w:rPr>
          <w:rFonts w:ascii="Times New Roman" w:hAnsi="Times New Roman" w:cs="Times New Roman" w:hint="default"/>
          <w:sz w:val="32"/>
        </w:rPr>
        <mc:AlternateContent>
          <mc:Choice Requires="wpg">
            <w:drawing>
              <wp:inline distT="0" distB="0" distL="114300" distR="114300">
                <wp:extent cx="392430" cy="74930"/>
                <wp:effectExtent l="0" t="0" r="7620" b="1270"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92430" cy="74930"/>
                          <a:chOff x="8000" y="9884"/>
                          <a:chExt cx="618" cy="118"/>
                        </a:xfrm>
                      </wpg:grpSpPr>
                      <wps:wsp xmlns:wps="http://schemas.microsoft.com/office/word/2010/wordprocessingShape">
                        <wps:cNvPr id="40" name="直接连接符 17"/>
                        <wps:cNvCnPr/>
                        <wps:spPr>
                          <a:xfrm>
                            <a:off x="8000" y="9944"/>
                            <a:ext cx="5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822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1" name="椭圆 21"/>
                        <wps:cNvSpPr/>
                        <wps:spPr>
                          <a:xfrm>
                            <a:off x="8500" y="9884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EE82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25" style="width:30.9pt;height:5.9pt" coordorigin="8000,9884" coordsize="618,118">
                <o:lock v:ext="edit" aspectratio="f"/>
                <v:line id="直接连接符 17" o:spid="_x0000_s1026" style="position:absolute" from="8000,9944" to="8575,9944" coordsize="21600,21600" stroked="t" strokecolor="#ee822f">
                  <v:stroke joinstyle="miter"/>
                  <o:lock v:ext="edit" aspectratio="f"/>
                </v:line>
                <v:oval id="椭圆 21" o:spid="_x0000_s1027" style="width:119;height:119;left:8500;position:absolute;top:9884;v-text-anchor:middle" coordsize="21600,21600" filled="t" fillcolor="#ee822f" stroked="f">
                  <v:stroke joinstyle="miter"/>
                  <o:lock v:ext="edit" aspectratio="f"/>
                </v:oval>
                <w10:anchorlock/>
              </v:group>
            </w:pict>
          </mc:Fallback>
        </mc:AlternateContent>
      </w:r>
      <w:r>
        <w:rPr>
          <w:rFonts w:ascii="Times New Roman" w:eastAsia="微软雅黑" w:hAnsi="Times New Roman" w:cs="Times New Roman" w:hint="eastAsia"/>
          <w:b/>
          <w:bCs/>
          <w:sz w:val="32"/>
          <w:szCs w:val="40"/>
          <w:lang w:val="en-US" w:eastAsia="zh-CN"/>
        </w:rPr>
        <w:t>参考答案</w:t>
      </w:r>
      <w:r>
        <w:rPr>
          <w:rFonts w:ascii="Times New Roman" w:hAnsi="Times New Roman" w:cs="Times New Roman" w:hint="default"/>
          <w:sz w:val="32"/>
        </w:rPr>
        <mc:AlternateContent>
          <mc:Choice Requires="wpg">
            <w:drawing>
              <wp:inline distT="0" distB="0" distL="114300" distR="114300">
                <wp:extent cx="392430" cy="74930"/>
                <wp:effectExtent l="635" t="0" r="6985" b="1270"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 flipH="1">
                          <a:off x="0" y="0"/>
                          <a:ext cx="392430" cy="74930"/>
                          <a:chOff x="8000" y="9884"/>
                          <a:chExt cx="618" cy="118"/>
                        </a:xfrm>
                      </wpg:grpSpPr>
                      <wps:wsp xmlns:wps="http://schemas.microsoft.com/office/word/2010/wordprocessingShape">
                        <wps:cNvPr id="43" name="直接连接符 17"/>
                        <wps:cNvCnPr/>
                        <wps:spPr>
                          <a:xfrm>
                            <a:off x="8000" y="9944"/>
                            <a:ext cx="5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E822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4" name="椭圆 21"/>
                        <wps:cNvSpPr/>
                        <wps:spPr>
                          <a:xfrm>
                            <a:off x="8500" y="9884"/>
                            <a:ext cx="119" cy="119"/>
                          </a:xfrm>
                          <a:prstGeom prst="ellipse">
                            <a:avLst/>
                          </a:prstGeom>
                          <a:solidFill>
                            <a:srgbClr val="EE82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28" style="width:30.9pt;height:5.9pt;flip:x" coordorigin="8000,9884" coordsize="618,118">
                <o:lock v:ext="edit" aspectratio="f"/>
                <v:line id="直接连接符 17" o:spid="_x0000_s1029" style="position:absolute" from="8000,9944" to="8575,9944" coordsize="21600,21600" stroked="t" strokecolor="#ee822f">
                  <v:stroke joinstyle="miter"/>
                  <o:lock v:ext="edit" aspectratio="f"/>
                </v:line>
                <v:oval id="椭圆 21" o:spid="_x0000_s1030" style="width:119;height:119;left:8500;position:absolute;top:9884;v-text-anchor:middle" coordsize="21600,21600" filled="t" fillcolor="#ee822f" stroked="f">
                  <v:stroke joinstyle="miter"/>
                  <o:lock v:ext="edit" aspectratio="f"/>
                </v:oval>
                <w10:anchorlock/>
              </v:group>
            </w:pict>
          </mc:Fallback>
        </mc:AlternateContent>
      </w:r>
    </w:p>
    <w:p w14:paraId="37639B0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  <w:r>
        <w:rPr>
          <w:rFonts w:ascii="Times New Roman" w:hAnsi="Times New Roman" w:cs="Times New Roman" w:hint="default"/>
          <w:sz w:val="32"/>
        </w:rPr>
        <mc:AlternateContent>
          <mc:Choice Requires="wpg">
            <w:drawing>
              <wp:inline distT="0" distB="0" distL="114300" distR="114300">
                <wp:extent cx="151130" cy="151130"/>
                <wp:effectExtent l="7620" t="7620" r="8890" b="889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1130" cy="151130"/>
                          <a:chOff x="7242" y="6524"/>
                          <a:chExt cx="291" cy="299"/>
                        </a:xfrm>
                      </wpg:grpSpPr>
                      <wps:wsp xmlns:wps="http://schemas.microsoft.com/office/word/2010/wordprocessingShape">
                        <wps:cNvPr id="3" name="矩形 1"/>
                        <wps:cNvSpPr/>
                        <wps:spPr>
                          <a:xfrm>
                            <a:off x="7242" y="6524"/>
                            <a:ext cx="237" cy="2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accent5">
                                <a:lumMod val="75000"/>
                              </a:schemeClr>
                            </a:solidFill>
                            <a:beve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4" name="矩形 2"/>
                        <wps:cNvSpPr/>
                        <wps:spPr>
                          <a:xfrm>
                            <a:off x="7353" y="6643"/>
                            <a:ext cx="181" cy="181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3175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31" style="width:11.9pt;height:11.9pt" coordorigin="7242,6524" coordsize="291,299">
                <o:lock v:ext="edit" aspectratio="f"/>
                <v:rect id="矩形 1" o:spid="_x0000_s1032" style="width:237;height:237;left:7242;position:absolute;top:6524;v-text-anchor:middle" coordsize="21600,21600" filled="t" fillcolor="white" stroked="t" strokecolor="#249087">
                  <v:stroke joinstyle="bevel"/>
                  <o:lock v:ext="edit" aspectratio="f"/>
                </v:rect>
                <v:rect id="矩形 2" o:spid="_x0000_s1033" style="width:181;height:181;left:7353;position:absolute;top:6643;v-text-anchor:middle" coordsize="21600,21600" filled="t" fillcolor="#ee822f" stroked="t" strokecolor="white">
                  <v:stroke joinstyle="miter"/>
                  <o:lock v:ext="edit" aspectratio="f"/>
                </v:rect>
                <w10:anchorlock/>
              </v:group>
            </w:pict>
          </mc:Fallback>
        </mc:AlternateConten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题型0</w:t>
      </w:r>
      <w:r>
        <w:rPr>
          <w:rFonts w:ascii="Times New Roman" w:eastAsia="微软雅黑" w:hAnsi="Times New Roman" w:cs="Times New Roman" w:hint="eastAsia"/>
          <w:b/>
          <w:bCs/>
          <w:kern w:val="0"/>
          <w:sz w:val="22"/>
          <w:szCs w:val="22"/>
          <w:lang w:val="en-US" w:eastAsia="zh-CN" w:bidi="ar"/>
        </w:rPr>
        <w:t>1</w: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探究电流与电压、电阻的关系（控制变量必考）</w:t>
      </w:r>
    </w:p>
    <w:p w14:paraId="351F2A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/>
        </w:rPr>
        <w:t>【</w:t>
      </w:r>
      <w:r>
        <w:rPr>
          <w:rFonts w:hint="eastAsia"/>
          <w:sz w:val="21"/>
          <w:lang w:val="en-US" w:eastAsia="zh-CN"/>
        </w:rPr>
        <w:t>典例1</w:t>
      </w:r>
      <w:r>
        <w:rPr>
          <w:rFonts w:hint="eastAsia"/>
          <w:sz w:val="21"/>
          <w:lang w:eastAsia="zh-CN"/>
        </w:rPr>
        <w:t>】</w:t>
      </w:r>
      <w:r>
        <w:rPr>
          <w:sz w:val="21"/>
        </w:rPr>
        <w:t>(1)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24100" cy="1609725"/>
            <wp:effectExtent l="0" t="0" r="7620" b="5715"/>
            <wp:docPr id="100007" name="图片 100007" descr="@@@99711db8-d73e-4534-8fa4-eef93a628e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9711db8-d73e-4534-8fa4-eef93a628e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C9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(2)断路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(3)     0.1     右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(4) 当电阻一定时，通过导体的电流与导体两端的电压成正比     B</w:t>
      </w:r>
    </w:p>
    <w:p w14:paraId="5DA7CA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(5)灯泡的电阻受温度的影响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(6)电压表并联在滑动变阻器两端</w:t>
      </w:r>
    </w:p>
    <w:p w14:paraId="58A77B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/>
        </w:rPr>
        <w:t>【</w:t>
      </w:r>
      <w:r>
        <w:rPr>
          <w:rFonts w:hint="eastAsia"/>
          <w:sz w:val="21"/>
          <w:lang w:val="en-US" w:eastAsia="zh-CN"/>
        </w:rPr>
        <w:t>典例2</w:t>
      </w:r>
      <w:r>
        <w:rPr>
          <w:rFonts w:hint="eastAsia"/>
          <w:sz w:val="21"/>
          <w:lang w:eastAsia="zh-CN"/>
        </w:rPr>
        <w:t>】</w:t>
      </w:r>
      <w:r>
        <w:rPr>
          <w:sz w:val="21"/>
        </w:rPr>
        <w:t>(1)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1600200"/>
            <wp:effectExtent l="0" t="0" r="3810" b="0"/>
            <wp:docPr id="100011" name="图片 100011" descr="@@@4f08bb11-8442-4662-a5b5-1e4f2e1620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f08bb11-8442-4662-a5b5-1e4f2e1620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35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(2)定值电阻断路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(3)2.7   左   2.5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(4)在导体两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端电压一定时，通过导体的电流与导体的电阻成反比</w:t>
      </w:r>
    </w:p>
    <w:p w14:paraId="2E4138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(5)小灯泡的阻值随温度的升高而变大</w:t>
      </w:r>
    </w:p>
    <w:p w14:paraId="36AB921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</w:p>
    <w:p w14:paraId="43A42CE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  <w:r>
        <w:rPr>
          <w:rFonts w:ascii="Times New Roman" w:hAnsi="Times New Roman" w:cs="Times New Roman" w:hint="default"/>
          <w:sz w:val="32"/>
        </w:rPr>
        <mc:AlternateContent>
          <mc:Choice Requires="wpg">
            <w:drawing>
              <wp:inline distT="0" distB="0" distL="114300" distR="114300">
                <wp:extent cx="151130" cy="151130"/>
                <wp:effectExtent l="7620" t="7620" r="8890" b="8890"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1130" cy="151130"/>
                          <a:chOff x="7242" y="6524"/>
                          <a:chExt cx="291" cy="299"/>
                        </a:xfrm>
                      </wpg:grpSpPr>
                      <wps:wsp xmlns:wps="http://schemas.microsoft.com/office/word/2010/wordprocessingShape">
                        <wps:cNvPr id="11" name="矩形 1"/>
                        <wps:cNvSpPr/>
                        <wps:spPr>
                          <a:xfrm>
                            <a:off x="7242" y="6524"/>
                            <a:ext cx="237" cy="2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accent5">
                                <a:lumMod val="75000"/>
                              </a:schemeClr>
                            </a:solidFill>
                            <a:beve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2" name="矩形 2"/>
                        <wps:cNvSpPr/>
                        <wps:spPr>
                          <a:xfrm>
                            <a:off x="7353" y="6643"/>
                            <a:ext cx="181" cy="181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3175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34" style="width:11.9pt;height:11.9pt" coordorigin="7242,6524" coordsize="291,299">
                <o:lock v:ext="edit" aspectratio="f"/>
                <v:rect id="矩形 1" o:spid="_x0000_s1035" style="width:237;height:237;left:7242;position:absolute;top:6524;v-text-anchor:middle" coordsize="21600,21600" filled="t" fillcolor="white" stroked="t" strokecolor="#249087">
                  <v:stroke joinstyle="bevel"/>
                  <o:lock v:ext="edit" aspectratio="f"/>
                </v:rect>
                <v:rect id="矩形 2" o:spid="_x0000_s1036" style="width:181;height:181;left:7353;position:absolute;top:6643;v-text-anchor:middle" coordsize="21600,21600" filled="t" fillcolor="#ee822f" stroked="t" strokecolor="white">
                  <v:stroke joinstyle="miter"/>
                  <o:lock v:ext="edit" aspectratio="f"/>
                </v:rect>
                <w10:anchorlock/>
              </v:group>
            </w:pict>
          </mc:Fallback>
        </mc:AlternateConten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题型0</w:t>
      </w:r>
      <w:r>
        <w:rPr>
          <w:rFonts w:ascii="Times New Roman" w:eastAsia="微软雅黑" w:hAnsi="Times New Roman" w:cs="Times New Roman" w:hint="eastAsia"/>
          <w:b/>
          <w:bCs/>
          <w:kern w:val="0"/>
          <w:sz w:val="22"/>
          <w:szCs w:val="22"/>
          <w:lang w:val="en-US" w:eastAsia="zh-CN" w:bidi="ar"/>
        </w:rPr>
        <w:t>2</w: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伏安法测电阻（定值/小灯泡）</w:t>
      </w:r>
    </w:p>
    <w:p w14:paraId="3668E9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/>
        </w:rPr>
        <w:t>【</w:t>
      </w:r>
      <w:r>
        <w:rPr>
          <w:rFonts w:hint="eastAsia"/>
          <w:sz w:val="21"/>
          <w:lang w:val="en-US" w:eastAsia="zh-CN"/>
        </w:rPr>
        <w:t>典例3</w:t>
      </w:r>
      <w:r>
        <w:rPr>
          <w:rFonts w:hint="eastAsia"/>
          <w:sz w:val="21"/>
          <w:lang w:eastAsia="zh-CN"/>
        </w:rPr>
        <w:t>】</w:t>
      </w:r>
      <w:r>
        <w:rPr>
          <w:sz w:val="21"/>
        </w:rPr>
        <w:t>(1)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0275" cy="1485900"/>
            <wp:effectExtent l="0" t="0" r="9525" b="7620"/>
            <wp:docPr id="100017" name="图片 100017" descr="@@@4d32ef83-49b4-4a52-94c7-627d91339c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d32ef83-49b4-4a52-94c7-627d91339c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(2)B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(3)短路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(4)右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(5)C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(6)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alt="eqIdec11decc7bfed3f1183150f9b810e922" style="width:65.95pt;height:32.4pt" o:ole="" coordsize="21600,21600" o:preferrelative="t" filled="f" stroked="f">
            <v:stroke joinstyle="miter"/>
            <v:imagedata r:id="rId9" o:title="eqIdec11decc7bfed3f1183150f9b810e922"/>
            <o:lock v:ext="edit" aspectratio="t"/>
            <w10:anchorlock/>
          </v:shape>
          <o:OLEObject Type="Embed" ProgID="Equation.DSMT4" ShapeID="_x0000_i1037" DrawAspect="Content" ObjectID="_1468075725" r:id="rId10"/>
        </w:object>
      </w:r>
    </w:p>
    <w:p w14:paraId="52614D9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</w:p>
    <w:p w14:paraId="7E6813A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  <w:r>
        <w:rPr>
          <w:rFonts w:ascii="Times New Roman" w:hAnsi="Times New Roman" w:cs="Times New Roman" w:hint="default"/>
          <w:sz w:val="32"/>
        </w:rPr>
        <mc:AlternateContent>
          <mc:Choice Requires="wpg">
            <w:drawing>
              <wp:inline distT="0" distB="0" distL="114300" distR="114300">
                <wp:extent cx="151130" cy="151130"/>
                <wp:effectExtent l="7620" t="7620" r="8890" b="8890"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1130" cy="151130"/>
                          <a:chOff x="7242" y="6524"/>
                          <a:chExt cx="291" cy="299"/>
                        </a:xfrm>
                      </wpg:grpSpPr>
                      <wps:wsp xmlns:wps="http://schemas.microsoft.com/office/word/2010/wordprocessingShape">
                        <wps:cNvPr id="14" name="矩形 1"/>
                        <wps:cNvSpPr/>
                        <wps:spPr>
                          <a:xfrm>
                            <a:off x="7242" y="6524"/>
                            <a:ext cx="237" cy="2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accent5">
                                <a:lumMod val="75000"/>
                              </a:schemeClr>
                            </a:solidFill>
                            <a:beve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5" name="矩形 2"/>
                        <wps:cNvSpPr/>
                        <wps:spPr>
                          <a:xfrm>
                            <a:off x="7353" y="6643"/>
                            <a:ext cx="181" cy="181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3175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38" style="width:11.9pt;height:11.9pt" coordorigin="7242,6524" coordsize="291,299">
                <o:lock v:ext="edit" aspectratio="f"/>
                <v:rect id="矩形 1" o:spid="_x0000_s1039" style="width:237;height:237;left:7242;position:absolute;top:6524;v-text-anchor:middle" coordsize="21600,21600" filled="t" fillcolor="white" stroked="t" strokecolor="#249087">
                  <v:stroke joinstyle="bevel"/>
                  <o:lock v:ext="edit" aspectratio="f"/>
                </v:rect>
                <v:rect id="矩形 2" o:spid="_x0000_s1040" style="width:181;height:181;left:7353;position:absolute;top:6643;v-text-anchor:middle" coordsize="21600,21600" filled="t" fillcolor="#ee822f" stroked="t" strokecolor="white">
                  <v:stroke joinstyle="miter"/>
                  <o:lock v:ext="edit" aspectratio="f"/>
                </v:rect>
                <w10:anchorlock/>
              </v:group>
            </w:pict>
          </mc:Fallback>
        </mc:AlternateConten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题型0</w:t>
      </w:r>
      <w:r>
        <w:rPr>
          <w:rFonts w:ascii="Times New Roman" w:eastAsia="微软雅黑" w:hAnsi="Times New Roman" w:cs="Times New Roman" w:hint="eastAsia"/>
          <w:b/>
          <w:bCs/>
          <w:kern w:val="0"/>
          <w:sz w:val="22"/>
          <w:szCs w:val="22"/>
          <w:lang w:val="en-US" w:eastAsia="zh-CN" w:bidi="ar"/>
        </w:rPr>
        <w:t>3</w: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伏安法测小灯泡电功率</w:t>
      </w:r>
    </w:p>
    <w:p w14:paraId="30E6E070"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rFonts w:hint="eastAsia"/>
          <w:sz w:val="21"/>
          <w:lang w:eastAsia="zh-CN"/>
        </w:rPr>
        <w:t>【</w:t>
      </w:r>
      <w:r>
        <w:rPr>
          <w:rFonts w:hint="eastAsia"/>
          <w:sz w:val="21"/>
          <w:lang w:val="en-US" w:eastAsia="zh-CN"/>
        </w:rPr>
        <w:t>典例4</w:t>
      </w:r>
      <w:r>
        <w:rPr>
          <w:rFonts w:hint="eastAsia"/>
          <w:sz w:val="21"/>
          <w:lang w:eastAsia="zh-CN"/>
        </w:rPr>
        <w:t>】</w:t>
      </w:r>
      <w:r>
        <w:rPr>
          <w:sz w:val="21"/>
        </w:rPr>
        <w:t xml:space="preserve">(1)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24125" cy="1714500"/>
            <wp:effectExtent l="0" t="0" r="5715" b="7620"/>
            <wp:docPr id="100023" name="图片 100023" descr="@@@9058799b-0021-4d83-967d-33dc6afde4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9058799b-0021-4d83-967d-33dc6afde4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</w:t>
      </w:r>
      <w:r>
        <w:rPr>
          <w:i/>
          <w:sz w:val="21"/>
        </w:rPr>
        <w:t>B</w:t>
      </w:r>
      <w:r>
        <w:rPr>
          <w:sz w:val="21"/>
        </w:rPr>
        <w:t xml:space="preserve">   小灯泡断路  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   0.625     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C</w:t>
      </w:r>
    </w:p>
    <w:p w14:paraId="65C294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41" type="#_x0000_t75" alt="eqId125a1fc637ddae5191bf0f936e2b75eb" style="width:34.3pt;height:32.3pt" o:ole="" coordsize="21600,21600" o:preferrelative="t" filled="f" stroked="f">
            <v:stroke joinstyle="miter"/>
            <v:imagedata r:id="rId12" o:title="eqId125a1fc637ddae5191bf0f936e2b75eb"/>
            <o:lock v:ext="edit" aspectratio="t"/>
            <w10:anchorlock/>
          </v:shape>
          <o:OLEObject Type="Embed" ProgID="Equation.DSMT4" ShapeID="_x0000_i1041" DrawAspect="Content" ObjectID="_1468075726" r:id="rId13"/>
        </w:object>
      </w:r>
    </w:p>
    <w:p w14:paraId="0D89C3B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</w:p>
    <w:p w14:paraId="00C7EFC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  <w:r>
        <w:rPr>
          <w:rFonts w:ascii="Times New Roman" w:hAnsi="Times New Roman" w:cs="Times New Roman" w:hint="default"/>
          <w:sz w:val="32"/>
        </w:rPr>
        <mc:AlternateContent>
          <mc:Choice Requires="wpg">
            <w:drawing>
              <wp:inline distT="0" distB="0" distL="114300" distR="114300">
                <wp:extent cx="151130" cy="151130"/>
                <wp:effectExtent l="7620" t="7620" r="8890" b="889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1130" cy="151130"/>
                          <a:chOff x="7242" y="6524"/>
                          <a:chExt cx="291" cy="299"/>
                        </a:xfrm>
                      </wpg:grpSpPr>
                      <wps:wsp xmlns:wps="http://schemas.microsoft.com/office/word/2010/wordprocessingShape">
                        <wps:cNvPr id="18" name="矩形 1"/>
                        <wps:cNvSpPr/>
                        <wps:spPr>
                          <a:xfrm>
                            <a:off x="7242" y="6524"/>
                            <a:ext cx="237" cy="2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accent5">
                                <a:lumMod val="75000"/>
                              </a:schemeClr>
                            </a:solidFill>
                            <a:beve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9" name="矩形 2"/>
                        <wps:cNvSpPr/>
                        <wps:spPr>
                          <a:xfrm>
                            <a:off x="7353" y="6643"/>
                            <a:ext cx="181" cy="181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3175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42" style="width:11.9pt;height:11.9pt" coordorigin="7242,6524" coordsize="291,299">
                <o:lock v:ext="edit" aspectratio="f"/>
                <v:rect id="矩形 1" o:spid="_x0000_s1043" style="width:237;height:237;left:7242;position:absolute;top:6524;v-text-anchor:middle" coordsize="21600,21600" filled="t" fillcolor="white" stroked="t" strokecolor="#249087">
                  <v:stroke joinstyle="bevel"/>
                  <o:lock v:ext="edit" aspectratio="f"/>
                </v:rect>
                <v:rect id="矩形 2" o:spid="_x0000_s1044" style="width:181;height:181;left:7353;position:absolute;top:6643;v-text-anchor:middle" coordsize="21600,21600" filled="t" fillcolor="#ee822f" stroked="t" strokecolor="white">
                  <v:stroke joinstyle="miter"/>
                  <o:lock v:ext="edit" aspectratio="f"/>
                </v:rect>
                <w10:anchorlock/>
              </v:group>
            </w:pict>
          </mc:Fallback>
        </mc:AlternateConten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题型0</w:t>
      </w:r>
      <w:r>
        <w:rPr>
          <w:rFonts w:ascii="Times New Roman" w:eastAsia="微软雅黑" w:hAnsi="Times New Roman" w:cs="Times New Roman" w:hint="eastAsia"/>
          <w:b/>
          <w:bCs/>
          <w:kern w:val="0"/>
          <w:sz w:val="22"/>
          <w:szCs w:val="22"/>
          <w:lang w:val="en-US" w:eastAsia="zh-CN" w:bidi="ar"/>
        </w:rPr>
        <w:t>4</w: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焦耳定律探究（转换法、控制变量）</w:t>
      </w:r>
    </w:p>
    <w:p w14:paraId="634CC6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/>
        </w:rPr>
        <w:t>【</w:t>
      </w:r>
      <w:r>
        <w:rPr>
          <w:rFonts w:hint="eastAsia"/>
          <w:sz w:val="21"/>
          <w:lang w:val="en-US" w:eastAsia="zh-CN"/>
        </w:rPr>
        <w:t>典例5</w:t>
      </w:r>
      <w:r>
        <w:rPr>
          <w:rFonts w:hint="eastAsia"/>
          <w:sz w:val="21"/>
          <w:lang w:eastAsia="zh-CN"/>
        </w:rPr>
        <w:t>】</w:t>
      </w:r>
      <w:r>
        <w:rPr>
          <w:sz w:val="21"/>
        </w:rPr>
        <w:t>(1)水的比热容比沙子大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(2)燃料燃尽时温度计1示数变化大</w:t>
      </w:r>
    </w:p>
    <w:p w14:paraId="65B59D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(3)③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 xml:space="preserve">(4) 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     换上初温、质量相同的不同种液体     </w:t>
      </w:r>
      <w:r>
        <w:object>
          <v:shape id="_x0000_i1045" type="#_x0000_t75" alt="eqId5a2c4640b2bee411935f588fc5433c74" style="width:12.3pt;height:18.95pt" o:ole="" coordsize="21600,21600" o:preferrelative="t" filled="f" stroked="f">
            <v:stroke joinstyle="miter"/>
            <v:imagedata r:id="rId14" o:title="eqId5a2c4640b2bee411935f588fc5433c74"/>
            <o:lock v:ext="edit" aspectratio="t"/>
            <w10:anchorlock/>
          </v:shape>
          <o:OLEObject Type="Embed" ProgID="Equation.DSMT4" ShapeID="_x0000_i1045" DrawAspect="Content" ObjectID="_1468075727" r:id="rId15"/>
        </w:object>
      </w:r>
      <w:r>
        <w:rPr>
          <w:sz w:val="21"/>
        </w:rPr>
        <w:t xml:space="preserve">     a</w:t>
      </w:r>
    </w:p>
    <w:p w14:paraId="68673AC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</w:p>
    <w:p w14:paraId="690378C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  <w:r>
        <w:rPr>
          <w:rFonts w:ascii="Times New Roman" w:hAnsi="Times New Roman" w:cs="Times New Roman" w:hint="default"/>
          <w:sz w:val="32"/>
        </w:rPr>
        <mc:AlternateContent>
          <mc:Choice Requires="wpg">
            <w:drawing>
              <wp:inline distT="0" distB="0" distL="114300" distR="114300">
                <wp:extent cx="151130" cy="151130"/>
                <wp:effectExtent l="7620" t="7620" r="8890" b="8890"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51130" cy="151130"/>
                          <a:chOff x="7242" y="6524"/>
                          <a:chExt cx="291" cy="299"/>
                        </a:xfrm>
                      </wpg:grpSpPr>
                      <wps:wsp xmlns:wps="http://schemas.microsoft.com/office/word/2010/wordprocessingShape">
                        <wps:cNvPr id="22" name="矩形 1"/>
                        <wps:cNvSpPr/>
                        <wps:spPr>
                          <a:xfrm>
                            <a:off x="7242" y="6524"/>
                            <a:ext cx="237" cy="23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5875">
                            <a:solidFill>
                              <a:schemeClr val="accent5">
                                <a:lumMod val="75000"/>
                              </a:schemeClr>
                            </a:solidFill>
                            <a:beve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23" name="矩形 2"/>
                        <wps:cNvSpPr/>
                        <wps:spPr>
                          <a:xfrm>
                            <a:off x="7353" y="6643"/>
                            <a:ext cx="181" cy="181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3175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i1046" style="width:11.9pt;height:11.9pt" coordorigin="7242,6524" coordsize="291,299">
                <o:lock v:ext="edit" aspectratio="f"/>
                <v:rect id="矩形 1" o:spid="_x0000_s1047" style="width:237;height:237;left:7242;position:absolute;top:6524;v-text-anchor:middle" coordsize="21600,21600" filled="t" fillcolor="white" stroked="t" strokecolor="#249087">
                  <v:stroke joinstyle="bevel"/>
                  <o:lock v:ext="edit" aspectratio="f"/>
                </v:rect>
                <v:rect id="矩形 2" o:spid="_x0000_s1048" style="width:181;height:181;left:7353;position:absolute;top:6643;v-text-anchor:middle" coordsize="21600,21600" filled="t" fillcolor="#ee822f" stroked="t" strokecolor="white">
                  <v:stroke joinstyle="miter"/>
                  <o:lock v:ext="edit" aspectratio="f"/>
                </v:rect>
                <w10:anchorlock/>
              </v:group>
            </w:pict>
          </mc:Fallback>
        </mc:AlternateConten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题型0</w:t>
      </w:r>
      <w:r>
        <w:rPr>
          <w:rFonts w:ascii="Times New Roman" w:eastAsia="微软雅黑" w:hAnsi="Times New Roman" w:cs="Times New Roman" w:hint="eastAsia"/>
          <w:b/>
          <w:bCs/>
          <w:kern w:val="0"/>
          <w:sz w:val="22"/>
          <w:szCs w:val="22"/>
          <w:lang w:val="en-US" w:eastAsia="zh-CN" w:bidi="ar"/>
        </w:rPr>
        <w:t>5</w:t>
      </w:r>
      <w:r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  <w:t>探究影响电磁铁磁性强弱的因素</w:t>
      </w:r>
    </w:p>
    <w:p w14:paraId="0A99E7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eastAsia="zh-CN"/>
        </w:rPr>
        <w:t>【</w:t>
      </w:r>
      <w:r>
        <w:rPr>
          <w:rFonts w:hint="eastAsia"/>
          <w:sz w:val="21"/>
          <w:lang w:val="en-US" w:eastAsia="zh-CN"/>
        </w:rPr>
        <w:t>典例6</w:t>
      </w:r>
      <w:r>
        <w:rPr>
          <w:rFonts w:hint="eastAsia"/>
          <w:sz w:val="21"/>
          <w:lang w:eastAsia="zh-CN"/>
        </w:rPr>
        <w:t>】</w:t>
      </w:r>
      <w:r>
        <w:rPr>
          <w:sz w:val="21"/>
        </w:rPr>
        <w:t>(1)闭合开关     铁屑呈现出有规律地排列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(2)S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(3)电流</w:t>
      </w:r>
    </w:p>
    <w:p w14:paraId="63C52C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     N     不合理。增大甲、乙两枚铁钉上线圈匝数的差异，再次比较磁性强弱。/调节滑动变阻器滑片、增大电流，再次比较磁性强弱。/用电子秤分别测出两支铁钉所吸引小铁钉的总质量，精确比较磁性强弱。</w:t>
      </w:r>
    </w:p>
    <w:p w14:paraId="423BC62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 w:val="0"/>
        <w:spacing w:line="312" w:lineRule="auto"/>
        <w:textAlignment w:val="center"/>
        <w:rPr>
          <w:rFonts w:ascii="Times New Roman" w:eastAsia="微软雅黑" w:hAnsi="Times New Roman" w:cs="Times New Roman" w:hint="default"/>
          <w:b/>
          <w:bCs/>
          <w:kern w:val="0"/>
          <w:sz w:val="22"/>
          <w:szCs w:val="22"/>
          <w:lang w:val="en-US" w:eastAsia="zh-CN" w:bidi="ar"/>
        </w:rPr>
      </w:pPr>
    </w:p>
    <w:p w14:paraId="74C983C1">
      <w:pPr>
        <w:shd w:val="clear" w:color="auto" w:fill="auto"/>
        <w:jc w:val="center"/>
        <w:rPr>
          <w:rFonts w:ascii="Times New Roman" w:hAnsi="Times New Roman" w:cs="Times New Roman" w:hint="default"/>
        </w:rPr>
      </w:pPr>
      <w:r>
        <w:drawing>
          <wp:inline distT="0" distB="0" distL="114300" distR="114300">
            <wp:extent cx="2307590" cy="431800"/>
            <wp:effectExtent l="0" t="0" r="16510" b="6350"/>
            <wp:docPr id="9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BE4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1．(1)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95575" cy="1685925"/>
            <wp:effectExtent l="0" t="0" r="1905" b="5715"/>
            <wp:docPr id="25" name="图片 25" descr="@@@b347f8d7-b9cc-4aad-b89d-e1305ec4a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b347f8d7-b9cc-4aad-b89d-e1305ec4a6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sz w:val="21"/>
        </w:rPr>
        <w:t>(2)1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(3)50     C</w:t>
      </w:r>
    </w:p>
    <w:p w14:paraId="7DC539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2．(1)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43150" cy="1581150"/>
            <wp:effectExtent l="0" t="0" r="3810" b="3810"/>
            <wp:docPr id="27" name="图片 27" descr="@@@ffca66bc-272d-4c41-9b9d-8de4e3e13e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ffca66bc-272d-4c41-9b9d-8de4e3e13e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5B8E"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(2)10</w:t>
      </w:r>
      <w:r>
        <w:rPr>
          <w:rFonts w:hint="eastAsia"/>
          <w:sz w:val="21"/>
          <w:lang w:val="en-US" w:eastAsia="zh-CN"/>
        </w:rPr>
        <w:t xml:space="preserve">       </w:t>
      </w:r>
      <w:r>
        <w:rPr>
          <w:sz w:val="21"/>
        </w:rPr>
        <w:t>(3) 3     成反比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(4)</w:t>
      </w:r>
      <w:r>
        <w:object>
          <v:shape id="_x0000_i1049" type="#_x0000_t75" alt="eqId9887c834445e2d3fcf4067e97c5bd739" style="width:57.2pt;height:31.6pt" o:ole="" coordsize="21600,21600" o:preferrelative="t" filled="f" stroked="f">
            <v:stroke joinstyle="miter"/>
            <v:imagedata r:id="rId19" o:title="eqId9887c834445e2d3fcf4067e97c5bd739"/>
            <o:lock v:ext="edit" aspectratio="t"/>
            <w10:anchorlock/>
          </v:shape>
          <o:OLEObject Type="Embed" ProgID="Equation.DSMT4" ShapeID="_x0000_i1049" DrawAspect="Content" ObjectID="_1468075728" r:id="rId20"/>
        </w:object>
      </w:r>
    </w:p>
    <w:p w14:paraId="5702F9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(5)根据题意，两端缠绕在接线柱上固定后，合金丝有电流通过的实际长度变短了， 因此测量值均偏小。</w:t>
      </w:r>
    </w:p>
    <w:p w14:paraId="5E054C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3．(1)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581150"/>
            <wp:effectExtent l="0" t="0" r="7620" b="3810"/>
            <wp:docPr id="30" name="图片 30" descr="@@@0ab2c785-b7fd-4aca-8ba8-6d2dcdf4f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0ab2c785-b7fd-4aca-8ba8-6d2dcdf4f0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右     6     1、4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(2)</w:t>
      </w:r>
      <w:r>
        <w:object>
          <v:shape id="_x0000_i1050" type="#_x0000_t75" alt="eqId283f8ac18f7bc31155f27cd498a3052a" style="width:65.1pt;height:32.35pt" o:ole="" coordsize="21600,21600" o:preferrelative="t" filled="f" stroked="f">
            <v:stroke joinstyle="miter"/>
            <v:imagedata r:id="rId22" o:title="eqId283f8ac18f7bc31155f27cd498a3052a"/>
            <o:lock v:ext="edit" aspectratio="t"/>
            <w10:anchorlock/>
          </v:shape>
          <o:OLEObject Type="Embed" ProgID="Equation.DSMT4" ShapeID="_x0000_i1050" DrawAspect="Content" ObjectID="_1468075729" r:id="rId23"/>
        </w:object>
      </w:r>
    </w:p>
    <w:p w14:paraId="0033CB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4．(1)断开  右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76450" cy="1247775"/>
            <wp:effectExtent l="0" t="0" r="11430" b="1905"/>
            <wp:docPr id="32" name="图片 32" descr="@@@9aa68f36-a310-4029-b797-7fafc0ce3e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9aa68f36-a310-4029-b797-7fafc0ce3ed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</w:t>
      </w:r>
      <w:r>
        <w:rPr>
          <w:sz w:val="21"/>
        </w:rPr>
        <w:t>(3)5     10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(4)5     不均匀</w:t>
      </w:r>
    </w:p>
    <w:p w14:paraId="37ED6C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5．(1)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14575" cy="1638300"/>
            <wp:effectExtent l="0" t="0" r="1905" b="7620"/>
            <wp:docPr id="38" name="图片 38" descr="@@@4cf77ba3-e9c5-4c01-bfdf-4f9131227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4cf77ba3-e9c5-4c01-bfdf-4f91312278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589D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     0.24     右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(3)10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(4)</w:t>
      </w:r>
      <w:r>
        <w:object>
          <v:shape id="_x0000_i1051" type="#_x0000_t75" alt="eqIdc69ff6b28b415f343424568c02dc97ac" style="width:37.8pt;height:15.8pt" o:ole="" coordsize="21600,21600" o:preferrelative="t" filled="f" stroked="f">
            <v:stroke joinstyle="miter"/>
            <v:imagedata r:id="rId26" o:title="eqIdc69ff6b28b415f343424568c02dc97ac"/>
            <o:lock v:ext="edit" aspectratio="t"/>
            <w10:anchorlock/>
          </v:shape>
          <o:OLEObject Type="Embed" ProgID="Equation.DSMT4" ShapeID="_x0000_i1051" DrawAspect="Content" ObjectID="_1468075730" r:id="rId27"/>
        </w:object>
      </w:r>
      <w:r>
        <w:rPr>
          <w:sz w:val="21"/>
        </w:rPr>
        <w:t xml:space="preserve">     C</w:t>
      </w:r>
    </w:p>
    <w:p w14:paraId="207906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6．(1)</w:t>
      </w:r>
      <w:r>
        <w:object>
          <v:shape id="_x0000_i1052" type="#_x0000_t75" alt="eqIdd8240bf18eb82b442c88b2447aebfdc8" style="width:32.55pt;height:12.6pt" o:ole="" coordsize="21600,21600" o:preferrelative="t" filled="f" stroked="f">
            <v:stroke joinstyle="miter"/>
            <v:imagedata r:id="rId28" o:title="eqIdd8240bf18eb82b442c88b2447aebfdc8"/>
            <o:lock v:ext="edit" aspectratio="t"/>
            <w10:anchorlock/>
          </v:shape>
          <o:OLEObject Type="Embed" ProgID="Equation.DSMT4" ShapeID="_x0000_i1052" DrawAspect="Content" ObjectID="_1468075731" r:id="rId29"/>
        </w:object>
      </w:r>
      <w:r>
        <w:rPr>
          <w:rFonts w:hint="eastAsia"/>
          <w:lang w:val="en-US" w:eastAsia="zh-CN"/>
        </w:rPr>
        <w:t xml:space="preserve">  </w:t>
      </w:r>
      <w:r>
        <w:rPr>
          <w:sz w:val="21"/>
        </w:rPr>
        <w:t>(2)C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(3)右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(4)0.625     错误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(5)2.5     8</w:t>
      </w:r>
    </w:p>
    <w:p w14:paraId="42F928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7．(1)     半导体     变小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(2)     S     保温     3∶1</w:t>
      </w:r>
    </w:p>
    <w:p w14:paraId="53BB3E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(3)     </w:t>
      </w:r>
      <w:r>
        <w:object>
          <v:shape id="_x0000_i1053" type="#_x0000_t75" alt="eqId2974f1a3f85398ed9ed77e52ef248e2f" style="width:42.2pt;height:27.4pt" o:ole="" coordsize="21600,21600" o:preferrelative="t" filled="f" stroked="f">
            <v:stroke joinstyle="miter"/>
            <v:imagedata r:id="rId30" o:title="eqId2974f1a3f85398ed9ed77e52ef248e2f"/>
            <o:lock v:ext="edit" aspectratio="t"/>
            <w10:anchorlock/>
          </v:shape>
          <o:OLEObject Type="Embed" ProgID="Equation.DSMT4" ShapeID="_x0000_i1053" DrawAspect="Content" ObjectID="_1468075732" r:id="rId31"/>
        </w:object>
      </w:r>
      <w:r>
        <w:rPr>
          <w:sz w:val="21"/>
        </w:rPr>
        <w:t xml:space="preserve">     偏高     减小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(4)72</w:t>
      </w:r>
    </w:p>
    <w:p w14:paraId="3679BA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     保证豆芽呼吸作用所需氧气     5     12.5</w:t>
      </w:r>
    </w:p>
    <w:p w14:paraId="75D26D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8．(1)切割磁感线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(2)闭合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(3)BC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(4)电动机</w:t>
      </w:r>
    </w:p>
    <w:p w14:paraId="0F770A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9．(1)     B     C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(2)电流的方向</w:t>
      </w:r>
    </w:p>
    <w:p w14:paraId="46327574">
      <w:pPr>
        <w:shd w:val="clear" w:color="auto" w:fill="auto"/>
        <w:spacing w:line="360" w:lineRule="auto"/>
        <w:jc w:val="left"/>
        <w:textAlignment w:val="center"/>
        <w:rPr>
          <w:rFonts w:hint="default"/>
          <w:sz w:val="21"/>
          <w:lang w:val="en-US" w:eastAsia="zh-CN"/>
        </w:rPr>
      </w:pPr>
      <w:r>
        <w:rPr>
          <w:sz w:val="21"/>
        </w:rPr>
        <w:t>10．电磁铁磁性强弱与线圈匝数的关系</w:t>
      </w:r>
    </w:p>
    <w:sectPr>
      <w:headerReference w:type="default" r:id="rId32"/>
      <w:footerReference w:type="default" r:id="rId33"/>
      <w:pgSz w:w="11906" w:h="16838"/>
      <w:pgMar w:top="1417" w:right="1077" w:bottom="1417" w:left="1077" w:header="851" w:footer="99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8FE5205">
    <w:pPr>
      <w:spacing w:before="0" w:after="0" w:line="240" w:lineRule="auto"/>
      <w:jc w:val="center"/>
    </w:pPr>
    <w:r>
      <w:rPr>
        <w:rFonts w:ascii="Times New Roman" w:eastAsia="Times New Roman" w:hAnsi="Times New Roman"/>
        <w:b w:val="0"/>
        <w:sz w:val="21"/>
      </w:rPr>
      <w:fldChar w:fldCharType="begin"/>
    </w:r>
    <w:r>
      <w:rPr>
        <w:rFonts w:ascii="Times New Roman" w:eastAsia="Times New Roman" w:hAnsi="Times New Roman"/>
        <w:b w:val="0"/>
        <w:sz w:val="21"/>
      </w:rPr>
      <w:instrText>PAGE</w:instrText>
    </w:r>
    <w:r>
      <w:rPr>
        <w:rFonts w:ascii="Times New Roman" w:eastAsia="Times New Roman" w:hAnsi="Times New Roman"/>
        <w:b w:val="0"/>
        <w:sz w:val="21"/>
      </w:rPr>
      <w:fldChar w:fldCharType="separate"/>
    </w:r>
    <w:r>
      <w:rPr>
        <w:rFonts w:ascii="Times New Roman" w:eastAsia="Times New Roman" w:hAnsi="Times New Roman"/>
        <w:b w:val="0"/>
        <w:sz w:val="21"/>
      </w:rPr>
      <w:fldChar w:fldCharType="end"/>
    </w:r>
    <w:r>
      <w:rPr>
        <w:rFonts w:ascii="Times New Roman" w:eastAsia="Times New Roman" w:hAnsi="Times New Roman"/>
        <w:b w:val="0"/>
        <w:sz w:val="21"/>
      </w:rPr>
      <w:t xml:space="preserve"> / </w:t>
    </w:r>
    <w:r>
      <w:rPr>
        <w:rFonts w:ascii="Times New Roman" w:eastAsia="Times New Roman" w:hAnsi="Times New Roman"/>
        <w:b w:val="0"/>
        <w:sz w:val="21"/>
      </w:rPr>
      <w:fldChar w:fldCharType="begin"/>
    </w:r>
    <w:r>
      <w:rPr>
        <w:rFonts w:ascii="Times New Roman" w:eastAsia="Times New Roman" w:hAnsi="Times New Roman"/>
        <w:b w:val="0"/>
        <w:sz w:val="21"/>
      </w:rPr>
      <w:instrText>NUMPAGES</w:instrText>
    </w:r>
    <w:r>
      <w:rPr>
        <w:rFonts w:ascii="Times New Roman" w:eastAsia="Times New Roman" w:hAnsi="Times New Roman"/>
        <w:b w:val="0"/>
        <w:sz w:val="21"/>
      </w:rPr>
      <w:fldChar w:fldCharType="separate"/>
    </w:r>
    <w:r>
      <w:rPr>
        <w:rFonts w:ascii="Times New Roman" w:eastAsia="Times New Roman" w:hAnsi="Times New Roman"/>
        <w:b w:val="0"/>
        <w:sz w:val="21"/>
      </w:rPr>
      <w:fldChar w:fldCharType="end"/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6160CC8">
    <w:r>
      <w:drawing>
        <wp:inline distT="0" distB="0" distL="114300" distR="114300">
          <wp:extent cx="6207125" cy="190500"/>
          <wp:effectExtent l="0" t="0" r="10795" b="762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2071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oNotDisplayPageBoundaries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023C6896"/>
    <w:rsid w:val="029C6AF1"/>
    <w:rsid w:val="0307338F"/>
    <w:rsid w:val="03A234A1"/>
    <w:rsid w:val="080A1757"/>
    <w:rsid w:val="092877B5"/>
    <w:rsid w:val="0E6447B8"/>
    <w:rsid w:val="11551A52"/>
    <w:rsid w:val="11697DA9"/>
    <w:rsid w:val="17AA08E2"/>
    <w:rsid w:val="1B7E1BA5"/>
    <w:rsid w:val="1BD17F27"/>
    <w:rsid w:val="1EE84F19"/>
    <w:rsid w:val="219537A4"/>
    <w:rsid w:val="22953FB0"/>
    <w:rsid w:val="239828F4"/>
    <w:rsid w:val="26423139"/>
    <w:rsid w:val="272B6F57"/>
    <w:rsid w:val="278E3320"/>
    <w:rsid w:val="2C476873"/>
    <w:rsid w:val="2CC57046"/>
    <w:rsid w:val="2EA855EA"/>
    <w:rsid w:val="309D2676"/>
    <w:rsid w:val="387008A0"/>
    <w:rsid w:val="3FAD7450"/>
    <w:rsid w:val="3FF102E8"/>
    <w:rsid w:val="4098676A"/>
    <w:rsid w:val="424E09EE"/>
    <w:rsid w:val="456629C4"/>
    <w:rsid w:val="48EB3EDF"/>
    <w:rsid w:val="4CB05F8A"/>
    <w:rsid w:val="4D7871B8"/>
    <w:rsid w:val="4D8900D4"/>
    <w:rsid w:val="52FD3858"/>
    <w:rsid w:val="530F48B5"/>
    <w:rsid w:val="5D0C00B7"/>
    <w:rsid w:val="5D201F8F"/>
    <w:rsid w:val="5EBD0005"/>
    <w:rsid w:val="660602C3"/>
    <w:rsid w:val="67DA5704"/>
    <w:rsid w:val="68F4744B"/>
    <w:rsid w:val="695D4175"/>
    <w:rsid w:val="6A687275"/>
    <w:rsid w:val="6DA8655D"/>
    <w:rsid w:val="715A474F"/>
    <w:rsid w:val="73C21289"/>
    <w:rsid w:val="75304C57"/>
    <w:rsid w:val="766D0E85"/>
    <w:rsid w:val="77FE6C78"/>
    <w:rsid w:val="79FD0C2C"/>
    <w:rsid w:val="7A536CCA"/>
    <w:rsid w:val="7A9279F6"/>
    <w:rsid w:val="7FAB7CF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pPr>
      <w:widowControl w:val="0"/>
      <w:jc w:val="both"/>
    </w:pPr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Pr>
      <w:b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1" Type="http://schemas.openxmlformats.org/officeDocument/2006/relationships/image" Target="media/image6.png" /><Relationship Id="rId12" Type="http://schemas.openxmlformats.org/officeDocument/2006/relationships/image" Target="media/image7.wmf" /><Relationship Id="rId13" Type="http://schemas.openxmlformats.org/officeDocument/2006/relationships/oleObject" Target="embeddings/oleObject2.bin" /><Relationship Id="rId14" Type="http://schemas.openxmlformats.org/officeDocument/2006/relationships/image" Target="media/image8.wmf" /><Relationship Id="rId15" Type="http://schemas.openxmlformats.org/officeDocument/2006/relationships/oleObject" Target="embeddings/oleObject3.bin" /><Relationship Id="rId16" Type="http://schemas.openxmlformats.org/officeDocument/2006/relationships/image" Target="media/image9.png" /><Relationship Id="rId17" Type="http://schemas.openxmlformats.org/officeDocument/2006/relationships/image" Target="media/image10.png" /><Relationship Id="rId18" Type="http://schemas.openxmlformats.org/officeDocument/2006/relationships/image" Target="media/image11.png" /><Relationship Id="rId19" Type="http://schemas.openxmlformats.org/officeDocument/2006/relationships/image" Target="media/image1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1" Type="http://schemas.openxmlformats.org/officeDocument/2006/relationships/image" Target="media/image13.png" /><Relationship Id="rId22" Type="http://schemas.openxmlformats.org/officeDocument/2006/relationships/image" Target="media/image14.wmf" /><Relationship Id="rId23" Type="http://schemas.openxmlformats.org/officeDocument/2006/relationships/oleObject" Target="embeddings/oleObject5.bin" /><Relationship Id="rId24" Type="http://schemas.openxmlformats.org/officeDocument/2006/relationships/image" Target="media/image15.png" /><Relationship Id="rId25" Type="http://schemas.openxmlformats.org/officeDocument/2006/relationships/image" Target="media/image16.png" /><Relationship Id="rId26" Type="http://schemas.openxmlformats.org/officeDocument/2006/relationships/image" Target="media/image17.wmf" /><Relationship Id="rId27" Type="http://schemas.openxmlformats.org/officeDocument/2006/relationships/oleObject" Target="embeddings/oleObject6.bin" /><Relationship Id="rId28" Type="http://schemas.openxmlformats.org/officeDocument/2006/relationships/image" Target="media/image18.wmf" /><Relationship Id="rId29" Type="http://schemas.openxmlformats.org/officeDocument/2006/relationships/oleObject" Target="embeddings/oleObject7.bin" /><Relationship Id="rId3" Type="http://schemas.openxmlformats.org/officeDocument/2006/relationships/fontTable" Target="fontTable.xml" /><Relationship Id="rId30" Type="http://schemas.openxmlformats.org/officeDocument/2006/relationships/image" Target="media/image19.wmf" /><Relationship Id="rId31" Type="http://schemas.openxmlformats.org/officeDocument/2006/relationships/oleObject" Target="embeddings/oleObject8.bin" /><Relationship Id="rId32" Type="http://schemas.openxmlformats.org/officeDocument/2006/relationships/header" Target="header1.xml" /><Relationship Id="rId33" Type="http://schemas.openxmlformats.org/officeDocument/2006/relationships/footer" Target="footer1.xml" /><Relationship Id="rId34" Type="http://schemas.openxmlformats.org/officeDocument/2006/relationships/theme" Target="theme/theme1.xml" /><Relationship Id="rId35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0.png" /><Relationship Id="rId2" Type="http://schemas.openxmlformats.org/officeDocument/2006/relationships/image" Target="media/image2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5884</Words>
  <Characters>6520</Characters>
  <Application>Microsoft Office Word</Application>
  <DocSecurity>0</DocSecurity>
  <Lines>0</Lines>
  <Paragraphs>0</Paragraphs>
  <ScaleCrop>false</ScaleCrop>
  <Company/>
  <LinksUpToDate>false</LinksUpToDate>
  <CharactersWithSpaces>6660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飞的很高</cp:lastModifiedBy>
  <cp:revision>0</cp:revision>
  <dcterms:created xsi:type="dcterms:W3CDTF">2026-03-06T03:45:00Z</dcterms:created>
  <dcterms:modified xsi:type="dcterms:W3CDTF">2026-04-29T07:32:15Z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