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2D4A7DE">
      <w:pPr>
        <w:shd w:val="clear" w:color="auto" w:fill="FFFFFF" w:themeFill="background1"/>
        <w:spacing w:after="312" w:afterLines="100" w:line="360" w:lineRule="auto"/>
        <w:ind w:left="317"/>
        <w:jc w:val="center"/>
        <w:rPr>
          <w:rFonts w:ascii="微软雅黑" w:eastAsia="微软雅黑" w:hAnsi="微软雅黑" w:cs="微软雅黑" w:hint="eastAsia"/>
          <w:b/>
          <w:bCs w:val="0"/>
          <w:color w:val="000000" w:themeColor="text1"/>
          <w:kern w:val="2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微软雅黑" w:eastAsia="微软雅黑" w:hAnsi="微软雅黑" w:cs="微软雅黑" w:hint="eastAsia"/>
          <w:b/>
          <w:bCs w:val="0"/>
          <w:color w:val="000000" w:themeColor="text1"/>
          <w:kern w:val="2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10972800</wp:posOffset>
            </wp:positionV>
            <wp:extent cx="342900" cy="342900"/>
            <wp:wrapNone/>
            <wp:docPr id="1001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 w:val="0"/>
          <w:color w:val="000000" w:themeColor="text1"/>
          <w:kern w:val="2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抢分</w:t>
      </w:r>
      <w:r>
        <w:rPr>
          <w:rFonts w:ascii="微软雅黑" w:eastAsia="微软雅黑" w:hAnsi="微软雅黑" w:cs="微软雅黑" w:hint="eastAsia"/>
          <w:b/>
          <w:bCs w:val="0"/>
          <w:color w:val="000000" w:themeColor="text1"/>
          <w:kern w:val="2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11785600</wp:posOffset>
            </wp:positionH>
            <wp:positionV relativeFrom="topMargin">
              <wp:posOffset>11391900</wp:posOffset>
            </wp:positionV>
            <wp:extent cx="431800" cy="279400"/>
            <wp:effectExtent l="0" t="0" r="10160" b="10160"/>
            <wp:wrapNone/>
            <wp:docPr id="100101" name="图片 10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 w:val="0"/>
          <w:color w:val="000000" w:themeColor="text1"/>
          <w:kern w:val="2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11404600</wp:posOffset>
            </wp:positionV>
            <wp:extent cx="368300" cy="368300"/>
            <wp:effectExtent l="0" t="0" r="12700" b="12700"/>
            <wp:wrapNone/>
            <wp:docPr id="100164" name="图片 100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" name="图片 1001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 w:val="0"/>
          <w:color w:val="000000" w:themeColor="text1"/>
          <w:kern w:val="2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05 非选择题（力与运动和压强与浮力综合）（广州专用）</w:t>
      </w:r>
    </w:p>
    <w:p w14:paraId="21F4C8C8">
      <w:pPr>
        <w:shd w:val="clear" w:color="auto" w:fill="FFFFFF" w:themeFill="background1"/>
        <w:spacing w:after="312" w:afterLines="100" w:line="360" w:lineRule="auto"/>
        <w:jc w:val="center"/>
        <w:rPr>
          <w:rFonts w:ascii="微软雅黑" w:eastAsia="微软雅黑" w:hAnsi="微软雅黑" w:cs="微软雅黑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参考答案</w:t>
      </w:r>
    </w:p>
    <w:p w14:paraId="743BF958">
      <w:pPr>
        <w:spacing w:line="360" w:lineRule="auto"/>
        <w:rPr>
          <w:rFonts w:ascii="Times New Roman" w:eastAsia="黑体" w:hAnsi="Times New Roman" w:cs="Times New Roman" w:hint="eastAsia"/>
          <w:color w:val="0000FF"/>
          <w:sz w:val="28"/>
          <w:szCs w:val="28"/>
          <w:lang w:val="en-US" w:eastAsia="zh-CN"/>
        </w:rPr>
      </w:pPr>
      <w:r>
        <w:rPr>
          <w:rFonts w:ascii="Times New Roman" w:eastAsia="黑体" w:hAnsi="Times New Roman" w:cs="Times New Roman" w:hint="eastAsia"/>
          <w:color w:val="0000FF"/>
          <w:sz w:val="28"/>
          <w:szCs w:val="28"/>
          <w:lang w:val="en-US" w:eastAsia="zh-CN"/>
        </w:rPr>
        <w:t>题</w:t>
      </w:r>
      <w:bookmarkStart w:id="0" w:name="_GoBack"/>
      <w:bookmarkEnd w:id="0"/>
      <w:r>
        <w:rPr>
          <w:rFonts w:ascii="Times New Roman" w:eastAsia="黑体" w:hAnsi="Times New Roman" w:cs="Times New Roman" w:hint="eastAsia"/>
          <w:color w:val="0000FF"/>
          <w:sz w:val="28"/>
          <w:szCs w:val="28"/>
          <w:lang w:val="en-US" w:eastAsia="zh-CN"/>
        </w:rPr>
        <w:t xml:space="preserve">型一  </w:t>
      </w:r>
      <w:hyperlink r:id="rId8" w:tooltip="第6章 质量与密度" w:history="1">
        <w:r>
          <w:rPr>
            <w:rFonts w:ascii="Times New Roman" w:eastAsia="黑体" w:hAnsi="Times New Roman" w:cs="Times New Roman" w:hint="eastAsia"/>
            <w:color w:val="0000FF"/>
            <w:sz w:val="28"/>
            <w:szCs w:val="28"/>
            <w:lang w:val="en-US" w:eastAsia="zh-CN"/>
          </w:rPr>
          <w:t>质量与</w:t>
        </w:r>
        <w:r>
          <w:rPr>
            <w:rFonts w:ascii="Times New Roman" w:eastAsia="黑体" w:hAnsi="Times New Roman" w:cs="Times New Roman" w:hint="eastAsia"/>
            <w:color w:val="0000FF"/>
            <w:sz w:val="28"/>
            <w:szCs w:val="28"/>
            <w:lang w:val="en-US" w:eastAsia="zh-CN"/>
          </w:rPr>
          <w:t>密度</w:t>
        </w:r>
      </w:hyperlink>
    </w:p>
    <w:p w14:paraId="0B42217D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1．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(1)小于5cm</w:t>
      </w:r>
    </w:p>
    <w:p w14:paraId="37159C53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(2)g</w:t>
      </w:r>
    </w:p>
    <w:p w14:paraId="6CDFF2EF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2．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大于     变小     墨水向外挤出的过程中，密封压缩氮气的质量不变，而体积变大，根据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3e8b5e08812f92622f79e7b17a5a78d" style="width:30.75pt;height:26.85pt" o:ole="" coordsize="21600,21600" o:preferrelative="t" filled="f" stroked="f">
            <v:stroke joinstyle="miter"/>
            <v:imagedata r:id="rId9" o:title="eqIda3e8b5e08812f92622f79e7b17a5a78d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可知，氮气的密度变小     液化     -196</w:t>
      </w:r>
    </w:p>
    <w:p w14:paraId="683DB6D6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3．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变小     该装置被阳光均匀照射一段时间后，水柱向右移动，说明甲瓶内的二氧化碳气体的体积增大，但是瓶内气体的质量不变，由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26" type="#_x0000_t75" alt="eqIda3e8b5e08812f92622f79e7b17a5a78d" style="width:30.75pt;height:26.85pt" o:ole="" coordsize="21600,21600" o:preferrelative="t" filled="f" stroked="f">
            <v:stroke joinstyle="miter"/>
            <v:imagedata r:id="rId9" o:title="eqIda3e8b5e08812f92622f79e7b17a5a78d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可知，甲瓶内的二氧化碳气体的密度变小</w:t>
      </w:r>
    </w:p>
    <w:p w14:paraId="79215098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(1)零刻度线     左</w:t>
      </w:r>
    </w:p>
    <w:p w14:paraId="1EFF39A8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27" type="#_x0000_t75" alt="eqId8a7006427f03b91d514cc2cbd2704846" style="width:36.9pt;height:13.85pt" o:ole="" coordsize="21600,21600" o:preferrelative="t" filled="f" stroked="f">
            <v:stroke joinstyle="miter"/>
            <v:imagedata r:id="rId12" o:title="eqId8a7006427f03b91d514cc2cbd2704846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/7800</w:t>
      </w:r>
    </w:p>
    <w:p w14:paraId="5260206E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28" type="#_x0000_t75" alt="eqId4745ba2c0312905d013b231ef0958570" style="width:16.7pt;height:14pt" o:ole="" coordsize="21600,21600" o:preferrelative="t" filled="f" stroked="f">
            <v:stroke joinstyle="miter"/>
            <v:imagedata r:id="rId14" o:title="eqId4745ba2c0312905d013b231ef0958570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</w:p>
    <w:p w14:paraId="470DE8A6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5．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(1)电子秤示数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29" type="#_x0000_t75" alt="eqId4e7c7b03bb1073fb421a540d115615e9" style="width:30.75pt;height:30pt" o:ole="" coordsize="21600,21600" o:preferrelative="t" filled="f" stroked="f">
            <v:stroke joinstyle="miter"/>
            <v:imagedata r:id="rId16" o:title="eqId4e7c7b03bb1073fb421a540d115615e9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</w:p>
    <w:p w14:paraId="4AAC84AE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(2)容器内液体深度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0" type="#_x0000_t75" alt="eqId5fcd501ac0a2d45386a63f03d04bad2e" style="width:28.15pt;height:30.2pt" o:ole="" coordsize="21600,21600" o:preferrelative="t" filled="f" stroked="f">
            <v:stroke joinstyle="miter"/>
            <v:imagedata r:id="rId18" o:title="eqId5fcd501ac0a2d45386a63f03d04bad2e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</w:p>
    <w:p w14:paraId="20736629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6．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解：（1）从甲到乙，质量的增加量</w:t>
      </w:r>
    </w:p>
    <w:p w14:paraId="50CB1D64">
      <w:pPr>
        <w:shd w:val="clear" w:color="auto" w:fill="FFFFFF" w:themeFill="background1"/>
        <w:spacing w:before="0" w:after="0" w:line="360" w:lineRule="auto"/>
        <w:ind w:left="315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1" type="#_x0000_t75" alt="eqId3e04c57691310ee86ac74f07433b0d56" style="width:158.4pt;height:15.8pt" o:ole="" coordsize="21600,21600" o:preferrelative="t" filled="f" stroked="f">
            <v:stroke joinstyle="miter"/>
            <v:imagedata r:id="rId20" o:title="eqId3e04c57691310ee86ac74f07433b0d56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</w:p>
    <w:p w14:paraId="3AF32179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体积的增加量</w:t>
      </w:r>
    </w:p>
    <w:p w14:paraId="6A47789B">
      <w:pPr>
        <w:shd w:val="clear" w:color="auto" w:fill="FFFFFF" w:themeFill="background1"/>
        <w:spacing w:before="0" w:after="0" w:line="360" w:lineRule="auto"/>
        <w:ind w:left="315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2" type="#_x0000_t75" alt="eqId5647281a8dab5435e575e246bcb5be7d" style="width:188.3pt;height:16.85pt" o:ole="" coordsize="21600,21600" o:preferrelative="t" filled="f" stroked="f">
            <v:stroke joinstyle="miter"/>
            <v:imagedata r:id="rId22" o:title="eqId5647281a8dab5435e575e246bcb5be7d"/>
            <o:lock v:ext="edit" aspectratio="t"/>
            <w10:anchorlock/>
          </v:shape>
          <o:OLEObject Type="Embed" ProgID="Equation.DSMT4" ShapeID="_x0000_i1032" DrawAspect="Content" ObjectID="_1468075732" r:id="rId23"/>
        </w:object>
      </w:r>
    </w:p>
    <w:p w14:paraId="52CC5CF7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液体的密度</w:t>
      </w:r>
    </w:p>
    <w:p w14:paraId="58B1FB19">
      <w:pPr>
        <w:shd w:val="clear" w:color="auto" w:fill="FFFFFF" w:themeFill="background1"/>
        <w:spacing w:before="0" w:after="0" w:line="360" w:lineRule="auto"/>
        <w:ind w:left="315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3" type="#_x0000_t75" alt="eqId8c3db549db79413eae650fc15c119fcf" style="width:113.45pt;height:27.4pt" o:ole="" coordsize="21600,21600" o:preferrelative="t" filled="f" stroked="f">
            <v:stroke joinstyle="miter"/>
            <v:imagedata r:id="rId24" o:title="eqId8c3db549db79413eae650fc15c119fcf"/>
            <o:lock v:ext="edit" aspectratio="t"/>
            <w10:anchorlock/>
          </v:shape>
          <o:OLEObject Type="Embed" ProgID="Equation.DSMT4" ShapeID="_x0000_i1033" DrawAspect="Content" ObjectID="_1468075733" r:id="rId25"/>
        </w:object>
      </w:r>
    </w:p>
    <w:p w14:paraId="0B2E19BF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（2）由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4" type="#_x0000_t75" alt="eqIda3e8b5e08812f92622f79e7b17a5a78d" style="width:30.75pt;height:26.85pt" o:ole="" coordsize="21600,21600" o:preferrelative="t" filled="f" stroked="f">
            <v:stroke joinstyle="miter"/>
            <v:imagedata r:id="rId9" o:title="eqIda3e8b5e08812f92622f79e7b17a5a78d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知道，甲、乙针筒中液体的质量分别为</w:t>
      </w:r>
    </w:p>
    <w:p w14:paraId="4B1EAED3">
      <w:pPr>
        <w:shd w:val="clear" w:color="auto" w:fill="FFFFFF" w:themeFill="background1"/>
        <w:spacing w:before="0" w:after="0" w:line="360" w:lineRule="auto"/>
        <w:ind w:left="315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5" type="#_x0000_t75" alt="eqIda0b08f2e08dc05337da24c62122bc9cf" style="width:146.95pt;height:16.9pt" o:ole="" coordsize="21600,21600" o:preferrelative="t" filled="f" stroked="f">
            <v:stroke joinstyle="miter"/>
            <v:imagedata r:id="rId27" o:title="eqIda0b08f2e08dc05337da24c62122bc9cf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</w:p>
    <w:p w14:paraId="5C10FFE6">
      <w:pPr>
        <w:shd w:val="clear" w:color="auto" w:fill="FFFFFF" w:themeFill="background1"/>
        <w:spacing w:before="0" w:after="0" w:line="360" w:lineRule="auto"/>
        <w:ind w:left="315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6" type="#_x0000_t75" alt="eqId50b7c5e5f6375ae9bbb685b6a074ba40" style="width:147.8pt;height:16.9pt" o:ole="" coordsize="21600,21600" o:preferrelative="t" filled="f" stroked="f">
            <v:stroke joinstyle="miter"/>
            <v:imagedata r:id="rId29" o:title="eqId50b7c5e5f6375ae9bbb685b6a074ba40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</w:p>
    <w:p w14:paraId="1D148D12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（3）空针筒的质量</w:t>
      </w:r>
    </w:p>
    <w:p w14:paraId="4615233C">
      <w:pPr>
        <w:shd w:val="clear" w:color="auto" w:fill="FFFFFF" w:themeFill="background1"/>
        <w:spacing w:before="0" w:after="0" w:line="360" w:lineRule="auto"/>
        <w:ind w:left="315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7" type="#_x0000_t75" alt="eqId74c9610073317cf78e2ab1174e5e621b" style="width:158.4pt;height:15.8pt" o:ole="" coordsize="21600,21600" o:preferrelative="t" filled="f" stroked="f">
            <v:stroke joinstyle="miter"/>
            <v:imagedata r:id="rId31" o:title="eqId74c9610073317cf78e2ab1174e5e621b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</w:p>
    <w:p w14:paraId="2157507F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答：（1）针筒中液体的密度为1g/cm</w:t>
      </w:r>
      <w:r>
        <w:rPr>
          <w:color w:val="000000" w:themeColor="text1"/>
          <w:sz w:val="21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；</w:t>
      </w:r>
    </w:p>
    <w:p w14:paraId="6428A506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（2）甲、乙针筒中液体的质量分别为20g、30g；</w:t>
      </w:r>
    </w:p>
    <w:p w14:paraId="66F2CB51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（3）空针筒的质量为20.09g。</w:t>
      </w:r>
    </w:p>
    <w:p w14:paraId="0F459CD6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7．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答：实验中选用B塑料直管来制作该密度计；</w:t>
      </w:r>
    </w:p>
    <w:p w14:paraId="627376D8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因为直管A的直径为1.60cm,超过玻璃瓶的瓶口内径，无法放进玻璃瓶内，不符合要求②；</w:t>
      </w:r>
    </w:p>
    <w:p w14:paraId="44B2E81E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直管C的长度只有4.00cm,不符合要求③两密度值所对刻度线间的距离要大于 4cm；</w:t>
      </w:r>
    </w:p>
    <w:p w14:paraId="0AF9A66D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直管D的平均密度为 1.30g/cm</w:t>
      </w:r>
      <w:r>
        <w:rPr>
          <w:color w:val="000000" w:themeColor="text1"/>
          <w:sz w:val="21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，放在要求①0.8g/cm</w:t>
      </w:r>
      <w:r>
        <w:rPr>
          <w:color w:val="000000" w:themeColor="text1"/>
          <w:sz w:val="21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-1.2g/cm</w:t>
      </w:r>
      <w:r>
        <w:rPr>
          <w:color w:val="000000" w:themeColor="text1"/>
          <w:sz w:val="21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的液体中，直管D不能漂浮，所以不能做成密度计。</w:t>
      </w:r>
    </w:p>
    <w:p w14:paraId="70DEE96D">
      <w:pPr>
        <w:spacing w:line="360" w:lineRule="auto"/>
        <w:rPr>
          <w:rFonts w:ascii="Times New Roman" w:eastAsia="黑体" w:hAnsi="Times New Roman" w:cs="Times New Roman" w:hint="default"/>
          <w:color w:val="0000FF"/>
          <w:sz w:val="28"/>
          <w:szCs w:val="28"/>
          <w:lang w:val="en-US" w:eastAsia="zh-CN"/>
        </w:rPr>
      </w:pPr>
      <w:r>
        <w:rPr>
          <w:rFonts w:ascii="Times New Roman" w:eastAsia="黑体" w:hAnsi="Times New Roman" w:cs="Times New Roman" w:hint="eastAsia"/>
          <w:color w:val="0000FF"/>
          <w:sz w:val="28"/>
          <w:szCs w:val="28"/>
          <w:lang w:val="en-US" w:eastAsia="zh-CN"/>
        </w:rPr>
        <w:t>题型二  力与运动</w:t>
      </w:r>
    </w:p>
    <w:p w14:paraId="542F528F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8．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(1)静止</w:t>
      </w:r>
    </w:p>
    <w:p w14:paraId="7A84B868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(2)匀速     1m/s</w:t>
      </w:r>
    </w:p>
    <w:p w14:paraId="472C9E5D">
      <w:pPr>
        <w:shd w:val="clear" w:color="auto" w:fill="FFFFFF" w:themeFill="background1"/>
        <w:spacing w:before="0" w:after="0" w:line="360" w:lineRule="auto"/>
        <w:ind w:left="315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(3)0.75m/s</w:t>
      </w:r>
    </w:p>
    <w:p w14:paraId="5A83A9EB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9．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无关     探究金属球下落时间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t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与金属球的质量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m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的关系，可以用秒表分别测出大小相同、质量不同的小球从相同的高度自由下落到达地面的时间，若时间相同，说明金属球下落时间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t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与金属球的质量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m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无关，反之有关。</w:t>
      </w:r>
    </w:p>
    <w:p w14:paraId="06B706BF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10．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(1)＜</w:t>
      </w:r>
    </w:p>
    <w:p w14:paraId="17133EE6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(2)＜</w:t>
      </w:r>
    </w:p>
    <w:p w14:paraId="496BAFC0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(3)＜     物体沿水平地面做直线运动，处于平衡状态，故受力平衡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8" type="#_x0000_t75" alt="eqId8eef285ac46b34377addb76899b4a4e6" style="width:26.4pt;height:15.8pt" o:ole="" coordsize="21600,21600" o:preferrelative="t" filled="f" stroked="f">
            <v:stroke joinstyle="miter"/>
            <v:imagedata r:id="rId33" o:title="eqId8eef285ac46b34377addb76899b4a4e6"/>
            <o:lock v:ext="edit" aspectratio="t"/>
            <w10:anchorlock/>
          </v:shape>
          <o:OLEObject Type="Embed" ProgID="Equation.DSMT4" ShapeID="_x0000_i1038" DrawAspect="Content" ObjectID="_1468075738" r:id="rId34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39" type="#_x0000_t75" alt="eqIdac79b5230554d4ae71d66a8e0bb74142" style="width:29pt;height:15.8pt" o:ole="" coordsize="21600,21600" o:preferrelative="t" filled="f" stroked="f">
            <v:stroke joinstyle="miter"/>
            <v:imagedata r:id="rId35" o:title="eqIdac79b5230554d4ae71d66a8e0bb74142"/>
            <o:lock v:ext="edit" aspectratio="t"/>
            <w10:anchorlock/>
          </v:shape>
          <o:OLEObject Type="Embed" ProgID="Equation.DSMT4" ShapeID="_x0000_i1039" DrawAspect="Content" ObjectID="_1468075739" r:id="rId36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，由于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0" type="#_x0000_t75" alt="eqId4b3692c80c29c2c826633992a9a37d78" style="width:30.75pt;height:15.9pt" o:ole="" coordsize="21600,21600" o:preferrelative="t" filled="f" stroked="f">
            <v:stroke joinstyle="miter"/>
            <v:imagedata r:id="rId37" o:title="eqId4b3692c80c29c2c826633992a9a37d78"/>
            <o:lock v:ext="edit" aspectratio="t"/>
            <w10:anchorlock/>
          </v:shape>
          <o:OLEObject Type="Embed" ProgID="Equation.DSMT4" ShapeID="_x0000_i1040" DrawAspect="Content" ObjectID="_1468075740" r:id="rId38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，故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1" type="#_x0000_t75" alt="eqId49c024810e9a47ce84db3523ce58f99c" style="width:28.15pt;height:14.4pt" o:ole="" coordsize="21600,21600" o:preferrelative="t" filled="f" stroked="f">
            <v:stroke joinstyle="miter"/>
            <v:imagedata r:id="rId39" o:title="eqId49c024810e9a47ce84db3523ce58f99c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</w:p>
    <w:p w14:paraId="7ADF3BF3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11．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=     4     1~2s     ③</w:t>
      </w:r>
    </w:p>
    <w:p w14:paraId="7FEF6148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12．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485900" cy="1476375"/>
            <wp:effectExtent l="0" t="0" r="7620" b="1905"/>
            <wp:docPr id="100025" name="图片 100025" descr="@@@4e7032d6-e6d9-4c94-b7a2-8777a63991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e7032d6-e6d9-4c94-b7a2-8777a63991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C054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13．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(1)1.50     1.5</w:t>
      </w:r>
    </w:p>
    <w:p w14:paraId="167659A9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(2)150     50     50     7     减小桶的质量</w:t>
      </w:r>
    </w:p>
    <w:p w14:paraId="64900BD9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14．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81225" cy="2085975"/>
            <wp:effectExtent l="0" t="0" r="13335" b="1905"/>
            <wp:docPr id="100033" name="图片 100033" descr="@@@78ad0a0f-7774-48a9-9e50-02ee9a8c73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8ad0a0f-7774-48a9-9e50-02ee9a8c73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A64E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(2)滑动摩擦力与压力成正比     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f=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0.2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F</w:t>
      </w:r>
    </w:p>
    <w:p w14:paraId="23E555C8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15．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(1)2</w:t>
      </w:r>
    </w:p>
    <w:p w14:paraId="67C5D0E4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(2)0.4</w:t>
      </w:r>
    </w:p>
    <w:p w14:paraId="5AA0E6F6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(3)6     不能验证小明的猜想     把一个重13N的物体放在M木块上，在相同的地面上拉动M木块，接触面的粗糙程度不变，此时木块对地面压力</w:t>
      </w: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F</w:t>
      </w:r>
      <w:r>
        <w:rPr>
          <w:i/>
          <w:color w:val="000000" w:themeColor="text1"/>
          <w:sz w:val="21"/>
          <w:vertAlign w:val="subscript"/>
          <w14:textFill>
            <w14:solidFill>
              <w14:schemeClr w14:val="tx1"/>
            </w14:solidFill>
          </w14:textFill>
        </w:rPr>
        <w:t>M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=13N+2N=15N</w:t>
      </w:r>
      <w:r>
        <w:rPr>
          <w:rFonts w:hint="eastAsia"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M木块受到地面的滑动摩擦力</w:t>
      </w: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f</w:t>
      </w:r>
      <w:r>
        <w:rPr>
          <w:i/>
          <w:color w:val="000000" w:themeColor="text1"/>
          <w:sz w:val="21"/>
          <w:vertAlign w:val="subscript"/>
          <w14:textFill>
            <w14:solidFill>
              <w14:schemeClr w14:val="tx1"/>
            </w14:solidFill>
          </w14:textFill>
        </w:rPr>
        <w:t>M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=15N×0.4=6N</w:t>
      </w:r>
    </w:p>
    <w:p w14:paraId="47C7B4B9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(4)不能     [1]判断哪个木块表面更粗糙，只能改变粗糙程度，不能改变压力大小，故小明补充的实验步骤不能实现实验目的。</w:t>
      </w:r>
    </w:p>
    <w:p w14:paraId="5855FCB2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[2]正确的实验步骤是把P放在M上方，用测力计水平拉M做匀速直线运动，读出测力计示数</w:t>
      </w: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F</w:t>
      </w:r>
      <w:r>
        <w:rPr>
          <w:i/>
          <w:color w:val="000000" w:themeColor="text1"/>
          <w:sz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；把M放在P上方，用测力计水平拉P做匀速直线运动，读出测力计示数</w:t>
      </w: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F</w:t>
      </w:r>
      <w:r>
        <w:rPr>
          <w:i/>
          <w:color w:val="000000" w:themeColor="text1"/>
          <w:sz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。</w:t>
      </w:r>
    </w:p>
    <w:p w14:paraId="3A641101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16．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(1)否</w:t>
      </w:r>
    </w:p>
    <w:p w14:paraId="57FFFFE2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(2)向右运动</w:t>
      </w:r>
    </w:p>
    <w:p w14:paraId="3B191BFF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09650" cy="1019175"/>
            <wp:effectExtent l="0" t="0" r="11430" b="1905"/>
            <wp:docPr id="100047" name="图片 100047" descr="@@@e635ba9d-c753-41a3-9f1c-0f580029d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e635ba9d-c753-41a3-9f1c-0f580029d9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2" type="#_x0000_t75" alt="eqIdae35254e7926e0d911c2ccfb73eee5b0" style="width:16.7pt;height:12.65pt" o:ole="" coordsize="21600,21600" o:preferrelative="t" filled="f" stroked="f">
            <v:stroke joinstyle="miter"/>
            <v:imagedata r:id="rId44" o:title="eqIdae35254e7926e0d911c2ccfb73eee5b0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</w:p>
    <w:p w14:paraId="77D227E3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(4)0</w:t>
      </w:r>
    </w:p>
    <w:p w14:paraId="1892B193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(5)不变</w:t>
      </w:r>
    </w:p>
    <w:p w14:paraId="3B976EAD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17．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(1)改变细线中拉力的方向</w:t>
      </w:r>
    </w:p>
    <w:p w14:paraId="2D259A2F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(2)水平向左     二力平衡</w:t>
      </w:r>
    </w:p>
    <w:p w14:paraId="60B31E2D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(3)不需要</w:t>
      </w:r>
    </w:p>
    <w:p w14:paraId="1EEBF781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(4)不正确，理由是没有控制接触面粗糙程度相同</w:t>
      </w:r>
    </w:p>
    <w:p w14:paraId="733C4694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(5)实验方案：按照如图所示分别用一块铝块，两块叠加，三块叠加，拉动木板，分别观察并记录弹簧测力计的读数。测力计的示数即为摩擦力。比较测力计示数大小与压力大小关系，实验表格：</w:t>
      </w:r>
    </w:p>
    <w:tbl>
      <w:tblPr>
        <w:tblStyle w:val="TableNormal"/>
        <w:tblW w:w="49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62"/>
        <w:gridCol w:w="1410"/>
        <w:gridCol w:w="2163"/>
      </w:tblGrid>
      <w:tr w14:paraId="0C9C6DD3">
        <w:tblPrEx>
          <w:tblW w:w="493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E5BC5F">
            <w:pPr>
              <w:shd w:val="clear" w:color="auto" w:fill="FFFFFF" w:themeFill="background1"/>
              <w:spacing w:before="60" w:after="60" w:line="240" w:lineRule="auto"/>
              <w:ind w:left="0" w:right="0" w:firstLine="0"/>
              <w:jc w:val="center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584059">
            <w:pPr>
              <w:shd w:val="clear" w:color="auto" w:fill="FFFFFF" w:themeFill="background1"/>
              <w:spacing w:before="60" w:after="60" w:line="240" w:lineRule="auto"/>
              <w:ind w:left="0" w:right="0" w:firstLine="0"/>
              <w:jc w:val="center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压力大小关系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CAFA13">
            <w:pPr>
              <w:shd w:val="clear" w:color="auto" w:fill="FFFFFF" w:themeFill="background1"/>
              <w:spacing w:before="60" w:after="60" w:line="240" w:lineRule="auto"/>
              <w:ind w:left="0" w:right="0" w:firstLine="0"/>
              <w:jc w:val="center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弹簧测力计的读数</w:t>
            </w:r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/N</w:t>
            </w:r>
          </w:p>
        </w:tc>
      </w:tr>
      <w:tr w14:paraId="2FDEA4A8">
        <w:tblPrEx>
          <w:tblW w:w="493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264D56">
            <w:pPr>
              <w:shd w:val="clear" w:color="auto" w:fill="FFFFFF" w:themeFill="background1"/>
              <w:spacing w:before="60" w:after="60" w:line="240" w:lineRule="auto"/>
              <w:ind w:left="0" w:right="0" w:firstLine="0"/>
              <w:jc w:val="center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1块铝块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BDF267">
            <w:pPr>
              <w:shd w:val="clear" w:color="auto" w:fill="FFFFFF" w:themeFill="background1"/>
              <w:spacing w:before="60" w:after="60" w:line="240" w:lineRule="auto"/>
              <w:ind w:left="0" w:right="0" w:firstLine="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4B02015">
            <w:pPr>
              <w:shd w:val="clear" w:color="auto" w:fill="FFFFFF" w:themeFill="background1"/>
              <w:spacing w:before="60" w:after="60" w:line="240" w:lineRule="auto"/>
              <w:ind w:left="0" w:right="0" w:firstLine="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326A91">
        <w:tblPrEx>
          <w:tblW w:w="493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454FAC">
            <w:pPr>
              <w:shd w:val="clear" w:color="auto" w:fill="FFFFFF" w:themeFill="background1"/>
              <w:spacing w:before="60" w:after="60" w:line="240" w:lineRule="auto"/>
              <w:ind w:left="0" w:right="0" w:firstLine="0"/>
              <w:jc w:val="center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2块铝块叠加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445977F">
            <w:pPr>
              <w:shd w:val="clear" w:color="auto" w:fill="FFFFFF" w:themeFill="background1"/>
              <w:spacing w:before="60" w:after="60" w:line="240" w:lineRule="auto"/>
              <w:ind w:left="0" w:right="0" w:firstLine="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560618E">
            <w:pPr>
              <w:shd w:val="clear" w:color="auto" w:fill="FFFFFF" w:themeFill="background1"/>
              <w:spacing w:before="60" w:after="60" w:line="240" w:lineRule="auto"/>
              <w:ind w:left="0" w:right="0" w:firstLine="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75B32D">
        <w:tblPrEx>
          <w:tblW w:w="493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5CCCD1">
            <w:pPr>
              <w:shd w:val="clear" w:color="auto" w:fill="FFFFFF" w:themeFill="background1"/>
              <w:spacing w:before="60" w:after="60" w:line="240" w:lineRule="auto"/>
              <w:ind w:left="0" w:right="0" w:firstLine="0"/>
              <w:jc w:val="center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3块铝块叠加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AC6BF45">
            <w:pPr>
              <w:shd w:val="clear" w:color="auto" w:fill="FFFFFF" w:themeFill="background1"/>
              <w:spacing w:before="60" w:after="60" w:line="240" w:lineRule="auto"/>
              <w:ind w:left="0" w:right="0" w:firstLine="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3A346D">
            <w:pPr>
              <w:shd w:val="clear" w:color="auto" w:fill="FFFFFF" w:themeFill="background1"/>
              <w:spacing w:before="60" w:after="60" w:line="240" w:lineRule="auto"/>
              <w:ind w:left="0" w:right="0" w:firstLine="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050B63A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18．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(1)0.2kg</w:t>
      </w:r>
    </w:p>
    <w:p w14:paraId="2C5A227E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(2)等于</w:t>
      </w:r>
    </w:p>
    <w:p w14:paraId="6942A157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(3)受到摩擦力，力改变了物体的运动状态</w:t>
      </w:r>
    </w:p>
    <w:p w14:paraId="303AB84F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(4)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381125" cy="866775"/>
            <wp:effectExtent l="0" t="0" r="5715" b="1905"/>
            <wp:docPr id="100055" name="图片 100055" descr="@@@458e68dc-33c4-458c-9086-84419492c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458e68dc-33c4-458c-9086-84419492c7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10</w:t>
      </w:r>
    </w:p>
    <w:p w14:paraId="06559775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19．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(1)0.6</w:t>
      </w:r>
    </w:p>
    <w:p w14:paraId="0F55D0ED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438275" cy="1695450"/>
            <wp:effectExtent l="0" t="0" r="9525" b="11430"/>
            <wp:docPr id="6" name="图片 6" descr="@@@e00855e3-edac-491e-9996-df69239fb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e00855e3-edac-491e-9996-df69239fb1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52A4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(3)竖直向下     3</w:t>
      </w:r>
    </w:p>
    <w:p w14:paraId="52A75FB3">
      <w:pPr>
        <w:spacing w:line="360" w:lineRule="auto"/>
        <w:rPr>
          <w:rFonts w:ascii="Times New Roman" w:eastAsia="黑体" w:hAnsi="Times New Roman" w:cs="Times New Roman" w:hint="eastAsia"/>
          <w:color w:val="0000FF"/>
          <w:sz w:val="28"/>
          <w:szCs w:val="28"/>
          <w:lang w:val="en-US" w:eastAsia="zh-CN"/>
        </w:rPr>
      </w:pPr>
      <w:r>
        <w:rPr>
          <w:rFonts w:ascii="Times New Roman" w:eastAsia="黑体" w:hAnsi="Times New Roman" w:cs="Times New Roman" w:hint="eastAsia"/>
          <w:color w:val="0000FF"/>
          <w:sz w:val="28"/>
          <w:szCs w:val="28"/>
          <w:lang w:val="en-US" w:eastAsia="zh-CN"/>
        </w:rPr>
        <w:t xml:space="preserve">题型三  </w:t>
      </w:r>
      <w:hyperlink r:id="rId8" w:tooltip="第9章 压强 " w:history="1">
        <w:r>
          <w:rPr>
            <w:rFonts w:ascii="Times New Roman" w:eastAsia="黑体" w:hAnsi="Times New Roman" w:cs="Times New Roman" w:hint="eastAsia"/>
            <w:color w:val="0000FF"/>
            <w:sz w:val="28"/>
            <w:szCs w:val="28"/>
            <w:lang w:val="en-US" w:eastAsia="zh-CN"/>
          </w:rPr>
          <w:t>压强</w:t>
        </w:r>
      </w:hyperlink>
    </w:p>
    <w:p w14:paraId="68F20297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20．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(1)2000     大于</w:t>
      </w:r>
    </w:p>
    <w:p w14:paraId="1490831F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(2)＝     &gt;</w:t>
      </w:r>
    </w:p>
    <w:p w14:paraId="5245F42F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21．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85775" cy="1038225"/>
            <wp:effectExtent l="0" t="0" r="1905" b="13335"/>
            <wp:docPr id="100065" name="图片 100065" descr="@@@4118345a-3e30-4674-94c9-2a6a5ed75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4118345a-3e30-4674-94c9-2a6a5ed754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7CA3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(2)不变     由于重力与摩擦力是一对平衡力，大小始终相等，所以增大水平压力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F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变大     由于宣传牌与墙面的接触面积不变，根据固体压强公式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3" type="#_x0000_t75" alt="eqIde512e223efc50cd873f7d5b0e9896c8e" style="width:36.9pt;height:32.35pt" o:ole="" coordsize="21600,21600" o:preferrelative="t" filled="f" stroked="f">
            <v:stroke joinstyle="miter"/>
            <v:imagedata r:id="rId49" o:title="eqIde512e223efc50cd873f7d5b0e9896c8e"/>
            <o:lock v:ext="edit" aspectratio="t"/>
            <w10:anchorlock/>
          </v:shape>
          <o:OLEObject Type="Embed" ProgID="Equation.DSMT4" ShapeID="_x0000_i1043" DrawAspect="Content" ObjectID="_1468075743" r:id="rId50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分析，因压力变大，则压强变大</w:t>
      </w:r>
    </w:p>
    <w:p w14:paraId="52D91EC7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(3)35</w:t>
      </w:r>
    </w:p>
    <w:p w14:paraId="4088CE17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22．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(1)0.75</w:t>
      </w:r>
    </w:p>
    <w:p w14:paraId="3457584B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(2)等于</w:t>
      </w:r>
    </w:p>
    <w:p w14:paraId="6638F933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(3)等于    压力不变</w:t>
      </w:r>
      <w:r>
        <w:rPr>
          <w:rFonts w:hint="eastAsia"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受力面积不变</w:t>
      </w:r>
    </w:p>
    <w:p w14:paraId="503402FF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23．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ρgh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&lt;     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A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点的流速比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B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点的流速快</w:t>
      </w:r>
    </w:p>
    <w:p w14:paraId="63D3FF10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24．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(1)等于     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B</w:t>
      </w:r>
    </w:p>
    <w:p w14:paraId="6478AF4B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(2)不变     容器底部的压力不变，容器的底面积不变</w:t>
      </w:r>
    </w:p>
    <w:p w14:paraId="074055CD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25．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4" type="#_x0000_t75" alt="eqId386fd8a07a7fa87eecf5544da0b999c9" style="width:42.2pt;height:13.85pt" o:ole="" coordsize="21600,21600" o:preferrelative="t" filled="f" stroked="f">
            <v:stroke joinstyle="miter"/>
            <v:imagedata r:id="rId51" o:title="eqId386fd8a07a7fa87eecf5544da0b999c9"/>
            <o:lock v:ext="edit" aspectratio="t"/>
            <w10:anchorlock/>
          </v:shape>
          <o:OLEObject Type="Embed" ProgID="Equation.DSMT4" ShapeID="_x0000_i1044" DrawAspect="Content" ObjectID="_1468075744" r:id="rId52"/>
        </w:object>
      </w:r>
    </w:p>
    <w:p w14:paraId="47D00F9A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(2)A</w:t>
      </w:r>
    </w:p>
    <w:p w14:paraId="7266A02E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(3)小于</w:t>
      </w:r>
    </w:p>
    <w:p w14:paraId="5C8B11D9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26．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(1)相平</w:t>
      </w:r>
    </w:p>
    <w:p w14:paraId="0B054682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5" type="#_x0000_t75" alt="eqIdca4c30da645727ce6880bba2a13affcf" style="width:58.05pt;height:17.8pt" o:ole="" coordsize="21600,21600" o:preferrelative="t" filled="f" stroked="f">
            <v:stroke joinstyle="miter"/>
            <v:imagedata r:id="rId53" o:title="eqIdca4c30da645727ce6880bba2a13affcf"/>
            <o:lock v:ext="edit" aspectratio="t"/>
            <w10:anchorlock/>
          </v:shape>
          <o:OLEObject Type="Embed" ProgID="Equation.DSMT4" ShapeID="_x0000_i1045" DrawAspect="Content" ObjectID="_1468075745" r:id="rId54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无法判断</w:t>
      </w:r>
    </w:p>
    <w:p w14:paraId="72BB90CF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27．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(1)＜</w:t>
      </w:r>
    </w:p>
    <w:p w14:paraId="66223E43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</w:t>
      </w: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p</w:t>
      </w:r>
      <w:r>
        <w:rPr>
          <w:i/>
          <w:color w:val="000000" w:themeColor="text1"/>
          <w:sz w:val="21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bc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水平向右</w:t>
      </w:r>
    </w:p>
    <w:p w14:paraId="2834902F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(3)＞</w:t>
      </w:r>
    </w:p>
    <w:p w14:paraId="4B51BFC6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28．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升高     液体热胀冷缩     升高     降低     =     ＞     </w:t>
      </w:r>
    </w:p>
    <w:p w14:paraId="751CFB88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拔掉右端的软木塞后，水会向外涌出，由于</w:t>
      </w: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b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管下方较细，水的流速较大，产生的压强较小，所以</w:t>
      </w: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b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管中水面比</w:t>
      </w: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a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管中水面低</w:t>
      </w:r>
    </w:p>
    <w:p w14:paraId="4C84F794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29．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解：（1）容器内酒精的体积</w:t>
      </w:r>
    </w:p>
    <w:p w14:paraId="7886B678">
      <w:pPr>
        <w:shd w:val="clear" w:color="auto" w:fill="FFFFFF" w:themeFill="background1"/>
        <w:spacing w:before="0" w:after="0" w:line="360" w:lineRule="auto"/>
        <w:ind w:left="420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6" type="#_x0000_t75" alt="eqIdb2270f1a190f597c07bad510d8a8993f" style="width:198pt;height:13.85pt" o:ole="" coordsize="21600,21600" o:preferrelative="t" filled="f" stroked="f">
            <v:stroke joinstyle="miter"/>
            <v:imagedata r:id="rId55" o:title="eqIdb2270f1a190f597c07bad510d8a8993f"/>
            <o:lock v:ext="edit" aspectratio="t"/>
            <w10:anchorlock/>
          </v:shape>
          <o:OLEObject Type="Embed" ProgID="Equation.DSMT4" ShapeID="_x0000_i1046" DrawAspect="Content" ObjectID="_1468075746" r:id="rId56"/>
        </w:object>
      </w:r>
    </w:p>
    <w:p w14:paraId="2FFC5CA2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则酒精的质量</w:t>
      </w:r>
    </w:p>
    <w:p w14:paraId="47ACDC57">
      <w:pPr>
        <w:shd w:val="clear" w:color="auto" w:fill="FFFFFF" w:themeFill="background1"/>
        <w:spacing w:before="0" w:after="0" w:line="360" w:lineRule="auto"/>
        <w:ind w:left="420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7" type="#_x0000_t75" alt="eqIdd3b5fb855ed9cc504521b962bd27f9d3" style="width:198.85pt;height:15.85pt" o:ole="" coordsize="21600,21600" o:preferrelative="t" filled="f" stroked="f">
            <v:stroke joinstyle="miter"/>
            <v:imagedata r:id="rId57" o:title="eqIdd3b5fb855ed9cc504521b962bd27f9d3"/>
            <o:lock v:ext="edit" aspectratio="t"/>
            <w10:anchorlock/>
          </v:shape>
          <o:OLEObject Type="Embed" ProgID="Equation.DSMT4" ShapeID="_x0000_i1047" DrawAspect="Content" ObjectID="_1468075747" r:id="rId58"/>
        </w:object>
      </w:r>
    </w:p>
    <w:p w14:paraId="64556DAC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（2）酒精对容器底部的压强</w:t>
      </w:r>
    </w:p>
    <w:p w14:paraId="734F3B26">
      <w:pPr>
        <w:shd w:val="clear" w:color="auto" w:fill="FFFFFF" w:themeFill="background1"/>
        <w:spacing w:before="0" w:after="0" w:line="360" w:lineRule="auto"/>
        <w:ind w:left="420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8" type="#_x0000_t75" alt="eqId345aff9c4fcc4e749589a9b290829544" style="width:234.05pt;height:15.8pt" o:ole="" coordsize="21600,21600" o:preferrelative="t" filled="f" stroked="f">
            <v:stroke joinstyle="miter"/>
            <v:imagedata r:id="rId59" o:title="eqId345aff9c4fcc4e749589a9b290829544"/>
            <o:lock v:ext="edit" aspectratio="t"/>
            <w10:anchorlock/>
          </v:shape>
          <o:OLEObject Type="Embed" ProgID="Equation.DSMT4" ShapeID="_x0000_i1048" DrawAspect="Content" ObjectID="_1468075748" r:id="rId60"/>
        </w:object>
      </w:r>
    </w:p>
    <w:p w14:paraId="3115D341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（3）酒精和容器的总重力</w:t>
      </w:r>
    </w:p>
    <w:p w14:paraId="47A6F61D">
      <w:pPr>
        <w:shd w:val="clear" w:color="auto" w:fill="FFFFFF" w:themeFill="background1"/>
        <w:spacing w:before="0" w:after="0" w:line="360" w:lineRule="auto"/>
        <w:ind w:left="420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9" type="#_x0000_t75" alt="eqIdd3a879e471425fa65c85241def9bc720" style="width:262.2pt;height:19.15pt" o:ole="" coordsize="21600,21600" o:preferrelative="t" filled="f" stroked="f">
            <v:stroke joinstyle="miter"/>
            <v:imagedata r:id="rId61" o:title="eqIdd3a879e471425fa65c85241def9bc720"/>
            <o:lock v:ext="edit" aspectratio="t"/>
            <w10:anchorlock/>
          </v:shape>
          <o:OLEObject Type="Embed" ProgID="Equation.DSMT4" ShapeID="_x0000_i1049" DrawAspect="Content" ObjectID="_1468075749" r:id="rId62"/>
        </w:object>
      </w:r>
    </w:p>
    <w:p w14:paraId="4D4B9D81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因玻璃容器在水平面上，则玻璃容器对水平地面的压力即为玻璃容器的总重，为</w:t>
      </w:r>
    </w:p>
    <w:p w14:paraId="5C616B2C">
      <w:pPr>
        <w:shd w:val="clear" w:color="auto" w:fill="FFFFFF" w:themeFill="background1"/>
        <w:spacing w:before="0" w:after="0" w:line="360" w:lineRule="auto"/>
        <w:ind w:left="420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0" type="#_x0000_t75" alt="eqId42d15ff911ba0960d9904c25c8c7f047" style="width:53.6pt;height:12.55pt" o:ole="" coordsize="21600,21600" o:preferrelative="t" filled="f" stroked="f">
            <v:stroke joinstyle="miter"/>
            <v:imagedata r:id="rId63" o:title="eqId42d15ff911ba0960d9904c25c8c7f047"/>
            <o:lock v:ext="edit" aspectratio="t"/>
            <w10:anchorlock/>
          </v:shape>
          <o:OLEObject Type="Embed" ProgID="Equation.DSMT4" ShapeID="_x0000_i1050" DrawAspect="Content" ObjectID="_1468075750" r:id="rId64"/>
        </w:object>
      </w:r>
    </w:p>
    <w:p w14:paraId="7A0F34E0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答：（1）容器内酒精的质量为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1" type="#_x0000_t75" alt="eqIdbda8b769480a8a8428bbf158dc7c82a3" style="width:32.55pt;height:13.95pt" o:ole="" coordsize="21600,21600" o:preferrelative="t" filled="f" stroked="f">
            <v:stroke joinstyle="miter"/>
            <v:imagedata r:id="rId65" o:title="eqIdbda8b769480a8a8428bbf158dc7c82a3"/>
            <o:lock v:ext="edit" aspectratio="t"/>
            <w10:anchorlock/>
          </v:shape>
          <o:OLEObject Type="Embed" ProgID="Equation.DSMT4" ShapeID="_x0000_i1051" DrawAspect="Content" ObjectID="_1468075751" r:id="rId66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；</w:t>
      </w:r>
    </w:p>
    <w:p w14:paraId="185CFECB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（2）酒精对容器底部的压强为800Pa；</w:t>
      </w:r>
    </w:p>
    <w:p w14:paraId="67B9F8E0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（3）玻璃容器对地面的压力为2N。</w:t>
      </w:r>
    </w:p>
    <w:p w14:paraId="6A22418F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30．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(1)800</w:t>
      </w:r>
    </w:p>
    <w:p w14:paraId="604F4DDF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(2)=</w:t>
      </w:r>
    </w:p>
    <w:p w14:paraId="75252F1D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800" cy="1057275"/>
            <wp:effectExtent l="0" t="0" r="0" b="9525"/>
            <wp:docPr id="100091" name="图片 100091" descr="@@@fdff319f-7b4f-41e6-84ed-230ceb02f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fdff319f-7b4f-41e6-84ed-230ceb02f9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79A0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31．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(1)5     竖直向上</w:t>
      </w:r>
    </w:p>
    <w:p w14:paraId="1D6A3197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2" type="#_x0000_t75" alt="eqIdd133a5090795e21bdc12d313817e2cb7" style="width:36.05pt;height:12.6pt" o:ole="" coordsize="21600,21600" o:preferrelative="t" filled="f" stroked="f">
            <v:stroke joinstyle="miter"/>
            <v:imagedata r:id="rId68" o:title="eqIdd133a5090795e21bdc12d313817e2cb7"/>
            <o:lock v:ext="edit" aspectratio="t"/>
            <w10:anchorlock/>
          </v:shape>
          <o:OLEObject Type="Embed" ProgID="Equation.DSMT4" ShapeID="_x0000_i1052" DrawAspect="Content" ObjectID="_1468075752" r:id="rId69"/>
        </w:object>
      </w:r>
    </w:p>
    <w:p w14:paraId="5AA8E30E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(3)3J，6N，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19175" cy="933450"/>
            <wp:effectExtent l="0" t="0" r="1905" b="11430"/>
            <wp:docPr id="100097" name="图片 100097" descr="@@@1b432e8c-67ec-449b-8952-279f8324a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1b432e8c-67ec-449b-8952-279f8324a9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CABC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32．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小于     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304925" cy="1162050"/>
            <wp:effectExtent l="0" t="0" r="5715" b="11430"/>
            <wp:docPr id="100105" name="图片 100105" descr="@@@4eb3c974-251f-482f-bc0e-5ec379306d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4eb3c974-251f-482f-bc0e-5ec379306d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=     变小     乙管下方沿水平方向吹气，则水银柱下方空气流速增大，压强变小</w:t>
      </w:r>
    </w:p>
    <w:p w14:paraId="1236DF68">
      <w:pPr>
        <w:spacing w:line="360" w:lineRule="auto"/>
        <w:rPr>
          <w:rFonts w:ascii="Times New Roman" w:eastAsia="黑体" w:hAnsi="Times New Roman" w:cs="Times New Roman" w:hint="eastAsia"/>
          <w:color w:val="0000FF"/>
          <w:sz w:val="28"/>
          <w:szCs w:val="28"/>
          <w:lang w:val="en-US" w:eastAsia="zh-CN"/>
        </w:rPr>
      </w:pPr>
      <w:r>
        <w:rPr>
          <w:rFonts w:ascii="Times New Roman" w:eastAsia="黑体" w:hAnsi="Times New Roman" w:cs="Times New Roman" w:hint="eastAsia"/>
          <w:color w:val="0000FF"/>
          <w:sz w:val="28"/>
          <w:szCs w:val="28"/>
          <w:lang w:val="en-US" w:eastAsia="zh-CN"/>
        </w:rPr>
        <w:t xml:space="preserve">题型四  </w:t>
      </w:r>
      <w:hyperlink r:id="rId8" w:tooltip="第10章 浮力" w:history="1">
        <w:r>
          <w:rPr>
            <w:rFonts w:ascii="Times New Roman" w:eastAsia="黑体" w:hAnsi="Times New Roman" w:cs="Times New Roman" w:hint="eastAsia"/>
            <w:color w:val="0000FF"/>
            <w:sz w:val="28"/>
            <w:szCs w:val="28"/>
            <w:lang w:val="en-US" w:eastAsia="zh-CN"/>
          </w:rPr>
          <w:t>浮力</w:t>
        </w:r>
      </w:hyperlink>
    </w:p>
    <w:p w14:paraId="052A6757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33．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(1)9.992</w:t>
      </w:r>
    </w:p>
    <w:p w14:paraId="2BC1BCEB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(2)漂浮</w:t>
      </w:r>
    </w:p>
    <w:p w14:paraId="20493D56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34．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(1)120</w:t>
      </w:r>
    </w:p>
    <w:p w14:paraId="272E58A7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(2)6</w:t>
      </w:r>
    </w:p>
    <w:p w14:paraId="5FB4C136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35．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3" type="#_x0000_t75" alt="eqIda257e10df3baff3898a98843cd276873" style="width:42.2pt;height:13.85pt" o:ole="" coordsize="21600,21600" o:preferrelative="t" filled="f" stroked="f">
            <v:stroke joinstyle="miter"/>
            <v:imagedata r:id="rId72" o:title="eqIda257e10df3baff3898a98843cd276873"/>
            <o:lock v:ext="edit" aspectratio="t"/>
            <w10:anchorlock/>
          </v:shape>
          <o:OLEObject Type="Embed" ProgID="Equation.DSMT4" ShapeID="_x0000_i1053" DrawAspect="Content" ObjectID="_1468075753" r:id="rId73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4</w:t>
      </w:r>
    </w:p>
    <w:p w14:paraId="3D220E05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19175" cy="1438275"/>
            <wp:effectExtent l="0" t="0" r="1905" b="9525"/>
            <wp:docPr id="100115" name="图片 100115" descr="@@@1c03fe9c-2667-4e61-ae3d-75916b098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1c03fe9c-2667-4e61-ae3d-75916b0980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上浮</w:t>
      </w:r>
    </w:p>
    <w:p w14:paraId="4918BDA0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(3)变小     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28700" cy="1228725"/>
            <wp:effectExtent l="0" t="0" r="7620" b="5715"/>
            <wp:docPr id="100117" name="图片 100117" descr="@@@2109c5d0-e11d-4f5b-b3df-17ea4e23b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2109c5d0-e11d-4f5b-b3df-17ea4e23ba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1555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36．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(1)变小</w:t>
      </w:r>
    </w:p>
    <w:p w14:paraId="3C362849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(2)9.992     漂浮     =</w:t>
      </w:r>
    </w:p>
    <w:p w14:paraId="641FD8F2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37．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0.22     800     等于     </w:t>
      </w:r>
    </w:p>
    <w:p w14:paraId="460BD321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根据题意可知</w:t>
      </w:r>
    </w:p>
    <w:p w14:paraId="5EDF6533">
      <w:pPr>
        <w:shd w:val="clear" w:color="auto" w:fill="FFFFFF" w:themeFill="background1"/>
        <w:spacing w:before="0" w:after="0" w:line="360" w:lineRule="auto"/>
        <w:ind w:left="420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4" type="#_x0000_t75" alt="eqId39c00818621eaacb91a8997c33cb8808" style="width:90.6pt;height:16.6pt" o:ole="" coordsize="21600,21600" o:preferrelative="t" filled="f" stroked="f">
            <v:stroke joinstyle="miter"/>
            <v:imagedata r:id="rId76" o:title="eqId39c00818621eaacb91a8997c33cb8808"/>
            <o:lock v:ext="edit" aspectratio="t"/>
            <w10:anchorlock/>
          </v:shape>
          <o:OLEObject Type="Embed" ProgID="Equation.DSMT4" ShapeID="_x0000_i1054" DrawAspect="Content" ObjectID="_1468075754" r:id="rId77"/>
        </w:object>
      </w:r>
    </w:p>
    <w:p w14:paraId="1FD8CFF8">
      <w:pPr>
        <w:shd w:val="clear" w:color="auto" w:fill="FFFFFF" w:themeFill="background1"/>
        <w:spacing w:before="0" w:after="0" w:line="360" w:lineRule="auto"/>
        <w:ind w:left="420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5" type="#_x0000_t75" alt="eqIdaa7d0990b590280540ee863924b63306" style="width:82.7pt;height:16.5pt" o:ole="" coordsize="21600,21600" o:preferrelative="t" filled="f" stroked="f">
            <v:stroke joinstyle="miter"/>
            <v:imagedata r:id="rId78" o:title="eqIdaa7d0990b590280540ee863924b63306"/>
            <o:lock v:ext="edit" aspectratio="t"/>
            <w10:anchorlock/>
          </v:shape>
          <o:OLEObject Type="Embed" ProgID="Equation.DSMT4" ShapeID="_x0000_i1055" DrawAspect="Content" ObjectID="_1468075755" r:id="rId79"/>
        </w:object>
      </w:r>
    </w:p>
    <w:p w14:paraId="3BCA7DCC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因为物体漂浮，所以有</w:t>
      </w:r>
    </w:p>
    <w:p w14:paraId="185C17D9">
      <w:pPr>
        <w:shd w:val="clear" w:color="auto" w:fill="FFFFFF" w:themeFill="background1"/>
        <w:spacing w:before="0" w:after="0" w:line="360" w:lineRule="auto"/>
        <w:ind w:left="420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6" type="#_x0000_t75" alt="eqId3a70f5479037f6e734c4215f6800ba76" style="width:39.55pt;height:16.45pt" o:ole="" coordsize="21600,21600" o:preferrelative="t" filled="f" stroked="f">
            <v:stroke joinstyle="miter"/>
            <v:imagedata r:id="rId80" o:title="eqId3a70f5479037f6e734c4215f6800ba76"/>
            <o:lock v:ext="edit" aspectratio="t"/>
            <w10:anchorlock/>
          </v:shape>
          <o:OLEObject Type="Embed" ProgID="Equation.DSMT4" ShapeID="_x0000_i1056" DrawAspect="Content" ObjectID="_1468075756" r:id="rId81"/>
        </w:object>
      </w:r>
    </w:p>
    <w:p w14:paraId="20EAC378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得</w:t>
      </w:r>
    </w:p>
    <w:p w14:paraId="72E9D398">
      <w:pPr>
        <w:shd w:val="clear" w:color="auto" w:fill="FFFFFF" w:themeFill="background1"/>
        <w:spacing w:before="0" w:after="0" w:line="360" w:lineRule="auto"/>
        <w:ind w:left="420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7" type="#_x0000_t75" alt="eqIdec381876f497d44571862853ab74828d" style="width:75.65pt;height:16.9pt" o:ole="" coordsize="21600,21600" o:preferrelative="t" filled="f" stroked="f">
            <v:stroke joinstyle="miter"/>
            <v:imagedata r:id="rId82" o:title="eqIdec381876f497d44571862853ab74828d"/>
            <o:lock v:ext="edit" aspectratio="t"/>
            <w10:anchorlock/>
          </v:shape>
          <o:OLEObject Type="Embed" ProgID="Equation.DSMT4" ShapeID="_x0000_i1057" DrawAspect="Content" ObjectID="_1468075757" r:id="rId83"/>
        </w:object>
      </w:r>
    </w:p>
    <w:p w14:paraId="5F0626D8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因为</w:t>
      </w:r>
    </w:p>
    <w:p w14:paraId="3E672E19">
      <w:pPr>
        <w:shd w:val="clear" w:color="auto" w:fill="FFFFFF" w:themeFill="background1"/>
        <w:spacing w:before="0" w:after="0" w:line="360" w:lineRule="auto"/>
        <w:ind w:left="420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8" type="#_x0000_t75" alt="eqIdd4dc264daaced0f93b08f9b532499d60" style="width:36.9pt;height:16.45pt" o:ole="" coordsize="21600,21600" o:preferrelative="t" filled="f" stroked="f">
            <v:stroke joinstyle="miter"/>
            <v:imagedata r:id="rId84" o:title="eqIdd4dc264daaced0f93b08f9b532499d60"/>
            <o:lock v:ext="edit" aspectratio="t"/>
            <w10:anchorlock/>
          </v:shape>
          <o:OLEObject Type="Embed" ProgID="Equation.DSMT4" ShapeID="_x0000_i1058" DrawAspect="Content" ObjectID="_1468075758" r:id="rId85"/>
        </w:object>
      </w:r>
    </w:p>
    <w:p w14:paraId="37FCBE38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所以</w:t>
      </w:r>
    </w:p>
    <w:p w14:paraId="51A5739B">
      <w:pPr>
        <w:shd w:val="clear" w:color="auto" w:fill="FFFFFF" w:themeFill="background1"/>
        <w:spacing w:before="0" w:after="0" w:line="360" w:lineRule="auto"/>
        <w:ind w:left="420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9" type="#_x0000_t75" alt="eqId7183178dd819b13b47df8b16d496a406" style="width:39.55pt;height:16.7pt" o:ole="" coordsize="21600,21600" o:preferrelative="t" filled="f" stroked="f">
            <v:stroke joinstyle="miter"/>
            <v:imagedata r:id="rId86" o:title="eqId7183178dd819b13b47df8b16d496a406"/>
            <o:lock v:ext="edit" aspectratio="t"/>
            <w10:anchorlock/>
          </v:shape>
          <o:OLEObject Type="Embed" ProgID="Equation.DSMT4" ShapeID="_x0000_i1059" DrawAspect="Content" ObjectID="_1468075759" r:id="rId87"/>
        </w:object>
      </w:r>
    </w:p>
    <w:p w14:paraId="235B06A3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38．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&gt;     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114425" cy="1552575"/>
            <wp:effectExtent l="0" t="0" r="13335" b="1905"/>
            <wp:docPr id="100129" name="图片 100129" descr="@@@b0b38c1e-ff29-4ae5-9a52-8281f1fa0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b0b38c1e-ff29-4ae5-9a52-8281f1fa08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＝</w:t>
      </w:r>
    </w:p>
    <w:p w14:paraId="39515800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39．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(1)等于</w:t>
      </w:r>
    </w:p>
    <w:p w14:paraId="50687855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(2)使小筒竖直漂浮在水面上</w:t>
      </w:r>
    </w:p>
    <w:p w14:paraId="35F08586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(3)0     A     均匀     2</w:t>
      </w:r>
    </w:p>
    <w:p w14:paraId="695ED3B5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(4)BD</w:t>
      </w:r>
    </w:p>
    <w:p w14:paraId="0A92835A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(5)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60" type="#_x0000_t75" alt="eqIde8b909c3aaf4404a73c6d5c1de4c447d" style="width:40.45pt;height:29.9pt" o:ole="" coordsize="21600,21600" o:preferrelative="t" filled="f" stroked="f">
            <v:stroke joinstyle="miter"/>
            <v:imagedata r:id="rId89" o:title="eqIde8b909c3aaf4404a73c6d5c1de4c447d"/>
            <o:lock v:ext="edit" aspectratio="t"/>
            <w10:anchorlock/>
          </v:shape>
          <o:OLEObject Type="Embed" ProgID="Equation.DSMT4" ShapeID="_x0000_i1060" DrawAspect="Content" ObjectID="_1468075760" r:id="rId90"/>
        </w:object>
      </w:r>
    </w:p>
    <w:p w14:paraId="642CB236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40．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(1)重心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61" type="#_x0000_t75" alt="eqId2cdc2b4e2d85692f29695b6968102370" style="width:34.25pt;height:12.6pt" o:ole="" coordsize="21600,21600" o:preferrelative="t" filled="f" stroked="f">
            <v:stroke joinstyle="miter"/>
            <v:imagedata r:id="rId91" o:title="eqId2cdc2b4e2d85692f29695b6968102370"/>
            <o:lock v:ext="edit" aspectratio="t"/>
            <w10:anchorlock/>
          </v:shape>
          <o:OLEObject Type="Embed" ProgID="Equation.DSMT4" ShapeID="_x0000_i1061" DrawAspect="Content" ObjectID="_1468075761" r:id="rId92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62" type="#_x0000_t75" alt="eqId75ec4f19f9f42e085f2ee97badfdda7c" style="width:21.95pt;height:11.3pt" o:ole="" coordsize="21600,21600" o:preferrelative="t" filled="f" stroked="f">
            <v:stroke joinstyle="miter"/>
            <v:imagedata r:id="rId93" o:title="eqId75ec4f19f9f42e085f2ee97badfdda7c"/>
            <o:lock v:ext="edit" aspectratio="t"/>
            <w10:anchorlock/>
          </v:shape>
          <o:OLEObject Type="Embed" ProgID="Equation.DSMT4" ShapeID="_x0000_i1062" DrawAspect="Content" ObjectID="_1468075762" r:id="rId94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63" type="#_x0000_t75" alt="eqId54f19108fe2839141811202e8399935d" style="width:33.4pt;height:13.75pt" o:ole="" coordsize="21600,21600" o:preferrelative="t" filled="f" stroked="f">
            <v:stroke joinstyle="miter"/>
            <v:imagedata r:id="rId95" o:title="eqId54f19108fe2839141811202e8399935d"/>
            <o:lock v:ext="edit" aspectratio="t"/>
            <w10:anchorlock/>
          </v:shape>
          <o:OLEObject Type="Embed" ProgID="Equation.DSMT4" ShapeID="_x0000_i1063" DrawAspect="Content" ObjectID="_1468075763" r:id="rId96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m</w:t>
      </w:r>
      <w:r>
        <w:rPr>
          <w:color w:val="000000" w:themeColor="text1"/>
          <w:sz w:val="21"/>
          <w:vertAlign w:val="superscript"/>
          <w14:textFill>
            <w14:solidFill>
              <w14:schemeClr w14:val="tx1"/>
            </w14:solidFill>
          </w14:textFill>
        </w:rPr>
        <w:t>3</w:t>
      </w:r>
    </w:p>
    <w:p w14:paraId="599CA7F4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(2)1.0     B</w:t>
      </w:r>
    </w:p>
    <w:p w14:paraId="79D44A58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41．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密度计在测液体的密度时，要漂浮在被测液体中，浮力等于重力，因此密度计的标度杆的密度应小于酒精灯密度，表格中C的密度大于酒精灯密度，不应选择C；密度计标度杆的直径约为3mm，B的直径较大，不应选择B，小江应选A材料作为密度计的标度杆</w:t>
      </w:r>
    </w:p>
    <w:p w14:paraId="5DAB299D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(2)③</w:t>
      </w:r>
    </w:p>
    <w:p w14:paraId="4E675576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(3)偏大</w:t>
      </w:r>
    </w:p>
    <w:p w14:paraId="370A0E33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42．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(1)漂浮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64" type="#_x0000_t75" alt="eqId6615053103d29d839a8b8736c971138e" style="width:36.9pt;height:13.85pt" o:ole="" coordsize="21600,21600" o:preferrelative="t" filled="f" stroked="f">
            <v:stroke joinstyle="miter"/>
            <v:imagedata r:id="rId97" o:title="eqId6615053103d29d839a8b8736c971138e"/>
            <o:lock v:ext="edit" aspectratio="t"/>
            <w10:anchorlock/>
          </v:shape>
          <o:OLEObject Type="Embed" ProgID="Equation.DSMT4" ShapeID="_x0000_i1064" DrawAspect="Content" ObjectID="_1468075764" r:id="rId98"/>
        </w:object>
      </w:r>
    </w:p>
    <w:p w14:paraId="4C67B5F5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(2)下方     ＝</w:t>
      </w:r>
    </w:p>
    <w:p w14:paraId="7538E7D0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(3)①④</w:t>
      </w:r>
    </w:p>
    <w:p w14:paraId="54D2CB10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43．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（1）由图乙可知，小瓶处于漂浮状态，根据阿基米德原理和物体漂浮条件，小瓶受到的浮力等于其总重力。小瓶排开水的体积为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65" type="#_x0000_t75" alt="eqIdbfbd79b1f44e62d6010acad945b6d6b3" style="width:136.4pt;height:17.6pt" o:ole="" coordsize="21600,21600" o:preferrelative="t" filled="f" stroked="f">
            <v:stroke joinstyle="miter"/>
            <v:imagedata r:id="rId99" o:title="eqIdbfbd79b1f44e62d6010acad945b6d6b3"/>
            <o:lock v:ext="edit" aspectratio="t"/>
            <w10:anchorlock/>
          </v:shape>
          <o:OLEObject Type="Embed" ProgID="Equation.DSMT4" ShapeID="_x0000_i1065" DrawAspect="Content" ObjectID="_1468075765" r:id="rId100"/>
        </w:object>
      </w:r>
    </w:p>
    <w:p w14:paraId="2E014BDF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根据漂浮条件，浮力等于重力，即小瓶和内部水的总质量等于排开水的质量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66" type="#_x0000_t75" alt="eqIdeea59301aab6b965fd0b17070d5f5f94" style="width:161pt;height:17.6pt" o:ole="" coordsize="21600,21600" o:preferrelative="t" filled="f" stroked="f">
            <v:stroke joinstyle="miter"/>
            <v:imagedata r:id="rId101" o:title="eqIdeea59301aab6b965fd0b17070d5f5f94"/>
            <o:lock v:ext="edit" aspectratio="t"/>
            <w10:anchorlock/>
          </v:shape>
          <o:OLEObject Type="Embed" ProgID="Equation.DSMT4" ShapeID="_x0000_i1066" DrawAspect="Content" ObjectID="_1468075766" r:id="rId102"/>
        </w:object>
      </w:r>
    </w:p>
    <w:p w14:paraId="27ABC5B7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小瓶内水的体积为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67" type="#_x0000_t75" alt="eqIda4a5bbef818bdebf075c10c90ab79d0a" style="width:190.95pt;height:17.6pt" o:ole="" coordsize="21600,21600" o:preferrelative="t" filled="f" stroked="f">
            <v:stroke joinstyle="miter"/>
            <v:imagedata r:id="rId103" o:title="eqIda4a5bbef818bdebf075c10c90ab79d0a"/>
            <o:lock v:ext="edit" aspectratio="t"/>
            <w10:anchorlock/>
          </v:shape>
          <o:OLEObject Type="Embed" ProgID="Equation.DSMT4" ShapeID="_x0000_i1067" DrawAspect="Content" ObjectID="_1468075767" r:id="rId104"/>
        </w:object>
      </w:r>
    </w:p>
    <w:p w14:paraId="3471C6CB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小瓶内水的质量为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68" type="#_x0000_t75" alt="eqId206dc9f9a281cedda19996e6ac9820c4" style="width:152.2pt;height:17.6pt" o:ole="" coordsize="21600,21600" o:preferrelative="t" filled="f" stroked="f">
            <v:stroke joinstyle="miter"/>
            <v:imagedata r:id="rId105" o:title="eqId206dc9f9a281cedda19996e6ac9820c4"/>
            <o:lock v:ext="edit" aspectratio="t"/>
            <w10:anchorlock/>
          </v:shape>
          <o:OLEObject Type="Embed" ProgID="Equation.DSMT4" ShapeID="_x0000_i1068" DrawAspect="Content" ObjectID="_1468075768" r:id="rId106"/>
        </w:object>
      </w:r>
    </w:p>
    <w:p w14:paraId="0E653322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不装水时小瓶的质量为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69" type="#_x0000_t75" alt="eqId3f81d0e58fc75f52bd8896ca7217335e" style="width:132.85pt;height:16.7pt" o:ole="" coordsize="21600,21600" o:preferrelative="t" filled="f" stroked="f">
            <v:stroke joinstyle="miter"/>
            <v:imagedata r:id="rId107" o:title="eqId3f81d0e58fc75f52bd8896ca7217335e"/>
            <o:lock v:ext="edit" aspectratio="t"/>
            <w10:anchorlock/>
          </v:shape>
          <o:OLEObject Type="Embed" ProgID="Equation.DSMT4" ShapeID="_x0000_i1069" DrawAspect="Content" ObjectID="_1468075769" r:id="rId108"/>
        </w:object>
      </w:r>
    </w:p>
    <w:p w14:paraId="38272F32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（2）当小瓶恰好悬浮时，它完全浸没在水中，根据物体悬浮条件，小瓶受到的浮力等于其总重力。小瓶的总体积为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0" type="#_x0000_t75" alt="eqId06c93b6a2ec55761cb1288cca26d79fa" style="width:132.85pt;height:16.7pt" o:ole="" coordsize="21600,21600" o:preferrelative="t" filled="f" stroked="f">
            <v:stroke joinstyle="miter"/>
            <v:imagedata r:id="rId109" o:title="eqId06c93b6a2ec55761cb1288cca26d79fa"/>
            <o:lock v:ext="edit" aspectratio="t"/>
            <w10:anchorlock/>
          </v:shape>
          <o:OLEObject Type="Embed" ProgID="Equation.DSMT4" ShapeID="_x0000_i1070" DrawAspect="Content" ObjectID="_1468075770" r:id="rId110"/>
        </w:object>
      </w:r>
    </w:p>
    <w:p w14:paraId="581CAE7C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根据悬浮条件，浮力等于重力，即悬浮时小瓶和内部水的总质量等于其排开水的质量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1" type="#_x0000_t75" alt="eqIdd520737745afa5bc0171e1d5e9f8b0a2" style="width:161.9pt;height:17.6pt" o:ole="" coordsize="21600,21600" o:preferrelative="t" filled="f" stroked="f">
            <v:stroke joinstyle="miter"/>
            <v:imagedata r:id="rId111" o:title="eqIdd520737745afa5bc0171e1d5e9f8b0a2"/>
            <o:lock v:ext="edit" aspectratio="t"/>
            <w10:anchorlock/>
          </v:shape>
          <o:OLEObject Type="Embed" ProgID="Equation.DSMT4" ShapeID="_x0000_i1071" DrawAspect="Content" ObjectID="_1468075771" r:id="rId112"/>
        </w:object>
      </w:r>
    </w:p>
    <w:p w14:paraId="16EFC032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此时小瓶内水的质量为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2" type="#_x0000_t75" alt="eqId99a8328a4dd6e601f23659723d8b4956" style="width:137.25pt;height:16.7pt" o:ole="" coordsize="21600,21600" o:preferrelative="t" filled="f" stroked="f">
            <v:stroke joinstyle="miter"/>
            <v:imagedata r:id="rId113" o:title="eqId99a8328a4dd6e601f23659723d8b4956"/>
            <o:lock v:ext="edit" aspectratio="t"/>
            <w10:anchorlock/>
          </v:shape>
          <o:OLEObject Type="Embed" ProgID="Equation.DSMT4" ShapeID="_x0000_i1072" DrawAspect="Content" ObjectID="_1468075772" r:id="rId114"/>
        </w:object>
      </w:r>
    </w:p>
    <w:p w14:paraId="2DA853E3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小瓶内水增加的质量为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3" type="#_x0000_t75" alt="eqId992627ca8107ad56f16f07a54d553f48" style="width:132.85pt;height:16.7pt" o:ole="" coordsize="21600,21600" o:preferrelative="t" filled="f" stroked="f">
            <v:stroke joinstyle="miter"/>
            <v:imagedata r:id="rId115" o:title="eqId992627ca8107ad56f16f07a54d553f48"/>
            <o:lock v:ext="edit" aspectratio="t"/>
            <w10:anchorlock/>
          </v:shape>
          <o:OLEObject Type="Embed" ProgID="Equation.DSMT4" ShapeID="_x0000_i1073" DrawAspect="Content" ObjectID="_1468075773" r:id="rId116"/>
        </w:object>
      </w:r>
    </w:p>
    <w:p w14:paraId="50229DBF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44．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（1）此时氢气球排开空气的体积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4" type="#_x0000_t75" alt="eqId8a17e394692c04d6a83eadd49af62909" style="width:68.6pt;height:17.8pt" o:ole="" coordsize="21600,21600" o:preferrelative="t" filled="f" stroked="f">
            <v:stroke joinstyle="miter"/>
            <v:imagedata r:id="rId117" o:title="eqId8a17e394692c04d6a83eadd49af62909"/>
            <o:lock v:ext="edit" aspectratio="t"/>
            <w10:anchorlock/>
          </v:shape>
          <o:OLEObject Type="Embed" ProgID="Equation.DSMT4" ShapeID="_x0000_i1074" DrawAspect="Content" ObjectID="_1468075774" r:id="rId118"/>
        </w:object>
      </w:r>
    </w:p>
    <w:p w14:paraId="566B3765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此时氢气球受到的浮力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5" type="#_x0000_t75" alt="eqId1287356e8df1d3ef7978e6ad20c52e1c" style="width:238.45pt;height:17.8pt" o:ole="" coordsize="21600,21600" o:preferrelative="t" filled="f" stroked="f">
            <v:stroke joinstyle="miter"/>
            <v:imagedata r:id="rId119" o:title="eqId1287356e8df1d3ef7978e6ad20c52e1c"/>
            <o:lock v:ext="edit" aspectratio="t"/>
            <w10:anchorlock/>
          </v:shape>
          <o:OLEObject Type="Embed" ProgID="Equation.DSMT4" ShapeID="_x0000_i1075" DrawAspect="Content" ObjectID="_1468075775" r:id="rId120"/>
        </w:object>
      </w:r>
    </w:p>
    <w:p w14:paraId="2667A25B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（2）氢气球排开的空气的质量是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6" type="#_x0000_t75" alt="eqId9a5da81a69dbce94a3184aa5ece6dd4b" style="width:196.2pt;height:17.8pt" o:ole="" coordsize="21600,21600" o:preferrelative="t" filled="f" stroked="f">
            <v:stroke joinstyle="miter"/>
            <v:imagedata r:id="rId121" o:title="eqId9a5da81a69dbce94a3184aa5ece6dd4b"/>
            <o:lock v:ext="edit" aspectratio="t"/>
            <w10:anchorlock/>
          </v:shape>
          <o:OLEObject Type="Embed" ProgID="Equation.DSMT4" ShapeID="_x0000_i1076" DrawAspect="Content" ObjectID="_1468075776" r:id="rId122"/>
        </w:object>
      </w:r>
    </w:p>
    <w:p w14:paraId="666B95C9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（3）气球处于静止状态，受力平衡，细绳对氢气球的拉力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7" type="#_x0000_t75" alt="eqId01e9c2482d5e8b1d29e396d9452aa193" style="width:163.65pt;height:16.55pt" o:ole="" coordsize="21600,21600" o:preferrelative="t" filled="f" stroked="f">
            <v:stroke joinstyle="miter"/>
            <v:imagedata r:id="rId123" o:title="eqId01e9c2482d5e8b1d29e396d9452aa193"/>
            <o:lock v:ext="edit" aspectratio="t"/>
            <w10:anchorlock/>
          </v:shape>
          <o:OLEObject Type="Embed" ProgID="Equation.DSMT4" ShapeID="_x0000_i1077" DrawAspect="Content" ObjectID="_1468075777" r:id="rId124"/>
        </w:object>
      </w:r>
    </w:p>
    <w:p w14:paraId="1D7A2A69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（4）此时气球受到的浮力大小不变。因空气密度、排开空气体积均不变，根据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8" type="#_x0000_t75" alt="eqId1ec00e8ea89f995ed01b02a0f5b6b19e" style="width:64.2pt;height:16.55pt" o:ole="" coordsize="21600,21600" o:preferrelative="t" filled="f" stroked="f">
            <v:stroke joinstyle="miter"/>
            <v:imagedata r:id="rId125" o:title="eqId1ec00e8ea89f995ed01b02a0f5b6b19e"/>
            <o:lock v:ext="edit" aspectratio="t"/>
            <w10:anchorlock/>
          </v:shape>
          <o:OLEObject Type="Embed" ProgID="Equation.DSMT4" ShapeID="_x0000_i1078" DrawAspect="Content" ObjectID="_1468075778" r:id="rId126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可知受到的浮力大小不变。</w:t>
      </w:r>
    </w:p>
    <w:p w14:paraId="7BBBC51C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45．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（1）小球完全浸没在水中时受到水的浮力为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9" type="#_x0000_t75" alt="eqId3fed2985e3d2a6593a2922a3072b1a7c" style="width:255.2pt;height:17.8pt" o:ole="" coordsize="21600,21600" o:preferrelative="t" filled="f" stroked="f">
            <v:stroke joinstyle="miter"/>
            <v:imagedata r:id="rId127" o:title="eqId3fed2985e3d2a6593a2922a3072b1a7c"/>
            <o:lock v:ext="edit" aspectratio="t"/>
            <w10:anchorlock/>
          </v:shape>
          <o:OLEObject Type="Embed" ProgID="Equation.DSMT4" ShapeID="_x0000_i1079" DrawAspect="Content" ObjectID="_1468075779" r:id="rId128"/>
        </w:object>
      </w:r>
    </w:p>
    <w:p w14:paraId="505EC013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（2）图甲中小球处于平衡状态，此时小球受到了重力、水的浮力以及细线的拉力，且向上的浮力和拉力与向下的重力构成平衡力，如下图所示：</w:t>
      </w:r>
    </w:p>
    <w:p w14:paraId="7936B6DD">
      <w:pPr>
        <w:shd w:val="clear" w:color="auto" w:fill="FFFFFF" w:themeFill="background1"/>
        <w:spacing w:before="0" w:after="0" w:line="360" w:lineRule="auto"/>
        <w:ind w:left="420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28775" cy="1571625"/>
            <wp:effectExtent l="0" t="0" r="1905" b="13335"/>
            <wp:docPr id="100155" name="图片 100155" descr="@@@83fd519e-348f-4d30-8892-36d08cfca3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83fd519e-348f-4d30-8892-36d08cfca3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F22F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（3）由题意可知小球的重力为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80" type="#_x0000_t75" alt="eqIdb3da5e1ae7363739d2ab21235605f4f5" style="width:142.55pt;height:16.5pt" o:ole="" coordsize="21600,21600" o:preferrelative="t" filled="f" stroked="f">
            <v:stroke joinstyle="miter"/>
            <v:imagedata r:id="rId130" o:title="eqIdb3da5e1ae7363739d2ab21235605f4f5"/>
            <o:lock v:ext="edit" aspectratio="t"/>
            <w10:anchorlock/>
          </v:shape>
          <o:OLEObject Type="Embed" ProgID="Equation.DSMT4" ShapeID="_x0000_i1080" DrawAspect="Content" ObjectID="_1468075780" r:id="rId131"/>
        </w:object>
      </w:r>
    </w:p>
    <w:p w14:paraId="39C2A839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则小球的质量为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81" type="#_x0000_t75" alt="eqId002d639b5ba67bcf46346123d6c13517" style="width:112.6pt;height:28.95pt" o:ole="" coordsize="21600,21600" o:preferrelative="t" filled="f" stroked="f">
            <v:stroke joinstyle="miter"/>
            <v:imagedata r:id="rId132" o:title="eqId002d639b5ba67bcf46346123d6c13517"/>
            <o:lock v:ext="edit" aspectratio="t"/>
            <w10:anchorlock/>
          </v:shape>
          <o:OLEObject Type="Embed" ProgID="Equation.DSMT4" ShapeID="_x0000_i1081" DrawAspect="Content" ObjectID="_1468075781" r:id="rId133"/>
        </w:object>
      </w:r>
    </w:p>
    <w:p w14:paraId="3133D977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小球的密度为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82" type="#_x0000_t75" alt="eqIda96335650bd2a9caefb960eafc2717dd" style="width:157.5pt;height:27pt" o:ole="" coordsize="21600,21600" o:preferrelative="t" filled="f" stroked="f">
            <v:stroke joinstyle="miter"/>
            <v:imagedata r:id="rId134" o:title="eqIda96335650bd2a9caefb960eafc2717dd"/>
            <o:lock v:ext="edit" aspectratio="t"/>
            <w10:anchorlock/>
          </v:shape>
          <o:OLEObject Type="Embed" ProgID="Equation.DSMT4" ShapeID="_x0000_i1082" DrawAspect="Content" ObjectID="_1468075782" r:id="rId135"/>
        </w:object>
      </w:r>
    </w:p>
    <w:p w14:paraId="529A192D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（4）小球放入水中后液面上升的高度为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83" type="#_x0000_t75" alt="eqId35ad1eddd4ca313aca71a9270273ab99" style="width:144.3pt;height:32.25pt" o:ole="" coordsize="21600,21600" o:preferrelative="t" filled="f" stroked="f">
            <v:stroke joinstyle="miter"/>
            <v:imagedata r:id="rId136" o:title="eqId35ad1eddd4ca313aca71a9270273ab99"/>
            <o:lock v:ext="edit" aspectratio="t"/>
            <w10:anchorlock/>
          </v:shape>
          <o:OLEObject Type="Embed" ProgID="Equation.DSMT4" ShapeID="_x0000_i1083" DrawAspect="Content" ObjectID="_1468075783" r:id="rId137"/>
        </w:object>
      </w:r>
    </w:p>
    <w:p w14:paraId="05D1D27B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则小球静止在水中时容器底部受到水的压强为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84" type="#_x0000_t75" alt="eqId43cdd79658550f97f8f56bb0f2f20297" style="width:317.65pt;height:19.15pt" o:ole="" coordsize="21600,21600" o:preferrelative="t" filled="f" stroked="f">
            <v:stroke joinstyle="miter"/>
            <v:imagedata r:id="rId138" o:title="eqId43cdd79658550f97f8f56bb0f2f20297"/>
            <o:lock v:ext="edit" aspectratio="t"/>
            <w10:anchorlock/>
          </v:shape>
          <o:OLEObject Type="Embed" ProgID="Equation.DSMT4" ShapeID="_x0000_i1084" DrawAspect="Content" ObjectID="_1468075784" r:id="rId139"/>
        </w:object>
      </w:r>
    </w:p>
    <w:p w14:paraId="270313E9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46．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(1)小于     乙     甲液体的体积比乙液体大</w:t>
      </w:r>
    </w:p>
    <w:p w14:paraId="1D5F82DC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(2)相平     连通器</w:t>
      </w:r>
    </w:p>
    <w:p w14:paraId="78849D6D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(3)3     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1500" cy="1047750"/>
            <wp:effectExtent l="0" t="0" r="7620" b="3810"/>
            <wp:docPr id="100163" name="图片 100163" descr="@@@2597f33a-c55b-48e0-9830-e12004111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图片 100163" descr="@@@2597f33a-c55b-48e0-9830-e120041112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物块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b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0.75</w:t>
      </w:r>
    </w:p>
    <w:p w14:paraId="3FB736BE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47．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85" type="#_x0000_t75" alt="eqIdd027f1a8c4fe40aa68538d1913bd83e9" style="width:31.65pt;height:12.5pt" o:ole="" coordsize="21600,21600" o:preferrelative="t" filled="f" stroked="f">
            <v:stroke joinstyle="miter"/>
            <v:imagedata r:id="rId141" o:title="eqIdd027f1a8c4fe40aa68538d1913bd83e9"/>
            <o:lock v:ext="edit" aspectratio="t"/>
            <w10:anchorlock/>
          </v:shape>
          <o:OLEObject Type="Embed" ProgID="Equation.DSMT4" ShapeID="_x0000_i1085" DrawAspect="Content" ObjectID="_1468075785" r:id="rId142"/>
        </w:object>
      </w:r>
    </w:p>
    <w:p w14:paraId="7155F6D8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86" type="#_x0000_t75" alt="eqIdf733273517506af003cb0f3c0ed34d5a" style="width:24.6pt;height:12.6pt" o:ole="" coordsize="21600,21600" o:preferrelative="t" filled="f" stroked="f">
            <v:stroke joinstyle="miter"/>
            <v:imagedata r:id="rId143" o:title="eqIdf733273517506af003cb0f3c0ed34d5a"/>
            <o:lock v:ext="edit" aspectratio="t"/>
            <w10:anchorlock/>
          </v:shape>
          <o:OLEObject Type="Embed" ProgID="Equation.DSMT4" ShapeID="_x0000_i1086" DrawAspect="Content" ObjectID="_1468075786" r:id="rId144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87" type="#_x0000_t75" alt="eqId9defc6f0634f705990a2702966419438" style="width:66.85pt;height:15.85pt" o:ole="" coordsize="21600,21600" o:preferrelative="t" filled="f" stroked="f">
            <v:stroke joinstyle="miter"/>
            <v:imagedata r:id="rId145" o:title="eqId9defc6f0634f705990a2702966419438"/>
            <o:lock v:ext="edit" aspectratio="t"/>
            <w10:anchorlock/>
          </v:shape>
          <o:OLEObject Type="Embed" ProgID="Equation.DSMT4" ShapeID="_x0000_i1087" DrawAspect="Content" ObjectID="_1468075787" r:id="rId146"/>
        </w:object>
      </w:r>
    </w:p>
    <w:p w14:paraId="0421E759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为了提高防洪安全性，使警戒水位比原设计低，在B的底面积不变、压力传感器位置不变的前提下，可以选用触发压力值更小的压力传感器，另外可以减小圆柱体对传感器的压力，而圆柱体对传感器的压力等于传感器等于圆柱体的压力，由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88" type="#_x0000_t75" alt="eqId504e5911908770df9695f223ae583dad" style="width:56.3pt;height:16.55pt" o:ole="" coordsize="21600,21600" o:preferrelative="t" filled="f" stroked="f">
            <v:stroke joinstyle="miter"/>
            <v:imagedata r:id="rId147" o:title="eqId504e5911908770df9695f223ae583dad"/>
            <o:lock v:ext="edit" aspectratio="t"/>
            <w10:anchorlock/>
          </v:shape>
          <o:OLEObject Type="Embed" ProgID="Equation.DSMT4" ShapeID="_x0000_i1088" DrawAspect="Content" ObjectID="_1468075788" r:id="rId148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可知，在圆柱体重力不变的情况下，可以通过适当减小B的密度、或适当增大B的高度而增大受到的浮力</w:t>
      </w:r>
    </w:p>
    <w:p w14:paraId="500CC0ED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48．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（1）由于冰山处于漂浮状态，则冰山受到的重力和浮力是一对平衡力。如图所示：</w:t>
      </w:r>
    </w:p>
    <w:p w14:paraId="64F3C066">
      <w:pPr>
        <w:shd w:val="clear" w:color="auto" w:fill="FFFFFF" w:themeFill="background1"/>
        <w:spacing w:before="0" w:after="0" w:line="360" w:lineRule="auto"/>
        <w:ind w:left="420" w:firstLine="0"/>
        <w:jc w:val="center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76325" cy="781050"/>
            <wp:effectExtent l="0" t="0" r="5715" b="11430"/>
            <wp:docPr id="100173" name="图片 100173" descr="@@@fe20155c-6590-4c46-abaf-082bdec08a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 descr="@@@fe20155c-6590-4c46-abaf-082bdec08a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8760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（2）①冰山的重力为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89" type="#_x0000_t75" alt="eqIdb05fd491fad3ed17edcb586c75d7677b" style="width:189.2pt;height:17.6pt" o:ole="" coordsize="21600,21600" o:preferrelative="t" filled="f" stroked="f">
            <v:stroke joinstyle="miter"/>
            <v:imagedata r:id="rId150" o:title="eqIdb05fd491fad3ed17edcb586c75d7677b"/>
            <o:lock v:ext="edit" aspectratio="t"/>
            <w10:anchorlock/>
          </v:shape>
          <o:OLEObject Type="Embed" ProgID="Equation.DSMT4" ShapeID="_x0000_i1089" DrawAspect="Content" ObjectID="_1468075789" r:id="rId151"/>
        </w:object>
      </w:r>
    </w:p>
    <w:p w14:paraId="57AF35A5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由于冰山漂浮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90" type="#_x0000_t75" alt="eqIdf9add68667f13238767311badfe99db8" style="width:94.1pt;height:17.55pt" o:ole="" coordsize="21600,21600" o:preferrelative="t" filled="f" stroked="f">
            <v:stroke joinstyle="miter"/>
            <v:imagedata r:id="rId152" o:title="eqIdf9add68667f13238767311badfe99db8"/>
            <o:lock v:ext="edit" aspectratio="t"/>
            <w10:anchorlock/>
          </v:shape>
          <o:OLEObject Type="Embed" ProgID="Equation.DSMT4" ShapeID="_x0000_i1090" DrawAspect="Content" ObjectID="_1468075790" r:id="rId153"/>
        </w:object>
      </w:r>
    </w:p>
    <w:p w14:paraId="038388EA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②由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91" type="#_x0000_t75" alt="eqIdca9aeef9be202734617f07ea6bf52278" style="width:58.05pt;height:16.7pt" o:ole="" coordsize="21600,21600" o:preferrelative="t" filled="f" stroked="f">
            <v:stroke joinstyle="miter"/>
            <v:imagedata r:id="rId154" o:title="eqIdca9aeef9be202734617f07ea6bf52278"/>
            <o:lock v:ext="edit" aspectratio="t"/>
            <w10:anchorlock/>
          </v:shape>
          <o:OLEObject Type="Embed" ProgID="Equation.DSMT4" ShapeID="_x0000_i1091" DrawAspect="Content" ObjectID="_1468075791" r:id="rId155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可知，浮冰浸在海水中的体积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92" type="#_x0000_t75" alt="eqId1ffbc5d90b186bfa5f908dfcdf9e3b66" style="width:247.25pt;height:32.3pt" o:ole="" coordsize="21600,21600" o:preferrelative="t" filled="f" stroked="f">
            <v:stroke joinstyle="miter"/>
            <v:imagedata r:id="rId156" o:title="eqId1ffbc5d90b186bfa5f908dfcdf9e3b66"/>
            <o:lock v:ext="edit" aspectratio="t"/>
            <w10:anchorlock/>
          </v:shape>
          <o:OLEObject Type="Embed" ProgID="Equation.DSMT4" ShapeID="_x0000_i1092" DrawAspect="Content" ObjectID="_1468075792" r:id="rId157"/>
        </w:object>
      </w:r>
    </w:p>
    <w:p w14:paraId="2A495112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③冰熔化成水后，质量不变，即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93" type="#_x0000_t75" alt="eqId83d9be0098adca7642e21eb9f4d5f4e9" style="width:98.55pt;height:17.55pt" o:ole="" coordsize="21600,21600" o:preferrelative="t" filled="f" stroked="f">
            <v:stroke joinstyle="miter"/>
            <v:imagedata r:id="rId158" o:title="eqId83d9be0098adca7642e21eb9f4d5f4e9"/>
            <o:lock v:ext="edit" aspectratio="t"/>
            <w10:anchorlock/>
          </v:shape>
          <o:OLEObject Type="Embed" ProgID="Equation.DSMT4" ShapeID="_x0000_i1093" DrawAspect="Content" ObjectID="_1468075793" r:id="rId159"/>
        </w:object>
      </w:r>
    </w:p>
    <w:p w14:paraId="2669C722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由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94" type="#_x0000_t75" alt="eqIda3e8b5e08812f92622f79e7b17a5a78d" style="width:30.75pt;height:26.85pt" o:ole="" coordsize="21600,21600" o:preferrelative="t" filled="f" stroked="f">
            <v:stroke joinstyle="miter"/>
            <v:imagedata r:id="rId9" o:title="eqIda3e8b5e08812f92622f79e7b17a5a78d"/>
            <o:lock v:ext="edit" aspectratio="t"/>
            <w10:anchorlock/>
          </v:shape>
          <o:OLEObject Type="Embed" ProgID="Equation.DSMT4" ShapeID="_x0000_i1094" DrawAspect="Content" ObjectID="_1468075794" r:id="rId160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可知，冰熔化成水后的体积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95" type="#_x0000_t75" alt="eqIdf71b126585ac7fab7f50d7f0f42bfb08" style="width:170.7pt;height:32.5pt" o:ole="" coordsize="21600,21600" o:preferrelative="t" filled="f" stroked="f">
            <v:stroke joinstyle="miter"/>
            <v:imagedata r:id="rId161" o:title="eqIdf71b126585ac7fab7f50d7f0f42bfb08"/>
            <o:lock v:ext="edit" aspectratio="t"/>
            <w10:anchorlock/>
          </v:shape>
          <o:OLEObject Type="Embed" ProgID="Equation.DSMT4" ShapeID="_x0000_i1095" DrawAspect="Content" ObjectID="_1468075795" r:id="rId162"/>
        </w:object>
      </w:r>
    </w:p>
    <w:p w14:paraId="4FB75254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由于冰熔化成水后的体积等于冰山排开水的体积，所以冰山全部熔化成水后，海平面不变。</w:t>
      </w:r>
    </w:p>
    <w:p w14:paraId="2FEEBEB7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49．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(1)变小     小于</w:t>
      </w:r>
    </w:p>
    <w:p w14:paraId="441070FB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(2)3×10</w:t>
      </w:r>
      <w:r>
        <w:rPr>
          <w:color w:val="000000" w:themeColor="text1"/>
          <w:sz w:val="21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Pa</w:t>
      </w:r>
    </w:p>
    <w:p w14:paraId="3987489E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(3)排出水柜内的水，减小自身重力，使潜艇快速上浮</w:t>
      </w:r>
    </w:p>
    <w:p w14:paraId="1A15D090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(4)惯性</w:t>
      </w:r>
    </w:p>
    <w:p w14:paraId="4EBEB2CB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(5)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96" type="#_x0000_t75" alt="eqId9e963f0c6be806da8d29ef6d98e76596" style="width:41.35pt;height:16.2pt" o:ole="" coordsize="21600,21600" o:preferrelative="t" filled="f" stroked="f">
            <v:stroke joinstyle="miter"/>
            <v:imagedata r:id="rId163" o:title="eqId9e963f0c6be806da8d29ef6d98e76596"/>
            <o:lock v:ext="edit" aspectratio="t"/>
            <w10:anchorlock/>
          </v:shape>
          <o:OLEObject Type="Embed" ProgID="Equation.DSMT4" ShapeID="_x0000_i1096" DrawAspect="Content" ObjectID="_1468075796" r:id="rId164"/>
        </w:object>
      </w:r>
    </w:p>
    <w:p w14:paraId="46CBEFD5">
      <w:pPr>
        <w:shd w:val="clear" w:color="auto" w:fill="FFFFFF" w:themeFill="background1"/>
        <w:spacing w:before="0" w:after="0" w:line="360" w:lineRule="auto"/>
        <w:ind w:left="315" w:hanging="315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50．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(1)3</w:t>
      </w:r>
    </w:p>
    <w:p w14:paraId="0F4D0F0C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</w:t>
      </w:r>
      <w:r>
        <w:rPr>
          <w:rFonts w:ascii="Times New Roman" w:eastAsia="Times New Roman" w:hAnsi="Times New Roman" w:cs="Times New Roman"/>
          <w:strike w:val="0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1025" cy="733425"/>
            <wp:effectExtent l="0" t="0" r="13335" b="13335"/>
            <wp:docPr id="100177" name="图片 100177" descr="@@@8fc92336-af4c-46c2-a938-8e93da2405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图片 100177" descr="@@@8fc92336-af4c-46c2-a938-8e93da2405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663E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(3)物块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b</w:t>
      </w:r>
    </w:p>
    <w:p w14:paraId="23ACA9F5">
      <w:pPr>
        <w:shd w:val="clear" w:color="auto" w:fill="FFFFFF" w:themeFill="background1"/>
        <w:spacing w:before="0" w:after="0" w:line="360" w:lineRule="auto"/>
        <w:ind w:left="420" w:firstLine="0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(4)0.75</w:t>
      </w:r>
    </w:p>
    <w:sectPr>
      <w:headerReference w:type="default" r:id="rId166"/>
      <w:footerReference w:type="default" r:id="rId167"/>
      <w:pgSz w:w="11906" w:h="16838"/>
      <w:pgMar w:top="1418" w:right="1077" w:bottom="1418" w:left="1077" w:header="851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  <w:embedRegular r:id="rId1" w:subsetted="1" w:fontKey="{E3C59D4C-C92D-44CB-977E-780FA2BEB3C9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89A62441-A829-497C-9FDB-95367896CBE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subsetted="1" w:fontKey="{3FF08505-96AF-4A73-A40E-85914AFAA812}"/>
  </w:font>
  <w:font w:name="Calibri Ligh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83C236C">
    <w:pPr>
      <w:pStyle w:val="Footer"/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7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06325F32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t>学科网（北京）股份有限公司</w:t>
    </w:r>
  </w:p>
  <w:p w14:paraId="7EDA4B25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 id="_x0000_s205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1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t>学科网（北京）股份有限公司</w:t>
    </w:r>
  </w:p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047E3F4">
    <w:pPr>
      <w:pStyle w:val="Header"/>
      <w:pBdr>
        <w:bottom w:val="none" w:sz="0" w:space="0" w:color="auto"/>
      </w:pBdr>
      <w:jc w:val="both"/>
    </w:pPr>
    <w:r>
      <w:drawing>
        <wp:inline distT="0" distB="0" distL="0" distR="0">
          <wp:extent cx="6207125" cy="190500"/>
          <wp:effectExtent l="0" t="0" r="10795" b="7620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2071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4140A9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5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2A54C552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0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2050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0288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TrueTypeFonts/>
  <w:saveSubset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D80DE4"/>
    <w:rsid w:val="004151FC"/>
    <w:rsid w:val="00C02FC6"/>
    <w:rsid w:val="4CD80DE4"/>
    <w:rsid w:val="579B1BB8"/>
    <w:rsid w:val="5B453D20"/>
    <w:rsid w:val="5F334B34"/>
    <w:rsid w:val="687916F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pacing w:after="120"/>
    </w:pPr>
    <w:rPr>
      <w:rFonts w:asciiTheme="minorEastAsia" w:hAnsiTheme="minorEastAsia"/>
      <w:b/>
      <w:color w:val="0070C0"/>
      <w:kern w:val="44"/>
      <w:sz w:val="28"/>
      <w:szCs w:val="28"/>
    </w:rPr>
  </w:style>
  <w:style w:type="paragraph" w:styleId="PlainText">
    <w:name w:val="Plain Text"/>
    <w:basedOn w:val="Normal"/>
    <w:qFormat/>
    <w:pPr>
      <w:spacing w:line="360" w:lineRule="auto"/>
      <w:ind w:right="113"/>
    </w:pPr>
    <w:rPr>
      <w:rFonts w:ascii="宋体" w:eastAsia="宋体" w:hAnsi="Courier New" w:cs="Times New Roman"/>
      <w:szCs w:val="21"/>
      <w:lang w:val="zh-CN"/>
    </w:r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Theme="minorHAnsi" w:eastAsiaTheme="minorEastAsia" w:hAnsiTheme="minorHAnsi" w:cstheme="minorBid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color w:val="CC000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1"/>
      <w:szCs w:val="22"/>
      <w:lang w:val="en-US" w:eastAsia="zh-CN" w:bidi="ar-SA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  <w:style w:type="paragraph" w:customStyle="1" w:styleId="NewNewNew">
    <w:name w:val="正文 New New New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41.bin" /><Relationship Id="rId101" Type="http://schemas.openxmlformats.org/officeDocument/2006/relationships/image" Target="media/image55.wmf" /><Relationship Id="rId102" Type="http://schemas.openxmlformats.org/officeDocument/2006/relationships/oleObject" Target="embeddings/oleObject42.bin" /><Relationship Id="rId103" Type="http://schemas.openxmlformats.org/officeDocument/2006/relationships/image" Target="media/image56.wmf" /><Relationship Id="rId104" Type="http://schemas.openxmlformats.org/officeDocument/2006/relationships/oleObject" Target="embeddings/oleObject43.bin" /><Relationship Id="rId105" Type="http://schemas.openxmlformats.org/officeDocument/2006/relationships/image" Target="media/image57.wmf" /><Relationship Id="rId106" Type="http://schemas.openxmlformats.org/officeDocument/2006/relationships/oleObject" Target="embeddings/oleObject44.bin" /><Relationship Id="rId107" Type="http://schemas.openxmlformats.org/officeDocument/2006/relationships/image" Target="media/image58.wmf" /><Relationship Id="rId108" Type="http://schemas.openxmlformats.org/officeDocument/2006/relationships/oleObject" Target="embeddings/oleObject45.bin" /><Relationship Id="rId109" Type="http://schemas.openxmlformats.org/officeDocument/2006/relationships/image" Target="media/image59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46.bin" /><Relationship Id="rId111" Type="http://schemas.openxmlformats.org/officeDocument/2006/relationships/image" Target="media/image60.wmf" /><Relationship Id="rId112" Type="http://schemas.openxmlformats.org/officeDocument/2006/relationships/oleObject" Target="embeddings/oleObject47.bin" /><Relationship Id="rId113" Type="http://schemas.openxmlformats.org/officeDocument/2006/relationships/image" Target="media/image61.wmf" /><Relationship Id="rId114" Type="http://schemas.openxmlformats.org/officeDocument/2006/relationships/oleObject" Target="embeddings/oleObject48.bin" /><Relationship Id="rId115" Type="http://schemas.openxmlformats.org/officeDocument/2006/relationships/image" Target="media/image62.wmf" /><Relationship Id="rId116" Type="http://schemas.openxmlformats.org/officeDocument/2006/relationships/oleObject" Target="embeddings/oleObject49.bin" /><Relationship Id="rId117" Type="http://schemas.openxmlformats.org/officeDocument/2006/relationships/image" Target="media/image63.wmf" /><Relationship Id="rId118" Type="http://schemas.openxmlformats.org/officeDocument/2006/relationships/oleObject" Target="embeddings/oleObject50.bin" /><Relationship Id="rId119" Type="http://schemas.openxmlformats.org/officeDocument/2006/relationships/image" Target="media/image64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1.bin" /><Relationship Id="rId121" Type="http://schemas.openxmlformats.org/officeDocument/2006/relationships/image" Target="media/image65.wmf" /><Relationship Id="rId122" Type="http://schemas.openxmlformats.org/officeDocument/2006/relationships/oleObject" Target="embeddings/oleObject52.bin" /><Relationship Id="rId123" Type="http://schemas.openxmlformats.org/officeDocument/2006/relationships/image" Target="media/image66.wmf" /><Relationship Id="rId124" Type="http://schemas.openxmlformats.org/officeDocument/2006/relationships/oleObject" Target="embeddings/oleObject53.bin" /><Relationship Id="rId125" Type="http://schemas.openxmlformats.org/officeDocument/2006/relationships/image" Target="media/image67.wmf" /><Relationship Id="rId126" Type="http://schemas.openxmlformats.org/officeDocument/2006/relationships/oleObject" Target="embeddings/oleObject54.bin" /><Relationship Id="rId127" Type="http://schemas.openxmlformats.org/officeDocument/2006/relationships/image" Target="media/image68.wmf" /><Relationship Id="rId128" Type="http://schemas.openxmlformats.org/officeDocument/2006/relationships/oleObject" Target="embeddings/oleObject55.bin" /><Relationship Id="rId129" Type="http://schemas.openxmlformats.org/officeDocument/2006/relationships/image" Target="media/image69.png" /><Relationship Id="rId13" Type="http://schemas.openxmlformats.org/officeDocument/2006/relationships/oleObject" Target="embeddings/oleObject3.bin" /><Relationship Id="rId130" Type="http://schemas.openxmlformats.org/officeDocument/2006/relationships/image" Target="media/image70.wmf" /><Relationship Id="rId131" Type="http://schemas.openxmlformats.org/officeDocument/2006/relationships/oleObject" Target="embeddings/oleObject56.bin" /><Relationship Id="rId132" Type="http://schemas.openxmlformats.org/officeDocument/2006/relationships/image" Target="media/image71.wmf" /><Relationship Id="rId133" Type="http://schemas.openxmlformats.org/officeDocument/2006/relationships/oleObject" Target="embeddings/oleObject57.bin" /><Relationship Id="rId134" Type="http://schemas.openxmlformats.org/officeDocument/2006/relationships/image" Target="media/image72.wmf" /><Relationship Id="rId135" Type="http://schemas.openxmlformats.org/officeDocument/2006/relationships/oleObject" Target="embeddings/oleObject58.bin" /><Relationship Id="rId136" Type="http://schemas.openxmlformats.org/officeDocument/2006/relationships/image" Target="media/image73.wmf" /><Relationship Id="rId137" Type="http://schemas.openxmlformats.org/officeDocument/2006/relationships/oleObject" Target="embeddings/oleObject59.bin" /><Relationship Id="rId138" Type="http://schemas.openxmlformats.org/officeDocument/2006/relationships/image" Target="media/image74.wmf" /><Relationship Id="rId139" Type="http://schemas.openxmlformats.org/officeDocument/2006/relationships/oleObject" Target="embeddings/oleObject60.bin" /><Relationship Id="rId14" Type="http://schemas.openxmlformats.org/officeDocument/2006/relationships/image" Target="media/image6.wmf" /><Relationship Id="rId140" Type="http://schemas.openxmlformats.org/officeDocument/2006/relationships/image" Target="media/image75.png" /><Relationship Id="rId141" Type="http://schemas.openxmlformats.org/officeDocument/2006/relationships/image" Target="media/image76.wmf" /><Relationship Id="rId142" Type="http://schemas.openxmlformats.org/officeDocument/2006/relationships/oleObject" Target="embeddings/oleObject61.bin" /><Relationship Id="rId143" Type="http://schemas.openxmlformats.org/officeDocument/2006/relationships/image" Target="media/image77.wmf" /><Relationship Id="rId144" Type="http://schemas.openxmlformats.org/officeDocument/2006/relationships/oleObject" Target="embeddings/oleObject62.bin" /><Relationship Id="rId145" Type="http://schemas.openxmlformats.org/officeDocument/2006/relationships/image" Target="media/image78.wmf" /><Relationship Id="rId146" Type="http://schemas.openxmlformats.org/officeDocument/2006/relationships/oleObject" Target="embeddings/oleObject63.bin" /><Relationship Id="rId147" Type="http://schemas.openxmlformats.org/officeDocument/2006/relationships/image" Target="media/image79.wmf" /><Relationship Id="rId148" Type="http://schemas.openxmlformats.org/officeDocument/2006/relationships/oleObject" Target="embeddings/oleObject64.bin" /><Relationship Id="rId149" Type="http://schemas.openxmlformats.org/officeDocument/2006/relationships/image" Target="media/image80.png" /><Relationship Id="rId15" Type="http://schemas.openxmlformats.org/officeDocument/2006/relationships/oleObject" Target="embeddings/oleObject4.bin" /><Relationship Id="rId150" Type="http://schemas.openxmlformats.org/officeDocument/2006/relationships/image" Target="media/image81.wmf" /><Relationship Id="rId151" Type="http://schemas.openxmlformats.org/officeDocument/2006/relationships/oleObject" Target="embeddings/oleObject65.bin" /><Relationship Id="rId152" Type="http://schemas.openxmlformats.org/officeDocument/2006/relationships/image" Target="media/image82.wmf" /><Relationship Id="rId153" Type="http://schemas.openxmlformats.org/officeDocument/2006/relationships/oleObject" Target="embeddings/oleObject66.bin" /><Relationship Id="rId154" Type="http://schemas.openxmlformats.org/officeDocument/2006/relationships/image" Target="media/image83.wmf" /><Relationship Id="rId155" Type="http://schemas.openxmlformats.org/officeDocument/2006/relationships/oleObject" Target="embeddings/oleObject67.bin" /><Relationship Id="rId156" Type="http://schemas.openxmlformats.org/officeDocument/2006/relationships/image" Target="media/image84.wmf" /><Relationship Id="rId157" Type="http://schemas.openxmlformats.org/officeDocument/2006/relationships/oleObject" Target="embeddings/oleObject68.bin" /><Relationship Id="rId158" Type="http://schemas.openxmlformats.org/officeDocument/2006/relationships/image" Target="media/image85.wmf" /><Relationship Id="rId159" Type="http://schemas.openxmlformats.org/officeDocument/2006/relationships/oleObject" Target="embeddings/oleObject69.bin" /><Relationship Id="rId16" Type="http://schemas.openxmlformats.org/officeDocument/2006/relationships/image" Target="media/image7.wmf" /><Relationship Id="rId160" Type="http://schemas.openxmlformats.org/officeDocument/2006/relationships/oleObject" Target="embeddings/oleObject70.bin" /><Relationship Id="rId161" Type="http://schemas.openxmlformats.org/officeDocument/2006/relationships/image" Target="media/image86.wmf" /><Relationship Id="rId162" Type="http://schemas.openxmlformats.org/officeDocument/2006/relationships/oleObject" Target="embeddings/oleObject71.bin" /><Relationship Id="rId163" Type="http://schemas.openxmlformats.org/officeDocument/2006/relationships/image" Target="media/image87.wmf" /><Relationship Id="rId164" Type="http://schemas.openxmlformats.org/officeDocument/2006/relationships/oleObject" Target="embeddings/oleObject72.bin" /><Relationship Id="rId165" Type="http://schemas.openxmlformats.org/officeDocument/2006/relationships/image" Target="media/image88.png" /><Relationship Id="rId166" Type="http://schemas.openxmlformats.org/officeDocument/2006/relationships/header" Target="header1.xml" /><Relationship Id="rId167" Type="http://schemas.openxmlformats.org/officeDocument/2006/relationships/footer" Target="footer1.xml" /><Relationship Id="rId168" Type="http://schemas.openxmlformats.org/officeDocument/2006/relationships/theme" Target="theme/theme1.xml" /><Relationship Id="rId169" Type="http://schemas.openxmlformats.org/officeDocument/2006/relationships/styles" Target="styles.xml" /><Relationship Id="rId17" Type="http://schemas.openxmlformats.org/officeDocument/2006/relationships/oleObject" Target="embeddings/oleObject5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7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9.bin" /><Relationship Id="rId26" Type="http://schemas.openxmlformats.org/officeDocument/2006/relationships/oleObject" Target="embeddings/oleObject10.bin" /><Relationship Id="rId27" Type="http://schemas.openxmlformats.org/officeDocument/2006/relationships/image" Target="media/image12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4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19.png" /><Relationship Id="rId42" Type="http://schemas.openxmlformats.org/officeDocument/2006/relationships/image" Target="media/image20.png" /><Relationship Id="rId43" Type="http://schemas.openxmlformats.org/officeDocument/2006/relationships/image" Target="media/image21.png" /><Relationship Id="rId44" Type="http://schemas.openxmlformats.org/officeDocument/2006/relationships/image" Target="media/image22.wmf" /><Relationship Id="rId45" Type="http://schemas.openxmlformats.org/officeDocument/2006/relationships/oleObject" Target="embeddings/oleObject18.bin" /><Relationship Id="rId46" Type="http://schemas.openxmlformats.org/officeDocument/2006/relationships/image" Target="media/image23.png" /><Relationship Id="rId47" Type="http://schemas.openxmlformats.org/officeDocument/2006/relationships/image" Target="media/image24.png" /><Relationship Id="rId48" Type="http://schemas.openxmlformats.org/officeDocument/2006/relationships/image" Target="media/image25.png" /><Relationship Id="rId49" Type="http://schemas.openxmlformats.org/officeDocument/2006/relationships/image" Target="media/image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9.bin" /><Relationship Id="rId51" Type="http://schemas.openxmlformats.org/officeDocument/2006/relationships/image" Target="media/image27.wmf" /><Relationship Id="rId52" Type="http://schemas.openxmlformats.org/officeDocument/2006/relationships/oleObject" Target="embeddings/oleObject20.bin" /><Relationship Id="rId53" Type="http://schemas.openxmlformats.org/officeDocument/2006/relationships/image" Target="media/image28.wmf" /><Relationship Id="rId54" Type="http://schemas.openxmlformats.org/officeDocument/2006/relationships/oleObject" Target="embeddings/oleObject21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2.bin" /><Relationship Id="rId57" Type="http://schemas.openxmlformats.org/officeDocument/2006/relationships/image" Target="media/image30.wmf" /><Relationship Id="rId58" Type="http://schemas.openxmlformats.org/officeDocument/2006/relationships/oleObject" Target="embeddings/oleObject23.bin" /><Relationship Id="rId59" Type="http://schemas.openxmlformats.org/officeDocument/2006/relationships/image" Target="media/image31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4.bin" /><Relationship Id="rId61" Type="http://schemas.openxmlformats.org/officeDocument/2006/relationships/image" Target="media/image32.wmf" /><Relationship Id="rId62" Type="http://schemas.openxmlformats.org/officeDocument/2006/relationships/oleObject" Target="embeddings/oleObject25.bin" /><Relationship Id="rId63" Type="http://schemas.openxmlformats.org/officeDocument/2006/relationships/image" Target="media/image33.wmf" /><Relationship Id="rId64" Type="http://schemas.openxmlformats.org/officeDocument/2006/relationships/oleObject" Target="embeddings/oleObject26.bin" /><Relationship Id="rId65" Type="http://schemas.openxmlformats.org/officeDocument/2006/relationships/image" Target="media/image34.wmf" /><Relationship Id="rId66" Type="http://schemas.openxmlformats.org/officeDocument/2006/relationships/oleObject" Target="embeddings/oleObject27.bin" /><Relationship Id="rId67" Type="http://schemas.openxmlformats.org/officeDocument/2006/relationships/image" Target="media/image35.png" /><Relationship Id="rId68" Type="http://schemas.openxmlformats.org/officeDocument/2006/relationships/image" Target="media/image36.wmf" /><Relationship Id="rId69" Type="http://schemas.openxmlformats.org/officeDocument/2006/relationships/oleObject" Target="embeddings/oleObject28.bin" /><Relationship Id="rId7" Type="http://schemas.openxmlformats.org/officeDocument/2006/relationships/image" Target="media/image3.png" /><Relationship Id="rId70" Type="http://schemas.openxmlformats.org/officeDocument/2006/relationships/image" Target="media/image37.png" /><Relationship Id="rId71" Type="http://schemas.openxmlformats.org/officeDocument/2006/relationships/image" Target="media/image38.png" /><Relationship Id="rId72" Type="http://schemas.openxmlformats.org/officeDocument/2006/relationships/image" Target="media/image39.wmf" /><Relationship Id="rId73" Type="http://schemas.openxmlformats.org/officeDocument/2006/relationships/oleObject" Target="embeddings/oleObject29.bin" /><Relationship Id="rId74" Type="http://schemas.openxmlformats.org/officeDocument/2006/relationships/image" Target="media/image40.png" /><Relationship Id="rId75" Type="http://schemas.openxmlformats.org/officeDocument/2006/relationships/image" Target="media/image41.png" /><Relationship Id="rId76" Type="http://schemas.openxmlformats.org/officeDocument/2006/relationships/image" Target="media/image42.wmf" /><Relationship Id="rId77" Type="http://schemas.openxmlformats.org/officeDocument/2006/relationships/oleObject" Target="embeddings/oleObject30.bin" /><Relationship Id="rId78" Type="http://schemas.openxmlformats.org/officeDocument/2006/relationships/image" Target="media/image43.wmf" /><Relationship Id="rId79" Type="http://schemas.openxmlformats.org/officeDocument/2006/relationships/oleObject" Target="embeddings/oleObject31.bin" /><Relationship Id="rId8" Type="http://schemas.openxmlformats.org/officeDocument/2006/relationships/hyperlink" Target="javascript:void(0)" TargetMode="External" /><Relationship Id="rId80" Type="http://schemas.openxmlformats.org/officeDocument/2006/relationships/image" Target="media/image44.wmf" /><Relationship Id="rId81" Type="http://schemas.openxmlformats.org/officeDocument/2006/relationships/oleObject" Target="embeddings/oleObject32.bin" /><Relationship Id="rId82" Type="http://schemas.openxmlformats.org/officeDocument/2006/relationships/image" Target="media/image45.wmf" /><Relationship Id="rId83" Type="http://schemas.openxmlformats.org/officeDocument/2006/relationships/oleObject" Target="embeddings/oleObject33.bin" /><Relationship Id="rId84" Type="http://schemas.openxmlformats.org/officeDocument/2006/relationships/image" Target="media/image46.wmf" /><Relationship Id="rId85" Type="http://schemas.openxmlformats.org/officeDocument/2006/relationships/oleObject" Target="embeddings/oleObject34.bin" /><Relationship Id="rId86" Type="http://schemas.openxmlformats.org/officeDocument/2006/relationships/image" Target="media/image47.wmf" /><Relationship Id="rId87" Type="http://schemas.openxmlformats.org/officeDocument/2006/relationships/oleObject" Target="embeddings/oleObject35.bin" /><Relationship Id="rId88" Type="http://schemas.openxmlformats.org/officeDocument/2006/relationships/image" Target="media/image48.png" /><Relationship Id="rId89" Type="http://schemas.openxmlformats.org/officeDocument/2006/relationships/image" Target="media/image49.wmf" /><Relationship Id="rId9" Type="http://schemas.openxmlformats.org/officeDocument/2006/relationships/image" Target="media/image4.wmf" /><Relationship Id="rId90" Type="http://schemas.openxmlformats.org/officeDocument/2006/relationships/oleObject" Target="embeddings/oleObject36.bin" /><Relationship Id="rId91" Type="http://schemas.openxmlformats.org/officeDocument/2006/relationships/image" Target="media/image50.wmf" /><Relationship Id="rId92" Type="http://schemas.openxmlformats.org/officeDocument/2006/relationships/oleObject" Target="embeddings/oleObject37.bin" /><Relationship Id="rId93" Type="http://schemas.openxmlformats.org/officeDocument/2006/relationships/image" Target="media/image51.wmf" /><Relationship Id="rId94" Type="http://schemas.openxmlformats.org/officeDocument/2006/relationships/oleObject" Target="embeddings/oleObject38.bin" /><Relationship Id="rId95" Type="http://schemas.openxmlformats.org/officeDocument/2006/relationships/image" Target="media/image52.wmf" /><Relationship Id="rId96" Type="http://schemas.openxmlformats.org/officeDocument/2006/relationships/oleObject" Target="embeddings/oleObject39.bin" /><Relationship Id="rId97" Type="http://schemas.openxmlformats.org/officeDocument/2006/relationships/image" Target="media/image53.wmf" /><Relationship Id="rId98" Type="http://schemas.openxmlformats.org/officeDocument/2006/relationships/oleObject" Target="embeddings/oleObject40.bin" /><Relationship Id="rId99" Type="http://schemas.openxmlformats.org/officeDocument/2006/relationships/image" Target="media/image54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0.png" /><Relationship Id="rId2" Type="http://schemas.openxmlformats.org/officeDocument/2006/relationships/image" Target="media/image9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9.png" /><Relationship Id="rId2" Type="http://schemas.openxmlformats.org/officeDocument/2006/relationships/image" Target="media/image90.png" /><Relationship Id="rId3" Type="http://schemas.openxmlformats.org/officeDocument/2006/relationships/image" Target="media/image9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2582</Words>
  <Characters>3029</Characters>
  <Application>Microsoft Office Word</Application>
  <DocSecurity>0</DocSecurity>
  <Lines>0</Lines>
  <Paragraphs>0</Paragraphs>
  <ScaleCrop>false</ScaleCrop>
  <Company/>
  <LinksUpToDate>false</LinksUpToDate>
  <CharactersWithSpaces>3609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2026-04-26T00:44:00Z</dcterms:created>
  <dcterms:modified xsi:type="dcterms:W3CDTF">2026-04-27T05:43:34Z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