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2D4A7DE">
      <w:pPr>
        <w:spacing w:after="312" w:afterLines="100" w:line="360" w:lineRule="auto"/>
        <w:ind w:left="317"/>
        <w:jc w:val="center"/>
        <w:rPr>
          <w:rFonts w:ascii="微软雅黑" w:eastAsia="微软雅黑" w:hAnsi="微软雅黑" w:cs="微软雅黑" w:hint="eastAsia"/>
          <w:b/>
          <w:sz w:val="36"/>
          <w:szCs w:val="36"/>
        </w:rPr>
      </w:pPr>
      <w:r>
        <w:rPr>
          <w:rFonts w:ascii="微软雅黑" w:eastAsia="微软雅黑" w:hAnsi="微软雅黑" w:cs="微软雅黑" w:hint="eastAsia"/>
          <w:b/>
          <w:bCs w:val="0"/>
          <w:kern w:val="2"/>
          <w:sz w:val="36"/>
          <w:szCs w:val="36"/>
          <w:lang w:val="en-US" w:eastAsia="zh-CN" w:bidi="ar-SA"/>
        </w:rPr>
        <w:drawing>
          <wp:anchor simplePos="0" relativeHeight="251658240" behindDoc="0" locked="0" layoutInCell="1" allowOverlap="1">
            <wp:simplePos x="0" y="0"/>
            <wp:positionH relativeFrom="page">
              <wp:posOffset>10248900</wp:posOffset>
            </wp:positionH>
            <wp:positionV relativeFrom="topMargin">
              <wp:posOffset>11785600</wp:posOffset>
            </wp:positionV>
            <wp:extent cx="482600" cy="3048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5"/>
                    <a:stretch>
                      <a:fillRect/>
                    </a:stretch>
                  </pic:blipFill>
                  <pic:spPr>
                    <a:xfrm>
                      <a:off x="0" y="0"/>
                      <a:ext cx="482600" cy="3048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抢分06  力学二（质量和密度、压强、浮力）（抢分专练）（全国通用）</w:t>
      </w:r>
    </w:p>
    <w:p w14:paraId="529008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黑体" w:eastAsia="黑体" w:hAnsi="黑体" w:cs="黑体" w:hint="eastAsia"/>
          <w:color w:val="C00000"/>
          <w:sz w:val="28"/>
          <w:szCs w:val="28"/>
        </w:rPr>
      </w:pPr>
      <w:r>
        <w:rPr>
          <w:sz w:val="28"/>
        </w:rPr>
        <mc:AlternateContent>
          <mc:Choice Requires="wpg">
            <w:drawing>
              <wp:anchor distT="0" distB="0" distL="114300" distR="114300" simplePos="0" relativeHeight="251659264" behindDoc="1" locked="0" layoutInCell="1" allowOverlap="1">
                <wp:simplePos x="0" y="0"/>
                <wp:positionH relativeFrom="column">
                  <wp:posOffset>381000</wp:posOffset>
                </wp:positionH>
                <wp:positionV relativeFrom="paragraph">
                  <wp:posOffset>200025</wp:posOffset>
                </wp:positionV>
                <wp:extent cx="5671185" cy="6985"/>
                <wp:effectExtent l="0" t="38100" r="5715" b="50165"/>
                <wp:wrapNone/>
                <wp:docPr id="22"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185" cy="6985"/>
                          <a:chOff x="4741" y="2545"/>
                          <a:chExt cx="8931" cy="11"/>
                        </a:xfrm>
                      </wpg:grpSpPr>
                      <wps:wsp xmlns:wps="http://schemas.microsoft.com/office/word/2010/wordprocessingShape">
                        <wps:cNvPr id="38" name="直接连接符 13"/>
                        <wps:cNvCnPr/>
                        <wps:spPr>
                          <a:xfrm>
                            <a:off x="11258" y="2545"/>
                            <a:ext cx="2414" cy="11"/>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39" name="直接连接符 14"/>
                        <wps:cNvCnPr/>
                        <wps:spPr>
                          <a:xfrm flipH="1">
                            <a:off x="4741" y="2548"/>
                            <a:ext cx="2062" cy="8"/>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5" style="width:446.55pt;height:0.55pt;margin-top:15.75pt;margin-left:30pt;mso-height-relative:page;mso-width-relative:page;position:absolute;z-index:-251656192" coordorigin="4741,2545" coordsize="8931,11">
                <o:lock v:ext="edit" aspectratio="f"/>
                <v:line id="直接连接符 13" o:spid="_x0000_s1026" style="position:absolute" from="11258,2545" to="13672,2556" coordsize="21600,21600" stroked="t" strokecolor="#218854">
                  <v:stroke joinstyle="miter" dashstyle="dash" startarrow="diamond"/>
                  <o:lock v:ext="edit" aspectratio="f"/>
                </v:line>
                <v:line id="直接连接符 14" o:spid="_x0000_s1027" style="flip:x;position:absolute" from="4741,2548" to="6803,2556" coordsize="21600,21600" stroked="t" strokecolor="#218854">
                  <v:stroke joinstyle="miter" dashstyle="dash" startarrow="diamond"/>
                  <o:lock v:ext="edit" aspectratio="f"/>
                </v:line>
              </v:group>
            </w:pict>
          </mc:Fallback>
        </mc:AlternateContent>
      </w:r>
      <w:r>
        <w:rPr>
          <w:rFonts w:ascii="微软雅黑" w:eastAsia="微软雅黑" w:hAnsi="微软雅黑" w:cs="微软雅黑" w:hint="eastAsia"/>
          <w:b/>
          <w:bCs/>
          <w:color w:val="218854"/>
          <w:kern w:val="2"/>
          <w:sz w:val="28"/>
          <w:szCs w:val="28"/>
          <w:lang w:val="en-US" w:eastAsia="zh-CN" w:bidi="ar-SA"/>
        </w:rPr>
        <w:t>抢分预测  抢分特训</w:t>
      </w:r>
    </w:p>
    <w:p w14:paraId="4C60E907">
      <w:pPr>
        <w:spacing w:line="360" w:lineRule="auto"/>
        <w:ind w:left="315"/>
        <w:jc w:val="center"/>
      </w:pPr>
      <w:r>
        <w:drawing>
          <wp:inline distT="0" distB="0" distL="114300" distR="114300">
            <wp:extent cx="2295525" cy="62865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6"/>
                    <a:stretch>
                      <a:fillRect/>
                    </a:stretch>
                  </pic:blipFill>
                  <pic:spPr>
                    <a:xfrm>
                      <a:off x="0" y="0"/>
                      <a:ext cx="2295525" cy="628650"/>
                    </a:xfrm>
                    <a:prstGeom prst="rect">
                      <a:avLst/>
                    </a:prstGeom>
                    <a:noFill/>
                    <a:ln>
                      <a:noFill/>
                    </a:ln>
                  </pic:spPr>
                </pic:pic>
              </a:graphicData>
            </a:graphic>
          </wp:inline>
        </w:drawing>
      </w:r>
    </w:p>
    <w:tbl>
      <w:tblPr>
        <w:tblStyle w:val="TableGrid"/>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08"/>
        <w:gridCol w:w="2968"/>
        <w:gridCol w:w="5265"/>
      </w:tblGrid>
      <w:tr w14:paraId="2049FC04">
        <w:tblPrEx>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08" w:type="dxa"/>
            <w:shd w:val="clear" w:color="auto" w:fill="FEF2CA" w:themeFill="accent3" w:themeFillTint="33"/>
          </w:tcPr>
          <w:p w14:paraId="551DD072">
            <w:pPr>
              <w:jc w:val="center"/>
              <w:rPr>
                <w:rFonts w:ascii="微软雅黑" w:eastAsia="微软雅黑" w:hAnsi="微软雅黑" w:hint="default"/>
                <w:b/>
                <w:sz w:val="28"/>
                <w:szCs w:val="28"/>
                <w:lang w:val="en-US" w:eastAsia="zh-CN"/>
              </w:rPr>
            </w:pPr>
            <w:r>
              <w:rPr>
                <w:rFonts w:ascii="微软雅黑" w:eastAsia="微软雅黑" w:hAnsi="微软雅黑" w:hint="eastAsia"/>
                <w:b/>
                <w:sz w:val="28"/>
                <w:szCs w:val="28"/>
                <w:lang w:val="en-US" w:eastAsia="zh-CN"/>
              </w:rPr>
              <w:t>必考考点</w:t>
            </w:r>
          </w:p>
        </w:tc>
        <w:tc>
          <w:tcPr>
            <w:tcW w:w="2968" w:type="dxa"/>
            <w:shd w:val="clear" w:color="auto" w:fill="FEF2CA" w:themeFill="accent3" w:themeFillTint="33"/>
          </w:tcPr>
          <w:p w14:paraId="136A4208">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eastAsia="en-US"/>
              </w:rPr>
              <w:t>抢分依据</w:t>
            </w:r>
          </w:p>
        </w:tc>
        <w:tc>
          <w:tcPr>
            <w:tcW w:w="5265" w:type="dxa"/>
            <w:shd w:val="clear" w:color="auto" w:fill="FEF2CA" w:themeFill="accent3" w:themeFillTint="33"/>
          </w:tcPr>
          <w:p w14:paraId="0E40C1CA">
            <w:pPr>
              <w:jc w:val="center"/>
              <w:rPr>
                <w:rFonts w:ascii="微软雅黑" w:eastAsia="微软雅黑" w:hAnsi="微软雅黑"/>
                <w:b/>
                <w:sz w:val="28"/>
                <w:szCs w:val="28"/>
                <w:lang w:eastAsia="en-US"/>
              </w:rPr>
            </w:pPr>
            <w:r>
              <w:rPr>
                <w:rFonts w:ascii="微软雅黑" w:eastAsia="微软雅黑" w:hAnsi="微软雅黑" w:hint="eastAsia"/>
                <w:b/>
                <w:sz w:val="28"/>
                <w:szCs w:val="28"/>
                <w:lang w:eastAsia="en-US"/>
              </w:rPr>
              <w:t>命题预测</w:t>
            </w:r>
          </w:p>
        </w:tc>
      </w:tr>
      <w:tr w14:paraId="446F75F5">
        <w:tblPrEx>
          <w:tblW w:w="0" w:type="auto"/>
          <w:tblInd w:w="315" w:type="dxa"/>
          <w:tblCellMar>
            <w:top w:w="0" w:type="dxa"/>
            <w:left w:w="108" w:type="dxa"/>
            <w:bottom w:w="0" w:type="dxa"/>
            <w:right w:w="108" w:type="dxa"/>
          </w:tblCellMar>
        </w:tblPrEx>
        <w:tc>
          <w:tcPr>
            <w:tcW w:w="1408" w:type="dxa"/>
            <w:vAlign w:val="center"/>
          </w:tcPr>
          <w:p w14:paraId="2D6DF7CD">
            <w:pPr>
              <w:pStyle w:val="Style13"/>
              <w:widowControl w:val="0"/>
              <w:spacing w:before="0" w:after="0"/>
              <w:jc w:val="both"/>
              <w:rPr>
                <w:rFonts w:ascii="Times New Roman" w:eastAsia="宋体" w:hAnsi="Times New Roman" w:cs="Times New Roman" w:hint="default"/>
                <w:szCs w:val="21"/>
                <w:lang w:val="en-US" w:eastAsia="zh-CN"/>
              </w:rPr>
            </w:pPr>
            <w:r>
              <w:rPr>
                <w:rFonts w:ascii="Times New Roman" w:eastAsia="宋体" w:hAnsi="Times New Roman" w:cs="Times New Roman" w:hint="default"/>
                <w:szCs w:val="21"/>
                <w:lang w:val="en-US" w:eastAsia="zh-CN"/>
              </w:rPr>
              <w:t>质量与密度</w:t>
            </w:r>
          </w:p>
        </w:tc>
        <w:tc>
          <w:tcPr>
            <w:tcW w:w="2968" w:type="dxa"/>
            <w:vAlign w:val="center"/>
          </w:tcPr>
          <w:p w14:paraId="2D67190A">
            <w:pPr>
              <w:spacing w:line="288" w:lineRule="auto"/>
              <w:jc w:val="left"/>
              <w:textAlignment w:val="center"/>
              <w:rPr>
                <w:rFonts w:ascii="Times New Roman" w:hAnsi="Times New Roman"/>
                <w:bCs/>
                <w:kern w:val="0"/>
                <w:sz w:val="20"/>
                <w:szCs w:val="21"/>
                <w:lang w:eastAsia="en-US"/>
              </w:rPr>
            </w:pPr>
            <w:r>
              <w:rPr>
                <w:sz w:val="24"/>
                <w:szCs w:val="24"/>
              </w:rPr>
              <w:t>约8-12分，覆盖选择题、填空题、实验题及计算题。</w:t>
            </w:r>
          </w:p>
        </w:tc>
        <w:tc>
          <w:tcPr>
            <w:tcW w:w="5265" w:type="dxa"/>
            <w:vAlign w:val="center"/>
          </w:tcPr>
          <w:p w14:paraId="3BD3C724">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质量的概念（属性：不随形状、位置改变）；</w:t>
            </w:r>
          </w:p>
          <w:p w14:paraId="61B55205">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密度公式 ρ=m</w:t>
            </w:r>
            <w:r>
              <w:rPr>
                <w:rFonts w:hint="eastAsia"/>
                <w:sz w:val="24"/>
                <w:szCs w:val="24"/>
                <w:lang w:val="en-US" w:eastAsia="zh-CN"/>
              </w:rPr>
              <w:t>/</w:t>
            </w:r>
            <w:r>
              <w:rPr>
                <w:sz w:val="24"/>
                <w:szCs w:val="24"/>
              </w:rPr>
              <w:t>V的计算及变形（单位换算：1g/cm³=10³kg/m³）；</w:t>
            </w:r>
          </w:p>
          <w:p w14:paraId="790121DB">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rFonts w:ascii="Times New Roman" w:hAnsi="Times New Roman"/>
                <w:bCs/>
                <w:kern w:val="0"/>
                <w:szCs w:val="21"/>
                <w:lang w:eastAsia="en-US"/>
              </w:rPr>
            </w:pPr>
            <w:r>
              <w:rPr>
                <w:sz w:val="24"/>
                <w:szCs w:val="24"/>
              </w:rPr>
              <w:t>测量物质密度的实验（天平、量筒的使用，误差分析）。</w:t>
            </w:r>
          </w:p>
        </w:tc>
      </w:tr>
      <w:tr w14:paraId="710BA37E">
        <w:tblPrEx>
          <w:tblW w:w="0" w:type="auto"/>
          <w:tblInd w:w="315" w:type="dxa"/>
          <w:tblCellMar>
            <w:top w:w="0" w:type="dxa"/>
            <w:left w:w="108" w:type="dxa"/>
            <w:bottom w:w="0" w:type="dxa"/>
            <w:right w:w="108" w:type="dxa"/>
          </w:tblCellMar>
        </w:tblPrEx>
        <w:tc>
          <w:tcPr>
            <w:tcW w:w="1408" w:type="dxa"/>
            <w:vAlign w:val="center"/>
          </w:tcPr>
          <w:p w14:paraId="3ED7A113">
            <w:pPr>
              <w:pStyle w:val="Heading3"/>
              <w:keepNext w:val="0"/>
              <w:keepLines w:val="0"/>
              <w:pageBreakBefore w:val="0"/>
              <w:widowControl/>
              <w:suppressLineNumbers w:val="0"/>
              <w:kinsoku/>
              <w:wordWrap/>
              <w:overflowPunct/>
              <w:topLinePunct w:val="0"/>
              <w:autoSpaceDE/>
              <w:autoSpaceDN/>
              <w:bidi w:val="0"/>
              <w:adjustRightInd w:val="0"/>
              <w:snapToGrid w:val="0"/>
              <w:spacing w:line="360" w:lineRule="auto"/>
              <w:rPr>
                <w:rFonts w:ascii="Times New Roman" w:eastAsia="宋体" w:hAnsi="Times New Roman" w:cs="Times New Roman" w:hint="default"/>
                <w:b w:val="0"/>
                <w:bCs w:val="0"/>
                <w:sz w:val="21"/>
                <w:szCs w:val="21"/>
                <w:lang w:val="en-US" w:eastAsia="zh-CN" w:bidi="ar-SA"/>
              </w:rPr>
            </w:pPr>
            <w:r>
              <w:rPr>
                <w:rFonts w:ascii="Times New Roman" w:eastAsia="宋体" w:hAnsi="Times New Roman" w:cs="Times New Roman" w:hint="default"/>
                <w:b w:val="0"/>
                <w:bCs w:val="0"/>
                <w:sz w:val="21"/>
                <w:szCs w:val="21"/>
                <w:lang w:val="en-US" w:eastAsia="zh-CN" w:bidi="ar-SA"/>
              </w:rPr>
              <w:t>压强</w:t>
            </w:r>
          </w:p>
          <w:p w14:paraId="6BB0341E">
            <w:pPr>
              <w:pStyle w:val="Style13"/>
              <w:widowControl w:val="0"/>
              <w:spacing w:before="0" w:after="0"/>
              <w:jc w:val="both"/>
              <w:rPr>
                <w:rFonts w:ascii="Times New Roman" w:eastAsia="宋体" w:hAnsi="Times New Roman" w:cs="Times New Roman"/>
                <w:szCs w:val="20"/>
                <w:lang w:eastAsia="en-US"/>
              </w:rPr>
            </w:pPr>
          </w:p>
        </w:tc>
        <w:tc>
          <w:tcPr>
            <w:tcW w:w="2968" w:type="dxa"/>
            <w:vAlign w:val="center"/>
          </w:tcPr>
          <w:p w14:paraId="79FDD1A3">
            <w:pPr>
              <w:spacing w:line="288" w:lineRule="auto"/>
              <w:jc w:val="left"/>
              <w:textAlignment w:val="center"/>
              <w:rPr>
                <w:rFonts w:asciiTheme="minorHAnsi" w:eastAsiaTheme="minorEastAsia" w:hAnsiTheme="minorHAnsi" w:cstheme="minorBidi" w:hint="eastAsia"/>
                <w:lang w:val="en-US" w:eastAsia="zh-CN"/>
              </w:rPr>
            </w:pPr>
            <w:r>
              <w:rPr>
                <w:sz w:val="24"/>
                <w:szCs w:val="24"/>
              </w:rPr>
              <w:t>约10-15分，综合性强，常与浮力结合考查。</w:t>
            </w:r>
          </w:p>
        </w:tc>
        <w:tc>
          <w:tcPr>
            <w:tcW w:w="5265" w:type="dxa"/>
            <w:vAlign w:val="center"/>
          </w:tcPr>
          <w:p w14:paraId="45881DFC">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固体压强公式 p=F</w:t>
            </w:r>
            <w:r>
              <w:rPr>
                <w:rFonts w:hint="eastAsia"/>
                <w:sz w:val="24"/>
                <w:szCs w:val="24"/>
                <w:lang w:val="en-US" w:eastAsia="zh-CN"/>
              </w:rPr>
              <w:t>/</w:t>
            </w:r>
            <w:r>
              <w:rPr>
                <w:sz w:val="24"/>
                <w:szCs w:val="24"/>
              </w:rPr>
              <w:t>S（注意单位统一：力用N，面积用m²）；</w:t>
            </w:r>
          </w:p>
          <w:p w14:paraId="3CFC0FED">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液体压强公式 p=ρgh（仅与液体密度、深度有关）；</w:t>
            </w:r>
          </w:p>
          <w:p w14:paraId="7FE4F1B3">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大气压强的应用（吸盘、马德堡半球实验）；</w:t>
            </w:r>
          </w:p>
          <w:p w14:paraId="15CE66BE">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rFonts w:hint="eastAsia"/>
                <w:b/>
                <w:bCs/>
                <w:sz w:val="24"/>
                <w:szCs w:val="24"/>
              </w:rPr>
            </w:pPr>
            <w:r>
              <w:rPr>
                <w:sz w:val="24"/>
                <w:szCs w:val="24"/>
              </w:rPr>
              <w:t>连通器原理（船闸、茶壶）。</w:t>
            </w:r>
          </w:p>
        </w:tc>
      </w:tr>
      <w:tr w14:paraId="47247E06">
        <w:tblPrEx>
          <w:tblW w:w="0" w:type="auto"/>
          <w:tblInd w:w="315" w:type="dxa"/>
          <w:tblCellMar>
            <w:top w:w="0" w:type="dxa"/>
            <w:left w:w="108" w:type="dxa"/>
            <w:bottom w:w="0" w:type="dxa"/>
            <w:right w:w="108" w:type="dxa"/>
          </w:tblCellMar>
        </w:tblPrEx>
        <w:tc>
          <w:tcPr>
            <w:tcW w:w="1408" w:type="dxa"/>
            <w:vAlign w:val="center"/>
          </w:tcPr>
          <w:p w14:paraId="1A45D062">
            <w:pPr>
              <w:pStyle w:val="Style13"/>
              <w:widowControl w:val="0"/>
              <w:spacing w:before="0" w:after="0"/>
              <w:jc w:val="both"/>
              <w:rPr>
                <w:rFonts w:ascii="Times New Roman" w:eastAsia="宋体" w:hAnsi="Times New Roman" w:cs="Times New Roman"/>
                <w:szCs w:val="20"/>
                <w:lang w:eastAsia="en-US"/>
              </w:rPr>
            </w:pPr>
            <w:r>
              <w:rPr>
                <w:rFonts w:ascii="Times New Roman" w:eastAsia="宋体" w:hAnsi="Times New Roman" w:cs="Times New Roman" w:hint="default"/>
                <w:szCs w:val="21"/>
                <w:lang w:val="en-US" w:eastAsia="zh-CN"/>
              </w:rPr>
              <w:t>浮力</w:t>
            </w:r>
          </w:p>
        </w:tc>
        <w:tc>
          <w:tcPr>
            <w:tcW w:w="2968" w:type="dxa"/>
            <w:vAlign w:val="center"/>
          </w:tcPr>
          <w:p w14:paraId="7107792C">
            <w:pPr>
              <w:spacing w:line="288" w:lineRule="auto"/>
              <w:jc w:val="left"/>
              <w:textAlignment w:val="center"/>
              <w:rPr>
                <w:rFonts w:asciiTheme="minorHAnsi" w:eastAsiaTheme="minorEastAsia" w:hAnsiTheme="minorHAnsi" w:cstheme="minorBidi" w:hint="eastAsia"/>
                <w:lang w:val="en-US" w:eastAsia="zh-CN"/>
              </w:rPr>
            </w:pPr>
            <w:r>
              <w:rPr>
                <w:sz w:val="24"/>
                <w:szCs w:val="24"/>
              </w:rPr>
              <w:t>约12-18分，计算题和实验题为主。</w:t>
            </w:r>
          </w:p>
        </w:tc>
        <w:tc>
          <w:tcPr>
            <w:tcW w:w="5265" w:type="dxa"/>
            <w:vAlign w:val="center"/>
          </w:tcPr>
          <w:p w14:paraId="6442BBF0">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阿基米德原理 F</w:t>
            </w:r>
            <w:r>
              <w:rPr>
                <w:sz w:val="24"/>
                <w:szCs w:val="24"/>
                <w:vertAlign w:val="subscript"/>
              </w:rPr>
              <w:t>浮</w:t>
            </w:r>
            <w:r>
              <w:rPr>
                <w:sz w:val="24"/>
                <w:szCs w:val="24"/>
              </w:rPr>
              <w:t>=ρ</w:t>
            </w:r>
            <w:r>
              <w:rPr>
                <w:sz w:val="24"/>
                <w:szCs w:val="24"/>
                <w:vertAlign w:val="subscript"/>
              </w:rPr>
              <w:t>液</w:t>
            </w:r>
            <w:r>
              <w:rPr>
                <w:sz w:val="24"/>
                <w:szCs w:val="24"/>
              </w:rPr>
              <w:t>gV</w:t>
            </w:r>
            <w:r>
              <w:rPr>
                <w:sz w:val="24"/>
                <w:szCs w:val="24"/>
                <w:vertAlign w:val="subscript"/>
              </w:rPr>
              <w:t>排</w:t>
            </w:r>
            <w:r>
              <w:rPr>
                <w:sz w:val="24"/>
                <w:szCs w:val="24"/>
              </w:rPr>
              <w:t>；</w:t>
            </w:r>
          </w:p>
          <w:p w14:paraId="2B6EBADA">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物体浮沉条件（ρ</w:t>
            </w:r>
            <w:r>
              <w:rPr>
                <w:sz w:val="24"/>
                <w:szCs w:val="24"/>
                <w:vertAlign w:val="subscript"/>
              </w:rPr>
              <w:t>物</w:t>
            </w:r>
            <w:r>
              <w:rPr>
                <w:sz w:val="24"/>
                <w:szCs w:val="24"/>
              </w:rPr>
              <w:t>与ρ</w:t>
            </w:r>
            <w:r>
              <w:rPr>
                <w:sz w:val="24"/>
                <w:szCs w:val="24"/>
                <w:vertAlign w:val="subscript"/>
              </w:rPr>
              <w:t>液</w:t>
            </w:r>
            <w:r>
              <w:rPr>
                <w:sz w:val="24"/>
                <w:szCs w:val="24"/>
              </w:rPr>
              <w:t xml:space="preserve"> 的关系）；</w:t>
            </w:r>
          </w:p>
          <w:p w14:paraId="1BCE2A0C">
            <w:pPr>
              <w:pStyle w:val="NormalWeb"/>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360" w:lineRule="auto"/>
              <w:ind w:right="0"/>
              <w:rPr>
                <w:sz w:val="24"/>
                <w:szCs w:val="24"/>
              </w:rPr>
            </w:pPr>
            <w:r>
              <w:rPr>
                <w:sz w:val="24"/>
                <w:szCs w:val="24"/>
              </w:rPr>
              <w:t>浮力的四种计算方法（称重法、压力差法、阿基米德原理、平衡法）。</w:t>
            </w:r>
          </w:p>
          <w:p w14:paraId="4C30C916">
            <w:pPr>
              <w:keepNext w:val="0"/>
              <w:keepLines w:val="0"/>
              <w:pageBreakBefore w:val="0"/>
              <w:kinsoku/>
              <w:wordWrap/>
              <w:overflowPunct/>
              <w:topLinePunct w:val="0"/>
              <w:autoSpaceDE/>
              <w:autoSpaceDN/>
              <w:bidi w:val="0"/>
              <w:adjustRightInd w:val="0"/>
              <w:snapToGrid w:val="0"/>
              <w:spacing w:beforeAutospacing="0" w:afterAutospacing="0" w:line="288" w:lineRule="auto"/>
              <w:jc w:val="left"/>
              <w:textAlignment w:val="center"/>
              <w:rPr>
                <w:rFonts w:hint="eastAsia"/>
                <w:b/>
                <w:bCs/>
                <w:sz w:val="24"/>
                <w:szCs w:val="24"/>
              </w:rPr>
            </w:pPr>
          </w:p>
        </w:tc>
      </w:tr>
    </w:tbl>
    <w:p w14:paraId="798AFAAA">
      <w:pPr>
        <w:spacing w:line="360" w:lineRule="auto"/>
        <w:ind w:left="315"/>
        <w:jc w:val="center"/>
      </w:pPr>
      <w:r>
        <w:drawing>
          <wp:inline distT="0" distB="0" distL="114300" distR="114300">
            <wp:extent cx="2181225" cy="600075"/>
            <wp:effectExtent l="0" t="0" r="952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7"/>
                    <a:stretch>
                      <a:fillRect/>
                    </a:stretch>
                  </pic:blipFill>
                  <pic:spPr>
                    <a:xfrm>
                      <a:off x="0" y="0"/>
                      <a:ext cx="2181225" cy="600075"/>
                    </a:xfrm>
                    <a:prstGeom prst="rect">
                      <a:avLst/>
                    </a:prstGeom>
                    <a:noFill/>
                    <a:ln>
                      <a:noFill/>
                    </a:ln>
                  </pic:spPr>
                </pic:pic>
              </a:graphicData>
            </a:graphic>
          </wp:inline>
        </w:drawing>
      </w:r>
    </w:p>
    <w:p w14:paraId="2A273F6E">
      <w:pPr>
        <w:spacing w:line="360" w:lineRule="auto"/>
        <w:rPr>
          <w:rFonts w:eastAsia="黑体"/>
          <w:color w:val="0000FF"/>
          <w:sz w:val="28"/>
          <w:szCs w:val="28"/>
        </w:rPr>
      </w:pPr>
      <w:r>
        <w:rPr>
          <w:rFonts w:eastAsia="黑体" w:hint="eastAsia"/>
          <w:color w:val="0000FF"/>
          <w:sz w:val="28"/>
          <w:szCs w:val="28"/>
        </w:rPr>
        <w:t>题型</w:t>
      </w:r>
      <w:r>
        <w:rPr>
          <w:rFonts w:eastAsia="黑体" w:hint="eastAsia"/>
          <w:color w:val="0000FF"/>
          <w:sz w:val="28"/>
          <w:szCs w:val="28"/>
          <w:lang w:val="en-US" w:eastAsia="zh-CN"/>
        </w:rPr>
        <w:t>一</w:t>
      </w:r>
      <w:r>
        <w:rPr>
          <w:rFonts w:eastAsia="黑体" w:hint="eastAsia"/>
          <w:color w:val="0000FF"/>
          <w:sz w:val="28"/>
          <w:szCs w:val="28"/>
        </w:rPr>
        <w:t xml:space="preserve"> </w:t>
      </w:r>
      <w:r>
        <w:rPr>
          <w:rFonts w:eastAsia="黑体"/>
          <w:color w:val="0000FF"/>
          <w:sz w:val="28"/>
          <w:szCs w:val="28"/>
        </w:rPr>
        <w:t xml:space="preserve"> </w:t>
      </w:r>
      <w:hyperlink r:id="rId8" w:tooltip="第6章 质量与密度" w:history="1">
        <w:r>
          <w:rPr>
            <w:rFonts w:eastAsia="黑体" w:hint="eastAsia"/>
            <w:color w:val="0000FF"/>
            <w:sz w:val="28"/>
            <w:szCs w:val="28"/>
          </w:rPr>
          <w:t>质量与密度</w:t>
        </w:r>
      </w:hyperlink>
    </w:p>
    <w:p w14:paraId="1714A98B">
      <w:pPr>
        <w:shd w:val="clear" w:color="auto" w:fill="auto"/>
        <w:spacing w:line="360" w:lineRule="auto"/>
        <w:jc w:val="left"/>
        <w:textAlignment w:val="center"/>
        <w:rPr>
          <w:sz w:val="24"/>
          <w:szCs w:val="28"/>
        </w:rPr>
      </w:pPr>
      <w:r>
        <w:rPr>
          <w:sz w:val="24"/>
          <w:szCs w:val="28"/>
        </w:rPr>
        <w:t>1．（多选）在物理实验中，正确读取测量工具的示数是基本实验技能。下列四种测量工具的示数读取正确的是（　　）</w:t>
      </w:r>
    </w:p>
    <w:p w14:paraId="354B07F1">
      <w:pPr>
        <w:shd w:val="clear" w:color="auto" w:fill="auto"/>
        <w:tabs>
          <w:tab w:val="left" w:pos="4156"/>
        </w:tabs>
        <w:spacing w:line="360" w:lineRule="auto"/>
        <w:ind w:left="300"/>
        <w:jc w:val="left"/>
        <w:textAlignment w:val="center"/>
        <w:rPr>
          <w:sz w:val="24"/>
          <w:szCs w:val="28"/>
        </w:rPr>
      </w:pPr>
      <w:r>
        <w:rPr>
          <w:sz w:val="24"/>
          <w:szCs w:val="28"/>
        </w:rPr>
        <w:t xml:space="preserve">A． </w:t>
      </w:r>
      <w:r>
        <w:rPr>
          <w:rFonts w:ascii="Times New Roman" w:eastAsia="Times New Roman" w:hAnsi="Times New Roman" w:cs="Times New Roman"/>
          <w:strike w:val="0"/>
          <w:kern w:val="0"/>
          <w:sz w:val="32"/>
          <w:szCs w:val="32"/>
          <w:u w:val="none"/>
        </w:rPr>
        <w:drawing>
          <wp:inline distT="0" distB="0" distL="114300" distR="114300">
            <wp:extent cx="1809750" cy="9620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xmlns:r="http://schemas.openxmlformats.org/officeDocument/2006/relationships" r:embed="rId9"/>
                    <a:stretch>
                      <a:fillRect/>
                    </a:stretch>
                  </pic:blipFill>
                  <pic:spPr>
                    <a:xfrm>
                      <a:off x="0" y="0"/>
                      <a:ext cx="1809750" cy="962025"/>
                    </a:xfrm>
                    <a:prstGeom prst="rect">
                      <a:avLst/>
                    </a:prstGeom>
                  </pic:spPr>
                </pic:pic>
              </a:graphicData>
            </a:graphic>
          </wp:inline>
        </w:drawing>
      </w:r>
      <w:r>
        <w:rPr>
          <w:sz w:val="24"/>
          <w:szCs w:val="28"/>
        </w:rPr>
        <w:t>38.2g</w:t>
      </w:r>
      <w:r>
        <w:rPr>
          <w:sz w:val="24"/>
          <w:szCs w:val="28"/>
        </w:rPr>
        <w:tab/>
      </w:r>
      <w:r>
        <w:rPr>
          <w:sz w:val="24"/>
          <w:szCs w:val="28"/>
        </w:rPr>
        <w:t>B．</w:t>
      </w:r>
      <w:r>
        <w:rPr>
          <w:rFonts w:ascii="Times New Roman" w:eastAsia="Times New Roman" w:hAnsi="Times New Roman" w:cs="Times New Roman"/>
          <w:kern w:val="0"/>
          <w:sz w:val="32"/>
          <w:szCs w:val="32"/>
        </w:rPr>
        <w:t>  </w:t>
      </w:r>
      <w:r>
        <w:rPr>
          <w:rFonts w:ascii="Times New Roman" w:eastAsia="Times New Roman" w:hAnsi="Times New Roman" w:cs="Times New Roman"/>
          <w:strike w:val="0"/>
          <w:kern w:val="0"/>
          <w:sz w:val="32"/>
          <w:szCs w:val="32"/>
          <w:u w:val="none"/>
        </w:rPr>
        <w:drawing>
          <wp:inline distT="0" distB="0" distL="114300" distR="114300">
            <wp:extent cx="1438275" cy="112395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xmlns:r="http://schemas.openxmlformats.org/officeDocument/2006/relationships" r:embed="rId10"/>
                    <a:stretch>
                      <a:fillRect/>
                    </a:stretch>
                  </pic:blipFill>
                  <pic:spPr>
                    <a:xfrm>
                      <a:off x="0" y="0"/>
                      <a:ext cx="1438275" cy="1123950"/>
                    </a:xfrm>
                    <a:prstGeom prst="rect">
                      <a:avLst/>
                    </a:prstGeom>
                  </pic:spPr>
                </pic:pic>
              </a:graphicData>
            </a:graphic>
          </wp:inline>
        </w:drawing>
      </w:r>
      <w:r>
        <w:rPr>
          <w:sz w:val="24"/>
          <w:szCs w:val="28"/>
        </w:rPr>
        <w:t>3.2N</w:t>
      </w:r>
    </w:p>
    <w:p w14:paraId="0E442EB2">
      <w:pPr>
        <w:shd w:val="clear" w:color="auto" w:fill="auto"/>
        <w:tabs>
          <w:tab w:val="left" w:pos="4156"/>
        </w:tabs>
        <w:spacing w:line="360" w:lineRule="auto"/>
        <w:ind w:left="300"/>
        <w:jc w:val="left"/>
        <w:textAlignment w:val="center"/>
        <w:rPr>
          <w:sz w:val="24"/>
          <w:szCs w:val="28"/>
        </w:rPr>
      </w:pPr>
      <w:r>
        <w:rPr>
          <w:sz w:val="24"/>
          <w:szCs w:val="28"/>
        </w:rPr>
        <w:t xml:space="preserve">C． </w:t>
      </w:r>
      <w:r>
        <w:rPr>
          <w:rFonts w:ascii="Times New Roman" w:eastAsia="Times New Roman" w:hAnsi="Times New Roman" w:cs="Times New Roman"/>
          <w:strike w:val="0"/>
          <w:kern w:val="0"/>
          <w:sz w:val="32"/>
          <w:szCs w:val="32"/>
          <w:u w:val="none"/>
        </w:rPr>
        <w:drawing>
          <wp:inline distT="0" distB="0" distL="114300" distR="114300">
            <wp:extent cx="1476375" cy="11049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xmlns:r="http://schemas.openxmlformats.org/officeDocument/2006/relationships" r:embed="rId11"/>
                    <a:stretch>
                      <a:fillRect/>
                    </a:stretch>
                  </pic:blipFill>
                  <pic:spPr>
                    <a:xfrm>
                      <a:off x="0" y="0"/>
                      <a:ext cx="1476375" cy="1104900"/>
                    </a:xfrm>
                    <a:prstGeom prst="rect">
                      <a:avLst/>
                    </a:prstGeom>
                  </pic:spPr>
                </pic:pic>
              </a:graphicData>
            </a:graphic>
          </wp:inline>
        </w:drawing>
      </w:r>
      <w:r>
        <w:rPr>
          <w:sz w:val="24"/>
          <w:szCs w:val="28"/>
        </w:rPr>
        <w:t xml:space="preserve"> 2.50A</w:t>
      </w:r>
      <w:r>
        <w:rPr>
          <w:sz w:val="24"/>
          <w:szCs w:val="28"/>
        </w:rPr>
        <w:tab/>
      </w:r>
      <w:r>
        <w:rPr>
          <w:sz w:val="24"/>
          <w:szCs w:val="28"/>
        </w:rPr>
        <w:t>D．</w:t>
      </w:r>
      <w:r>
        <w:rPr>
          <w:rFonts w:ascii="Times New Roman" w:eastAsia="Times New Roman" w:hAnsi="Times New Roman" w:cs="Times New Roman"/>
          <w:kern w:val="0"/>
          <w:sz w:val="32"/>
          <w:szCs w:val="32"/>
        </w:rPr>
        <w:t>  </w:t>
      </w:r>
      <w:r>
        <w:rPr>
          <w:rFonts w:ascii="Times New Roman" w:eastAsia="Times New Roman" w:hAnsi="Times New Roman" w:cs="Times New Roman"/>
          <w:strike w:val="0"/>
          <w:kern w:val="0"/>
          <w:sz w:val="32"/>
          <w:szCs w:val="32"/>
          <w:u w:val="none"/>
        </w:rPr>
        <w:drawing>
          <wp:inline distT="0" distB="0" distL="114300" distR="114300">
            <wp:extent cx="1371600" cy="12763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xmlns:r="http://schemas.openxmlformats.org/officeDocument/2006/relationships" r:embed="rId12"/>
                    <a:stretch>
                      <a:fillRect/>
                    </a:stretch>
                  </pic:blipFill>
                  <pic:spPr>
                    <a:xfrm>
                      <a:off x="0" y="0"/>
                      <a:ext cx="1371600" cy="1276350"/>
                    </a:xfrm>
                    <a:prstGeom prst="rect">
                      <a:avLst/>
                    </a:prstGeom>
                  </pic:spPr>
                </pic:pic>
              </a:graphicData>
            </a:graphic>
          </wp:inline>
        </w:drawing>
      </w:r>
      <w:r>
        <w:rPr>
          <w:sz w:val="24"/>
          <w:szCs w:val="28"/>
        </w:rPr>
        <w:t>32.0kW·h</w:t>
      </w:r>
    </w:p>
    <w:p w14:paraId="36C4507F">
      <w:pPr>
        <w:shd w:val="clear" w:color="auto" w:fill="auto"/>
        <w:spacing w:line="360" w:lineRule="auto"/>
        <w:jc w:val="left"/>
        <w:textAlignment w:val="center"/>
        <w:rPr>
          <w:sz w:val="24"/>
          <w:szCs w:val="28"/>
        </w:rPr>
      </w:pPr>
      <w:r>
        <w:rPr>
          <w:sz w:val="24"/>
          <w:szCs w:val="28"/>
        </w:rPr>
        <w:t>2．如图甲所示，容器底面积为</w:t>
      </w:r>
      <w:r>
        <w:rPr>
          <w:sz w:val="24"/>
          <w:szCs w:val="28"/>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eqId45b03e299e83bb4834890348058178e5" style="width:36.05pt;height:13.85pt" o:ole="" coordsize="21600,21600" o:preferrelative="t" filled="f" stroked="f">
            <v:stroke joinstyle="miter"/>
            <v:imagedata r:id="rId13" o:title="eqId45b03e299e83bb4834890348058178e5"/>
            <o:lock v:ext="edit" aspectratio="t"/>
            <w10:anchorlock/>
          </v:shape>
          <o:OLEObject Type="Embed" ProgID="Equation.DSMT4" ShapeID="_x0000_i1028" DrawAspect="Content" ObjectID="_1468075727" r:id="rId14"/>
        </w:object>
      </w:r>
      <w:r>
        <w:rPr>
          <w:sz w:val="24"/>
          <w:szCs w:val="28"/>
        </w:rPr>
        <w:t>，一根细线下吊着物体，容器开始是空的，现在往容器中以</w:t>
      </w:r>
      <w:r>
        <w:rPr>
          <w:sz w:val="24"/>
          <w:szCs w:val="28"/>
        </w:rPr>
        <w:object>
          <v:shape id="_x0000_i1029" type="#_x0000_t75" alt="eqId098a00bee9538130e27909a480ac3215" style="width:56.3pt;height:13.9pt" o:ole="" coordsize="21600,21600" o:preferrelative="t" filled="f" stroked="f">
            <v:stroke joinstyle="miter"/>
            <v:imagedata r:id="rId15" o:title="eqId098a00bee9538130e27909a480ac3215"/>
            <o:lock v:ext="edit" aspectratio="t"/>
            <w10:anchorlock/>
          </v:shape>
          <o:OLEObject Type="Embed" ProgID="Equation.DSMT4" ShapeID="_x0000_i1029" DrawAspect="Content" ObjectID="_1468075728" r:id="rId16"/>
        </w:object>
      </w:r>
      <w:r>
        <w:rPr>
          <w:sz w:val="24"/>
          <w:szCs w:val="28"/>
        </w:rPr>
        <w:t>的恒定速度注水，绳子的拉力随注水时间变化如图乙所示，物体的质量为</w:t>
      </w:r>
      <w:r>
        <w:rPr>
          <w:rFonts w:ascii="Times New Roman" w:eastAsia="Times New Roman" w:hAnsi="Times New Roman" w:cs="Times New Roman"/>
          <w:b w:val="0"/>
          <w:sz w:val="24"/>
          <w:szCs w:val="28"/>
        </w:rPr>
        <w:t>________</w:t>
      </w:r>
      <w:r>
        <w:rPr>
          <w:sz w:val="24"/>
          <w:szCs w:val="28"/>
        </w:rPr>
        <w:t>g，物体的密度为</w:t>
      </w:r>
      <w:r>
        <w:rPr>
          <w:rFonts w:ascii="Times New Roman" w:eastAsia="Times New Roman" w:hAnsi="Times New Roman" w:cs="Times New Roman"/>
          <w:b w:val="0"/>
          <w:sz w:val="24"/>
          <w:szCs w:val="28"/>
        </w:rPr>
        <w:t>________</w:t>
      </w:r>
      <w:r>
        <w:rPr>
          <w:sz w:val="24"/>
          <w:szCs w:val="28"/>
        </w:rPr>
        <w:object>
          <v:shape id="_x0000_i1030" type="#_x0000_t75" alt="eqId71a263a17631f3250e8b5b31c89ee6b8" style="width:32.55pt;height:15.95pt" o:ole="" coordsize="21600,21600" o:preferrelative="t" filled="f" stroked="f">
            <v:stroke joinstyle="miter"/>
            <v:imagedata r:id="rId17" o:title="eqId71a263a17631f3250e8b5b31c89ee6b8"/>
            <o:lock v:ext="edit" aspectratio="t"/>
            <w10:anchorlock/>
          </v:shape>
          <o:OLEObject Type="Embed" ProgID="Equation.DSMT4" ShapeID="_x0000_i1030" DrawAspect="Content" ObjectID="_1468075729" r:id="rId18"/>
        </w:object>
      </w:r>
      <w:r>
        <w:rPr>
          <w:sz w:val="24"/>
          <w:szCs w:val="28"/>
        </w:rPr>
        <w:t>。</w:t>
      </w:r>
    </w:p>
    <w:p w14:paraId="6ADB81DA">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781300" cy="14097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xmlns:r="http://schemas.openxmlformats.org/officeDocument/2006/relationships" r:embed="rId19"/>
                    <a:stretch>
                      <a:fillRect/>
                    </a:stretch>
                  </pic:blipFill>
                  <pic:spPr>
                    <a:xfrm>
                      <a:off x="0" y="0"/>
                      <a:ext cx="2781300" cy="1409700"/>
                    </a:xfrm>
                    <a:prstGeom prst="rect">
                      <a:avLst/>
                    </a:prstGeom>
                  </pic:spPr>
                </pic:pic>
              </a:graphicData>
            </a:graphic>
          </wp:inline>
        </w:drawing>
      </w:r>
    </w:p>
    <w:p w14:paraId="6519926F">
      <w:pPr>
        <w:shd w:val="clear" w:color="auto" w:fill="auto"/>
        <w:spacing w:line="360" w:lineRule="auto"/>
        <w:jc w:val="left"/>
        <w:textAlignment w:val="center"/>
        <w:rPr>
          <w:sz w:val="24"/>
          <w:szCs w:val="28"/>
        </w:rPr>
      </w:pPr>
      <w:r>
        <w:rPr>
          <w:sz w:val="24"/>
          <w:szCs w:val="28"/>
        </w:rPr>
        <w:t>3．4月14日，DJ602次高速综合检测列车从西安东站缓缓驶出（如图），顺利跑出385km/h试验目标速度，为西十高铁开通运营奠定坚实基础。下列说法正确的是（　　）</w:t>
      </w:r>
    </w:p>
    <w:p w14:paraId="2D3CA42C">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286000" cy="14192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xmlns:r="http://schemas.openxmlformats.org/officeDocument/2006/relationships" r:embed="rId20"/>
                    <a:stretch>
                      <a:fillRect/>
                    </a:stretch>
                  </pic:blipFill>
                  <pic:spPr>
                    <a:xfrm>
                      <a:off x="0" y="0"/>
                      <a:ext cx="2286000" cy="1419225"/>
                    </a:xfrm>
                    <a:prstGeom prst="rect">
                      <a:avLst/>
                    </a:prstGeom>
                  </pic:spPr>
                </pic:pic>
              </a:graphicData>
            </a:graphic>
          </wp:inline>
        </w:drawing>
      </w:r>
    </w:p>
    <w:p w14:paraId="18799432">
      <w:pPr>
        <w:shd w:val="clear" w:color="auto" w:fill="auto"/>
        <w:spacing w:line="360" w:lineRule="auto"/>
        <w:ind w:left="300"/>
        <w:jc w:val="left"/>
        <w:textAlignment w:val="center"/>
        <w:rPr>
          <w:sz w:val="24"/>
          <w:szCs w:val="28"/>
        </w:rPr>
      </w:pPr>
      <w:r>
        <w:rPr>
          <w:sz w:val="24"/>
          <w:szCs w:val="28"/>
        </w:rPr>
        <w:t>A．列车运动速度越快，惯性越大</w:t>
      </w:r>
    </w:p>
    <w:p w14:paraId="76893283">
      <w:pPr>
        <w:shd w:val="clear" w:color="auto" w:fill="auto"/>
        <w:spacing w:line="360" w:lineRule="auto"/>
        <w:ind w:left="300"/>
        <w:jc w:val="left"/>
        <w:textAlignment w:val="center"/>
        <w:rPr>
          <w:sz w:val="24"/>
          <w:szCs w:val="28"/>
        </w:rPr>
      </w:pPr>
      <w:r>
        <w:rPr>
          <w:sz w:val="24"/>
          <w:szCs w:val="28"/>
        </w:rPr>
        <w:t>B．列车对轨道的压力与轨道对列车的支持力是一对相互作用力</w:t>
      </w:r>
    </w:p>
    <w:p w14:paraId="79051CFA">
      <w:pPr>
        <w:shd w:val="clear" w:color="auto" w:fill="auto"/>
        <w:spacing w:line="360" w:lineRule="auto"/>
        <w:ind w:left="300"/>
        <w:jc w:val="left"/>
        <w:textAlignment w:val="center"/>
        <w:rPr>
          <w:sz w:val="24"/>
          <w:szCs w:val="28"/>
        </w:rPr>
      </w:pPr>
      <w:r>
        <w:rPr>
          <w:sz w:val="24"/>
          <w:szCs w:val="28"/>
        </w:rPr>
        <w:t>C．列车采用了密度小的玻璃纤维复合材料，在增加质量的同时提升强度</w:t>
      </w:r>
    </w:p>
    <w:p w14:paraId="2AB25C7C">
      <w:pPr>
        <w:shd w:val="clear" w:color="auto" w:fill="auto"/>
        <w:spacing w:line="360" w:lineRule="auto"/>
        <w:ind w:left="300"/>
        <w:jc w:val="left"/>
        <w:textAlignment w:val="center"/>
        <w:rPr>
          <w:sz w:val="24"/>
          <w:szCs w:val="28"/>
        </w:rPr>
      </w:pPr>
      <w:r>
        <w:rPr>
          <w:sz w:val="24"/>
          <w:szCs w:val="28"/>
        </w:rPr>
        <w:t>D．高铁站台设置安全线是因为流体流速越大处压强会越大</w:t>
      </w:r>
    </w:p>
    <w:p w14:paraId="35C39C67">
      <w:pPr>
        <w:shd w:val="clear" w:color="auto" w:fill="auto"/>
        <w:spacing w:line="360" w:lineRule="auto"/>
        <w:jc w:val="left"/>
        <w:textAlignment w:val="center"/>
        <w:rPr>
          <w:sz w:val="24"/>
          <w:szCs w:val="28"/>
        </w:rPr>
      </w:pPr>
      <w:r>
        <w:rPr>
          <w:sz w:val="24"/>
          <w:szCs w:val="28"/>
        </w:rPr>
        <w:t>4．2026年是农历马年，如图所示是用树脂材料制成的实心生肖马摆件。小明称得其质量为600</w:t>
      </w:r>
      <w:r>
        <w:rPr>
          <w:rFonts w:ascii="Times New Roman" w:eastAsia="Times New Roman" w:hAnsi="Times New Roman" w:cs="Times New Roman"/>
          <w:i/>
          <w:sz w:val="24"/>
          <w:szCs w:val="28"/>
        </w:rPr>
        <w:t>g</w:t>
      </w:r>
      <w:r>
        <w:rPr>
          <w:sz w:val="24"/>
          <w:szCs w:val="28"/>
        </w:rPr>
        <w:t>，将其慢慢浸没在盛水的量杯中，测得其体积为</w:t>
      </w:r>
      <w:r>
        <w:rPr>
          <w:sz w:val="24"/>
          <w:szCs w:val="28"/>
        </w:rPr>
        <w:object>
          <v:shape id="_x0000_i1031" type="#_x0000_t75" alt="eqIdd067399e0fb395a19cd781e35d508b45" style="width:35.2pt;height:14.05pt" o:ole="" coordsize="21600,21600" o:preferrelative="t" filled="f" stroked="f">
            <v:stroke joinstyle="miter"/>
            <v:imagedata r:id="rId21" o:title="eqIdd067399e0fb395a19cd781e35d508b45"/>
            <o:lock v:ext="edit" aspectratio="t"/>
            <w10:anchorlock/>
          </v:shape>
          <o:OLEObject Type="Embed" ProgID="Equation.DSMT4" ShapeID="_x0000_i1031" DrawAspect="Content" ObjectID="_1468075737" r:id="rId22"/>
        </w:object>
      </w:r>
      <w:r>
        <w:rPr>
          <w:sz w:val="24"/>
          <w:szCs w:val="28"/>
        </w:rPr>
        <w:t>。（已知</w:t>
      </w:r>
      <w:r>
        <w:rPr>
          <w:sz w:val="24"/>
          <w:szCs w:val="28"/>
        </w:rPr>
        <w:object>
          <v:shape id="_x0000_i1032" type="#_x0000_t75" alt="eqId23fb78bd2eddc741e46fb060d92141d7" style="width:91.45pt;height:17.95pt" o:ole="" coordsize="21600,21600" o:preferrelative="t" filled="f" stroked="f">
            <v:stroke joinstyle="miter"/>
            <v:imagedata r:id="rId23" o:title="eqId23fb78bd2eddc741e46fb060d92141d7"/>
            <o:lock v:ext="edit" aspectratio="t"/>
            <w10:anchorlock/>
          </v:shape>
          <o:OLEObject Type="Embed" ProgID="Equation.DSMT4" ShapeID="_x0000_i1032" DrawAspect="Content" ObjectID="_1468075738" r:id="rId24"/>
        </w:object>
      </w:r>
      <w:r>
        <w:rPr>
          <w:sz w:val="24"/>
          <w:szCs w:val="28"/>
        </w:rPr>
        <w:t>，</w:t>
      </w:r>
      <w:r>
        <w:rPr>
          <w:sz w:val="24"/>
          <w:szCs w:val="28"/>
        </w:rPr>
        <w:object>
          <v:shape id="_x0000_i1033" type="#_x0000_t75" alt="eqId1b2d92ed0bf30d605fc66876ee6f60cd" style="width:92.4pt;height:17.25pt" o:ole="" coordsize="21600,21600" o:preferrelative="t" filled="f" stroked="f">
            <v:stroke joinstyle="miter"/>
            <v:imagedata r:id="rId25" o:title="eqId1b2d92ed0bf30d605fc66876ee6f60cd"/>
            <o:lock v:ext="edit" aspectratio="t"/>
            <w10:anchorlock/>
          </v:shape>
          <o:OLEObject Type="Embed" ProgID="Equation.DSMT4" ShapeID="_x0000_i1033" DrawAspect="Content" ObjectID="_1468075739" r:id="rId26"/>
        </w:object>
      </w:r>
      <w:r>
        <w:rPr>
          <w:sz w:val="24"/>
          <w:szCs w:val="28"/>
        </w:rPr>
        <w:t>）</w:t>
      </w:r>
    </w:p>
    <w:p w14:paraId="7FCFBFB9">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219200" cy="16764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xmlns:r="http://schemas.openxmlformats.org/officeDocument/2006/relationships" r:embed="rId27"/>
                    <a:stretch>
                      <a:fillRect/>
                    </a:stretch>
                  </pic:blipFill>
                  <pic:spPr>
                    <a:xfrm>
                      <a:off x="0" y="0"/>
                      <a:ext cx="1219200" cy="1676400"/>
                    </a:xfrm>
                    <a:prstGeom prst="rect">
                      <a:avLst/>
                    </a:prstGeom>
                  </pic:spPr>
                </pic:pic>
              </a:graphicData>
            </a:graphic>
          </wp:inline>
        </w:drawing>
      </w:r>
    </w:p>
    <w:p w14:paraId="4298629C">
      <w:pPr>
        <w:shd w:val="clear" w:color="auto" w:fill="auto"/>
        <w:spacing w:line="360" w:lineRule="auto"/>
        <w:jc w:val="left"/>
        <w:textAlignment w:val="center"/>
        <w:rPr>
          <w:sz w:val="24"/>
          <w:szCs w:val="28"/>
        </w:rPr>
      </w:pPr>
      <w:r>
        <w:rPr>
          <w:sz w:val="24"/>
          <w:szCs w:val="28"/>
        </w:rPr>
        <w:t>(1)求该摆件的密度。</w:t>
      </w:r>
    </w:p>
    <w:p w14:paraId="07DFF57A">
      <w:pPr>
        <w:shd w:val="clear" w:color="auto" w:fill="auto"/>
        <w:spacing w:line="360" w:lineRule="auto"/>
        <w:jc w:val="left"/>
        <w:textAlignment w:val="center"/>
        <w:rPr>
          <w:sz w:val="24"/>
          <w:szCs w:val="28"/>
        </w:rPr>
      </w:pPr>
      <w:r>
        <w:rPr>
          <w:sz w:val="24"/>
          <w:szCs w:val="28"/>
        </w:rPr>
        <w:t>(2)现有一铜实心摆件，其形状、大小与马摆件完全相同，测得其质量为3.06kg，请通过计算判断制造铜摆件的材料是否为纯铜。</w:t>
      </w:r>
    </w:p>
    <w:p w14:paraId="70924084">
      <w:pPr>
        <w:shd w:val="clear" w:color="auto" w:fill="auto"/>
        <w:spacing w:line="360" w:lineRule="auto"/>
        <w:jc w:val="left"/>
        <w:textAlignment w:val="center"/>
        <w:rPr>
          <w:sz w:val="24"/>
          <w:szCs w:val="28"/>
        </w:rPr>
      </w:pPr>
      <w:r>
        <w:rPr>
          <w:sz w:val="24"/>
          <w:szCs w:val="28"/>
        </w:rPr>
        <w:t>5．海南澄迈山口柚是当地知名特色农产品如图，凭借果肉清甜、汁水饱满的特点广受消费者喜爱，民间常有“挑柚子选重的更甜”的说法。下列与山口柚相关的物理知识，说法正确的是（</w:t>
      </w:r>
      <w:r>
        <w:rPr>
          <w:rFonts w:ascii="Times New Roman" w:eastAsia="Times New Roman" w:hAnsi="Times New Roman" w:cs="Times New Roman"/>
          <w:kern w:val="0"/>
          <w:sz w:val="32"/>
          <w:szCs w:val="32"/>
        </w:rPr>
        <w:t>     </w:t>
      </w:r>
      <w:r>
        <w:rPr>
          <w:sz w:val="24"/>
          <w:szCs w:val="28"/>
        </w:rPr>
        <w:t>）</w:t>
      </w:r>
    </w:p>
    <w:p w14:paraId="41A1C966">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143000" cy="8096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xmlns:r="http://schemas.openxmlformats.org/officeDocument/2006/relationships" r:embed="rId28"/>
                    <a:stretch>
                      <a:fillRect/>
                    </a:stretch>
                  </pic:blipFill>
                  <pic:spPr>
                    <a:xfrm>
                      <a:off x="0" y="0"/>
                      <a:ext cx="1143000" cy="809625"/>
                    </a:xfrm>
                    <a:prstGeom prst="rect">
                      <a:avLst/>
                    </a:prstGeom>
                  </pic:spPr>
                </pic:pic>
              </a:graphicData>
            </a:graphic>
          </wp:inline>
        </w:drawing>
      </w:r>
    </w:p>
    <w:p w14:paraId="56ED1DAA">
      <w:pPr>
        <w:shd w:val="clear" w:color="auto" w:fill="auto"/>
        <w:spacing w:line="360" w:lineRule="auto"/>
        <w:ind w:left="300"/>
        <w:jc w:val="left"/>
        <w:textAlignment w:val="center"/>
        <w:rPr>
          <w:sz w:val="24"/>
          <w:szCs w:val="28"/>
        </w:rPr>
      </w:pPr>
      <w:r>
        <w:rPr>
          <w:sz w:val="24"/>
          <w:szCs w:val="28"/>
        </w:rPr>
        <w:t>A．完整的山口柚从澄迈运输到外地，柚子的质量会随之变小</w:t>
      </w:r>
    </w:p>
    <w:p w14:paraId="19DBA063">
      <w:pPr>
        <w:shd w:val="clear" w:color="auto" w:fill="auto"/>
        <w:spacing w:line="360" w:lineRule="auto"/>
        <w:ind w:left="300"/>
        <w:jc w:val="left"/>
        <w:textAlignment w:val="center"/>
        <w:rPr>
          <w:sz w:val="24"/>
          <w:szCs w:val="28"/>
        </w:rPr>
      </w:pPr>
      <w:r>
        <w:rPr>
          <w:sz w:val="24"/>
          <w:szCs w:val="28"/>
        </w:rPr>
        <w:t>B．把一瓣山口柚果肉吃掉一半，剩余果肉的质量减半，密度也减半</w:t>
      </w:r>
    </w:p>
    <w:p w14:paraId="7DC12D3B">
      <w:pPr>
        <w:shd w:val="clear" w:color="auto" w:fill="auto"/>
        <w:spacing w:line="360" w:lineRule="auto"/>
        <w:ind w:left="300"/>
        <w:jc w:val="left"/>
        <w:textAlignment w:val="center"/>
        <w:rPr>
          <w:sz w:val="24"/>
          <w:szCs w:val="28"/>
        </w:rPr>
      </w:pPr>
      <w:r>
        <w:rPr>
          <w:sz w:val="24"/>
          <w:szCs w:val="28"/>
        </w:rPr>
        <w:t>C．山口柚放入水中漂浮在水面，说明柚子的密度大于水的密度</w:t>
      </w:r>
    </w:p>
    <w:p w14:paraId="742D4CC1">
      <w:pPr>
        <w:shd w:val="clear" w:color="auto" w:fill="auto"/>
        <w:spacing w:line="360" w:lineRule="auto"/>
        <w:ind w:left="300"/>
        <w:jc w:val="left"/>
        <w:textAlignment w:val="center"/>
        <w:rPr>
          <w:sz w:val="24"/>
          <w:szCs w:val="28"/>
        </w:rPr>
      </w:pPr>
      <w:r>
        <w:rPr>
          <w:sz w:val="24"/>
          <w:szCs w:val="28"/>
        </w:rPr>
        <w:t>D．测量干燥柚皮的密度时，若先用量筒测柚子皮的体积，再用天平测质量，会导致测得的密度值偏大</w:t>
      </w:r>
    </w:p>
    <w:p w14:paraId="536786F9">
      <w:pPr>
        <w:shd w:val="clear" w:color="auto" w:fill="auto"/>
        <w:spacing w:line="360" w:lineRule="auto"/>
        <w:jc w:val="left"/>
        <w:textAlignment w:val="center"/>
        <w:rPr>
          <w:sz w:val="24"/>
          <w:szCs w:val="28"/>
        </w:rPr>
      </w:pPr>
      <w:r>
        <w:rPr>
          <w:sz w:val="24"/>
          <w:szCs w:val="28"/>
        </w:rPr>
        <w:t>6．篆刻是中国传统技艺的重要组成部分。如图所示，用篆刻刀在质地均匀的印章上刻字的过程中，下列说法正确的是（　　）</w:t>
      </w:r>
    </w:p>
    <w:p w14:paraId="3C800C8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962025" cy="94297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xmlns:r="http://schemas.openxmlformats.org/officeDocument/2006/relationships" r:embed="rId29"/>
                    <a:stretch>
                      <a:fillRect/>
                    </a:stretch>
                  </pic:blipFill>
                  <pic:spPr>
                    <a:xfrm>
                      <a:off x="0" y="0"/>
                      <a:ext cx="962025" cy="942975"/>
                    </a:xfrm>
                    <a:prstGeom prst="rect">
                      <a:avLst/>
                    </a:prstGeom>
                  </pic:spPr>
                </pic:pic>
              </a:graphicData>
            </a:graphic>
          </wp:inline>
        </w:drawing>
      </w:r>
    </w:p>
    <w:p w14:paraId="49A68920">
      <w:pPr>
        <w:shd w:val="clear" w:color="auto" w:fill="auto"/>
        <w:tabs>
          <w:tab w:val="left" w:pos="4156"/>
        </w:tabs>
        <w:spacing w:line="360" w:lineRule="auto"/>
        <w:ind w:left="300"/>
        <w:jc w:val="left"/>
        <w:textAlignment w:val="center"/>
        <w:rPr>
          <w:sz w:val="24"/>
          <w:szCs w:val="28"/>
        </w:rPr>
      </w:pPr>
      <w:r>
        <w:rPr>
          <w:sz w:val="24"/>
          <w:szCs w:val="28"/>
        </w:rPr>
        <w:t>A．篆刻完成前后，印章的质量不变</w:t>
      </w:r>
      <w:r>
        <w:rPr>
          <w:sz w:val="24"/>
          <w:szCs w:val="28"/>
        </w:rPr>
        <w:tab/>
      </w:r>
      <w:r>
        <w:rPr>
          <w:sz w:val="24"/>
          <w:szCs w:val="28"/>
        </w:rPr>
        <w:t>B．篆刻完成前后，印章的密度变小</w:t>
      </w:r>
    </w:p>
    <w:p w14:paraId="2DF2269F">
      <w:pPr>
        <w:shd w:val="clear" w:color="auto" w:fill="auto"/>
        <w:tabs>
          <w:tab w:val="left" w:pos="4156"/>
        </w:tabs>
        <w:spacing w:line="360" w:lineRule="auto"/>
        <w:ind w:left="300"/>
        <w:jc w:val="left"/>
        <w:textAlignment w:val="center"/>
        <w:rPr>
          <w:sz w:val="24"/>
          <w:szCs w:val="28"/>
        </w:rPr>
      </w:pPr>
      <w:r>
        <w:rPr>
          <w:sz w:val="24"/>
          <w:szCs w:val="28"/>
        </w:rPr>
        <w:t>C．篆刻刀刀柄表面粗糙，是为了增大摩擦</w:t>
      </w:r>
      <w:r>
        <w:rPr>
          <w:sz w:val="24"/>
          <w:szCs w:val="28"/>
        </w:rPr>
        <w:tab/>
      </w:r>
      <w:r>
        <w:rPr>
          <w:sz w:val="24"/>
          <w:szCs w:val="28"/>
        </w:rPr>
        <w:t>D．篆刻刀刀刃做得锋利，是为了减小压强</w:t>
      </w:r>
    </w:p>
    <w:p w14:paraId="73CF344F">
      <w:pPr>
        <w:shd w:val="clear" w:color="auto" w:fill="auto"/>
        <w:spacing w:line="360" w:lineRule="auto"/>
        <w:jc w:val="left"/>
        <w:textAlignment w:val="center"/>
        <w:rPr>
          <w:sz w:val="24"/>
          <w:szCs w:val="28"/>
        </w:rPr>
      </w:pPr>
      <w:r>
        <w:rPr>
          <w:sz w:val="24"/>
          <w:szCs w:val="28"/>
        </w:rPr>
        <w:t>7．小瑞是个热心又细心的好孩子，在家经常帮妈妈烧水。他发现水壶上标有2L的字样，经过计算，他发现2L水的质量为</w:t>
      </w:r>
      <w:r>
        <w:rPr>
          <w:rFonts w:ascii="Times New Roman" w:eastAsia="Times New Roman" w:hAnsi="Times New Roman" w:cs="Times New Roman"/>
          <w:b w:val="0"/>
          <w:sz w:val="24"/>
          <w:szCs w:val="28"/>
        </w:rPr>
        <w:t>__________</w:t>
      </w:r>
      <w:r>
        <w:rPr>
          <w:sz w:val="24"/>
          <w:szCs w:val="28"/>
        </w:rPr>
        <w:t>kg，把这些水从10℃烧到30℃，大约需要吸收</w:t>
      </w:r>
      <w:r>
        <w:rPr>
          <w:rFonts w:ascii="Times New Roman" w:eastAsia="Times New Roman" w:hAnsi="Times New Roman" w:cs="Times New Roman"/>
          <w:b w:val="0"/>
          <w:sz w:val="24"/>
          <w:szCs w:val="28"/>
        </w:rPr>
        <w:t>__________</w:t>
      </w:r>
      <w:r>
        <w:rPr>
          <w:sz w:val="24"/>
          <w:szCs w:val="28"/>
        </w:rPr>
        <w:t>J的热量。（</w:t>
      </w:r>
      <w:r>
        <w:rPr>
          <w:sz w:val="24"/>
          <w:szCs w:val="28"/>
        </w:rPr>
        <w:object>
          <v:shape id="_x0000_i1034" type="#_x0000_t75" alt="eqId39361e956a93b1c6cd4edb11bdbb3193" style="width:87.95pt;height:17.85pt" o:ole="" coordsize="21600,21600" o:preferrelative="t" filled="f" stroked="f">
            <v:stroke joinstyle="miter"/>
            <v:imagedata r:id="rId30" o:title="eqId39361e956a93b1c6cd4edb11bdbb3193"/>
            <o:lock v:ext="edit" aspectratio="t"/>
            <w10:anchorlock/>
          </v:shape>
          <o:OLEObject Type="Embed" ProgID="Equation.DSMT4" ShapeID="_x0000_i1034" DrawAspect="Content" ObjectID="_1468075748" r:id="rId31"/>
        </w:object>
      </w:r>
      <w:r>
        <w:rPr>
          <w:sz w:val="24"/>
          <w:szCs w:val="28"/>
        </w:rPr>
        <w:t>，</w:t>
      </w:r>
      <w:r>
        <w:rPr>
          <w:sz w:val="24"/>
          <w:szCs w:val="28"/>
        </w:rPr>
        <w:object>
          <v:shape id="_x0000_i1035" type="#_x0000_t75" alt="eqIda7c10e8b541bddb5a541912458b3acb3" style="width:95.9pt;height:17.45pt" o:ole="" coordsize="21600,21600" o:preferrelative="t" filled="f" stroked="f">
            <v:stroke joinstyle="miter"/>
            <v:imagedata r:id="rId32" o:title="eqIda7c10e8b541bddb5a541912458b3acb3"/>
            <o:lock v:ext="edit" aspectratio="t"/>
            <w10:anchorlock/>
          </v:shape>
          <o:OLEObject Type="Embed" ProgID="Equation.DSMT4" ShapeID="_x0000_i1035" DrawAspect="Content" ObjectID="_1468075749" r:id="rId33"/>
        </w:object>
      </w:r>
      <w:r>
        <w:rPr>
          <w:sz w:val="24"/>
          <w:szCs w:val="28"/>
        </w:rPr>
        <w:t>）</w:t>
      </w:r>
    </w:p>
    <w:p w14:paraId="045CD932">
      <w:pPr>
        <w:shd w:val="clear" w:color="auto" w:fill="auto"/>
        <w:spacing w:line="360" w:lineRule="auto"/>
        <w:jc w:val="left"/>
        <w:textAlignment w:val="center"/>
        <w:rPr>
          <w:sz w:val="24"/>
          <w:szCs w:val="28"/>
        </w:rPr>
      </w:pPr>
      <w:r>
        <w:rPr>
          <w:sz w:val="24"/>
          <w:szCs w:val="28"/>
        </w:rPr>
        <w:t>8．(1)如图甲，被测物体的长度是</w:t>
      </w:r>
      <w:r>
        <w:rPr>
          <w:rFonts w:ascii="Times New Roman" w:eastAsia="Times New Roman" w:hAnsi="Times New Roman" w:cs="Times New Roman"/>
          <w:b w:val="0"/>
          <w:sz w:val="24"/>
          <w:szCs w:val="28"/>
        </w:rPr>
        <w:t>___________</w:t>
      </w:r>
      <w:r>
        <w:rPr>
          <w:sz w:val="24"/>
          <w:szCs w:val="28"/>
        </w:rPr>
        <w:t>cm；如图乙，机械停表的读数为</w:t>
      </w:r>
      <w:r>
        <w:rPr>
          <w:rFonts w:ascii="Times New Roman" w:eastAsia="Times New Roman" w:hAnsi="Times New Roman" w:cs="Times New Roman"/>
          <w:b w:val="0"/>
          <w:sz w:val="24"/>
          <w:szCs w:val="28"/>
        </w:rPr>
        <w:t>___________</w:t>
      </w:r>
      <w:r>
        <w:rPr>
          <w:sz w:val="24"/>
          <w:szCs w:val="28"/>
        </w:rPr>
        <w:t>s；如图丙，电流表的读数为</w:t>
      </w:r>
      <w:r>
        <w:rPr>
          <w:rFonts w:ascii="Times New Roman" w:eastAsia="Times New Roman" w:hAnsi="Times New Roman" w:cs="Times New Roman"/>
          <w:b w:val="0"/>
          <w:sz w:val="24"/>
          <w:szCs w:val="28"/>
        </w:rPr>
        <w:t>___________</w:t>
      </w:r>
      <w:r>
        <w:rPr>
          <w:sz w:val="24"/>
          <w:szCs w:val="28"/>
        </w:rPr>
        <w:t>mA。</w:t>
      </w:r>
    </w:p>
    <w:p w14:paraId="06223EA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5276215" cy="1380490"/>
            <wp:effectExtent l="0" t="0" r="635" b="1016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xmlns:r="http://schemas.openxmlformats.org/officeDocument/2006/relationships" r:embed="rId34"/>
                    <a:stretch>
                      <a:fillRect/>
                    </a:stretch>
                  </pic:blipFill>
                  <pic:spPr>
                    <a:xfrm>
                      <a:off x="0" y="0"/>
                      <a:ext cx="5276800" cy="1381112"/>
                    </a:xfrm>
                    <a:prstGeom prst="rect">
                      <a:avLst/>
                    </a:prstGeom>
                  </pic:spPr>
                </pic:pic>
              </a:graphicData>
            </a:graphic>
          </wp:inline>
        </w:drawing>
      </w:r>
    </w:p>
    <w:p w14:paraId="5A761366">
      <w:pPr>
        <w:shd w:val="clear" w:color="auto" w:fill="auto"/>
        <w:spacing w:line="360" w:lineRule="auto"/>
        <w:jc w:val="left"/>
        <w:textAlignment w:val="center"/>
        <w:rPr>
          <w:sz w:val="24"/>
          <w:szCs w:val="28"/>
        </w:rPr>
      </w:pPr>
      <w:r>
        <w:rPr>
          <w:sz w:val="24"/>
          <w:szCs w:val="28"/>
        </w:rPr>
        <w:t>(2)如图所示，学习了密度知识之后，小明利用天平、量筒和烧杯测量牛奶的密度。</w:t>
      </w:r>
    </w:p>
    <w:p w14:paraId="59138601">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5276215" cy="2313940"/>
            <wp:effectExtent l="0" t="0" r="635" b="1016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xmlns:r="http://schemas.openxmlformats.org/officeDocument/2006/relationships" r:embed="rId35"/>
                    <a:stretch>
                      <a:fillRect/>
                    </a:stretch>
                  </pic:blipFill>
                  <pic:spPr>
                    <a:xfrm>
                      <a:off x="0" y="0"/>
                      <a:ext cx="5276800" cy="2314553"/>
                    </a:xfrm>
                    <a:prstGeom prst="rect">
                      <a:avLst/>
                    </a:prstGeom>
                  </pic:spPr>
                </pic:pic>
              </a:graphicData>
            </a:graphic>
          </wp:inline>
        </w:drawing>
      </w:r>
    </w:p>
    <w:p w14:paraId="002AA5CA">
      <w:pPr>
        <w:shd w:val="clear" w:color="auto" w:fill="auto"/>
        <w:spacing w:line="360" w:lineRule="auto"/>
        <w:jc w:val="left"/>
        <w:textAlignment w:val="center"/>
        <w:rPr>
          <w:sz w:val="24"/>
          <w:szCs w:val="28"/>
        </w:rPr>
      </w:pPr>
      <w:r>
        <w:rPr>
          <w:sz w:val="24"/>
          <w:szCs w:val="28"/>
        </w:rPr>
        <w:t>①在量筒中倒入适量的牛奶，如图甲所示，则牛奶的体积为</w:t>
      </w:r>
      <w:r>
        <w:rPr>
          <w:rFonts w:ascii="Times New Roman" w:eastAsia="Times New Roman" w:hAnsi="Times New Roman" w:cs="Times New Roman"/>
          <w:b w:val="0"/>
          <w:sz w:val="24"/>
          <w:szCs w:val="28"/>
        </w:rPr>
        <w:t>___________</w:t>
      </w:r>
      <w:r>
        <w:rPr>
          <w:sz w:val="24"/>
          <w:szCs w:val="28"/>
        </w:rPr>
        <w:t>mL；</w:t>
      </w:r>
    </w:p>
    <w:p w14:paraId="2DB02E39">
      <w:pPr>
        <w:shd w:val="clear" w:color="auto" w:fill="auto"/>
        <w:spacing w:line="360" w:lineRule="auto"/>
        <w:jc w:val="left"/>
        <w:textAlignment w:val="center"/>
        <w:rPr>
          <w:sz w:val="24"/>
          <w:szCs w:val="28"/>
        </w:rPr>
      </w:pPr>
      <w:r>
        <w:rPr>
          <w:sz w:val="24"/>
          <w:szCs w:val="28"/>
        </w:rPr>
        <w:t>②将天平放在水平台上，将游码移至标尺左端</w:t>
      </w:r>
      <w:r>
        <w:rPr>
          <w:rFonts w:ascii="Times New Roman" w:eastAsia="Times New Roman" w:hAnsi="Times New Roman" w:cs="Times New Roman"/>
          <w:b w:val="0"/>
          <w:sz w:val="24"/>
          <w:szCs w:val="28"/>
        </w:rPr>
        <w:t>___________</w:t>
      </w:r>
      <w:r>
        <w:rPr>
          <w:sz w:val="24"/>
          <w:szCs w:val="28"/>
        </w:rPr>
        <w:t>处，小明发现分度盘指针静止时的位置如图乙所示，他应向</w:t>
      </w:r>
      <w:r>
        <w:rPr>
          <w:rFonts w:ascii="Times New Roman" w:eastAsia="Times New Roman" w:hAnsi="Times New Roman" w:cs="Times New Roman"/>
          <w:b w:val="0"/>
          <w:sz w:val="24"/>
          <w:szCs w:val="28"/>
        </w:rPr>
        <w:t>___________</w:t>
      </w:r>
      <w:r>
        <w:rPr>
          <w:sz w:val="24"/>
          <w:szCs w:val="28"/>
        </w:rPr>
        <w:t>（选填“左”或“右”）调节平衡螺母使天平水平平衡；</w:t>
      </w:r>
    </w:p>
    <w:p w14:paraId="04F339B2">
      <w:pPr>
        <w:shd w:val="clear" w:color="auto" w:fill="auto"/>
        <w:spacing w:line="360" w:lineRule="auto"/>
        <w:jc w:val="left"/>
        <w:textAlignment w:val="center"/>
        <w:rPr>
          <w:sz w:val="24"/>
          <w:szCs w:val="28"/>
        </w:rPr>
      </w:pPr>
      <w:r>
        <w:rPr>
          <w:sz w:val="24"/>
          <w:szCs w:val="28"/>
        </w:rPr>
        <w:t>③图丙中烧杯和牛奶的总质量是</w:t>
      </w:r>
      <w:r>
        <w:rPr>
          <w:rFonts w:ascii="Times New Roman" w:eastAsia="Times New Roman" w:hAnsi="Times New Roman" w:cs="Times New Roman"/>
          <w:b w:val="0"/>
          <w:sz w:val="24"/>
          <w:szCs w:val="28"/>
        </w:rPr>
        <w:t>___________</w:t>
      </w:r>
      <w:r>
        <w:rPr>
          <w:sz w:val="24"/>
          <w:szCs w:val="28"/>
        </w:rPr>
        <w:t>g。</w:t>
      </w:r>
    </w:p>
    <w:p w14:paraId="5B79E624">
      <w:pPr>
        <w:shd w:val="clear" w:color="auto" w:fill="auto"/>
        <w:spacing w:line="360" w:lineRule="auto"/>
        <w:jc w:val="left"/>
        <w:textAlignment w:val="center"/>
        <w:rPr>
          <w:sz w:val="24"/>
          <w:szCs w:val="28"/>
        </w:rPr>
      </w:pPr>
      <w:r>
        <w:rPr>
          <w:sz w:val="24"/>
          <w:szCs w:val="28"/>
        </w:rPr>
        <w:t>9．使用3D打印技术可以缩短治疗牙齿的周期。实际操作时，先打印出塑料牙齿的大致模样，接着手工打磨得到形状完美的塑料牙齿，再根据塑料牙齿铸造得到形状、大小都相同的烤瓷牙齿。打磨过程中塑料牙齿的密度</w:t>
      </w:r>
      <w:r>
        <w:rPr>
          <w:rFonts w:ascii="Times New Roman" w:eastAsia="Times New Roman" w:hAnsi="Times New Roman" w:cs="Times New Roman"/>
          <w:b w:val="0"/>
          <w:sz w:val="24"/>
          <w:szCs w:val="28"/>
        </w:rPr>
        <w:t>_____________</w:t>
      </w:r>
      <w:r>
        <w:rPr>
          <w:sz w:val="24"/>
          <w:szCs w:val="28"/>
        </w:rPr>
        <w:t>（变大/变小/不变）。从塑料牙齿到烤瓷牙齿，若质量增加1g，则牙齿的体积为</w:t>
      </w:r>
      <w:r>
        <w:rPr>
          <w:rFonts w:ascii="Times New Roman" w:eastAsia="Times New Roman" w:hAnsi="Times New Roman" w:cs="Times New Roman"/>
          <w:b w:val="0"/>
          <w:sz w:val="24"/>
          <w:szCs w:val="28"/>
        </w:rPr>
        <w:t>_____</w:t>
      </w:r>
      <w:r>
        <w:rPr>
          <w:sz w:val="24"/>
          <w:szCs w:val="28"/>
        </w:rPr>
        <w:object>
          <v:shape id="_x0000_i1036" type="#_x0000_t75" alt="eqId33691e3419e3f8f9c2bc36d1627b7541" style="width:19.35pt;height:13.85pt" o:ole="" coordsize="21600,21600" o:preferrelative="t" filled="f" stroked="f">
            <v:stroke joinstyle="miter"/>
            <v:imagedata r:id="rId36" o:title="eqId33691e3419e3f8f9c2bc36d1627b7541"/>
            <o:lock v:ext="edit" aspectratio="t"/>
            <w10:anchorlock/>
          </v:shape>
          <o:OLEObject Type="Embed" ProgID="Equation.DSMT4" ShapeID="_x0000_i1036" DrawAspect="Content" ObjectID="_1468075773" r:id="rId37"/>
        </w:object>
      </w:r>
      <w:r>
        <w:rPr>
          <w:sz w:val="24"/>
          <w:szCs w:val="28"/>
        </w:rPr>
        <w:t>。（</w:t>
      </w:r>
      <w:r>
        <w:rPr>
          <w:sz w:val="24"/>
          <w:szCs w:val="28"/>
        </w:rPr>
        <w:object>
          <v:shape id="_x0000_i1037" type="#_x0000_t75" alt="eqIdc94f62afd37199f0193c258ee11a039b" style="width:185.65pt;height:17.8pt" o:ole="" coordsize="21600,21600" o:preferrelative="t" filled="f" stroked="f">
            <v:stroke joinstyle="miter"/>
            <v:imagedata r:id="rId38" o:title="eqIdc94f62afd37199f0193c258ee11a039b"/>
            <o:lock v:ext="edit" aspectratio="t"/>
            <w10:anchorlock/>
          </v:shape>
          <o:OLEObject Type="Embed" ProgID="Equation.DSMT4" ShapeID="_x0000_i1037" DrawAspect="Content" ObjectID="_1468075774" r:id="rId39"/>
        </w:object>
      </w:r>
      <w:r>
        <w:rPr>
          <w:sz w:val="24"/>
          <w:szCs w:val="28"/>
        </w:rPr>
        <w:t>）</w:t>
      </w:r>
    </w:p>
    <w:p w14:paraId="3DA8E538">
      <w:pPr>
        <w:shd w:val="clear" w:color="auto" w:fill="auto"/>
        <w:spacing w:line="360" w:lineRule="auto"/>
        <w:jc w:val="left"/>
        <w:textAlignment w:val="center"/>
        <w:rPr>
          <w:sz w:val="24"/>
          <w:szCs w:val="28"/>
        </w:rPr>
      </w:pPr>
      <w:r>
        <w:rPr>
          <w:sz w:val="24"/>
          <w:szCs w:val="28"/>
        </w:rPr>
        <w:t>10．如图甲所示，木块的长度为</w:t>
      </w:r>
      <w:r>
        <w:rPr>
          <w:rFonts w:ascii="Times New Roman" w:eastAsia="Times New Roman" w:hAnsi="Times New Roman" w:cs="Times New Roman"/>
          <w:b w:val="0"/>
          <w:sz w:val="24"/>
          <w:szCs w:val="28"/>
        </w:rPr>
        <w:t>________</w:t>
      </w:r>
      <w:r>
        <w:rPr>
          <w:sz w:val="24"/>
          <w:szCs w:val="28"/>
        </w:rPr>
        <w:t>cm。将天平放在水平桌面上，将游码拨到标尺左端零刻线处，此时指针指在如图乙所示位置，接下来应向</w:t>
      </w:r>
      <w:r>
        <w:rPr>
          <w:rFonts w:ascii="Times New Roman" w:eastAsia="Times New Roman" w:hAnsi="Times New Roman" w:cs="Times New Roman"/>
          <w:b w:val="0"/>
          <w:sz w:val="24"/>
          <w:szCs w:val="28"/>
        </w:rPr>
        <w:t>________</w:t>
      </w:r>
      <w:r>
        <w:rPr>
          <w:sz w:val="24"/>
          <w:szCs w:val="28"/>
        </w:rPr>
        <w:t>调平衡螺母；天平正确使用称量物体平衡后砝码和游码如图丙，物体质量为</w:t>
      </w:r>
      <w:r>
        <w:rPr>
          <w:rFonts w:ascii="Times New Roman" w:eastAsia="Times New Roman" w:hAnsi="Times New Roman" w:cs="Times New Roman"/>
          <w:b w:val="0"/>
          <w:sz w:val="24"/>
          <w:szCs w:val="28"/>
        </w:rPr>
        <w:t>________</w:t>
      </w:r>
      <w:r>
        <w:rPr>
          <w:sz w:val="24"/>
          <w:szCs w:val="28"/>
        </w:rPr>
        <w:t>g。</w:t>
      </w:r>
    </w:p>
    <w:p w14:paraId="58DEB5C9">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505325" cy="111442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xmlns:r="http://schemas.openxmlformats.org/officeDocument/2006/relationships" r:embed="rId40"/>
                    <a:stretch>
                      <a:fillRect/>
                    </a:stretch>
                  </pic:blipFill>
                  <pic:spPr>
                    <a:xfrm>
                      <a:off x="0" y="0"/>
                      <a:ext cx="4505325" cy="1114425"/>
                    </a:xfrm>
                    <a:prstGeom prst="rect">
                      <a:avLst/>
                    </a:prstGeom>
                  </pic:spPr>
                </pic:pic>
              </a:graphicData>
            </a:graphic>
          </wp:inline>
        </w:drawing>
      </w:r>
    </w:p>
    <w:p w14:paraId="1D6EA4AE">
      <w:pPr>
        <w:spacing w:line="360" w:lineRule="auto"/>
        <w:rPr>
          <w:rFonts w:eastAsia="黑体" w:hint="eastAsia"/>
          <w:color w:val="0000FF"/>
          <w:sz w:val="28"/>
          <w:szCs w:val="28"/>
          <w:lang w:eastAsia="zh-CN"/>
        </w:rPr>
      </w:pPr>
      <w:r>
        <w:rPr>
          <w:rFonts w:eastAsia="黑体" w:hint="eastAsia"/>
          <w:color w:val="0000FF"/>
          <w:sz w:val="28"/>
          <w:szCs w:val="28"/>
        </w:rPr>
        <w:t>题型</w:t>
      </w:r>
      <w:r>
        <w:rPr>
          <w:rFonts w:eastAsia="黑体" w:hint="eastAsia"/>
          <w:color w:val="0000FF"/>
          <w:sz w:val="28"/>
          <w:szCs w:val="28"/>
          <w:lang w:val="en-US" w:eastAsia="zh-CN"/>
        </w:rPr>
        <w:t>二</w:t>
      </w:r>
      <w:r>
        <w:rPr>
          <w:rFonts w:eastAsia="黑体" w:hint="eastAsia"/>
          <w:color w:val="0000FF"/>
          <w:sz w:val="28"/>
          <w:szCs w:val="28"/>
        </w:rPr>
        <w:t xml:space="preserve">  </w:t>
      </w:r>
      <w:r>
        <w:rPr>
          <w:rFonts w:eastAsia="黑体" w:hint="eastAsia"/>
          <w:color w:val="0000FF"/>
          <w:sz w:val="28"/>
          <w:szCs w:val="28"/>
          <w:lang w:val="en-US" w:eastAsia="zh-CN"/>
        </w:rPr>
        <w:t>压强</w:t>
      </w:r>
    </w:p>
    <w:p w14:paraId="237177CF">
      <w:pPr>
        <w:shd w:val="clear" w:color="auto" w:fill="auto"/>
        <w:spacing w:line="360" w:lineRule="auto"/>
        <w:jc w:val="left"/>
        <w:textAlignment w:val="center"/>
        <w:rPr>
          <w:sz w:val="24"/>
          <w:szCs w:val="28"/>
        </w:rPr>
      </w:pPr>
      <w:r>
        <w:rPr>
          <w:sz w:val="24"/>
          <w:szCs w:val="28"/>
        </w:rPr>
        <w:t>11．我国汉代时期发明了“竹节钢柄汲酒器”，小王为了弄清楚汲酒器的工作原理，购买了一个用透明玻璃制成的汲酒器仿制品，其简化结构如图，其中长柄上部和球形容器底部各有一个小孔。使用时，将汲酒器竖直浸入酒坛中，酒会从底部小孔进入球形容器；当手指把长柄上部的小孔堵住后提起，汲酒器离开坛内液面后，球形容器内的酒并不会流出；当松开手指后，酒才会从底部小孔流出。请回答：</w:t>
      </w:r>
    </w:p>
    <w:p w14:paraId="0D5C08EF">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81225" cy="1809750"/>
            <wp:effectExtent l="0" t="0" r="9525"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xmlns:r="http://schemas.openxmlformats.org/officeDocument/2006/relationships" r:embed="rId41"/>
                    <a:stretch>
                      <a:fillRect/>
                    </a:stretch>
                  </pic:blipFill>
                  <pic:spPr>
                    <a:xfrm>
                      <a:off x="0" y="0"/>
                      <a:ext cx="2181225" cy="1809750"/>
                    </a:xfrm>
                    <a:prstGeom prst="rect">
                      <a:avLst/>
                    </a:prstGeom>
                  </pic:spPr>
                </pic:pic>
              </a:graphicData>
            </a:graphic>
          </wp:inline>
        </w:drawing>
      </w:r>
    </w:p>
    <w:p w14:paraId="5B232690">
      <w:pPr>
        <w:shd w:val="clear" w:color="auto" w:fill="auto"/>
        <w:spacing w:line="360" w:lineRule="auto"/>
        <w:jc w:val="left"/>
        <w:textAlignment w:val="center"/>
        <w:rPr>
          <w:sz w:val="24"/>
          <w:szCs w:val="28"/>
        </w:rPr>
      </w:pPr>
      <w:r>
        <w:rPr>
          <w:sz w:val="24"/>
          <w:szCs w:val="28"/>
        </w:rPr>
        <w:t>(1)汲酒器浸入酒坛中时，汲酒器内的液面与酒坛内液面相平，这一现象涉及的物理知识是</w:t>
      </w:r>
      <w:r>
        <w:rPr>
          <w:rFonts w:ascii="Times New Roman" w:eastAsia="Times New Roman" w:hAnsi="Times New Roman" w:cs="Times New Roman"/>
          <w:b w:val="0"/>
          <w:sz w:val="24"/>
          <w:szCs w:val="28"/>
        </w:rPr>
        <w:t>______</w:t>
      </w:r>
      <w:r>
        <w:rPr>
          <w:sz w:val="24"/>
          <w:szCs w:val="28"/>
        </w:rPr>
        <w:t>原理；</w:t>
      </w:r>
    </w:p>
    <w:p w14:paraId="68CA7DEA">
      <w:pPr>
        <w:shd w:val="clear" w:color="auto" w:fill="auto"/>
        <w:spacing w:line="360" w:lineRule="auto"/>
        <w:jc w:val="left"/>
        <w:textAlignment w:val="center"/>
        <w:rPr>
          <w:sz w:val="24"/>
          <w:szCs w:val="28"/>
        </w:rPr>
      </w:pPr>
      <w:r>
        <w:rPr>
          <w:sz w:val="24"/>
          <w:szCs w:val="28"/>
        </w:rPr>
        <w:t>(2)利用所学知识解释：用手堵住长柄上部小孔，提起汲酒器离开坛内液面后，汲酒器内酒不会流出的原因。</w:t>
      </w:r>
    </w:p>
    <w:p w14:paraId="788E1F3F">
      <w:pPr>
        <w:shd w:val="clear" w:color="auto" w:fill="auto"/>
        <w:spacing w:line="360" w:lineRule="auto"/>
        <w:jc w:val="left"/>
        <w:textAlignment w:val="center"/>
        <w:rPr>
          <w:sz w:val="24"/>
          <w:szCs w:val="28"/>
        </w:rPr>
      </w:pPr>
      <w:r>
        <w:rPr>
          <w:sz w:val="24"/>
          <w:szCs w:val="28"/>
        </w:rPr>
        <w:t>12．如图所示，水平放置的“</w:t>
      </w:r>
      <w:r>
        <w:rPr>
          <w:rFonts w:ascii="Times New Roman" w:eastAsia="Times New Roman" w:hAnsi="Times New Roman" w:cs="Times New Roman"/>
          <w:i/>
          <w:sz w:val="24"/>
          <w:szCs w:val="28"/>
        </w:rPr>
        <w:t>H</w:t>
      </w:r>
      <w:r>
        <w:rPr>
          <w:sz w:val="24"/>
          <w:szCs w:val="28"/>
        </w:rPr>
        <w:t>”形容器，右侧装有植物油，左侧可能装有水或酒精，中间用一个可以移动的无摩擦活塞密封，活塞处于静止状态，则左侧可能装的液体是</w:t>
      </w:r>
      <w:r>
        <w:rPr>
          <w:rFonts w:ascii="Times New Roman" w:eastAsia="Times New Roman" w:hAnsi="Times New Roman" w:cs="Times New Roman"/>
          <w:b w:val="0"/>
          <w:sz w:val="24"/>
          <w:szCs w:val="28"/>
        </w:rPr>
        <w:t>___________</w:t>
      </w:r>
      <w:r>
        <w:rPr>
          <w:sz w:val="24"/>
          <w:szCs w:val="28"/>
        </w:rPr>
        <w:t>。（已知</w:t>
      </w:r>
      <w:r>
        <w:rPr>
          <w:sz w:val="24"/>
          <w:szCs w:val="28"/>
        </w:rPr>
        <w:object>
          <v:shape id="_x0000_i1038" type="#_x0000_t75" alt="eqId99f23c9aceecf0202b939d5b6fee966e" style="width:81.8pt;height:16.5pt" o:ole="" coordsize="21600,21600" o:preferrelative="t" filled="f" stroked="f">
            <v:stroke joinstyle="miter"/>
            <v:imagedata r:id="rId42" o:title="eqId99f23c9aceecf0202b939d5b6fee966e"/>
            <o:lock v:ext="edit" aspectratio="t"/>
            <w10:anchorlock/>
          </v:shape>
          <o:OLEObject Type="Embed" ProgID="Equation.DSMT4" ShapeID="_x0000_i1038" DrawAspect="Content" ObjectID="_1468075782" r:id="rId43"/>
        </w:object>
      </w:r>
      <w:r>
        <w:rPr>
          <w:sz w:val="24"/>
          <w:szCs w:val="28"/>
        </w:rPr>
        <w:t>）</w:t>
      </w:r>
    </w:p>
    <w:p w14:paraId="5BEEB466">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304925" cy="118110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xmlns:r="http://schemas.openxmlformats.org/officeDocument/2006/relationships" r:embed="rId44"/>
                    <a:stretch>
                      <a:fillRect/>
                    </a:stretch>
                  </pic:blipFill>
                  <pic:spPr>
                    <a:xfrm>
                      <a:off x="0" y="0"/>
                      <a:ext cx="1304925" cy="1181100"/>
                    </a:xfrm>
                    <a:prstGeom prst="rect">
                      <a:avLst/>
                    </a:prstGeom>
                  </pic:spPr>
                </pic:pic>
              </a:graphicData>
            </a:graphic>
          </wp:inline>
        </w:drawing>
      </w:r>
    </w:p>
    <w:p w14:paraId="02F05D6F">
      <w:pPr>
        <w:shd w:val="clear" w:color="auto" w:fill="auto"/>
        <w:spacing w:line="360" w:lineRule="auto"/>
        <w:jc w:val="left"/>
        <w:textAlignment w:val="center"/>
        <w:rPr>
          <w:sz w:val="24"/>
          <w:szCs w:val="28"/>
        </w:rPr>
      </w:pPr>
      <w:r>
        <w:rPr>
          <w:sz w:val="24"/>
          <w:szCs w:val="28"/>
        </w:rPr>
        <w:t>13．高铁被誉为我国“新四大发明”之一。高铁及铁轨采用了相关措施来保证其安全性和舒适性，下列描述中正确的是（</w:t>
      </w:r>
      <w:r>
        <w:rPr>
          <w:rFonts w:ascii="Times New Roman" w:eastAsia="Times New Roman" w:hAnsi="Times New Roman" w:cs="Times New Roman"/>
          <w:kern w:val="0"/>
          <w:sz w:val="32"/>
          <w:szCs w:val="32"/>
        </w:rPr>
        <w:t>   </w:t>
      </w:r>
      <w:r>
        <w:rPr>
          <w:sz w:val="24"/>
          <w:szCs w:val="28"/>
        </w:rPr>
        <w:t>）</w:t>
      </w:r>
    </w:p>
    <w:p w14:paraId="1B6C8F60">
      <w:pPr>
        <w:shd w:val="clear" w:color="auto" w:fill="auto"/>
        <w:spacing w:line="360" w:lineRule="auto"/>
        <w:ind w:left="380"/>
        <w:jc w:val="left"/>
        <w:textAlignment w:val="center"/>
        <w:rPr>
          <w:sz w:val="24"/>
          <w:szCs w:val="28"/>
        </w:rPr>
      </w:pPr>
      <w:r>
        <w:rPr>
          <w:sz w:val="24"/>
          <w:szCs w:val="28"/>
        </w:rPr>
        <w:t>A．铁轨下铺设枕轨主要是为了增大压强</w:t>
      </w:r>
    </w:p>
    <w:p w14:paraId="09648891">
      <w:pPr>
        <w:shd w:val="clear" w:color="auto" w:fill="auto"/>
        <w:spacing w:line="360" w:lineRule="auto"/>
        <w:ind w:left="380"/>
        <w:jc w:val="left"/>
        <w:textAlignment w:val="center"/>
        <w:rPr>
          <w:sz w:val="24"/>
          <w:szCs w:val="28"/>
        </w:rPr>
      </w:pPr>
      <w:r>
        <w:rPr>
          <w:sz w:val="24"/>
          <w:szCs w:val="28"/>
        </w:rPr>
        <w:t>B．列车的机械部件加润滑油是为了增大摩擦</w:t>
      </w:r>
    </w:p>
    <w:p w14:paraId="1DD78AEB">
      <w:pPr>
        <w:shd w:val="clear" w:color="auto" w:fill="auto"/>
        <w:spacing w:line="360" w:lineRule="auto"/>
        <w:ind w:left="380"/>
        <w:jc w:val="left"/>
        <w:textAlignment w:val="center"/>
        <w:rPr>
          <w:sz w:val="24"/>
          <w:szCs w:val="28"/>
        </w:rPr>
      </w:pPr>
      <w:r>
        <w:rPr>
          <w:sz w:val="24"/>
          <w:szCs w:val="28"/>
        </w:rPr>
        <w:t>C．车内的破窗锤头做成锥形是为了增大压强</w:t>
      </w:r>
    </w:p>
    <w:p w14:paraId="2B4735D4">
      <w:pPr>
        <w:shd w:val="clear" w:color="auto" w:fill="auto"/>
        <w:spacing w:line="360" w:lineRule="auto"/>
        <w:ind w:left="380"/>
        <w:jc w:val="left"/>
        <w:textAlignment w:val="center"/>
        <w:rPr>
          <w:sz w:val="24"/>
          <w:szCs w:val="28"/>
        </w:rPr>
      </w:pPr>
      <w:r>
        <w:rPr>
          <w:sz w:val="24"/>
          <w:szCs w:val="28"/>
        </w:rPr>
        <w:t>D．车厢地面铺设防滑磨砂材料是为了减小摩擦</w:t>
      </w:r>
    </w:p>
    <w:p w14:paraId="0BF9CAC1">
      <w:pPr>
        <w:shd w:val="clear" w:color="auto" w:fill="auto"/>
        <w:spacing w:line="360" w:lineRule="auto"/>
        <w:jc w:val="left"/>
        <w:textAlignment w:val="center"/>
        <w:rPr>
          <w:sz w:val="24"/>
          <w:szCs w:val="28"/>
        </w:rPr>
      </w:pPr>
      <w:r>
        <w:rPr>
          <w:sz w:val="24"/>
          <w:szCs w:val="28"/>
        </w:rPr>
        <w:t>14．小蔷在厨房做饭时联想到许多物理知识，下列中正确的是（</w:t>
      </w:r>
      <w:r>
        <w:rPr>
          <w:rFonts w:ascii="Times New Roman" w:eastAsia="Times New Roman" w:hAnsi="Times New Roman" w:cs="Times New Roman"/>
          <w:kern w:val="0"/>
          <w:sz w:val="32"/>
          <w:szCs w:val="32"/>
        </w:rPr>
        <w:t>   </w:t>
      </w:r>
      <w:r>
        <w:rPr>
          <w:sz w:val="24"/>
          <w:szCs w:val="28"/>
        </w:rPr>
        <w:t>）</w:t>
      </w:r>
    </w:p>
    <w:p w14:paraId="3AA97440">
      <w:pPr>
        <w:shd w:val="clear" w:color="auto" w:fill="auto"/>
        <w:spacing w:line="360" w:lineRule="auto"/>
        <w:ind w:left="380"/>
        <w:jc w:val="left"/>
        <w:textAlignment w:val="center"/>
        <w:rPr>
          <w:sz w:val="24"/>
          <w:szCs w:val="28"/>
        </w:rPr>
      </w:pPr>
      <w:r>
        <w:rPr>
          <w:sz w:val="24"/>
          <w:szCs w:val="28"/>
        </w:rPr>
        <w:t>A．洗菜后用力甩掉菜上的水滴，这是利用了菜叶的惯性</w:t>
      </w:r>
    </w:p>
    <w:p w14:paraId="168C8C84">
      <w:pPr>
        <w:shd w:val="clear" w:color="auto" w:fill="auto"/>
        <w:spacing w:line="360" w:lineRule="auto"/>
        <w:ind w:left="380"/>
        <w:jc w:val="left"/>
        <w:textAlignment w:val="center"/>
        <w:rPr>
          <w:sz w:val="24"/>
          <w:szCs w:val="28"/>
        </w:rPr>
      </w:pPr>
      <w:r>
        <w:rPr>
          <w:sz w:val="24"/>
          <w:szCs w:val="28"/>
        </w:rPr>
        <w:t>B．鸡蛋碰碗边，鸡蛋破了，则鸡蛋对碗的力小于碗对鸡蛋的力</w:t>
      </w:r>
    </w:p>
    <w:p w14:paraId="69ACE940">
      <w:pPr>
        <w:shd w:val="clear" w:color="auto" w:fill="auto"/>
        <w:spacing w:line="360" w:lineRule="auto"/>
        <w:ind w:left="380"/>
        <w:jc w:val="left"/>
        <w:textAlignment w:val="center"/>
        <w:rPr>
          <w:sz w:val="24"/>
          <w:szCs w:val="28"/>
        </w:rPr>
      </w:pPr>
      <w:r>
        <w:rPr>
          <w:sz w:val="24"/>
          <w:szCs w:val="28"/>
        </w:rPr>
        <w:t>C．水平桌面上静止的酱油瓶，所受重力与桌面对它的支持力是一对平衡力</w:t>
      </w:r>
    </w:p>
    <w:p w14:paraId="645820D9">
      <w:pPr>
        <w:shd w:val="clear" w:color="auto" w:fill="auto"/>
        <w:spacing w:line="360" w:lineRule="auto"/>
        <w:ind w:left="380"/>
        <w:jc w:val="left"/>
        <w:textAlignment w:val="center"/>
        <w:rPr>
          <w:sz w:val="24"/>
          <w:szCs w:val="28"/>
        </w:rPr>
      </w:pPr>
      <w:r>
        <w:rPr>
          <w:sz w:val="24"/>
          <w:szCs w:val="28"/>
        </w:rPr>
        <w:t>D．汤锅内的汤正在沸腾，若加盖上锅盖，锅内气压会变小，汤的沸点随之升高</w:t>
      </w:r>
    </w:p>
    <w:p w14:paraId="0F7C8580">
      <w:pPr>
        <w:shd w:val="clear" w:color="auto" w:fill="auto"/>
        <w:spacing w:line="360" w:lineRule="auto"/>
        <w:jc w:val="left"/>
        <w:textAlignment w:val="center"/>
        <w:rPr>
          <w:sz w:val="24"/>
          <w:szCs w:val="28"/>
        </w:rPr>
      </w:pPr>
      <w:r>
        <w:rPr>
          <w:sz w:val="24"/>
          <w:szCs w:val="28"/>
        </w:rPr>
        <w:t>15．利用工具可以提高效率。</w:t>
      </w:r>
    </w:p>
    <w:p w14:paraId="300B28AF">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400550" cy="16192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xmlns:r="http://schemas.openxmlformats.org/officeDocument/2006/relationships" r:embed="rId45"/>
                    <a:stretch>
                      <a:fillRect/>
                    </a:stretch>
                  </pic:blipFill>
                  <pic:spPr>
                    <a:xfrm>
                      <a:off x="0" y="0"/>
                      <a:ext cx="4400550" cy="1619250"/>
                    </a:xfrm>
                    <a:prstGeom prst="rect">
                      <a:avLst/>
                    </a:prstGeom>
                  </pic:spPr>
                </pic:pic>
              </a:graphicData>
            </a:graphic>
          </wp:inline>
        </w:drawing>
      </w:r>
    </w:p>
    <w:p w14:paraId="5C90C41A">
      <w:pPr>
        <w:shd w:val="clear" w:color="auto" w:fill="auto"/>
        <w:spacing w:line="360" w:lineRule="auto"/>
        <w:jc w:val="left"/>
        <w:textAlignment w:val="center"/>
        <w:rPr>
          <w:sz w:val="24"/>
          <w:szCs w:val="28"/>
        </w:rPr>
      </w:pPr>
      <w:r>
        <w:rPr>
          <w:sz w:val="24"/>
          <w:szCs w:val="28"/>
        </w:rPr>
        <w:t>(1)图1，旗杆顶上安装的滑轮是</w:t>
      </w:r>
      <w:r>
        <w:rPr>
          <w:rFonts w:ascii="Times New Roman" w:eastAsia="Times New Roman" w:hAnsi="Times New Roman" w:cs="Times New Roman"/>
          <w:b w:val="0"/>
          <w:sz w:val="24"/>
          <w:szCs w:val="28"/>
        </w:rPr>
        <w:t>_____</w:t>
      </w:r>
      <w:r>
        <w:rPr>
          <w:sz w:val="24"/>
          <w:szCs w:val="28"/>
        </w:rPr>
        <w:t>（选填“A．定滑轮”/“B．动滑轮”）；</w:t>
      </w:r>
    </w:p>
    <w:p w14:paraId="6F13277F">
      <w:pPr>
        <w:shd w:val="clear" w:color="auto" w:fill="auto"/>
        <w:spacing w:line="360" w:lineRule="auto"/>
        <w:jc w:val="left"/>
        <w:textAlignment w:val="center"/>
        <w:rPr>
          <w:sz w:val="24"/>
          <w:szCs w:val="28"/>
        </w:rPr>
      </w:pPr>
      <w:r>
        <w:rPr>
          <w:sz w:val="24"/>
          <w:szCs w:val="28"/>
        </w:rPr>
        <w:t>(2)图2，用核桃夹夹碎核桃，核桃夹属于_____杠杆</w:t>
      </w:r>
    </w:p>
    <w:p w14:paraId="036D6C0B">
      <w:pPr>
        <w:shd w:val="clear" w:color="auto" w:fill="auto"/>
        <w:tabs>
          <w:tab w:val="left" w:pos="2771"/>
          <w:tab w:val="left" w:pos="5541"/>
        </w:tabs>
        <w:spacing w:line="360" w:lineRule="auto"/>
        <w:ind w:left="380"/>
        <w:jc w:val="left"/>
        <w:textAlignment w:val="center"/>
        <w:rPr>
          <w:sz w:val="24"/>
          <w:szCs w:val="28"/>
        </w:rPr>
      </w:pPr>
      <w:r>
        <w:rPr>
          <w:sz w:val="24"/>
          <w:szCs w:val="28"/>
        </w:rPr>
        <w:t>A．等臂</w:t>
      </w:r>
      <w:r>
        <w:rPr>
          <w:sz w:val="24"/>
          <w:szCs w:val="28"/>
        </w:rPr>
        <w:tab/>
      </w:r>
      <w:r>
        <w:rPr>
          <w:sz w:val="24"/>
          <w:szCs w:val="28"/>
        </w:rPr>
        <w:t>B．省力</w:t>
      </w:r>
      <w:r>
        <w:rPr>
          <w:sz w:val="24"/>
          <w:szCs w:val="28"/>
        </w:rPr>
        <w:tab/>
      </w:r>
      <w:r>
        <w:rPr>
          <w:sz w:val="24"/>
          <w:szCs w:val="28"/>
        </w:rPr>
        <w:t>C．费力</w:t>
      </w:r>
    </w:p>
    <w:p w14:paraId="5C5F5998">
      <w:pPr>
        <w:shd w:val="clear" w:color="auto" w:fill="auto"/>
        <w:spacing w:line="360" w:lineRule="auto"/>
        <w:jc w:val="left"/>
        <w:textAlignment w:val="center"/>
        <w:rPr>
          <w:sz w:val="24"/>
          <w:szCs w:val="28"/>
        </w:rPr>
      </w:pPr>
      <w:r>
        <w:rPr>
          <w:sz w:val="24"/>
          <w:szCs w:val="28"/>
        </w:rPr>
        <w:t>(3)图3，利用装水的管子，分别在两头静止水面位置做标记，两标记的连线一定水平，这根装水的管子实际上是一个</w:t>
      </w:r>
      <w:r>
        <w:rPr>
          <w:rFonts w:ascii="Times New Roman" w:eastAsia="Times New Roman" w:hAnsi="Times New Roman" w:cs="Times New Roman"/>
          <w:b w:val="0"/>
          <w:sz w:val="24"/>
          <w:szCs w:val="28"/>
        </w:rPr>
        <w:t>_____</w:t>
      </w:r>
      <w:r>
        <w:rPr>
          <w:sz w:val="24"/>
          <w:szCs w:val="28"/>
        </w:rPr>
        <w:t>。</w:t>
      </w:r>
    </w:p>
    <w:p w14:paraId="076CAB19">
      <w:pPr>
        <w:shd w:val="clear" w:color="auto" w:fill="auto"/>
        <w:spacing w:line="360" w:lineRule="auto"/>
        <w:jc w:val="left"/>
        <w:textAlignment w:val="center"/>
        <w:rPr>
          <w:sz w:val="24"/>
          <w:szCs w:val="28"/>
        </w:rPr>
      </w:pPr>
      <w:r>
        <w:rPr>
          <w:sz w:val="24"/>
          <w:szCs w:val="28"/>
        </w:rPr>
        <w:t>16．如图所示是我国自主研发的四轮长航程极地漫游机器人。机器人（包括四条履带）总质量为</w:t>
      </w:r>
      <w:r>
        <w:rPr>
          <w:sz w:val="24"/>
          <w:szCs w:val="28"/>
        </w:rPr>
        <w:object>
          <v:shape id="_x0000_i1039" type="#_x0000_t75" alt="eqId7d7415e94beed5d0dd8ead33ffd0ea6e" style="width:29.9pt;height:14.35pt" o:ole="" coordsize="21600,21600" o:preferrelative="t" filled="f" stroked="f">
            <v:stroke joinstyle="miter"/>
            <v:imagedata r:id="rId46" o:title="eqId7d7415e94beed5d0dd8ead33ffd0ea6e"/>
            <o:lock v:ext="edit" aspectratio="t"/>
            <w10:anchorlock/>
          </v:shape>
          <o:OLEObject Type="Embed" ProgID="Equation.DSMT4" ShapeID="_x0000_i1039" DrawAspect="Content" ObjectID="_1468075785" r:id="rId47"/>
        </w:object>
      </w:r>
      <w:r>
        <w:rPr>
          <w:sz w:val="24"/>
          <w:szCs w:val="28"/>
        </w:rPr>
        <w:t>，每条履带与地面的接触面积为</w:t>
      </w:r>
      <w:r>
        <w:rPr>
          <w:sz w:val="24"/>
          <w:szCs w:val="28"/>
        </w:rPr>
        <w:object>
          <v:shape id="_x0000_i1040" type="#_x0000_t75" alt="eqId4d17ee6d0c69406d0f5ce04711866fd7" style="width:33.4pt;height:13.7pt" o:ole="" coordsize="21600,21600" o:preferrelative="t" filled="f" stroked="f">
            <v:stroke joinstyle="miter"/>
            <v:imagedata r:id="rId48" o:title="eqId4d17ee6d0c69406d0f5ce04711866fd7"/>
            <o:lock v:ext="edit" aspectratio="t"/>
            <w10:anchorlock/>
          </v:shape>
          <o:OLEObject Type="Embed" ProgID="Equation.DSMT4" ShapeID="_x0000_i1040" DrawAspect="Content" ObjectID="_1468075786" r:id="rId49"/>
        </w:object>
      </w:r>
      <w:r>
        <w:rPr>
          <w:sz w:val="24"/>
          <w:szCs w:val="28"/>
        </w:rPr>
        <w:t>。</w:t>
      </w:r>
    </w:p>
    <w:p w14:paraId="7E30C6FB">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266950" cy="1495425"/>
            <wp:effectExtent l="0" t="0" r="0"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xmlns:r="http://schemas.openxmlformats.org/officeDocument/2006/relationships" r:embed="rId50"/>
                    <a:stretch>
                      <a:fillRect/>
                    </a:stretch>
                  </pic:blipFill>
                  <pic:spPr>
                    <a:xfrm>
                      <a:off x="0" y="0"/>
                      <a:ext cx="2266950" cy="1495425"/>
                    </a:xfrm>
                    <a:prstGeom prst="rect">
                      <a:avLst/>
                    </a:prstGeom>
                  </pic:spPr>
                </pic:pic>
              </a:graphicData>
            </a:graphic>
          </wp:inline>
        </w:drawing>
      </w:r>
    </w:p>
    <w:p w14:paraId="588B69D7">
      <w:pPr>
        <w:shd w:val="clear" w:color="auto" w:fill="auto"/>
        <w:spacing w:line="360" w:lineRule="auto"/>
        <w:jc w:val="left"/>
        <w:textAlignment w:val="center"/>
        <w:rPr>
          <w:sz w:val="24"/>
          <w:szCs w:val="28"/>
        </w:rPr>
      </w:pPr>
      <w:r>
        <w:rPr>
          <w:sz w:val="24"/>
          <w:szCs w:val="28"/>
        </w:rPr>
        <w:t>(1)求该机器人在水平冰面匀速行驶时，它对冰面的压力；</w:t>
      </w:r>
    </w:p>
    <w:p w14:paraId="09595379">
      <w:pPr>
        <w:shd w:val="clear" w:color="auto" w:fill="auto"/>
        <w:spacing w:line="360" w:lineRule="auto"/>
        <w:jc w:val="left"/>
        <w:textAlignment w:val="center"/>
        <w:rPr>
          <w:sz w:val="24"/>
          <w:szCs w:val="28"/>
        </w:rPr>
      </w:pPr>
      <w:r>
        <w:rPr>
          <w:sz w:val="24"/>
          <w:szCs w:val="28"/>
        </w:rPr>
        <w:t>(2)若南极某处冰面能承受的压强为</w:t>
      </w:r>
      <w:r>
        <w:rPr>
          <w:sz w:val="24"/>
          <w:szCs w:val="28"/>
        </w:rPr>
        <w:object>
          <v:shape id="_x0000_i1041" type="#_x0000_t75" alt="eqId69945b0605639485fcc2f4c5b903bf15" style="width:49.25pt;height:13.75pt" o:ole="" coordsize="21600,21600" o:preferrelative="t" filled="f" stroked="f">
            <v:stroke joinstyle="miter"/>
            <v:imagedata r:id="rId51" o:title="eqId69945b0605639485fcc2f4c5b903bf15"/>
            <o:lock v:ext="edit" aspectratio="t"/>
            <w10:anchorlock/>
          </v:shape>
          <o:OLEObject Type="Embed" ProgID="Equation.DSMT4" ShapeID="_x0000_i1041" DrawAspect="Content" ObjectID="_1468075787" r:id="rId52"/>
        </w:object>
      </w:r>
      <w:r>
        <w:rPr>
          <w:sz w:val="24"/>
          <w:szCs w:val="28"/>
        </w:rPr>
        <w:t>，通过计算说明该机器人能否通过该冰面；</w:t>
      </w:r>
    </w:p>
    <w:p w14:paraId="0731DEB7">
      <w:pPr>
        <w:shd w:val="clear" w:color="auto" w:fill="auto"/>
        <w:spacing w:line="360" w:lineRule="auto"/>
        <w:jc w:val="left"/>
        <w:textAlignment w:val="center"/>
        <w:rPr>
          <w:sz w:val="24"/>
          <w:szCs w:val="28"/>
        </w:rPr>
      </w:pPr>
      <w:r>
        <w:rPr>
          <w:sz w:val="24"/>
          <w:szCs w:val="28"/>
        </w:rPr>
        <w:t>(3)为了减小机器人对冰面的压强，下列方法中可行的是______________（多选）</w:t>
      </w:r>
    </w:p>
    <w:p w14:paraId="33FB9044">
      <w:pPr>
        <w:shd w:val="clear" w:color="auto" w:fill="auto"/>
        <w:tabs>
          <w:tab w:val="left" w:pos="4156"/>
        </w:tabs>
        <w:spacing w:line="360" w:lineRule="auto"/>
        <w:ind w:left="380"/>
        <w:jc w:val="left"/>
        <w:textAlignment w:val="center"/>
        <w:rPr>
          <w:sz w:val="24"/>
          <w:szCs w:val="28"/>
        </w:rPr>
      </w:pPr>
      <w:r>
        <w:rPr>
          <w:sz w:val="24"/>
          <w:szCs w:val="28"/>
        </w:rPr>
        <w:t>A．减小机器人的履带宽度</w:t>
      </w:r>
      <w:r>
        <w:rPr>
          <w:sz w:val="24"/>
          <w:szCs w:val="28"/>
        </w:rPr>
        <w:tab/>
      </w:r>
      <w:r>
        <w:rPr>
          <w:sz w:val="24"/>
          <w:szCs w:val="28"/>
        </w:rPr>
        <w:t>B．增加机器人的履带宽度</w:t>
      </w:r>
    </w:p>
    <w:p w14:paraId="519B1092">
      <w:pPr>
        <w:shd w:val="clear" w:color="auto" w:fill="auto"/>
        <w:tabs>
          <w:tab w:val="left" w:pos="4156"/>
        </w:tabs>
        <w:spacing w:line="360" w:lineRule="auto"/>
        <w:ind w:left="380"/>
        <w:jc w:val="left"/>
        <w:textAlignment w:val="center"/>
        <w:rPr>
          <w:sz w:val="24"/>
          <w:szCs w:val="28"/>
        </w:rPr>
      </w:pPr>
      <w:r>
        <w:rPr>
          <w:sz w:val="24"/>
          <w:szCs w:val="28"/>
        </w:rPr>
        <w:t>C．用密度更小的材料制作机器人</w:t>
      </w:r>
      <w:r>
        <w:rPr>
          <w:sz w:val="24"/>
          <w:szCs w:val="28"/>
        </w:rPr>
        <w:tab/>
      </w:r>
      <w:r>
        <w:rPr>
          <w:sz w:val="24"/>
          <w:szCs w:val="28"/>
        </w:rPr>
        <w:t>D．用密度更大的材料制作机器人</w:t>
      </w:r>
    </w:p>
    <w:p w14:paraId="66E429FB">
      <w:pPr>
        <w:shd w:val="clear" w:color="auto" w:fill="auto"/>
        <w:spacing w:line="360" w:lineRule="auto"/>
        <w:jc w:val="left"/>
        <w:textAlignment w:val="center"/>
        <w:rPr>
          <w:sz w:val="24"/>
          <w:szCs w:val="28"/>
        </w:rPr>
      </w:pPr>
      <w:r>
        <w:rPr>
          <w:sz w:val="24"/>
          <w:szCs w:val="28"/>
        </w:rPr>
        <w:t>17．如图所示是船闸工作某个时刻的示意图，下列说法正确的是（　　）</w:t>
      </w:r>
    </w:p>
    <w:p w14:paraId="0C897C91">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504950" cy="9620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xmlns:r="http://schemas.openxmlformats.org/officeDocument/2006/relationships" r:embed="rId53"/>
                    <a:stretch>
                      <a:fillRect/>
                    </a:stretch>
                  </pic:blipFill>
                  <pic:spPr>
                    <a:xfrm>
                      <a:off x="0" y="0"/>
                      <a:ext cx="1504950" cy="962025"/>
                    </a:xfrm>
                    <a:prstGeom prst="rect">
                      <a:avLst/>
                    </a:prstGeom>
                  </pic:spPr>
                </pic:pic>
              </a:graphicData>
            </a:graphic>
          </wp:inline>
        </w:drawing>
      </w:r>
    </w:p>
    <w:p w14:paraId="0B4AB682">
      <w:pPr>
        <w:shd w:val="clear" w:color="auto" w:fill="auto"/>
        <w:tabs>
          <w:tab w:val="left" w:pos="4156"/>
        </w:tabs>
        <w:spacing w:line="360" w:lineRule="auto"/>
        <w:ind w:left="380"/>
        <w:jc w:val="left"/>
        <w:textAlignment w:val="center"/>
        <w:rPr>
          <w:sz w:val="24"/>
          <w:szCs w:val="28"/>
        </w:rPr>
      </w:pPr>
      <w:r>
        <w:rPr>
          <w:sz w:val="24"/>
          <w:szCs w:val="28"/>
        </w:rPr>
        <w:t>A．下游河道与船闸闸室构成连通器</w:t>
      </w:r>
      <w:r>
        <w:rPr>
          <w:sz w:val="24"/>
          <w:szCs w:val="28"/>
        </w:rPr>
        <w:tab/>
      </w:r>
      <w:r>
        <w:rPr>
          <w:sz w:val="24"/>
          <w:szCs w:val="28"/>
        </w:rPr>
        <w:t>B．闸室内的货船正在等待驶向下游</w:t>
      </w:r>
    </w:p>
    <w:p w14:paraId="58B23BF1">
      <w:pPr>
        <w:shd w:val="clear" w:color="auto" w:fill="auto"/>
        <w:tabs>
          <w:tab w:val="left" w:pos="4156"/>
        </w:tabs>
        <w:spacing w:line="360" w:lineRule="auto"/>
        <w:ind w:left="380"/>
        <w:jc w:val="left"/>
        <w:textAlignment w:val="center"/>
        <w:rPr>
          <w:sz w:val="24"/>
          <w:szCs w:val="28"/>
        </w:rPr>
      </w:pPr>
      <w:r>
        <w:rPr>
          <w:sz w:val="24"/>
          <w:szCs w:val="28"/>
        </w:rPr>
        <w:t>C．上游河道底部所受水的压强较大</w:t>
      </w:r>
      <w:r>
        <w:rPr>
          <w:sz w:val="24"/>
          <w:szCs w:val="28"/>
        </w:rPr>
        <w:tab/>
      </w:r>
      <w:r>
        <w:rPr>
          <w:sz w:val="24"/>
          <w:szCs w:val="28"/>
        </w:rPr>
        <w:t>D．上游水流入闸室表明分子在运动</w:t>
      </w:r>
    </w:p>
    <w:p w14:paraId="2F3432DA">
      <w:pPr>
        <w:shd w:val="clear" w:color="auto" w:fill="auto"/>
        <w:spacing w:line="360" w:lineRule="auto"/>
        <w:jc w:val="left"/>
        <w:textAlignment w:val="center"/>
        <w:rPr>
          <w:sz w:val="24"/>
          <w:szCs w:val="28"/>
        </w:rPr>
      </w:pPr>
      <w:r>
        <w:rPr>
          <w:sz w:val="24"/>
          <w:szCs w:val="28"/>
        </w:rPr>
        <w:t>18．（多选）如图为“低压吸盘吊车”的实物图和结构示意图，吸盘及固定支架的总重力为400N，每个滑轮重100N，吊车将一块重为900N的玻璃以0.3m/s的速度匀速吊高3m，忽略抽气管和绳子重及滑轮转轴摩擦。下列说法正确的是（　　）</w:t>
      </w:r>
    </w:p>
    <w:p w14:paraId="481ED29F">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876550" cy="1200150"/>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xmlns:r="http://schemas.openxmlformats.org/officeDocument/2006/relationships" r:embed="rId54"/>
                    <a:stretch>
                      <a:fillRect/>
                    </a:stretch>
                  </pic:blipFill>
                  <pic:spPr>
                    <a:xfrm>
                      <a:off x="0" y="0"/>
                      <a:ext cx="2876550" cy="1200150"/>
                    </a:xfrm>
                    <a:prstGeom prst="rect">
                      <a:avLst/>
                    </a:prstGeom>
                  </pic:spPr>
                </pic:pic>
              </a:graphicData>
            </a:graphic>
          </wp:inline>
        </w:drawing>
      </w:r>
    </w:p>
    <w:p w14:paraId="1D61FB1D">
      <w:pPr>
        <w:shd w:val="clear" w:color="auto" w:fill="auto"/>
        <w:spacing w:line="360" w:lineRule="auto"/>
        <w:ind w:left="380"/>
        <w:jc w:val="left"/>
        <w:textAlignment w:val="center"/>
        <w:rPr>
          <w:sz w:val="24"/>
          <w:szCs w:val="28"/>
        </w:rPr>
      </w:pPr>
      <w:r>
        <w:rPr>
          <w:sz w:val="24"/>
          <w:szCs w:val="28"/>
        </w:rPr>
        <w:t>A．吸盘紧紧吸住玻璃是因为大气压的作用</w:t>
      </w:r>
    </w:p>
    <w:p w14:paraId="1DD6EE9E">
      <w:pPr>
        <w:shd w:val="clear" w:color="auto" w:fill="auto"/>
        <w:spacing w:line="360" w:lineRule="auto"/>
        <w:ind w:left="380"/>
        <w:jc w:val="left"/>
        <w:textAlignment w:val="center"/>
        <w:rPr>
          <w:sz w:val="24"/>
          <w:szCs w:val="28"/>
        </w:rPr>
      </w:pPr>
      <w:r>
        <w:rPr>
          <w:sz w:val="24"/>
          <w:szCs w:val="28"/>
        </w:rPr>
        <w:t>B．结构示意图中A滑轮的作用是改变拉力的方向</w:t>
      </w:r>
    </w:p>
    <w:p w14:paraId="223F6F35">
      <w:pPr>
        <w:shd w:val="clear" w:color="auto" w:fill="auto"/>
        <w:spacing w:line="360" w:lineRule="auto"/>
        <w:ind w:left="380"/>
        <w:jc w:val="left"/>
        <w:textAlignment w:val="center"/>
        <w:rPr>
          <w:sz w:val="24"/>
          <w:szCs w:val="28"/>
        </w:rPr>
      </w:pPr>
      <w:r>
        <w:rPr>
          <w:sz w:val="24"/>
          <w:szCs w:val="28"/>
        </w:rPr>
        <w:t>C．电动机做功的功率为420W</w:t>
      </w:r>
    </w:p>
    <w:p w14:paraId="3F6D7FD3">
      <w:pPr>
        <w:shd w:val="clear" w:color="auto" w:fill="auto"/>
        <w:spacing w:line="360" w:lineRule="auto"/>
        <w:ind w:left="380"/>
        <w:jc w:val="left"/>
        <w:textAlignment w:val="center"/>
        <w:rPr>
          <w:sz w:val="24"/>
          <w:szCs w:val="28"/>
        </w:rPr>
      </w:pPr>
      <w:r>
        <w:rPr>
          <w:sz w:val="24"/>
          <w:szCs w:val="28"/>
        </w:rPr>
        <w:t>D．本次吊装过程中，滑轮组的机械效率为60%</w:t>
      </w:r>
    </w:p>
    <w:p w14:paraId="5A2858CE">
      <w:pPr>
        <w:shd w:val="clear" w:color="auto" w:fill="auto"/>
        <w:spacing w:line="360" w:lineRule="auto"/>
        <w:jc w:val="left"/>
        <w:textAlignment w:val="center"/>
        <w:rPr>
          <w:sz w:val="24"/>
          <w:szCs w:val="28"/>
        </w:rPr>
      </w:pPr>
      <w:r>
        <w:rPr>
          <w:sz w:val="24"/>
          <w:szCs w:val="28"/>
        </w:rPr>
        <w:t>19．如图甲所示的中国人民解放军海军福建舰，是中国首艘电磁弹射型航空母舰，已于2025年11月5日正式入列，标志着中国海军正式进入“三航母时代”。如图乙是它的电磁弹射装置，弹射车处于导轨的磁场中，给弹射车内的导体通入强电流就会获得强大推力，并推动舰载机快速起飞。福建舰满载时吃水深度（指船舶在水下部分的最深长度）为</w:t>
      </w:r>
      <w:r>
        <w:rPr>
          <w:sz w:val="24"/>
          <w:szCs w:val="28"/>
        </w:rPr>
        <w:object>
          <v:shape id="_x0000_i1042" type="#_x0000_t75" alt="eqIdeebeb7d4460b7869562fc7947a26c288" style="width:21.05pt;height:12.5pt" o:ole="" coordsize="21600,21600" o:preferrelative="t" filled="f" stroked="f">
            <v:stroke joinstyle="miter"/>
            <v:imagedata r:id="rId55" o:title="eqIdeebeb7d4460b7869562fc7947a26c288"/>
            <o:lock v:ext="edit" aspectratio="t"/>
            <w10:anchorlock/>
          </v:shape>
          <o:OLEObject Type="Embed" ProgID="Equation.DSMT4" ShapeID="_x0000_i1042" DrawAspect="Content" ObjectID="_1468075808" r:id="rId56"/>
        </w:object>
      </w:r>
      <w:r>
        <w:rPr>
          <w:sz w:val="24"/>
          <w:szCs w:val="28"/>
        </w:rPr>
        <w:t>，其发动机的最大功率为</w:t>
      </w:r>
      <w:r>
        <w:rPr>
          <w:sz w:val="24"/>
          <w:szCs w:val="28"/>
        </w:rPr>
        <w:object>
          <v:shape id="_x0000_i1043" type="#_x0000_t75" alt="eqIdcbe9a5aad49d144262862d32c986d367" style="width:47.5pt;height:13.85pt" o:ole="" coordsize="21600,21600" o:preferrelative="t" filled="f" stroked="f">
            <v:stroke joinstyle="miter"/>
            <v:imagedata r:id="rId57" o:title="eqIdcbe9a5aad49d144262862d32c986d367"/>
            <o:lock v:ext="edit" aspectratio="t"/>
            <w10:anchorlock/>
          </v:shape>
          <o:OLEObject Type="Embed" ProgID="Equation.DSMT4" ShapeID="_x0000_i1043" DrawAspect="Content" ObjectID="_1468075809" r:id="rId58"/>
        </w:object>
      </w:r>
      <w:r>
        <w:rPr>
          <w:sz w:val="24"/>
          <w:szCs w:val="28"/>
        </w:rPr>
        <w:t>，用重油作为燃料，已知重油热值为</w:t>
      </w:r>
      <w:r>
        <w:rPr>
          <w:sz w:val="24"/>
          <w:szCs w:val="28"/>
        </w:rPr>
        <w:object>
          <v:shape id="_x0000_i1044" type="#_x0000_t75" alt="eqId17757e82d9f95b733727ecf527b0e9b0" style="width:60.7pt;height:15.8pt" o:ole="" coordsize="21600,21600" o:preferrelative="t" filled="f" stroked="f">
            <v:stroke joinstyle="miter"/>
            <v:imagedata r:id="rId59" o:title="eqId17757e82d9f95b733727ecf527b0e9b0"/>
            <o:lock v:ext="edit" aspectratio="t"/>
            <w10:anchorlock/>
          </v:shape>
          <o:OLEObject Type="Embed" ProgID="Equation.DSMT4" ShapeID="_x0000_i1044" DrawAspect="Content" ObjectID="_1468075810" r:id="rId60"/>
        </w:object>
      </w:r>
      <w:r>
        <w:rPr>
          <w:sz w:val="24"/>
          <w:szCs w:val="28"/>
        </w:rPr>
        <w:t>，海水密度取</w:t>
      </w:r>
      <w:r>
        <w:rPr>
          <w:sz w:val="24"/>
          <w:szCs w:val="28"/>
        </w:rPr>
        <w:object>
          <v:shape id="_x0000_i1045" type="#_x0000_t75" alt="eqId651c5a56025705617c3972803fd6dcc6" style="width:66.85pt;height:15.85pt" o:ole="" coordsize="21600,21600" o:preferrelative="t" filled="f" stroked="f">
            <v:stroke joinstyle="miter"/>
            <v:imagedata r:id="rId61" o:title="eqId651c5a56025705617c3972803fd6dcc6"/>
            <o:lock v:ext="edit" aspectratio="t"/>
            <w10:anchorlock/>
          </v:shape>
          <o:OLEObject Type="Embed" ProgID="Equation.DSMT4" ShapeID="_x0000_i1045" DrawAspect="Content" ObjectID="_1468075811" r:id="rId62"/>
        </w:object>
      </w:r>
      <w:r>
        <w:rPr>
          <w:sz w:val="24"/>
          <w:szCs w:val="28"/>
        </w:rPr>
        <w:t>，</w:t>
      </w:r>
      <w:r>
        <w:rPr>
          <w:sz w:val="24"/>
          <w:szCs w:val="28"/>
        </w:rPr>
        <w:object>
          <v:shape id="_x0000_i1046" type="#_x0000_t75" alt="eqId3960d67499df76159982657fe3a1cbca" style="width:8.75pt;height:11.1pt" o:ole="" coordsize="21600,21600" o:preferrelative="t" filled="f" stroked="f">
            <v:stroke joinstyle="miter"/>
            <v:imagedata r:id="rId63" o:title="eqId3960d67499df76159982657fe3a1cbca"/>
            <o:lock v:ext="edit" aspectratio="t"/>
            <w10:anchorlock/>
          </v:shape>
          <o:OLEObject Type="Embed" ProgID="Equation.DSMT4" ShapeID="_x0000_i1046" DrawAspect="Content" ObjectID="_1468075812" r:id="rId64"/>
        </w:object>
      </w:r>
      <w:r>
        <w:rPr>
          <w:sz w:val="24"/>
          <w:szCs w:val="28"/>
        </w:rPr>
        <w:t>取</w:t>
      </w:r>
      <w:r>
        <w:rPr>
          <w:sz w:val="24"/>
          <w:szCs w:val="28"/>
        </w:rPr>
        <w:object>
          <v:shape id="_x0000_i1047" type="#_x0000_t75" alt="eqId9981ba855fe8637f9e389913972fed19" style="width:38.7pt;height:13.75pt" o:ole="" coordsize="21600,21600" o:preferrelative="t" filled="f" stroked="f">
            <v:stroke joinstyle="miter"/>
            <v:imagedata r:id="rId65" o:title="eqId9981ba855fe8637f9e389913972fed19"/>
            <o:lock v:ext="edit" aspectratio="t"/>
            <w10:anchorlock/>
          </v:shape>
          <o:OLEObject Type="Embed" ProgID="Equation.DSMT4" ShapeID="_x0000_i1047" DrawAspect="Content" ObjectID="_1468075813" r:id="rId66"/>
        </w:object>
      </w:r>
      <w:r>
        <w:rPr>
          <w:sz w:val="24"/>
          <w:szCs w:val="28"/>
        </w:rPr>
        <w:t>。求：</w:t>
      </w:r>
    </w:p>
    <w:p w14:paraId="5F0E3A1C">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714750" cy="14382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xmlns:r="http://schemas.openxmlformats.org/officeDocument/2006/relationships" r:embed="rId67"/>
                    <a:stretch>
                      <a:fillRect/>
                    </a:stretch>
                  </pic:blipFill>
                  <pic:spPr>
                    <a:xfrm>
                      <a:off x="0" y="0"/>
                      <a:ext cx="3714750" cy="1438275"/>
                    </a:xfrm>
                    <a:prstGeom prst="rect">
                      <a:avLst/>
                    </a:prstGeom>
                  </pic:spPr>
                </pic:pic>
              </a:graphicData>
            </a:graphic>
          </wp:inline>
        </w:drawing>
      </w:r>
    </w:p>
    <w:p w14:paraId="11CB4C0D">
      <w:pPr>
        <w:shd w:val="clear" w:color="auto" w:fill="auto"/>
        <w:spacing w:line="360" w:lineRule="auto"/>
        <w:jc w:val="left"/>
        <w:textAlignment w:val="center"/>
        <w:rPr>
          <w:sz w:val="24"/>
          <w:szCs w:val="28"/>
        </w:rPr>
      </w:pPr>
      <w:r>
        <w:rPr>
          <w:sz w:val="24"/>
          <w:szCs w:val="28"/>
        </w:rPr>
        <w:t>(1)舰载机获得升力是因为机翼上方的空气流速大、压强</w:t>
      </w:r>
      <w:r>
        <w:rPr>
          <w:rFonts w:ascii="Times New Roman" w:eastAsia="Times New Roman" w:hAnsi="Times New Roman" w:cs="Times New Roman"/>
          <w:b w:val="0"/>
          <w:sz w:val="24"/>
          <w:szCs w:val="28"/>
        </w:rPr>
        <w:t>_______</w:t>
      </w:r>
      <w:r>
        <w:rPr>
          <w:sz w:val="24"/>
          <w:szCs w:val="28"/>
        </w:rPr>
        <w:t>（选填“大”或“小”）；弹射车获得推力的原理是</w:t>
      </w:r>
      <w:r>
        <w:rPr>
          <w:rFonts w:ascii="Times New Roman" w:eastAsia="Times New Roman" w:hAnsi="Times New Roman" w:cs="Times New Roman"/>
          <w:b w:val="0"/>
          <w:sz w:val="24"/>
          <w:szCs w:val="28"/>
        </w:rPr>
        <w:t>_______</w:t>
      </w:r>
      <w:r>
        <w:rPr>
          <w:sz w:val="24"/>
          <w:szCs w:val="28"/>
        </w:rPr>
        <w:t>。</w:t>
      </w:r>
    </w:p>
    <w:p w14:paraId="30A0604A">
      <w:pPr>
        <w:shd w:val="clear" w:color="auto" w:fill="auto"/>
        <w:spacing w:line="360" w:lineRule="auto"/>
        <w:jc w:val="left"/>
        <w:textAlignment w:val="center"/>
        <w:rPr>
          <w:sz w:val="24"/>
          <w:szCs w:val="28"/>
        </w:rPr>
      </w:pPr>
      <w:r>
        <w:rPr>
          <w:sz w:val="24"/>
          <w:szCs w:val="28"/>
        </w:rPr>
        <w:t>(2)福建舰满载时，舰底受到海水的压强是多少？</w:t>
      </w:r>
    </w:p>
    <w:p w14:paraId="63FC875D">
      <w:pPr>
        <w:shd w:val="clear" w:color="auto" w:fill="auto"/>
        <w:spacing w:line="360" w:lineRule="auto"/>
        <w:jc w:val="left"/>
        <w:textAlignment w:val="center"/>
        <w:rPr>
          <w:sz w:val="24"/>
          <w:szCs w:val="28"/>
        </w:rPr>
      </w:pPr>
      <w:r>
        <w:rPr>
          <w:sz w:val="24"/>
          <w:szCs w:val="28"/>
        </w:rPr>
        <w:t>(3)若一架舰载机的重力为</w:t>
      </w:r>
      <w:r>
        <w:rPr>
          <w:sz w:val="24"/>
          <w:szCs w:val="28"/>
        </w:rPr>
        <w:object>
          <v:shape id="_x0000_i1048" type="#_x0000_t75" alt="eqId0721e903745a8aee3b6af393605db0cb" style="width:51pt;height:13.9pt" o:ole="" coordsize="21600,21600" o:preferrelative="t" filled="f" stroked="f">
            <v:stroke joinstyle="miter"/>
            <v:imagedata r:id="rId68" o:title="eqId0721e903745a8aee3b6af393605db0cb"/>
            <o:lock v:ext="edit" aspectratio="t"/>
            <w10:anchorlock/>
          </v:shape>
          <o:OLEObject Type="Embed" ProgID="Equation.DSMT4" ShapeID="_x0000_i1048" DrawAspect="Content" ObjectID="_1468075814" r:id="rId69"/>
        </w:object>
      </w:r>
      <w:r>
        <w:rPr>
          <w:sz w:val="24"/>
          <w:szCs w:val="28"/>
        </w:rPr>
        <w:t>，则该架舰载机飞离航母后，航母排开海水的体积变化了多少？</w:t>
      </w:r>
    </w:p>
    <w:p w14:paraId="50CB6BAE">
      <w:pPr>
        <w:shd w:val="clear" w:color="auto" w:fill="auto"/>
        <w:spacing w:line="360" w:lineRule="auto"/>
        <w:jc w:val="left"/>
        <w:textAlignment w:val="center"/>
        <w:rPr>
          <w:sz w:val="24"/>
          <w:szCs w:val="28"/>
        </w:rPr>
      </w:pPr>
      <w:r>
        <w:rPr>
          <w:sz w:val="24"/>
          <w:szCs w:val="28"/>
        </w:rPr>
        <w:t>(4)若航母发动机的效率为30%，航母以最大功率航行2 h，需要燃烧重油多少kg？</w:t>
      </w:r>
    </w:p>
    <w:p w14:paraId="234FE26B">
      <w:pPr>
        <w:shd w:val="clear" w:color="auto" w:fill="auto"/>
        <w:spacing w:line="360" w:lineRule="auto"/>
        <w:jc w:val="left"/>
        <w:textAlignment w:val="center"/>
        <w:rPr>
          <w:sz w:val="24"/>
          <w:szCs w:val="28"/>
        </w:rPr>
      </w:pPr>
      <w:r>
        <w:rPr>
          <w:sz w:val="24"/>
          <w:szCs w:val="28"/>
        </w:rPr>
        <w:t>20．在自制密度计的活动中，小明在木棒的一端缠绕一些细铜丝，将其分别放入盛有不同液体的两个烧杯中如图甲、乙所示，下列说法正确的是（</w:t>
      </w:r>
      <w:r>
        <w:rPr>
          <w:rFonts w:ascii="Times New Roman" w:eastAsia="Times New Roman" w:hAnsi="Times New Roman" w:cs="Times New Roman"/>
          <w:kern w:val="0"/>
          <w:sz w:val="32"/>
          <w:szCs w:val="32"/>
        </w:rPr>
        <w:t>   </w:t>
      </w:r>
      <w:r>
        <w:rPr>
          <w:sz w:val="24"/>
          <w:szCs w:val="28"/>
        </w:rPr>
        <w:t>）</w:t>
      </w:r>
    </w:p>
    <w:p w14:paraId="1F1288C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095375" cy="10382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xmlns:r="http://schemas.openxmlformats.org/officeDocument/2006/relationships" r:embed="rId70"/>
                    <a:stretch>
                      <a:fillRect/>
                    </a:stretch>
                  </pic:blipFill>
                  <pic:spPr>
                    <a:xfrm>
                      <a:off x="0" y="0"/>
                      <a:ext cx="1095375" cy="1038225"/>
                    </a:xfrm>
                    <a:prstGeom prst="rect">
                      <a:avLst/>
                    </a:prstGeom>
                  </pic:spPr>
                </pic:pic>
              </a:graphicData>
            </a:graphic>
          </wp:inline>
        </w:drawing>
      </w:r>
    </w:p>
    <w:p w14:paraId="0CE55B9B">
      <w:pPr>
        <w:shd w:val="clear" w:color="auto" w:fill="auto"/>
        <w:spacing w:line="360" w:lineRule="auto"/>
        <w:ind w:left="380"/>
        <w:jc w:val="left"/>
        <w:textAlignment w:val="center"/>
        <w:rPr>
          <w:sz w:val="24"/>
          <w:szCs w:val="28"/>
        </w:rPr>
      </w:pPr>
      <w:r>
        <w:rPr>
          <w:sz w:val="24"/>
          <w:szCs w:val="28"/>
        </w:rPr>
        <w:t>A．密度计标刻度时越往上数值越大</w:t>
      </w:r>
    </w:p>
    <w:p w14:paraId="129F3195">
      <w:pPr>
        <w:shd w:val="clear" w:color="auto" w:fill="auto"/>
        <w:spacing w:line="360" w:lineRule="auto"/>
        <w:ind w:left="380"/>
        <w:jc w:val="left"/>
        <w:textAlignment w:val="center"/>
        <w:rPr>
          <w:sz w:val="24"/>
          <w:szCs w:val="28"/>
        </w:rPr>
      </w:pPr>
      <w:r>
        <w:rPr>
          <w:sz w:val="24"/>
          <w:szCs w:val="28"/>
        </w:rPr>
        <w:t>B．甲图中液体密度较大</w:t>
      </w:r>
    </w:p>
    <w:p w14:paraId="46824EDF">
      <w:pPr>
        <w:shd w:val="clear" w:color="auto" w:fill="auto"/>
        <w:spacing w:line="360" w:lineRule="auto"/>
        <w:ind w:left="380"/>
        <w:jc w:val="left"/>
        <w:textAlignment w:val="center"/>
        <w:rPr>
          <w:sz w:val="24"/>
          <w:szCs w:val="28"/>
        </w:rPr>
      </w:pPr>
      <w:r>
        <w:rPr>
          <w:sz w:val="24"/>
          <w:szCs w:val="28"/>
        </w:rPr>
        <w:t>C．甲、乙图中，木棒底部所受液体压强相等</w:t>
      </w:r>
    </w:p>
    <w:p w14:paraId="34CE5BFC">
      <w:pPr>
        <w:shd w:val="clear" w:color="auto" w:fill="auto"/>
        <w:spacing w:line="360" w:lineRule="auto"/>
        <w:ind w:left="380"/>
        <w:jc w:val="left"/>
        <w:textAlignment w:val="center"/>
        <w:rPr>
          <w:sz w:val="24"/>
          <w:szCs w:val="28"/>
        </w:rPr>
      </w:pPr>
      <w:r>
        <w:rPr>
          <w:sz w:val="24"/>
          <w:szCs w:val="28"/>
        </w:rPr>
        <w:t>D．甲图中自制密度计所受浮力比乙中大</w:t>
      </w:r>
    </w:p>
    <w:p w14:paraId="42C47DA7">
      <w:pPr>
        <w:shd w:val="clear" w:color="auto" w:fill="auto"/>
        <w:spacing w:line="360" w:lineRule="auto"/>
        <w:jc w:val="left"/>
        <w:textAlignment w:val="center"/>
        <w:rPr>
          <w:sz w:val="24"/>
          <w:szCs w:val="28"/>
        </w:rPr>
      </w:pPr>
      <w:r>
        <w:rPr>
          <w:sz w:val="24"/>
          <w:szCs w:val="28"/>
        </w:rPr>
        <w:t>21．小明运用如图所示的装置，探究“一定质量的气体压强与其体积的关系”。</w:t>
      </w:r>
    </w:p>
    <w:p w14:paraId="5EDEE2EF">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24075" cy="1533525"/>
            <wp:effectExtent l="0" t="0" r="9525" b="9525"/>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71"/>
                    <a:stretch>
                      <a:fillRect/>
                    </a:stretch>
                  </pic:blipFill>
                  <pic:spPr>
                    <a:xfrm>
                      <a:off x="0" y="0"/>
                      <a:ext cx="2124075" cy="1533525"/>
                    </a:xfrm>
                    <a:prstGeom prst="rect">
                      <a:avLst/>
                    </a:prstGeom>
                  </pic:spPr>
                </pic:pic>
              </a:graphicData>
            </a:graphic>
          </wp:inline>
        </w:drawing>
      </w:r>
    </w:p>
    <w:p w14:paraId="20D884F1">
      <w:pPr>
        <w:shd w:val="clear" w:color="auto" w:fill="auto"/>
        <w:spacing w:line="360" w:lineRule="auto"/>
        <w:jc w:val="left"/>
        <w:textAlignment w:val="center"/>
        <w:rPr>
          <w:sz w:val="24"/>
          <w:szCs w:val="28"/>
        </w:rPr>
      </w:pPr>
      <w:r>
        <w:rPr>
          <w:sz w:val="24"/>
          <w:szCs w:val="28"/>
        </w:rPr>
        <w:t>①取一个U形玻璃容器，往容器中注入一定量清水，待A、B管内液面相平时，用密封盖将A管上方一定质量的空气密封；</w:t>
      </w:r>
    </w:p>
    <w:p w14:paraId="76E5E08A">
      <w:pPr>
        <w:shd w:val="clear" w:color="auto" w:fill="auto"/>
        <w:spacing w:line="360" w:lineRule="auto"/>
        <w:jc w:val="left"/>
        <w:textAlignment w:val="center"/>
        <w:rPr>
          <w:sz w:val="24"/>
          <w:szCs w:val="28"/>
        </w:rPr>
      </w:pPr>
      <w:r>
        <w:rPr>
          <w:sz w:val="24"/>
          <w:szCs w:val="28"/>
        </w:rPr>
        <w:t>②将A管上方的空气进行4等分，标记对应刻度线“0、1、2、3”；</w:t>
      </w:r>
    </w:p>
    <w:p w14:paraId="61D75983">
      <w:pPr>
        <w:shd w:val="clear" w:color="auto" w:fill="auto"/>
        <w:spacing w:line="360" w:lineRule="auto"/>
        <w:jc w:val="left"/>
        <w:textAlignment w:val="center"/>
        <w:rPr>
          <w:sz w:val="24"/>
          <w:szCs w:val="28"/>
        </w:rPr>
      </w:pPr>
      <w:r>
        <w:rPr>
          <w:sz w:val="24"/>
          <w:szCs w:val="28"/>
        </w:rPr>
        <w:t>③往B管中注入清水，待A管中液面分别上升至刻度线“1、2、3”时，用刻度尺分别测量并记录B管与对应A管内液面的高度差为Δ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1</w:t>
      </w:r>
      <w:r>
        <w:rPr>
          <w:sz w:val="24"/>
          <w:szCs w:val="28"/>
        </w:rPr>
        <w:t>、Δ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2</w:t>
      </w:r>
      <w:r>
        <w:rPr>
          <w:sz w:val="24"/>
          <w:szCs w:val="28"/>
        </w:rPr>
        <w:t>和Δ</w:t>
      </w:r>
      <w:r>
        <w:rPr>
          <w:rFonts w:ascii="Times New Roman" w:eastAsia="Times New Roman" w:hAnsi="Times New Roman" w:cs="Times New Roman"/>
          <w:i/>
          <w:sz w:val="24"/>
          <w:szCs w:val="28"/>
        </w:rPr>
        <w:t>h</w:t>
      </w:r>
      <w:r>
        <w:rPr>
          <w:rFonts w:ascii="Times New Roman" w:eastAsia="Times New Roman" w:hAnsi="Times New Roman" w:cs="Times New Roman"/>
          <w:i/>
          <w:sz w:val="24"/>
          <w:szCs w:val="28"/>
          <w:vertAlign w:val="subscript"/>
        </w:rPr>
        <w:t>3</w:t>
      </w:r>
      <w:r>
        <w:rPr>
          <w:sz w:val="24"/>
          <w:szCs w:val="28"/>
        </w:rPr>
        <w:t>。</w:t>
      </w:r>
    </w:p>
    <w:p w14:paraId="5CAD5935">
      <w:pPr>
        <w:shd w:val="clear" w:color="auto" w:fill="auto"/>
        <w:spacing w:line="360" w:lineRule="auto"/>
        <w:jc w:val="left"/>
        <w:textAlignment w:val="center"/>
        <w:rPr>
          <w:sz w:val="24"/>
          <w:szCs w:val="28"/>
        </w:rPr>
      </w:pPr>
      <w:r>
        <w:rPr>
          <w:sz w:val="24"/>
          <w:szCs w:val="28"/>
        </w:rPr>
        <w:t>(1)比较实验结果小明发现：</w:t>
      </w:r>
      <w:r>
        <w:rPr>
          <w:sz w:val="24"/>
          <w:szCs w:val="28"/>
        </w:rPr>
        <w:object>
          <v:shape id="_x0000_i1049" type="#_x0000_t75" alt="eqId123abe6dfd0cb2d7331610f89df8b0ad" style="width:67.75pt;height:15.9pt" o:ole="" coordsize="21600,21600" o:preferrelative="t" filled="f" stroked="f">
            <v:stroke joinstyle="miter"/>
            <v:imagedata r:id="rId72" o:title="eqId123abe6dfd0cb2d7331610f89df8b0ad"/>
            <o:lock v:ext="edit" aspectratio="t"/>
            <w10:anchorlock/>
          </v:shape>
          <o:OLEObject Type="Embed" ProgID="Equation.DSMT4" ShapeID="_x0000_i1049" DrawAspect="Content" ObjectID="_1468075831" r:id="rId73"/>
        </w:object>
      </w:r>
      <w:r>
        <w:rPr>
          <w:sz w:val="24"/>
          <w:szCs w:val="28"/>
        </w:rPr>
        <w:t>，由此可得出结论：一定质量的气体，体积越</w:t>
      </w:r>
      <w:r>
        <w:rPr>
          <w:rFonts w:ascii="Times New Roman" w:eastAsia="Times New Roman" w:hAnsi="Times New Roman" w:cs="Times New Roman"/>
          <w:b w:val="0"/>
          <w:sz w:val="24"/>
          <w:szCs w:val="28"/>
        </w:rPr>
        <w:t>___________</w:t>
      </w:r>
      <w:r>
        <w:rPr>
          <w:sz w:val="24"/>
          <w:szCs w:val="28"/>
        </w:rPr>
        <w:t>（选填“大”或“小”），压强越大；</w:t>
      </w:r>
    </w:p>
    <w:p w14:paraId="25CB1155">
      <w:pPr>
        <w:shd w:val="clear" w:color="auto" w:fill="auto"/>
        <w:spacing w:line="360" w:lineRule="auto"/>
        <w:jc w:val="left"/>
        <w:textAlignment w:val="center"/>
        <w:rPr>
          <w:sz w:val="24"/>
          <w:szCs w:val="28"/>
        </w:rPr>
      </w:pPr>
      <w:r>
        <w:rPr>
          <w:sz w:val="24"/>
          <w:szCs w:val="28"/>
        </w:rPr>
        <w:t>(2)为了使液面的高度差更明显，下列建议合理的是：___________（选填“A”或“B”）。</w:t>
      </w:r>
    </w:p>
    <w:p w14:paraId="53152EE8">
      <w:pPr>
        <w:shd w:val="clear" w:color="auto" w:fill="auto"/>
        <w:tabs>
          <w:tab w:val="left" w:pos="4156"/>
        </w:tabs>
        <w:spacing w:line="360" w:lineRule="auto"/>
        <w:ind w:left="380"/>
        <w:jc w:val="left"/>
        <w:textAlignment w:val="center"/>
        <w:rPr>
          <w:sz w:val="24"/>
          <w:szCs w:val="28"/>
        </w:rPr>
      </w:pPr>
      <w:r>
        <w:rPr>
          <w:sz w:val="24"/>
          <w:szCs w:val="28"/>
        </w:rPr>
        <w:t>A．选择更细的B管</w:t>
      </w:r>
      <w:r>
        <w:rPr>
          <w:sz w:val="24"/>
          <w:szCs w:val="28"/>
        </w:rPr>
        <w:tab/>
      </w:r>
      <w:r>
        <w:rPr>
          <w:sz w:val="24"/>
          <w:szCs w:val="28"/>
        </w:rPr>
        <w:t>B．用密度更小的液体替换清水</w:t>
      </w:r>
    </w:p>
    <w:p w14:paraId="3973D2D9">
      <w:pPr>
        <w:shd w:val="clear" w:color="auto" w:fill="auto"/>
        <w:spacing w:line="360" w:lineRule="auto"/>
        <w:jc w:val="left"/>
        <w:textAlignment w:val="center"/>
        <w:rPr>
          <w:sz w:val="24"/>
          <w:szCs w:val="28"/>
        </w:rPr>
      </w:pPr>
      <w:r>
        <w:rPr>
          <w:sz w:val="24"/>
          <w:szCs w:val="28"/>
        </w:rPr>
        <w:t>22．划龙舟是我国端午节的习俗之一（如图所示）。比赛的龙舟必须在各自的赛道上前行，因为当两龙舟并列前行时，两龙舟之间水流速度大，压强</w:t>
      </w:r>
      <w:r>
        <w:rPr>
          <w:rFonts w:ascii="Times New Roman" w:eastAsia="Times New Roman" w:hAnsi="Times New Roman" w:cs="Times New Roman"/>
          <w:b w:val="0"/>
          <w:sz w:val="24"/>
          <w:szCs w:val="28"/>
        </w:rPr>
        <w:t>_______</w:t>
      </w:r>
      <w:r>
        <w:rPr>
          <w:sz w:val="24"/>
          <w:szCs w:val="28"/>
        </w:rPr>
        <w:t>，容易“吸”在一起发生碰撞：队员们奋力用桨划水，龙舟快速前行，是因为力的作用是</w:t>
      </w:r>
      <w:r>
        <w:rPr>
          <w:rFonts w:ascii="Times New Roman" w:eastAsia="Times New Roman" w:hAnsi="Times New Roman" w:cs="Times New Roman"/>
          <w:b w:val="0"/>
          <w:sz w:val="24"/>
          <w:szCs w:val="28"/>
        </w:rPr>
        <w:t>_______</w:t>
      </w:r>
      <w:r>
        <w:rPr>
          <w:sz w:val="24"/>
          <w:szCs w:val="28"/>
        </w:rPr>
        <w:t>，当有队员下龙舟上岸后，龙舟受到的浮力将</w:t>
      </w:r>
      <w:r>
        <w:rPr>
          <w:rFonts w:ascii="Times New Roman" w:eastAsia="Times New Roman" w:hAnsi="Times New Roman" w:cs="Times New Roman"/>
          <w:b w:val="0"/>
          <w:sz w:val="24"/>
          <w:szCs w:val="28"/>
        </w:rPr>
        <w:t>_______</w:t>
      </w:r>
      <w:r>
        <w:rPr>
          <w:sz w:val="24"/>
          <w:szCs w:val="28"/>
        </w:rPr>
        <w:t>（选填“增大”“减小”或“不变”）。</w:t>
      </w:r>
    </w:p>
    <w:p w14:paraId="43DCD2C8">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971675" cy="121920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xmlns:r="http://schemas.openxmlformats.org/officeDocument/2006/relationships" r:embed="rId74"/>
                    <a:stretch>
                      <a:fillRect/>
                    </a:stretch>
                  </pic:blipFill>
                  <pic:spPr>
                    <a:xfrm>
                      <a:off x="0" y="0"/>
                      <a:ext cx="1971675" cy="1219200"/>
                    </a:xfrm>
                    <a:prstGeom prst="rect">
                      <a:avLst/>
                    </a:prstGeom>
                  </pic:spPr>
                </pic:pic>
              </a:graphicData>
            </a:graphic>
          </wp:inline>
        </w:drawing>
      </w:r>
    </w:p>
    <w:p w14:paraId="6787665C">
      <w:pPr>
        <w:shd w:val="clear" w:color="auto" w:fill="auto"/>
        <w:spacing w:line="360" w:lineRule="auto"/>
        <w:jc w:val="left"/>
        <w:textAlignment w:val="center"/>
        <w:rPr>
          <w:sz w:val="24"/>
          <w:szCs w:val="28"/>
        </w:rPr>
      </w:pPr>
      <w:r>
        <w:rPr>
          <w:sz w:val="24"/>
          <w:szCs w:val="28"/>
        </w:rPr>
        <w:t>23．我国的智能船舶“明远”号矿砂船最大载物质量为40万吨，通过港口时，工作人员通常是通过读取货船没入海水中的深度来测量载重质量。物理兴趣小组的同学根据这个原理，利用圆柱形玻璃杯制作出可测量物体质量的“浮力秤”，如图甲所示。已知玻璃杯的底面积为8×10</w:t>
      </w:r>
      <w:r>
        <w:rPr>
          <w:sz w:val="24"/>
          <w:szCs w:val="28"/>
          <w:vertAlign w:val="superscript"/>
        </w:rPr>
        <w:t>-3</w:t>
      </w:r>
      <w:r>
        <w:rPr>
          <w:sz w:val="24"/>
          <w:szCs w:val="28"/>
        </w:rPr>
        <w:t xml:space="preserve"> m</w:t>
      </w:r>
      <w:r>
        <w:rPr>
          <w:sz w:val="24"/>
          <w:szCs w:val="28"/>
          <w:vertAlign w:val="superscript"/>
        </w:rPr>
        <w:t>2</w:t>
      </w:r>
      <w:r>
        <w:rPr>
          <w:sz w:val="24"/>
          <w:szCs w:val="28"/>
        </w:rPr>
        <w:t>，质量为0.2 kg。将质量未知的铁块放入玻璃杯中，静止时玻璃杯浸入水中的深度为5.5×10</w:t>
      </w:r>
      <w:r>
        <w:rPr>
          <w:sz w:val="24"/>
          <w:szCs w:val="28"/>
          <w:vertAlign w:val="superscript"/>
        </w:rPr>
        <w:t>-2</w:t>
      </w:r>
      <w:r>
        <w:rPr>
          <w:sz w:val="24"/>
          <w:szCs w:val="28"/>
        </w:rPr>
        <w:t xml:space="preserve"> m。（水的密度为1.0×10</w:t>
      </w:r>
      <w:r>
        <w:rPr>
          <w:sz w:val="24"/>
          <w:szCs w:val="28"/>
          <w:vertAlign w:val="superscript"/>
        </w:rPr>
        <w:t>3</w:t>
      </w:r>
      <w:r>
        <w:rPr>
          <w:sz w:val="24"/>
          <w:szCs w:val="28"/>
        </w:rPr>
        <w:t xml:space="preserve"> kg/m</w:t>
      </w:r>
      <w:r>
        <w:rPr>
          <w:sz w:val="24"/>
          <w:szCs w:val="28"/>
          <w:vertAlign w:val="superscript"/>
        </w:rPr>
        <w:t>3</w:t>
      </w:r>
      <w:r>
        <w:rPr>
          <w:sz w:val="24"/>
          <w:szCs w:val="28"/>
        </w:rPr>
        <w:t>，</w:t>
      </w:r>
      <w:r>
        <w:rPr>
          <w:rFonts w:ascii="Times New Roman" w:eastAsia="Times New Roman" w:hAnsi="Times New Roman" w:cs="Times New Roman"/>
          <w:i/>
          <w:sz w:val="24"/>
          <w:szCs w:val="28"/>
        </w:rPr>
        <w:t>g</w:t>
      </w:r>
      <w:r>
        <w:rPr>
          <w:sz w:val="24"/>
          <w:szCs w:val="28"/>
        </w:rPr>
        <w:t>取10 N/kg）求：</w:t>
      </w:r>
    </w:p>
    <w:p w14:paraId="7BC888E1">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181350" cy="13906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xmlns:r="http://schemas.openxmlformats.org/officeDocument/2006/relationships" r:embed="rId75"/>
                    <a:stretch>
                      <a:fillRect/>
                    </a:stretch>
                  </pic:blipFill>
                  <pic:spPr>
                    <a:xfrm>
                      <a:off x="0" y="0"/>
                      <a:ext cx="3181350" cy="1390650"/>
                    </a:xfrm>
                    <a:prstGeom prst="rect">
                      <a:avLst/>
                    </a:prstGeom>
                  </pic:spPr>
                </pic:pic>
              </a:graphicData>
            </a:graphic>
          </wp:inline>
        </w:drawing>
      </w:r>
    </w:p>
    <w:p w14:paraId="27A7B8F7">
      <w:pPr>
        <w:shd w:val="clear" w:color="auto" w:fill="auto"/>
        <w:spacing w:line="360" w:lineRule="auto"/>
        <w:jc w:val="left"/>
        <w:textAlignment w:val="center"/>
        <w:rPr>
          <w:sz w:val="24"/>
          <w:szCs w:val="28"/>
        </w:rPr>
      </w:pPr>
      <w:r>
        <w:rPr>
          <w:sz w:val="24"/>
          <w:szCs w:val="28"/>
        </w:rPr>
        <w:t>(1)玻璃杯底面所受水的压力；</w:t>
      </w:r>
    </w:p>
    <w:p w14:paraId="27A36C66">
      <w:pPr>
        <w:shd w:val="clear" w:color="auto" w:fill="auto"/>
        <w:spacing w:line="360" w:lineRule="auto"/>
        <w:jc w:val="left"/>
        <w:textAlignment w:val="center"/>
        <w:rPr>
          <w:sz w:val="24"/>
          <w:szCs w:val="28"/>
        </w:rPr>
      </w:pPr>
      <w:r>
        <w:rPr>
          <w:sz w:val="24"/>
          <w:szCs w:val="28"/>
        </w:rPr>
        <w:t>(2)铁块所受的重力；</w:t>
      </w:r>
    </w:p>
    <w:p w14:paraId="453D11EF">
      <w:pPr>
        <w:shd w:val="clear" w:color="auto" w:fill="auto"/>
        <w:spacing w:line="360" w:lineRule="auto"/>
        <w:jc w:val="left"/>
        <w:textAlignment w:val="center"/>
        <w:rPr>
          <w:sz w:val="24"/>
          <w:szCs w:val="28"/>
        </w:rPr>
      </w:pPr>
      <w:r>
        <w:rPr>
          <w:sz w:val="24"/>
          <w:szCs w:val="28"/>
        </w:rPr>
        <w:t>(3)国强同学发现这个“浮力秤”还可以用来测液体密度，在玻璃杯中加入深度为0.2 m的水后，将玻璃杯放入装有某液体的容器中，容器中的液面比玻璃杯的水面高0.05 m，如图乙所示。则容器中液体的密度为多少kg/m</w:t>
      </w:r>
      <w:r>
        <w:rPr>
          <w:sz w:val="24"/>
          <w:szCs w:val="28"/>
          <w:vertAlign w:val="superscript"/>
        </w:rPr>
        <w:t>3</w:t>
      </w:r>
      <w:r>
        <w:rPr>
          <w:sz w:val="24"/>
          <w:szCs w:val="28"/>
        </w:rPr>
        <w:t>？</w:t>
      </w:r>
    </w:p>
    <w:p w14:paraId="2D514B8B">
      <w:pPr>
        <w:spacing w:line="360" w:lineRule="auto"/>
        <w:rPr>
          <w:rFonts w:eastAsia="黑体" w:hint="eastAsia"/>
          <w:color w:val="0000FF"/>
          <w:sz w:val="28"/>
          <w:szCs w:val="28"/>
          <w:lang w:eastAsia="zh-CN"/>
        </w:rPr>
      </w:pPr>
      <w:r>
        <w:rPr>
          <w:rFonts w:eastAsia="黑体" w:hint="eastAsia"/>
          <w:color w:val="0000FF"/>
          <w:sz w:val="28"/>
          <w:szCs w:val="28"/>
        </w:rPr>
        <w:t>题型</w:t>
      </w:r>
      <w:r>
        <w:rPr>
          <w:rFonts w:eastAsia="黑体" w:hint="eastAsia"/>
          <w:color w:val="0000FF"/>
          <w:sz w:val="28"/>
          <w:szCs w:val="28"/>
          <w:lang w:val="en-US" w:eastAsia="zh-CN"/>
        </w:rPr>
        <w:t>一</w:t>
      </w:r>
      <w:r>
        <w:rPr>
          <w:rFonts w:eastAsia="黑体" w:hint="eastAsia"/>
          <w:color w:val="0000FF"/>
          <w:sz w:val="28"/>
          <w:szCs w:val="28"/>
        </w:rPr>
        <w:t xml:space="preserve">  </w:t>
      </w:r>
      <w:r>
        <w:rPr>
          <w:rFonts w:eastAsia="黑体" w:hint="eastAsia"/>
          <w:color w:val="0000FF"/>
          <w:sz w:val="28"/>
          <w:szCs w:val="28"/>
          <w:lang w:val="en-US" w:eastAsia="zh-CN"/>
        </w:rPr>
        <w:t>浮力</w:t>
      </w:r>
    </w:p>
    <w:p w14:paraId="1FE92FA1">
      <w:pPr>
        <w:shd w:val="clear" w:color="auto" w:fill="auto"/>
        <w:spacing w:line="360" w:lineRule="auto"/>
        <w:jc w:val="left"/>
        <w:textAlignment w:val="center"/>
        <w:rPr>
          <w:sz w:val="24"/>
          <w:szCs w:val="28"/>
        </w:rPr>
      </w:pPr>
      <w:r>
        <w:rPr>
          <w:sz w:val="24"/>
          <w:szCs w:val="28"/>
        </w:rPr>
        <w:t>24．如图所示，长方体平底容器置于水平桌面上，其底面积为</w:t>
      </w:r>
      <w:r>
        <w:rPr>
          <w:sz w:val="24"/>
          <w:szCs w:val="28"/>
        </w:rPr>
        <w:object>
          <v:shape id="_x0000_i1050" type="#_x0000_t75" alt="eqIdd324378f04dc6967412b0ef33799fc0a" style="width:36.9pt;height:15.8pt" o:ole="" coordsize="21600,21600" o:preferrelative="t" filled="f" stroked="f">
            <v:stroke joinstyle="miter"/>
            <v:imagedata r:id="rId76" o:title="eqIdd324378f04dc6967412b0ef33799fc0a"/>
            <o:lock v:ext="edit" aspectratio="t"/>
            <w10:anchorlock/>
          </v:shape>
          <o:OLEObject Type="Embed" ProgID="Equation.DSMT4" ShapeID="_x0000_i1050" DrawAspect="Content" ObjectID="_1468075847" r:id="rId77"/>
        </w:object>
      </w:r>
      <w:r>
        <w:rPr>
          <w:sz w:val="24"/>
          <w:szCs w:val="28"/>
        </w:rPr>
        <w:t>。在容器内放入一个质量为</w:t>
      </w:r>
      <w:r>
        <w:rPr>
          <w:sz w:val="24"/>
          <w:szCs w:val="28"/>
        </w:rPr>
        <w:object>
          <v:shape id="_x0000_i1051" type="#_x0000_t75" alt="eqId35f9acc96c9605ecd8ba1b918b29230a" style="width:34.3pt;height:13.55pt" o:ole="" coordsize="21600,21600" o:preferrelative="t" filled="f" stroked="f">
            <v:stroke joinstyle="miter"/>
            <v:imagedata r:id="rId78" o:title="eqId35f9acc96c9605ecd8ba1b918b29230a"/>
            <o:lock v:ext="edit" aspectratio="t"/>
            <w10:anchorlock/>
          </v:shape>
          <o:OLEObject Type="Embed" ProgID="Equation.DSMT4" ShapeID="_x0000_i1051" DrawAspect="Content" ObjectID="_1468075848" r:id="rId79"/>
        </w:object>
      </w:r>
      <w:r>
        <w:rPr>
          <w:sz w:val="24"/>
          <w:szCs w:val="28"/>
        </w:rPr>
        <w:t>、边长为</w:t>
      </w:r>
      <w:r>
        <w:rPr>
          <w:sz w:val="24"/>
          <w:szCs w:val="28"/>
        </w:rPr>
        <w:object>
          <v:shape id="_x0000_i1052" type="#_x0000_t75" alt="eqIdb21c2aeec86f68722dd6ebb19685fcea" style="width:22.85pt;height:13.8pt" o:ole="" coordsize="21600,21600" o:preferrelative="t" filled="f" stroked="f">
            <v:stroke joinstyle="miter"/>
            <v:imagedata r:id="rId80" o:title="eqIdb21c2aeec86f68722dd6ebb19685fcea"/>
            <o:lock v:ext="edit" aspectratio="t"/>
            <w10:anchorlock/>
          </v:shape>
          <o:OLEObject Type="Embed" ProgID="Equation.DSMT4" ShapeID="_x0000_i1052" DrawAspect="Content" ObjectID="_1468075849" r:id="rId81"/>
        </w:object>
      </w:r>
      <w:r>
        <w:rPr>
          <w:sz w:val="24"/>
          <w:szCs w:val="28"/>
        </w:rPr>
        <w:t>的正方体物块，物块底部的中心通过一段长</w:t>
      </w:r>
      <w:r>
        <w:rPr>
          <w:sz w:val="24"/>
          <w:szCs w:val="28"/>
        </w:rPr>
        <w:object>
          <v:shape id="_x0000_i1053" type="#_x0000_t75" alt="eqId12627a8d711d15e2e134f90ce569986e" style="width:23.75pt;height:14.05pt" o:ole="" coordsize="21600,21600" o:preferrelative="t" filled="f" stroked="f">
            <v:stroke joinstyle="miter"/>
            <v:imagedata r:id="rId82" o:title="eqId12627a8d711d15e2e134f90ce569986e"/>
            <o:lock v:ext="edit" aspectratio="t"/>
            <w10:anchorlock/>
          </v:shape>
          <o:OLEObject Type="Embed" ProgID="Equation.DSMT4" ShapeID="_x0000_i1053" DrawAspect="Content" ObjectID="_1468075850" r:id="rId83"/>
        </w:object>
      </w:r>
      <w:r>
        <w:rPr>
          <w:sz w:val="24"/>
          <w:szCs w:val="28"/>
        </w:rPr>
        <w:t>的细线与容器底部相连（绳子的质量、体积、伸长量忽略不计）。向容器中注水，当绳子拉力为</w:t>
      </w:r>
      <w:r>
        <w:rPr>
          <w:sz w:val="24"/>
          <w:szCs w:val="28"/>
        </w:rPr>
        <w:object>
          <v:shape id="_x0000_i1054" type="#_x0000_t75" alt="eqIdbd3461d3bfe099708a559e8d2c507e24" style="width:26.35pt;height:14.05pt" o:ole="" coordsize="21600,21600" o:preferrelative="t" filled="f" stroked="f">
            <v:stroke joinstyle="miter"/>
            <v:imagedata r:id="rId84" o:title="eqIdbd3461d3bfe099708a559e8d2c507e24"/>
            <o:lock v:ext="edit" aspectratio="t"/>
            <w10:anchorlock/>
          </v:shape>
          <o:OLEObject Type="Embed" ProgID="Equation.DSMT4" ShapeID="_x0000_i1054" DrawAspect="Content" ObjectID="_1468075851" r:id="rId85"/>
        </w:object>
      </w:r>
      <w:r>
        <w:rPr>
          <w:sz w:val="24"/>
          <w:szCs w:val="28"/>
        </w:rPr>
        <w:t>时，水对容器底部的压强为</w:t>
      </w:r>
      <w:r>
        <w:rPr>
          <w:rFonts w:ascii="Times New Roman" w:eastAsia="Times New Roman" w:hAnsi="Times New Roman" w:cs="Times New Roman"/>
          <w:b w:val="0"/>
          <w:sz w:val="24"/>
          <w:szCs w:val="28"/>
        </w:rPr>
        <w:t>_______</w:t>
      </w:r>
      <w:r>
        <w:rPr>
          <w:sz w:val="24"/>
          <w:szCs w:val="28"/>
        </w:rPr>
        <w:object>
          <v:shape id="_x0000_i1055" type="#_x0000_t75" alt="eqId501ac320d90eea554d83e8324c9d2cdf" style="width:14.05pt;height:12.7pt" o:ole="" coordsize="21600,21600" o:preferrelative="t" filled="f" stroked="f">
            <v:stroke joinstyle="miter"/>
            <v:imagedata r:id="rId86" o:title="eqId501ac320d90eea554d83e8324c9d2cdf"/>
            <o:lock v:ext="edit" aspectratio="t"/>
            <w10:anchorlock/>
          </v:shape>
          <o:OLEObject Type="Embed" ProgID="Equation.DSMT4" ShapeID="_x0000_i1055" DrawAspect="Content" ObjectID="_1468075852" r:id="rId87"/>
        </w:object>
      </w:r>
      <w:r>
        <w:rPr>
          <w:sz w:val="24"/>
          <w:szCs w:val="28"/>
        </w:rPr>
        <w:t>。为了使物块刚好下落至容器底且与底没有相互作用力，需要抽出</w:t>
      </w:r>
      <w:r>
        <w:rPr>
          <w:rFonts w:ascii="Times New Roman" w:eastAsia="Times New Roman" w:hAnsi="Times New Roman" w:cs="Times New Roman"/>
          <w:b w:val="0"/>
          <w:sz w:val="24"/>
          <w:szCs w:val="28"/>
        </w:rPr>
        <w:t>_______</w:t>
      </w:r>
      <w:r>
        <w:rPr>
          <w:sz w:val="24"/>
          <w:szCs w:val="28"/>
        </w:rPr>
        <w:t>kg的水。（</w:t>
      </w:r>
      <w:r>
        <w:rPr>
          <w:sz w:val="24"/>
          <w:szCs w:val="28"/>
        </w:rPr>
        <w:object>
          <v:shape id="_x0000_i1056" type="#_x0000_t75" alt="eqId340126e0f8088fce73dc23568dd126a0" style="width:91.45pt;height:17.75pt" o:ole="" coordsize="21600,21600" o:preferrelative="t" filled="f" stroked="f">
            <v:stroke joinstyle="miter"/>
            <v:imagedata r:id="rId88" o:title="eqId340126e0f8088fce73dc23568dd126a0"/>
            <o:lock v:ext="edit" aspectratio="t"/>
            <w10:anchorlock/>
          </v:shape>
          <o:OLEObject Type="Embed" ProgID="Equation.DSMT4" ShapeID="_x0000_i1056" DrawAspect="Content" ObjectID="_1468075853" r:id="rId89"/>
        </w:object>
      </w:r>
      <w:r>
        <w:rPr>
          <w:sz w:val="24"/>
          <w:szCs w:val="28"/>
        </w:rPr>
        <w:t>，</w:t>
      </w:r>
      <w:r>
        <w:rPr>
          <w:sz w:val="24"/>
          <w:szCs w:val="28"/>
        </w:rPr>
        <w:object>
          <v:shape id="_x0000_i1057" type="#_x0000_t75" alt="eqId198ce1da4140f4214ef5c9ce3ee82784" style="width:56.3pt;height:13.9pt" o:ole="" coordsize="21600,21600" o:preferrelative="t" filled="f" stroked="f">
            <v:stroke joinstyle="miter"/>
            <v:imagedata r:id="rId90" o:title="eqId198ce1da4140f4214ef5c9ce3ee82784"/>
            <o:lock v:ext="edit" aspectratio="t"/>
            <w10:anchorlock/>
          </v:shape>
          <o:OLEObject Type="Embed" ProgID="Equation.DSMT4" ShapeID="_x0000_i1057" DrawAspect="Content" ObjectID="_1468075854" r:id="rId91"/>
        </w:object>
      </w:r>
      <w:r>
        <w:rPr>
          <w:sz w:val="24"/>
          <w:szCs w:val="28"/>
        </w:rPr>
        <w:t>）</w:t>
      </w:r>
    </w:p>
    <w:p w14:paraId="09AC3EA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104900" cy="68580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xmlns:r="http://schemas.openxmlformats.org/officeDocument/2006/relationships" r:embed="rId92"/>
                    <a:stretch>
                      <a:fillRect/>
                    </a:stretch>
                  </pic:blipFill>
                  <pic:spPr>
                    <a:xfrm>
                      <a:off x="0" y="0"/>
                      <a:ext cx="1104900" cy="685800"/>
                    </a:xfrm>
                    <a:prstGeom prst="rect">
                      <a:avLst/>
                    </a:prstGeom>
                  </pic:spPr>
                </pic:pic>
              </a:graphicData>
            </a:graphic>
          </wp:inline>
        </w:drawing>
      </w:r>
    </w:p>
    <w:p w14:paraId="60A8327A">
      <w:pPr>
        <w:shd w:val="clear" w:color="auto" w:fill="auto"/>
        <w:spacing w:line="360" w:lineRule="auto"/>
        <w:jc w:val="left"/>
        <w:textAlignment w:val="center"/>
        <w:rPr>
          <w:sz w:val="24"/>
          <w:szCs w:val="28"/>
        </w:rPr>
      </w:pPr>
      <w:r>
        <w:rPr>
          <w:sz w:val="24"/>
          <w:szCs w:val="28"/>
        </w:rPr>
        <w:t>25．某物理兴趣小组利用如图所示的实验过程来探究浮力的大小与哪些因素有关。</w:t>
      </w:r>
    </w:p>
    <w:p w14:paraId="3839E942">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838700" cy="1724025"/>
            <wp:effectExtent l="0" t="0" r="0"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xmlns:r="http://schemas.openxmlformats.org/officeDocument/2006/relationships" r:embed="rId93"/>
                    <a:stretch>
                      <a:fillRect/>
                    </a:stretch>
                  </pic:blipFill>
                  <pic:spPr>
                    <a:xfrm>
                      <a:off x="0" y="0"/>
                      <a:ext cx="4838700" cy="1724025"/>
                    </a:xfrm>
                    <a:prstGeom prst="rect">
                      <a:avLst/>
                    </a:prstGeom>
                  </pic:spPr>
                </pic:pic>
              </a:graphicData>
            </a:graphic>
          </wp:inline>
        </w:drawing>
      </w:r>
    </w:p>
    <w:p w14:paraId="2C764596">
      <w:pPr>
        <w:shd w:val="clear" w:color="auto" w:fill="auto"/>
        <w:spacing w:line="360" w:lineRule="auto"/>
        <w:jc w:val="left"/>
        <w:textAlignment w:val="center"/>
        <w:rPr>
          <w:sz w:val="24"/>
          <w:szCs w:val="28"/>
        </w:rPr>
      </w:pPr>
      <w:r>
        <w:rPr>
          <w:sz w:val="24"/>
          <w:szCs w:val="28"/>
        </w:rPr>
        <w:t>(1)a中将铁块缓慢浸入水中，随着深度增加，弹簧测力计示数逐渐变小，表明铁块受到的浮力与铁块浸入水中的深度有关；铁块浸没后，继续增加深度，弹簧测力计示数不变，表明浮力与深度无关，由此得到的前后结论明显不一致，通过分析发现要想探究浮力与深度是否有关时应采用</w:t>
      </w:r>
      <w:r>
        <w:rPr>
          <w:rFonts w:ascii="Times New Roman" w:eastAsia="Times New Roman" w:hAnsi="Times New Roman" w:cs="Times New Roman"/>
          <w:b w:val="0"/>
          <w:sz w:val="24"/>
          <w:szCs w:val="28"/>
        </w:rPr>
        <w:t>______</w:t>
      </w:r>
      <w:r>
        <w:rPr>
          <w:sz w:val="24"/>
          <w:szCs w:val="28"/>
        </w:rPr>
        <w:t>法，而上述实验某过程中同时改变了深度和</w:t>
      </w:r>
      <w:r>
        <w:rPr>
          <w:rFonts w:ascii="Times New Roman" w:eastAsia="Times New Roman" w:hAnsi="Times New Roman" w:cs="Times New Roman"/>
          <w:b w:val="0"/>
          <w:sz w:val="24"/>
          <w:szCs w:val="28"/>
        </w:rPr>
        <w:t>______</w:t>
      </w:r>
      <w:r>
        <w:rPr>
          <w:sz w:val="24"/>
          <w:szCs w:val="28"/>
        </w:rPr>
        <w:t>；</w:t>
      </w:r>
    </w:p>
    <w:p w14:paraId="4611DE6B">
      <w:pPr>
        <w:shd w:val="clear" w:color="auto" w:fill="auto"/>
        <w:spacing w:line="360" w:lineRule="auto"/>
        <w:jc w:val="left"/>
        <w:textAlignment w:val="center"/>
        <w:rPr>
          <w:sz w:val="24"/>
          <w:szCs w:val="28"/>
        </w:rPr>
      </w:pPr>
      <w:r>
        <w:rPr>
          <w:sz w:val="24"/>
          <w:szCs w:val="28"/>
        </w:rPr>
        <w:t>(2)改用b中的物块继续探究，通过观察b、c、d中弹簧测力计的示数，由此可得，浸在同种液体中的物体所受浮力大小与浸在液体中的深度</w:t>
      </w:r>
      <w:r>
        <w:rPr>
          <w:rFonts w:ascii="Times New Roman" w:eastAsia="Times New Roman" w:hAnsi="Times New Roman" w:cs="Times New Roman"/>
          <w:b w:val="0"/>
          <w:sz w:val="24"/>
          <w:szCs w:val="28"/>
        </w:rPr>
        <w:t>______</w:t>
      </w:r>
      <w:r>
        <w:rPr>
          <w:sz w:val="24"/>
          <w:szCs w:val="28"/>
        </w:rPr>
        <w:t>关；若实验前弹簧测力计未调零，指针静止时指在0.2 N刻度线处，直接用该弹簧测力计完成全部实验，则测得的浮力大小与真实值相比</w:t>
      </w:r>
      <w:r>
        <w:rPr>
          <w:rFonts w:ascii="Times New Roman" w:eastAsia="Times New Roman" w:hAnsi="Times New Roman" w:cs="Times New Roman"/>
          <w:b w:val="0"/>
          <w:sz w:val="24"/>
          <w:szCs w:val="28"/>
        </w:rPr>
        <w:t>______</w:t>
      </w:r>
      <w:r>
        <w:rPr>
          <w:sz w:val="24"/>
          <w:szCs w:val="28"/>
        </w:rPr>
        <w:t>（选填“偏大”“偏小”或“不变”）。</w:t>
      </w:r>
    </w:p>
    <w:p w14:paraId="214497FC">
      <w:pPr>
        <w:shd w:val="clear" w:color="auto" w:fill="auto"/>
        <w:spacing w:line="360" w:lineRule="auto"/>
        <w:jc w:val="left"/>
        <w:textAlignment w:val="center"/>
        <w:rPr>
          <w:sz w:val="24"/>
          <w:szCs w:val="28"/>
        </w:rPr>
      </w:pPr>
      <w:r>
        <w:rPr>
          <w:sz w:val="24"/>
          <w:szCs w:val="28"/>
        </w:rPr>
        <w:t>(3)根据b、</w:t>
      </w:r>
      <w:r>
        <w:rPr>
          <w:rFonts w:ascii="Times New Roman" w:eastAsia="Times New Roman" w:hAnsi="Times New Roman" w:cs="Times New Roman"/>
          <w:b w:val="0"/>
          <w:sz w:val="24"/>
          <w:szCs w:val="28"/>
        </w:rPr>
        <w:t>______</w:t>
      </w:r>
      <w:r>
        <w:rPr>
          <w:sz w:val="24"/>
          <w:szCs w:val="28"/>
        </w:rPr>
        <w:t>三次实验可知，浸在同种液体中的物体所受浮力大小与排开液体的体积有关。根据b、e、f三次实验可知，排开液体的体积相同时，物体所受浮力大小与</w:t>
      </w:r>
      <w:r>
        <w:rPr>
          <w:rFonts w:ascii="Times New Roman" w:eastAsia="Times New Roman" w:hAnsi="Times New Roman" w:cs="Times New Roman"/>
          <w:b w:val="0"/>
          <w:sz w:val="24"/>
          <w:szCs w:val="28"/>
        </w:rPr>
        <w:t>_______</w:t>
      </w:r>
      <w:r>
        <w:rPr>
          <w:sz w:val="24"/>
          <w:szCs w:val="28"/>
        </w:rPr>
        <w:t>有关；</w:t>
      </w:r>
    </w:p>
    <w:p w14:paraId="78CEC398">
      <w:pPr>
        <w:shd w:val="clear" w:color="auto" w:fill="auto"/>
        <w:spacing w:line="360" w:lineRule="auto"/>
        <w:jc w:val="left"/>
        <w:textAlignment w:val="center"/>
        <w:rPr>
          <w:sz w:val="24"/>
          <w:szCs w:val="28"/>
        </w:rPr>
      </w:pPr>
      <w:r>
        <w:rPr>
          <w:sz w:val="24"/>
          <w:szCs w:val="28"/>
        </w:rPr>
        <w:t>(4)若将b中的物体换成相同材料、等体积的实心球体，则</w:t>
      </w:r>
      <w:r>
        <w:rPr>
          <w:rFonts w:ascii="Times New Roman" w:eastAsia="Times New Roman" w:hAnsi="Times New Roman" w:cs="Times New Roman"/>
          <w:b w:val="0"/>
          <w:sz w:val="24"/>
          <w:szCs w:val="28"/>
        </w:rPr>
        <w:t>_______</w:t>
      </w:r>
      <w:r>
        <w:rPr>
          <w:sz w:val="24"/>
          <w:szCs w:val="28"/>
        </w:rPr>
        <w:t>（选填“能”或“不能”）完成b、c、d三次实验中“浮力与浸入深度的关系”的探究。</w:t>
      </w:r>
    </w:p>
    <w:p w14:paraId="4DB57BA7">
      <w:pPr>
        <w:shd w:val="clear" w:color="auto" w:fill="auto"/>
        <w:spacing w:line="360" w:lineRule="auto"/>
        <w:jc w:val="left"/>
        <w:textAlignment w:val="center"/>
        <w:rPr>
          <w:sz w:val="24"/>
          <w:szCs w:val="28"/>
        </w:rPr>
      </w:pPr>
      <w:r>
        <w:rPr>
          <w:sz w:val="24"/>
          <w:szCs w:val="28"/>
        </w:rPr>
        <w:t>26．如图所示是我国航母“辽宁号”训练舰载飞机起飞的情景，每架舰载飞机的总质量是22t（不考虑飞机燃油的变化）</w:t>
      </w:r>
      <w:r>
        <w:rPr>
          <w:sz w:val="24"/>
          <w:szCs w:val="28"/>
        </w:rPr>
        <w:object>
          <v:shape id="_x0000_i1058" type="#_x0000_t75" alt="eqIdd4376b456b014a9c8c59cf03ea87ebb2" style="width:96.75pt;height:17.55pt" o:ole="" coordsize="21600,21600" o:preferrelative="t" filled="f" stroked="f">
            <v:stroke joinstyle="miter"/>
            <v:imagedata r:id="rId94" o:title="eqIdd4376b456b014a9c8c59cf03ea87ebb2"/>
            <o:lock v:ext="edit" aspectratio="t"/>
            <w10:anchorlock/>
          </v:shape>
          <o:OLEObject Type="Embed" ProgID="Equation.DSMT4" ShapeID="_x0000_i1058" DrawAspect="Content" ObjectID="_1468075876" r:id="rId95"/>
        </w:object>
      </w:r>
      <w:r>
        <w:rPr>
          <w:sz w:val="24"/>
          <w:szCs w:val="28"/>
        </w:rPr>
        <w:t>。下列说法不正确的是（　　）</w:t>
      </w:r>
    </w:p>
    <w:p w14:paraId="008A499E">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400175" cy="9334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xmlns:r="http://schemas.openxmlformats.org/officeDocument/2006/relationships" r:embed="rId96"/>
                    <a:stretch>
                      <a:fillRect/>
                    </a:stretch>
                  </pic:blipFill>
                  <pic:spPr>
                    <a:xfrm>
                      <a:off x="0" y="0"/>
                      <a:ext cx="1400175" cy="933450"/>
                    </a:xfrm>
                    <a:prstGeom prst="rect">
                      <a:avLst/>
                    </a:prstGeom>
                  </pic:spPr>
                </pic:pic>
              </a:graphicData>
            </a:graphic>
          </wp:inline>
        </w:drawing>
      </w:r>
    </w:p>
    <w:p w14:paraId="34FEB5E5">
      <w:pPr>
        <w:shd w:val="clear" w:color="auto" w:fill="auto"/>
        <w:spacing w:line="360" w:lineRule="auto"/>
        <w:ind w:left="380"/>
        <w:jc w:val="left"/>
        <w:textAlignment w:val="center"/>
        <w:rPr>
          <w:sz w:val="24"/>
          <w:szCs w:val="28"/>
        </w:rPr>
      </w:pPr>
      <w:r>
        <w:rPr>
          <w:sz w:val="24"/>
          <w:szCs w:val="28"/>
        </w:rPr>
        <w:t>A．飞机起飞时能获得向上的升力，是因为机翼上方空气流速和压强都大于机翼下方空气流速和压强</w:t>
      </w:r>
    </w:p>
    <w:p w14:paraId="623D3987">
      <w:pPr>
        <w:shd w:val="clear" w:color="auto" w:fill="auto"/>
        <w:spacing w:line="360" w:lineRule="auto"/>
        <w:ind w:left="380"/>
        <w:jc w:val="left"/>
        <w:textAlignment w:val="center"/>
        <w:rPr>
          <w:sz w:val="24"/>
          <w:szCs w:val="28"/>
        </w:rPr>
      </w:pPr>
      <w:r>
        <w:rPr>
          <w:sz w:val="24"/>
          <w:szCs w:val="28"/>
        </w:rPr>
        <w:t>B．飞机在空中翻转，说明力可以改变物体的运动状态</w:t>
      </w:r>
    </w:p>
    <w:p w14:paraId="125FA8C5">
      <w:pPr>
        <w:shd w:val="clear" w:color="auto" w:fill="auto"/>
        <w:spacing w:line="360" w:lineRule="auto"/>
        <w:ind w:left="380"/>
        <w:jc w:val="left"/>
        <w:textAlignment w:val="center"/>
        <w:rPr>
          <w:sz w:val="24"/>
          <w:szCs w:val="28"/>
        </w:rPr>
      </w:pPr>
      <w:r>
        <w:rPr>
          <w:sz w:val="24"/>
          <w:szCs w:val="28"/>
        </w:rPr>
        <w:t>C．水平匀速直线飞行的飞机，机械能不变，若此时所有力同时消失，飞机将一直做水平匀速直线运动</w:t>
      </w:r>
    </w:p>
    <w:p w14:paraId="40D43A90">
      <w:pPr>
        <w:shd w:val="clear" w:color="auto" w:fill="auto"/>
        <w:spacing w:line="360" w:lineRule="auto"/>
        <w:ind w:left="380"/>
        <w:jc w:val="left"/>
        <w:textAlignment w:val="center"/>
        <w:rPr>
          <w:sz w:val="24"/>
          <w:szCs w:val="28"/>
        </w:rPr>
      </w:pPr>
      <w:r>
        <w:rPr>
          <w:sz w:val="24"/>
          <w:szCs w:val="28"/>
        </w:rPr>
        <w:t>D．20架舰载飞机从航母上起飞后，航母排开海水的体积将减小</w:t>
      </w:r>
      <w:r>
        <w:rPr>
          <w:sz w:val="24"/>
          <w:szCs w:val="28"/>
        </w:rPr>
        <w:object>
          <v:shape id="_x0000_i1059" type="#_x0000_t75" alt="eqIda7a940699de5a9a99e13a0432de26d83" style="width:30.75pt;height:13.35pt" o:ole="" coordsize="21600,21600" o:preferrelative="t" filled="f" stroked="f">
            <v:stroke joinstyle="miter"/>
            <v:imagedata r:id="rId97" o:title="eqIda7a940699de5a9a99e13a0432de26d83"/>
            <o:lock v:ext="edit" aspectratio="t"/>
            <w10:anchorlock/>
          </v:shape>
          <o:OLEObject Type="Embed" ProgID="Equation.DSMT4" ShapeID="_x0000_i1059" DrawAspect="Content" ObjectID="_1468075877" r:id="rId98"/>
        </w:object>
      </w:r>
    </w:p>
    <w:p w14:paraId="563ACC24">
      <w:pPr>
        <w:shd w:val="clear" w:color="auto" w:fill="auto"/>
        <w:spacing w:line="360" w:lineRule="auto"/>
        <w:jc w:val="left"/>
        <w:textAlignment w:val="center"/>
        <w:rPr>
          <w:sz w:val="24"/>
          <w:szCs w:val="28"/>
        </w:rPr>
      </w:pPr>
      <w:r>
        <w:rPr>
          <w:sz w:val="24"/>
          <w:szCs w:val="28"/>
        </w:rPr>
        <w:t>27．“奋斗者”号潜水器圆满完成国际首次环大洋洲载人深潜科考任务。假设海水密度不变，潜水器在海面下缓慢下潜的过程中，受到海水的压强</w:t>
      </w:r>
      <w:r>
        <w:rPr>
          <w:rFonts w:ascii="Times New Roman" w:eastAsia="Times New Roman" w:hAnsi="Times New Roman" w:cs="Times New Roman"/>
          <w:b w:val="0"/>
          <w:sz w:val="24"/>
          <w:szCs w:val="28"/>
        </w:rPr>
        <w:t>______</w:t>
      </w:r>
      <w:r>
        <w:rPr>
          <w:sz w:val="24"/>
          <w:szCs w:val="28"/>
        </w:rPr>
        <w:t>，受到海水的浮力</w:t>
      </w:r>
      <w:r>
        <w:rPr>
          <w:rFonts w:ascii="Times New Roman" w:eastAsia="Times New Roman" w:hAnsi="Times New Roman" w:cs="Times New Roman"/>
          <w:b w:val="0"/>
          <w:sz w:val="24"/>
          <w:szCs w:val="28"/>
        </w:rPr>
        <w:t>______</w:t>
      </w:r>
      <w:r>
        <w:rPr>
          <w:sz w:val="24"/>
          <w:szCs w:val="28"/>
        </w:rPr>
        <w:t>。（均选填“变大”“变小”或“不变”）</w:t>
      </w:r>
    </w:p>
    <w:p w14:paraId="1D456633">
      <w:pPr>
        <w:shd w:val="clear" w:color="auto" w:fill="auto"/>
        <w:spacing w:line="360" w:lineRule="auto"/>
        <w:jc w:val="left"/>
        <w:textAlignment w:val="center"/>
        <w:rPr>
          <w:sz w:val="24"/>
          <w:szCs w:val="28"/>
        </w:rPr>
      </w:pPr>
      <w:r>
        <w:rPr>
          <w:sz w:val="24"/>
          <w:szCs w:val="28"/>
        </w:rPr>
        <w:t>28．淮北市某八年级同学在家做“自制浮力秤”的拓展实验，他找来一个底面积为</w:t>
      </w:r>
      <w:r>
        <w:rPr>
          <w:sz w:val="24"/>
          <w:szCs w:val="28"/>
        </w:rPr>
        <w:object>
          <v:shape id="_x0000_i1060" type="#_x0000_t75" alt="eqIdf76b787fdae0ded4ff4a82e2def4fd33" style="width:34.25pt;height:13.85pt" o:ole="" coordsize="21600,21600" o:preferrelative="t" filled="f" stroked="f">
            <v:stroke joinstyle="miter"/>
            <v:imagedata r:id="rId99" o:title="eqIdf76b787fdae0ded4ff4a82e2def4fd33"/>
            <o:lock v:ext="edit" aspectratio="t"/>
            <w10:anchorlock/>
          </v:shape>
          <o:OLEObject Type="Embed" ProgID="Equation.DSMT4" ShapeID="_x0000_i1060" DrawAspect="Content" ObjectID="_1468075885" r:id="rId100"/>
        </w:object>
      </w:r>
      <w:r>
        <w:rPr>
          <w:sz w:val="24"/>
          <w:szCs w:val="28"/>
        </w:rPr>
        <w:t>的圆柱形塑料桶（桶壁上方开有溢水口），在桶底粘了一个小型定滑轮，又找来一块质量为</w:t>
      </w:r>
      <w:r>
        <w:rPr>
          <w:sz w:val="24"/>
          <w:szCs w:val="28"/>
        </w:rPr>
        <w:object>
          <v:shape id="_x0000_i1061" type="#_x0000_t75" alt="eqId7494b35f82b9c5a236fa993c4509d326" style="width:24.6pt;height:13.95pt" o:ole="" coordsize="21600,21600" o:preferrelative="t" filled="f" stroked="f">
            <v:stroke joinstyle="miter"/>
            <v:imagedata r:id="rId101" o:title="eqId7494b35f82b9c5a236fa993c4509d326"/>
            <o:lock v:ext="edit" aspectratio="t"/>
            <w10:anchorlock/>
          </v:shape>
          <o:OLEObject Type="Embed" ProgID="Equation.DSMT4" ShapeID="_x0000_i1061" DrawAspect="Content" ObjectID="_1468075886" r:id="rId102"/>
        </w:object>
      </w:r>
      <w:r>
        <w:rPr>
          <w:sz w:val="24"/>
          <w:szCs w:val="28"/>
        </w:rPr>
        <w:t>的球形物体，用轻质细线绕过滑轮，将物体和弹簧测力计相连。他先往桶里加水，直至水刚好从溢水口流出，此时物体浮在水面上，绳子处于松弛状态（如图甲）；接着他缓慢向上拉弹簧测力计，把物体完全拉入水中，待水不再溢出、水面静止后，测力计的示数为3 N（如图乙）。不计细线的质量、体积及滑轮摩擦，求：</w:t>
      </w:r>
    </w:p>
    <w:p w14:paraId="103F206E">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81225" cy="212407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xmlns:r="http://schemas.openxmlformats.org/officeDocument/2006/relationships" r:embed="rId103"/>
                    <a:stretch>
                      <a:fillRect/>
                    </a:stretch>
                  </pic:blipFill>
                  <pic:spPr>
                    <a:xfrm>
                      <a:off x="0" y="0"/>
                      <a:ext cx="2181225" cy="2124075"/>
                    </a:xfrm>
                    <a:prstGeom prst="rect">
                      <a:avLst/>
                    </a:prstGeom>
                  </pic:spPr>
                </pic:pic>
              </a:graphicData>
            </a:graphic>
          </wp:inline>
        </w:drawing>
      </w:r>
    </w:p>
    <w:p w14:paraId="49638D83">
      <w:pPr>
        <w:shd w:val="clear" w:color="auto" w:fill="auto"/>
        <w:spacing w:line="360" w:lineRule="auto"/>
        <w:jc w:val="left"/>
        <w:textAlignment w:val="center"/>
        <w:rPr>
          <w:sz w:val="24"/>
          <w:szCs w:val="28"/>
        </w:rPr>
      </w:pPr>
      <w:r>
        <w:rPr>
          <w:sz w:val="24"/>
          <w:szCs w:val="28"/>
        </w:rPr>
        <w:t>(1)甲图中球形物体静止时受到的浮力；</w:t>
      </w:r>
    </w:p>
    <w:p w14:paraId="077D6B73">
      <w:pPr>
        <w:shd w:val="clear" w:color="auto" w:fill="auto"/>
        <w:spacing w:line="360" w:lineRule="auto"/>
        <w:jc w:val="left"/>
        <w:textAlignment w:val="center"/>
        <w:rPr>
          <w:sz w:val="24"/>
          <w:szCs w:val="28"/>
        </w:rPr>
      </w:pPr>
      <w:r>
        <w:rPr>
          <w:sz w:val="24"/>
          <w:szCs w:val="28"/>
        </w:rPr>
        <w:t>(2)球形物体的密度；</w:t>
      </w:r>
    </w:p>
    <w:p w14:paraId="3824FB17">
      <w:pPr>
        <w:shd w:val="clear" w:color="auto" w:fill="auto"/>
        <w:spacing w:line="360" w:lineRule="auto"/>
        <w:jc w:val="left"/>
        <w:textAlignment w:val="center"/>
        <w:rPr>
          <w:sz w:val="24"/>
          <w:szCs w:val="28"/>
        </w:rPr>
      </w:pPr>
      <w:r>
        <w:rPr>
          <w:sz w:val="24"/>
          <w:szCs w:val="28"/>
        </w:rPr>
        <w:t>(3)若剪断图乙中的细线，待物体静止后，与剪断细线前相比，桶底受到水的压强变化量。</w:t>
      </w:r>
    </w:p>
    <w:p w14:paraId="4DA7B7BE">
      <w:pPr>
        <w:shd w:val="clear" w:color="auto" w:fill="auto"/>
        <w:spacing w:line="360" w:lineRule="auto"/>
        <w:jc w:val="left"/>
        <w:textAlignment w:val="center"/>
        <w:rPr>
          <w:sz w:val="24"/>
          <w:szCs w:val="28"/>
        </w:rPr>
      </w:pPr>
      <w:r>
        <w:rPr>
          <w:sz w:val="24"/>
          <w:szCs w:val="28"/>
        </w:rPr>
        <w:t>29．将质量为0.54 kg、体积为</w:t>
      </w:r>
      <w:r>
        <w:rPr>
          <w:sz w:val="24"/>
          <w:szCs w:val="28"/>
        </w:rPr>
        <w:object>
          <v:shape id="_x0000_i1062" type="#_x0000_t75" alt="eqId6cd6c013a17be8910f14eb9098771350" style="width:47.5pt;height:15.9pt" o:ole="" coordsize="21600,21600" o:preferrelative="t" filled="f" stroked="f">
            <v:stroke joinstyle="miter"/>
            <v:imagedata r:id="rId104" o:title="eqId6cd6c013a17be8910f14eb9098771350"/>
            <o:lock v:ext="edit" aspectratio="t"/>
            <w10:anchorlock/>
          </v:shape>
          <o:OLEObject Type="Embed" ProgID="Equation.DSMT4" ShapeID="_x0000_i1062" DrawAspect="Content" ObjectID="_1468075900" r:id="rId105"/>
        </w:object>
      </w:r>
      <w:r>
        <w:rPr>
          <w:sz w:val="24"/>
          <w:szCs w:val="28"/>
        </w:rPr>
        <w:t>的物体浸没在水中，所受浮力大小为</w:t>
      </w:r>
      <w:r>
        <w:rPr>
          <w:rFonts w:ascii="Times New Roman" w:eastAsia="Times New Roman" w:hAnsi="Times New Roman" w:cs="Times New Roman"/>
          <w:b w:val="0"/>
          <w:sz w:val="24"/>
          <w:szCs w:val="28"/>
        </w:rPr>
        <w:t>________</w:t>
      </w:r>
      <w:r>
        <w:rPr>
          <w:sz w:val="24"/>
          <w:szCs w:val="28"/>
        </w:rPr>
        <w:t>N。刚松手时该物体所受的合力为</w:t>
      </w:r>
      <w:r>
        <w:rPr>
          <w:rFonts w:ascii="Times New Roman" w:eastAsia="Times New Roman" w:hAnsi="Times New Roman" w:cs="Times New Roman"/>
          <w:b w:val="0"/>
          <w:sz w:val="24"/>
          <w:szCs w:val="28"/>
        </w:rPr>
        <w:t>________</w:t>
      </w:r>
      <w:r>
        <w:rPr>
          <w:sz w:val="24"/>
          <w:szCs w:val="28"/>
        </w:rPr>
        <w:t>N，物体将会</w:t>
      </w:r>
      <w:r>
        <w:rPr>
          <w:rFonts w:ascii="Times New Roman" w:eastAsia="Times New Roman" w:hAnsi="Times New Roman" w:cs="Times New Roman"/>
          <w:b w:val="0"/>
          <w:sz w:val="24"/>
          <w:szCs w:val="28"/>
        </w:rPr>
        <w:t>_____________</w:t>
      </w:r>
      <w:r>
        <w:rPr>
          <w:sz w:val="24"/>
          <w:szCs w:val="28"/>
        </w:rPr>
        <w:t>（选填“上浮”或“下沉”）。（</w:t>
      </w:r>
      <w:r>
        <w:rPr>
          <w:sz w:val="24"/>
          <w:szCs w:val="28"/>
        </w:rPr>
        <w:object>
          <v:shape id="_x0000_i1063" type="#_x0000_t75" alt="eqId28ed330846fd139919cfa9b18ad1378e" style="width:95pt;height:17.8pt" o:ole="" coordsize="21600,21600" o:preferrelative="t" filled="f" stroked="f">
            <v:stroke joinstyle="miter"/>
            <v:imagedata r:id="rId106" o:title="eqId28ed330846fd139919cfa9b18ad1378e"/>
            <o:lock v:ext="edit" aspectratio="t"/>
            <w10:anchorlock/>
          </v:shape>
          <o:OLEObject Type="Embed" ProgID="Equation.DSMT4" ShapeID="_x0000_i1063" DrawAspect="Content" ObjectID="_1468075901" r:id="rId107"/>
        </w:object>
      </w:r>
      <w:r>
        <w:rPr>
          <w:sz w:val="24"/>
          <w:szCs w:val="28"/>
        </w:rPr>
        <w:t>、</w:t>
      </w:r>
      <w:r>
        <w:rPr>
          <w:rFonts w:ascii="Times New Roman" w:eastAsia="Times New Roman" w:hAnsi="Times New Roman" w:cs="Times New Roman"/>
          <w:i/>
          <w:sz w:val="24"/>
          <w:szCs w:val="28"/>
        </w:rPr>
        <w:t>g</w:t>
      </w:r>
      <w:r>
        <w:rPr>
          <w:sz w:val="24"/>
          <w:szCs w:val="28"/>
        </w:rPr>
        <w:t>取10 N/kg）</w:t>
      </w:r>
    </w:p>
    <w:p w14:paraId="10757CDD">
      <w:pPr>
        <w:shd w:val="clear" w:color="auto" w:fill="auto"/>
        <w:spacing w:line="360" w:lineRule="auto"/>
        <w:jc w:val="left"/>
        <w:textAlignment w:val="center"/>
        <w:rPr>
          <w:sz w:val="24"/>
          <w:szCs w:val="28"/>
        </w:rPr>
      </w:pPr>
      <w:r>
        <w:rPr>
          <w:sz w:val="24"/>
          <w:szCs w:val="28"/>
        </w:rPr>
        <w:t>30．在跨学科实践活动中，某小组的同学们要制作一支简易的密度计。器材有：长度为30cm粗细均匀的塑料管一根、铁粉若干、记号笔一支、刻度尺一把、托盘天平一架。如图所示，先将塑料管的一端用胶水封住，从开口端向塑料管内加入适量的铁粉就可以制成一支简易密度计，放入液体中能竖直漂浮。</w:t>
      </w:r>
    </w:p>
    <w:p w14:paraId="197F8D09">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990600" cy="153352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xmlns:r="http://schemas.openxmlformats.org/officeDocument/2006/relationships" r:embed="rId108"/>
                    <a:stretch>
                      <a:fillRect/>
                    </a:stretch>
                  </pic:blipFill>
                  <pic:spPr>
                    <a:xfrm>
                      <a:off x="0" y="0"/>
                      <a:ext cx="990600" cy="1533525"/>
                    </a:xfrm>
                    <a:prstGeom prst="rect">
                      <a:avLst/>
                    </a:prstGeom>
                  </pic:spPr>
                </pic:pic>
              </a:graphicData>
            </a:graphic>
          </wp:inline>
        </w:drawing>
      </w:r>
    </w:p>
    <w:p w14:paraId="201946E6">
      <w:pPr>
        <w:shd w:val="clear" w:color="auto" w:fill="auto"/>
        <w:spacing w:line="360" w:lineRule="auto"/>
        <w:jc w:val="left"/>
        <w:textAlignment w:val="center"/>
        <w:rPr>
          <w:sz w:val="24"/>
          <w:szCs w:val="28"/>
        </w:rPr>
      </w:pPr>
      <w:r>
        <w:rPr>
          <w:sz w:val="24"/>
          <w:szCs w:val="28"/>
        </w:rPr>
        <w:t>(1)先用天平称得该密度计总质量为10g，放入水中静止后，在密度计上标记出水面位置</w:t>
      </w:r>
      <w:r>
        <w:rPr>
          <w:rFonts w:ascii="Times New Roman" w:eastAsia="Times New Roman" w:hAnsi="Times New Roman" w:cs="Times New Roman"/>
          <w:i/>
          <w:sz w:val="24"/>
          <w:szCs w:val="28"/>
        </w:rPr>
        <w:t>A</w:t>
      </w:r>
      <w:r>
        <w:rPr>
          <w:sz w:val="24"/>
          <w:szCs w:val="28"/>
        </w:rPr>
        <w:t>，则此时密度计排开水的体积是多少？（</w:t>
      </w:r>
      <w:r>
        <w:rPr>
          <w:sz w:val="24"/>
          <w:szCs w:val="28"/>
        </w:rPr>
        <w:object>
          <v:shape id="_x0000_i1064" type="#_x0000_t75" alt="eqIdb9588a1b088970411e185a7041efa752" style="width:67.7pt;height:17.45pt" o:ole="" coordsize="21600,21600" o:preferrelative="t" filled="f" stroked="f">
            <v:stroke joinstyle="miter"/>
            <v:imagedata r:id="rId109" o:title="eqIdb9588a1b088970411e185a7041efa752"/>
            <o:lock v:ext="edit" aspectratio="t"/>
            <w10:anchorlock/>
          </v:shape>
          <o:OLEObject Type="Embed" ProgID="Equation.DSMT4" ShapeID="_x0000_i1064" DrawAspect="Content" ObjectID="_1468075906" r:id="rId110"/>
        </w:object>
      </w:r>
      <w:r>
        <w:rPr>
          <w:sz w:val="24"/>
          <w:szCs w:val="28"/>
        </w:rPr>
        <w:t>）</w:t>
      </w:r>
    </w:p>
    <w:p w14:paraId="71C8D332">
      <w:pPr>
        <w:shd w:val="clear" w:color="auto" w:fill="auto"/>
        <w:spacing w:line="360" w:lineRule="auto"/>
        <w:jc w:val="left"/>
        <w:textAlignment w:val="center"/>
        <w:rPr>
          <w:sz w:val="24"/>
          <w:szCs w:val="28"/>
        </w:rPr>
      </w:pPr>
      <w:r>
        <w:rPr>
          <w:sz w:val="24"/>
          <w:szCs w:val="28"/>
        </w:rPr>
        <w:t>(2)从水中取出密度计擦干，放入待测盐水中静止后，发现标记</w:t>
      </w:r>
      <w:r>
        <w:rPr>
          <w:rFonts w:ascii="Times New Roman" w:eastAsia="Times New Roman" w:hAnsi="Times New Roman" w:cs="Times New Roman"/>
          <w:i/>
          <w:sz w:val="24"/>
          <w:szCs w:val="28"/>
        </w:rPr>
        <w:t>A</w:t>
      </w:r>
      <w:r>
        <w:rPr>
          <w:sz w:val="24"/>
          <w:szCs w:val="28"/>
        </w:rPr>
        <w:t>比液面高2cm。取出密度计擦干，倒出部分铁粉后测得密度计总质量为8g，再放入水中，此时水面距离标记</w:t>
      </w:r>
      <w:r>
        <w:rPr>
          <w:rFonts w:ascii="Times New Roman" w:eastAsia="Times New Roman" w:hAnsi="Times New Roman" w:cs="Times New Roman"/>
          <w:i/>
          <w:sz w:val="24"/>
          <w:szCs w:val="28"/>
        </w:rPr>
        <w:t>A</w:t>
      </w:r>
      <w:r>
        <w:rPr>
          <w:sz w:val="24"/>
          <w:szCs w:val="28"/>
        </w:rPr>
        <w:t>为4cm。则塑料管的横截面积是多少？</w:t>
      </w:r>
    </w:p>
    <w:p w14:paraId="10ABB630">
      <w:pPr>
        <w:shd w:val="clear" w:color="auto" w:fill="auto"/>
        <w:spacing w:line="360" w:lineRule="auto"/>
        <w:jc w:val="left"/>
        <w:textAlignment w:val="center"/>
        <w:rPr>
          <w:sz w:val="24"/>
          <w:szCs w:val="28"/>
        </w:rPr>
      </w:pPr>
      <w:r>
        <w:rPr>
          <w:sz w:val="24"/>
          <w:szCs w:val="28"/>
        </w:rPr>
        <w:t>(3)盐水的密度是多少</w:t>
      </w:r>
      <w:r>
        <w:rPr>
          <w:sz w:val="24"/>
          <w:szCs w:val="28"/>
        </w:rPr>
        <w:object>
          <v:shape id="_x0000_i1065" type="#_x0000_t75" alt="eqId1966c50a38f0e353660e21505c4cf2e4" style="width:27.25pt;height:15.95pt" o:ole="" coordsize="21600,21600" o:preferrelative="t" filled="f" stroked="f">
            <v:stroke joinstyle="miter"/>
            <v:imagedata r:id="rId111" o:title="eqId1966c50a38f0e353660e21505c4cf2e4"/>
            <o:lock v:ext="edit" aspectratio="t"/>
            <w10:anchorlock/>
          </v:shape>
          <o:OLEObject Type="Embed" ProgID="Equation.DSMT4" ShapeID="_x0000_i1065" DrawAspect="Content" ObjectID="_1468075907" r:id="rId112"/>
        </w:object>
      </w:r>
      <w:r>
        <w:rPr>
          <w:sz w:val="24"/>
          <w:szCs w:val="28"/>
        </w:rPr>
        <w:t>？（结果保留两位小数）</w:t>
      </w:r>
    </w:p>
    <w:p w14:paraId="2544ACC2">
      <w:pPr>
        <w:shd w:val="clear" w:color="auto" w:fill="auto"/>
        <w:spacing w:line="360" w:lineRule="auto"/>
        <w:jc w:val="left"/>
        <w:textAlignment w:val="center"/>
        <w:rPr>
          <w:sz w:val="24"/>
          <w:szCs w:val="28"/>
        </w:rPr>
      </w:pPr>
      <w:r>
        <w:rPr>
          <w:sz w:val="24"/>
          <w:szCs w:val="28"/>
        </w:rPr>
        <w:t>31．（多选）海水的温度及所含盐分变化时，会导致海水密度发生突变，在海水中形成一个类似“断崖”的突变水层，当有潜艇经过此水域时会发生“掉深”（急剧下降的过程）事故，如图所示，当在低密度水层发生“掉深”时，下列说法正确的是（　　）</w:t>
      </w:r>
    </w:p>
    <w:p w14:paraId="3177B525">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800225" cy="8572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xmlns:r="http://schemas.openxmlformats.org/officeDocument/2006/relationships" r:embed="rId113"/>
                    <a:stretch>
                      <a:fillRect/>
                    </a:stretch>
                  </pic:blipFill>
                  <pic:spPr>
                    <a:xfrm>
                      <a:off x="0" y="0"/>
                      <a:ext cx="1800225" cy="857250"/>
                    </a:xfrm>
                    <a:prstGeom prst="rect">
                      <a:avLst/>
                    </a:prstGeom>
                  </pic:spPr>
                </pic:pic>
              </a:graphicData>
            </a:graphic>
          </wp:inline>
        </w:drawing>
      </w:r>
    </w:p>
    <w:p w14:paraId="72C8B38A">
      <w:pPr>
        <w:shd w:val="clear" w:color="auto" w:fill="auto"/>
        <w:spacing w:line="360" w:lineRule="auto"/>
        <w:ind w:left="380"/>
        <w:jc w:val="left"/>
        <w:textAlignment w:val="center"/>
        <w:rPr>
          <w:sz w:val="24"/>
          <w:szCs w:val="28"/>
        </w:rPr>
      </w:pPr>
      <w:r>
        <w:rPr>
          <w:sz w:val="24"/>
          <w:szCs w:val="28"/>
        </w:rPr>
        <w:t>A．潜艇“掉深”前后所受浮力变小</w:t>
      </w:r>
    </w:p>
    <w:p w14:paraId="4B565D22">
      <w:pPr>
        <w:shd w:val="clear" w:color="auto" w:fill="auto"/>
        <w:spacing w:line="360" w:lineRule="auto"/>
        <w:ind w:left="380"/>
        <w:jc w:val="left"/>
        <w:textAlignment w:val="center"/>
        <w:rPr>
          <w:sz w:val="24"/>
          <w:szCs w:val="28"/>
        </w:rPr>
      </w:pPr>
      <w:r>
        <w:rPr>
          <w:sz w:val="24"/>
          <w:szCs w:val="28"/>
        </w:rPr>
        <w:t>B．潜艇所受液体压强不变</w:t>
      </w:r>
    </w:p>
    <w:p w14:paraId="4AE97AC0">
      <w:pPr>
        <w:shd w:val="clear" w:color="auto" w:fill="auto"/>
        <w:spacing w:line="360" w:lineRule="auto"/>
        <w:ind w:left="380"/>
        <w:jc w:val="left"/>
        <w:textAlignment w:val="center"/>
        <w:rPr>
          <w:sz w:val="24"/>
          <w:szCs w:val="28"/>
        </w:rPr>
      </w:pPr>
      <w:r>
        <w:rPr>
          <w:sz w:val="24"/>
          <w:szCs w:val="28"/>
        </w:rPr>
        <w:t>C．潜艇所受重力小于浮力</w:t>
      </w:r>
    </w:p>
    <w:p w14:paraId="0E659070">
      <w:pPr>
        <w:shd w:val="clear" w:color="auto" w:fill="auto"/>
        <w:spacing w:line="360" w:lineRule="auto"/>
        <w:ind w:left="380"/>
        <w:jc w:val="left"/>
        <w:textAlignment w:val="center"/>
        <w:rPr>
          <w:sz w:val="24"/>
          <w:szCs w:val="28"/>
        </w:rPr>
      </w:pPr>
      <w:r>
        <w:rPr>
          <w:sz w:val="24"/>
          <w:szCs w:val="28"/>
        </w:rPr>
        <w:t>D．潜艇需快速向外排水进行自救</w:t>
      </w:r>
    </w:p>
    <w:p w14:paraId="0E741A7E">
      <w:pPr>
        <w:shd w:val="clear" w:color="auto" w:fill="auto"/>
        <w:spacing w:line="360" w:lineRule="auto"/>
        <w:jc w:val="left"/>
        <w:textAlignment w:val="center"/>
        <w:rPr>
          <w:sz w:val="24"/>
          <w:szCs w:val="28"/>
        </w:rPr>
      </w:pPr>
      <w:r>
        <w:rPr>
          <w:sz w:val="24"/>
          <w:szCs w:val="28"/>
        </w:rPr>
        <w:t>32．如图所示，某兴趣小组自制的“浮力秤”由浮体和外筒构成，浮体包括小筒和秤盘。已知小筒和秤盘的质量为60g，小筒内装入细沙使浮体直立于水中，小筒底面积为20cm</w:t>
      </w:r>
      <w:r>
        <w:rPr>
          <w:sz w:val="24"/>
          <w:szCs w:val="28"/>
          <w:vertAlign w:val="superscript"/>
        </w:rPr>
        <w:t>2</w:t>
      </w:r>
      <w:r>
        <w:rPr>
          <w:sz w:val="24"/>
          <w:szCs w:val="28"/>
        </w:rPr>
        <w:t>，小筒可浸入水中的最大深度为30cm，外筒是足够高的透明大筒，容器壁厚度可忽略不计。（水的密度为1.0×10</w:t>
      </w:r>
      <w:r>
        <w:rPr>
          <w:sz w:val="24"/>
          <w:szCs w:val="28"/>
          <w:vertAlign w:val="superscript"/>
        </w:rPr>
        <w:t>3</w:t>
      </w:r>
      <w:r>
        <w:rPr>
          <w:sz w:val="24"/>
          <w:szCs w:val="28"/>
        </w:rPr>
        <w:t>kg/m</w:t>
      </w:r>
      <w:r>
        <w:rPr>
          <w:sz w:val="24"/>
          <w:szCs w:val="28"/>
          <w:vertAlign w:val="superscript"/>
        </w:rPr>
        <w:t>3</w:t>
      </w:r>
      <w:r>
        <w:rPr>
          <w:sz w:val="24"/>
          <w:szCs w:val="28"/>
        </w:rPr>
        <w:t>，取10N/kg）求:</w:t>
      </w:r>
    </w:p>
    <w:p w14:paraId="5F4EF8B3">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828800" cy="17335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xmlns:r="http://schemas.openxmlformats.org/officeDocument/2006/relationships" r:embed="rId114"/>
                    <a:stretch>
                      <a:fillRect/>
                    </a:stretch>
                  </pic:blipFill>
                  <pic:spPr>
                    <a:xfrm>
                      <a:off x="0" y="0"/>
                      <a:ext cx="1828800" cy="1733550"/>
                    </a:xfrm>
                    <a:prstGeom prst="rect">
                      <a:avLst/>
                    </a:prstGeom>
                  </pic:spPr>
                </pic:pic>
              </a:graphicData>
            </a:graphic>
          </wp:inline>
        </w:drawing>
      </w:r>
    </w:p>
    <w:p w14:paraId="11B2ABAD">
      <w:pPr>
        <w:shd w:val="clear" w:color="auto" w:fill="auto"/>
        <w:spacing w:line="360" w:lineRule="auto"/>
        <w:jc w:val="left"/>
        <w:textAlignment w:val="center"/>
        <w:rPr>
          <w:sz w:val="24"/>
          <w:szCs w:val="28"/>
        </w:rPr>
      </w:pPr>
      <w:r>
        <w:rPr>
          <w:sz w:val="24"/>
          <w:szCs w:val="28"/>
        </w:rPr>
        <w:t>(1)在小筒内装入140g的细沙后，浮体的总重力是多少；</w:t>
      </w:r>
    </w:p>
    <w:p w14:paraId="057FB9F7">
      <w:pPr>
        <w:shd w:val="clear" w:color="auto" w:fill="auto"/>
        <w:spacing w:line="360" w:lineRule="auto"/>
        <w:jc w:val="left"/>
        <w:textAlignment w:val="center"/>
        <w:rPr>
          <w:sz w:val="24"/>
          <w:szCs w:val="28"/>
        </w:rPr>
      </w:pPr>
      <w:r>
        <w:rPr>
          <w:sz w:val="24"/>
          <w:szCs w:val="28"/>
        </w:rPr>
        <w:t>(2)在小筒内装入140g的细沙时，浮体刚好直立在外筒内的水中，此时水面距小筒底部的距离为</w:t>
      </w:r>
      <w:r>
        <w:rPr>
          <w:rFonts w:ascii="Times New Roman" w:eastAsia="Times New Roman" w:hAnsi="Times New Roman" w:cs="Times New Roman"/>
          <w:i/>
          <w:sz w:val="24"/>
          <w:szCs w:val="28"/>
        </w:rPr>
        <w:t>h</w:t>
      </w:r>
      <w:r>
        <w:rPr>
          <w:sz w:val="24"/>
          <w:szCs w:val="28"/>
        </w:rPr>
        <w:t>，并在小筒上标出0刻度线，此时水对小筒底部的压强是多少?</w:t>
      </w:r>
    </w:p>
    <w:p w14:paraId="67C5C68B">
      <w:pPr>
        <w:shd w:val="clear" w:color="auto" w:fill="auto"/>
        <w:spacing w:line="360" w:lineRule="auto"/>
        <w:jc w:val="left"/>
        <w:textAlignment w:val="center"/>
        <w:rPr>
          <w:sz w:val="24"/>
          <w:szCs w:val="28"/>
        </w:rPr>
      </w:pPr>
      <w:r>
        <w:rPr>
          <w:sz w:val="24"/>
          <w:szCs w:val="28"/>
        </w:rPr>
        <w:t>(3)该“浮力秤”最多可称量物体的质量是多少?</w:t>
      </w:r>
    </w:p>
    <w:p w14:paraId="3EBEEDA9">
      <w:pPr>
        <w:shd w:val="clear" w:color="auto" w:fill="auto"/>
        <w:spacing w:line="360" w:lineRule="auto"/>
        <w:jc w:val="left"/>
        <w:textAlignment w:val="center"/>
        <w:rPr>
          <w:sz w:val="24"/>
          <w:szCs w:val="28"/>
        </w:rPr>
      </w:pPr>
      <w:r>
        <w:rPr>
          <w:sz w:val="24"/>
          <w:szCs w:val="28"/>
        </w:rPr>
        <w:t>33．某工程施工时，要向江中沉放大量的施工构件。如图甲所示，假设一正方体构件从江面被匀速吊入江水中，在沉入过程中，其下表面到水面的距离</w:t>
      </w:r>
      <w:r>
        <w:rPr>
          <w:rFonts w:ascii="Times New Roman" w:eastAsia="Times New Roman" w:hAnsi="Times New Roman" w:cs="Times New Roman"/>
          <w:i/>
          <w:sz w:val="24"/>
          <w:szCs w:val="28"/>
        </w:rPr>
        <w:t>h</w:t>
      </w:r>
      <w:r>
        <w:rPr>
          <w:sz w:val="24"/>
          <w:szCs w:val="28"/>
        </w:rPr>
        <w:t>逐渐增大，构件所受浮力</w:t>
      </w:r>
      <w:r>
        <w:rPr>
          <w:rFonts w:ascii="Times New Roman" w:eastAsia="Times New Roman" w:hAnsi="Times New Roman" w:cs="Times New Roman"/>
          <w:i/>
          <w:sz w:val="24"/>
          <w:szCs w:val="28"/>
        </w:rPr>
        <w:t>F</w:t>
      </w:r>
      <w:r>
        <w:rPr>
          <w:rFonts w:ascii="Times New Roman" w:eastAsia="Times New Roman" w:hAnsi="Times New Roman" w:cs="Times New Roman"/>
          <w:i/>
          <w:sz w:val="24"/>
          <w:szCs w:val="28"/>
          <w:vertAlign w:val="subscript"/>
        </w:rPr>
        <w:t>1</w:t>
      </w:r>
      <w:r>
        <w:rPr>
          <w:sz w:val="24"/>
          <w:szCs w:val="28"/>
        </w:rPr>
        <w:t>、钢绳拉力</w:t>
      </w:r>
      <w:r>
        <w:rPr>
          <w:rFonts w:ascii="Times New Roman" w:eastAsia="Times New Roman" w:hAnsi="Times New Roman" w:cs="Times New Roman"/>
          <w:i/>
          <w:sz w:val="24"/>
          <w:szCs w:val="28"/>
        </w:rPr>
        <w:t>F</w:t>
      </w:r>
      <w:r>
        <w:rPr>
          <w:rFonts w:ascii="Times New Roman" w:eastAsia="Times New Roman" w:hAnsi="Times New Roman" w:cs="Times New Roman"/>
          <w:i/>
          <w:sz w:val="24"/>
          <w:szCs w:val="28"/>
          <w:vertAlign w:val="subscript"/>
        </w:rPr>
        <w:t>2</w:t>
      </w:r>
      <w:r>
        <w:rPr>
          <w:sz w:val="24"/>
          <w:szCs w:val="28"/>
        </w:rPr>
        <w:t>随</w:t>
      </w:r>
      <w:r>
        <w:rPr>
          <w:rFonts w:ascii="Times New Roman" w:eastAsia="Times New Roman" w:hAnsi="Times New Roman" w:cs="Times New Roman"/>
          <w:i/>
          <w:sz w:val="24"/>
          <w:szCs w:val="28"/>
        </w:rPr>
        <w:t>h</w:t>
      </w:r>
      <w:r>
        <w:rPr>
          <w:sz w:val="24"/>
          <w:szCs w:val="28"/>
        </w:rPr>
        <w:t>变化的图像如图乙所示；构件下表面从水面下降4 m所用时间为20 s。下列说法正确的是（</w:t>
      </w:r>
      <w:r>
        <w:rPr>
          <w:rFonts w:ascii="Times New Roman" w:eastAsia="Times New Roman" w:hAnsi="Times New Roman" w:cs="Times New Roman"/>
          <w:kern w:val="0"/>
          <w:sz w:val="32"/>
          <w:szCs w:val="32"/>
        </w:rPr>
        <w:t>    </w:t>
      </w:r>
      <w:r>
        <w:rPr>
          <w:sz w:val="24"/>
          <w:szCs w:val="28"/>
        </w:rPr>
        <w:t>）（</w:t>
      </w:r>
      <w:r>
        <w:rPr>
          <w:rFonts w:ascii="Times New Roman" w:eastAsia="Times New Roman" w:hAnsi="Times New Roman" w:cs="Times New Roman"/>
          <w:i/>
          <w:sz w:val="24"/>
          <w:szCs w:val="28"/>
        </w:rPr>
        <w:t>g</w:t>
      </w:r>
      <w:r>
        <w:rPr>
          <w:sz w:val="24"/>
          <w:szCs w:val="28"/>
        </w:rPr>
        <w:t>取10 N/kg，</w:t>
      </w:r>
      <w:r>
        <w:rPr>
          <w:rFonts w:ascii="Times New Roman" w:eastAsia="Times New Roman" w:hAnsi="Times New Roman" w:cs="Times New Roman"/>
          <w:i/>
          <w:sz w:val="24"/>
          <w:szCs w:val="28"/>
        </w:rPr>
        <w:t>ρ</w:t>
      </w:r>
      <w:r>
        <w:rPr>
          <w:rFonts w:ascii="宋体" w:eastAsia="宋体" w:hAnsi="宋体" w:cs="宋体"/>
          <w:i/>
          <w:sz w:val="24"/>
          <w:szCs w:val="28"/>
          <w:vertAlign w:val="subscript"/>
        </w:rPr>
        <w:t>水</w:t>
      </w:r>
      <w:r>
        <w:rPr>
          <w:sz w:val="24"/>
          <w:szCs w:val="28"/>
        </w:rPr>
        <w:t>=1.0×10</w:t>
      </w:r>
      <w:r>
        <w:rPr>
          <w:sz w:val="24"/>
          <w:szCs w:val="28"/>
          <w:vertAlign w:val="superscript"/>
        </w:rPr>
        <w:t>3</w:t>
      </w:r>
      <w:r>
        <w:rPr>
          <w:sz w:val="24"/>
          <w:szCs w:val="28"/>
        </w:rPr>
        <w:t xml:space="preserve"> kg/m</w:t>
      </w:r>
      <w:r>
        <w:rPr>
          <w:sz w:val="24"/>
          <w:szCs w:val="28"/>
          <w:vertAlign w:val="superscript"/>
        </w:rPr>
        <w:t>3</w:t>
      </w:r>
      <w:r>
        <w:rPr>
          <w:sz w:val="24"/>
          <w:szCs w:val="28"/>
        </w:rPr>
        <w:t>）</w:t>
      </w:r>
    </w:p>
    <w:p w14:paraId="26413DE5">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1952625" cy="122872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xmlns:r="http://schemas.openxmlformats.org/officeDocument/2006/relationships" r:embed="rId115"/>
                    <a:stretch>
                      <a:fillRect/>
                    </a:stretch>
                  </pic:blipFill>
                  <pic:spPr>
                    <a:xfrm>
                      <a:off x="0" y="0"/>
                      <a:ext cx="1952625" cy="1228725"/>
                    </a:xfrm>
                    <a:prstGeom prst="rect">
                      <a:avLst/>
                    </a:prstGeom>
                  </pic:spPr>
                </pic:pic>
              </a:graphicData>
            </a:graphic>
          </wp:inline>
        </w:drawing>
      </w:r>
    </w:p>
    <w:p w14:paraId="5BBB81CA">
      <w:pPr>
        <w:shd w:val="clear" w:color="auto" w:fill="auto"/>
        <w:spacing w:line="360" w:lineRule="auto"/>
        <w:ind w:left="380"/>
        <w:jc w:val="left"/>
        <w:textAlignment w:val="center"/>
        <w:rPr>
          <w:sz w:val="24"/>
          <w:szCs w:val="28"/>
        </w:rPr>
      </w:pPr>
      <w:r>
        <w:rPr>
          <w:sz w:val="24"/>
          <w:szCs w:val="28"/>
        </w:rPr>
        <w:t>A．构件的边长为4 m</w:t>
      </w:r>
    </w:p>
    <w:p w14:paraId="249949C2">
      <w:pPr>
        <w:shd w:val="clear" w:color="auto" w:fill="auto"/>
        <w:spacing w:line="360" w:lineRule="auto"/>
        <w:ind w:left="380"/>
        <w:jc w:val="left"/>
        <w:textAlignment w:val="center"/>
        <w:rPr>
          <w:sz w:val="24"/>
          <w:szCs w:val="28"/>
        </w:rPr>
      </w:pPr>
      <w:r>
        <w:rPr>
          <w:sz w:val="24"/>
          <w:szCs w:val="28"/>
        </w:rPr>
        <w:t>B．构件的密度为2×10</w:t>
      </w:r>
      <w:r>
        <w:rPr>
          <w:sz w:val="24"/>
          <w:szCs w:val="28"/>
          <w:vertAlign w:val="superscript"/>
        </w:rPr>
        <w:t>3</w:t>
      </w:r>
      <w:r>
        <w:rPr>
          <w:sz w:val="24"/>
          <w:szCs w:val="28"/>
        </w:rPr>
        <w:t xml:space="preserve"> kg/m</w:t>
      </w:r>
      <w:r>
        <w:rPr>
          <w:sz w:val="24"/>
          <w:szCs w:val="28"/>
          <w:vertAlign w:val="superscript"/>
        </w:rPr>
        <w:t>3</w:t>
      </w:r>
    </w:p>
    <w:p w14:paraId="7D4F999A">
      <w:pPr>
        <w:shd w:val="clear" w:color="auto" w:fill="auto"/>
        <w:spacing w:line="360" w:lineRule="auto"/>
        <w:ind w:left="380"/>
        <w:jc w:val="left"/>
        <w:textAlignment w:val="center"/>
        <w:rPr>
          <w:sz w:val="24"/>
          <w:szCs w:val="28"/>
        </w:rPr>
      </w:pPr>
      <w:r>
        <w:rPr>
          <w:sz w:val="24"/>
          <w:szCs w:val="28"/>
        </w:rPr>
        <w:t>C．构件下表面下降到水面下4 m时，它受到的合力大小为1.6×10</w:t>
      </w:r>
      <w:r>
        <w:rPr>
          <w:sz w:val="24"/>
          <w:szCs w:val="28"/>
          <w:vertAlign w:val="superscript"/>
        </w:rPr>
        <w:t>5</w:t>
      </w:r>
      <w:r>
        <w:rPr>
          <w:sz w:val="24"/>
          <w:szCs w:val="28"/>
        </w:rPr>
        <w:t xml:space="preserve"> N，方向竖直向上</w:t>
      </w:r>
    </w:p>
    <w:p w14:paraId="770DC189">
      <w:pPr>
        <w:shd w:val="clear" w:color="auto" w:fill="auto"/>
        <w:spacing w:line="360" w:lineRule="auto"/>
        <w:ind w:left="380"/>
        <w:jc w:val="left"/>
        <w:textAlignment w:val="center"/>
        <w:rPr>
          <w:sz w:val="24"/>
          <w:szCs w:val="28"/>
        </w:rPr>
      </w:pPr>
      <w:r>
        <w:rPr>
          <w:sz w:val="24"/>
          <w:szCs w:val="28"/>
        </w:rPr>
        <w:t>D．构件下表面从水面下降4 m的过程中，其重力所做功的功率为4.8×10</w:t>
      </w:r>
      <w:r>
        <w:rPr>
          <w:sz w:val="24"/>
          <w:szCs w:val="28"/>
          <w:vertAlign w:val="superscript"/>
        </w:rPr>
        <w:t>4</w:t>
      </w:r>
      <w:r>
        <w:rPr>
          <w:sz w:val="24"/>
          <w:szCs w:val="28"/>
        </w:rPr>
        <w:t xml:space="preserve"> W</w:t>
      </w:r>
    </w:p>
    <w:p w14:paraId="1CAD55CC">
      <w:pPr>
        <w:shd w:val="clear" w:color="auto" w:fill="auto"/>
        <w:spacing w:line="360" w:lineRule="auto"/>
        <w:jc w:val="left"/>
        <w:textAlignment w:val="center"/>
        <w:rPr>
          <w:sz w:val="24"/>
          <w:szCs w:val="28"/>
        </w:rPr>
      </w:pPr>
      <w:r>
        <w:rPr>
          <w:sz w:val="24"/>
          <w:szCs w:val="28"/>
        </w:rPr>
        <w:t>34．如图所示，能够说明流体压强与流速关系的是（　　）</w:t>
      </w:r>
    </w:p>
    <w:p w14:paraId="05D685E4">
      <w:pPr>
        <w:shd w:val="clear" w:color="auto" w:fill="auto"/>
        <w:spacing w:line="360" w:lineRule="auto"/>
        <w:jc w:val="both"/>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4295775" cy="1200150"/>
            <wp:effectExtent l="0" t="0" r="9525"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xmlns:r="http://schemas.openxmlformats.org/officeDocument/2006/relationships" r:embed="rId116"/>
                    <a:stretch>
                      <a:fillRect/>
                    </a:stretch>
                  </pic:blipFill>
                  <pic:spPr>
                    <a:xfrm>
                      <a:off x="0" y="0"/>
                      <a:ext cx="4295775" cy="1200150"/>
                    </a:xfrm>
                    <a:prstGeom prst="rect">
                      <a:avLst/>
                    </a:prstGeom>
                  </pic:spPr>
                </pic:pic>
              </a:graphicData>
            </a:graphic>
          </wp:inline>
        </w:drawing>
      </w:r>
    </w:p>
    <w:p w14:paraId="6B5D9481">
      <w:pPr>
        <w:shd w:val="clear" w:color="auto" w:fill="auto"/>
        <w:spacing w:line="360" w:lineRule="auto"/>
        <w:ind w:left="380"/>
        <w:jc w:val="left"/>
        <w:textAlignment w:val="center"/>
        <w:rPr>
          <w:sz w:val="24"/>
          <w:szCs w:val="28"/>
        </w:rPr>
      </w:pPr>
      <w:r>
        <w:rPr>
          <w:sz w:val="24"/>
          <w:szCs w:val="28"/>
        </w:rPr>
        <w:t>A．甲图：拦河大坝设计成下宽上窄</w:t>
      </w:r>
    </w:p>
    <w:p w14:paraId="15CE39CE">
      <w:pPr>
        <w:shd w:val="clear" w:color="auto" w:fill="auto"/>
        <w:spacing w:line="360" w:lineRule="auto"/>
        <w:ind w:left="380"/>
        <w:jc w:val="left"/>
        <w:textAlignment w:val="center"/>
        <w:rPr>
          <w:sz w:val="24"/>
          <w:szCs w:val="28"/>
        </w:rPr>
      </w:pPr>
      <w:r>
        <w:rPr>
          <w:sz w:val="24"/>
          <w:szCs w:val="28"/>
        </w:rPr>
        <w:t>B．乙图：热气球升空</w:t>
      </w:r>
    </w:p>
    <w:p w14:paraId="78C35829">
      <w:pPr>
        <w:shd w:val="clear" w:color="auto" w:fill="auto"/>
        <w:spacing w:line="360" w:lineRule="auto"/>
        <w:ind w:left="380"/>
        <w:jc w:val="left"/>
        <w:textAlignment w:val="center"/>
        <w:rPr>
          <w:sz w:val="24"/>
          <w:szCs w:val="28"/>
        </w:rPr>
      </w:pPr>
      <w:r>
        <w:rPr>
          <w:sz w:val="24"/>
          <w:szCs w:val="28"/>
        </w:rPr>
        <w:t>C．丙图：活塞式抽水机抽水</w:t>
      </w:r>
    </w:p>
    <w:p w14:paraId="258CC7C1">
      <w:pPr>
        <w:shd w:val="clear" w:color="auto" w:fill="auto"/>
        <w:spacing w:line="360" w:lineRule="auto"/>
        <w:ind w:left="380"/>
        <w:jc w:val="left"/>
        <w:textAlignment w:val="center"/>
        <w:rPr>
          <w:sz w:val="24"/>
          <w:szCs w:val="28"/>
        </w:rPr>
      </w:pPr>
      <w:r>
        <w:rPr>
          <w:sz w:val="24"/>
          <w:szCs w:val="28"/>
        </w:rPr>
        <w:t>D．丁图：向两纸中间吹气，纸张靠拢</w:t>
      </w:r>
    </w:p>
    <w:p w14:paraId="29695774">
      <w:pPr>
        <w:shd w:val="clear" w:color="auto" w:fill="auto"/>
        <w:spacing w:line="360" w:lineRule="auto"/>
        <w:jc w:val="left"/>
        <w:textAlignment w:val="center"/>
        <w:rPr>
          <w:sz w:val="24"/>
          <w:szCs w:val="28"/>
        </w:rPr>
      </w:pPr>
      <w:r>
        <w:rPr>
          <w:sz w:val="24"/>
          <w:szCs w:val="28"/>
        </w:rPr>
        <w:t>35．如图所示，小明洗碗时发现，向漂浮在水面上的碗中加水，碗浸入水的深度越来越大，当水量增加到一定程度时，碗浸没在水中，直至沉底。下列说法中正确的是（　　）</w:t>
      </w:r>
    </w:p>
    <w:p w14:paraId="7D5C602C">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876300" cy="7048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xmlns:r="http://schemas.openxmlformats.org/officeDocument/2006/relationships" r:embed="rId117"/>
                    <a:stretch>
                      <a:fillRect/>
                    </a:stretch>
                  </pic:blipFill>
                  <pic:spPr>
                    <a:xfrm>
                      <a:off x="0" y="0"/>
                      <a:ext cx="876300" cy="704850"/>
                    </a:xfrm>
                    <a:prstGeom prst="rect">
                      <a:avLst/>
                    </a:prstGeom>
                  </pic:spPr>
                </pic:pic>
              </a:graphicData>
            </a:graphic>
          </wp:inline>
        </w:drawing>
      </w:r>
    </w:p>
    <w:p w14:paraId="04BEA54D">
      <w:pPr>
        <w:shd w:val="clear" w:color="auto" w:fill="auto"/>
        <w:spacing w:line="360" w:lineRule="auto"/>
        <w:ind w:left="380"/>
        <w:jc w:val="left"/>
        <w:textAlignment w:val="center"/>
        <w:rPr>
          <w:sz w:val="24"/>
          <w:szCs w:val="28"/>
        </w:rPr>
      </w:pPr>
      <w:r>
        <w:rPr>
          <w:sz w:val="24"/>
          <w:szCs w:val="28"/>
        </w:rPr>
        <w:t>A．碗浸没前，排开水的重力与碗的重力大小相等</w:t>
      </w:r>
    </w:p>
    <w:p w14:paraId="4D2EF5B1">
      <w:pPr>
        <w:shd w:val="clear" w:color="auto" w:fill="auto"/>
        <w:spacing w:line="360" w:lineRule="auto"/>
        <w:ind w:left="380"/>
        <w:jc w:val="left"/>
        <w:textAlignment w:val="center"/>
        <w:rPr>
          <w:sz w:val="24"/>
          <w:szCs w:val="28"/>
        </w:rPr>
      </w:pPr>
      <w:r>
        <w:rPr>
          <w:sz w:val="24"/>
          <w:szCs w:val="28"/>
        </w:rPr>
        <w:t>B．碗内水增多的过程中碗底受到水的压强变小</w:t>
      </w:r>
    </w:p>
    <w:p w14:paraId="17ABB87C">
      <w:pPr>
        <w:shd w:val="clear" w:color="auto" w:fill="auto"/>
        <w:spacing w:line="360" w:lineRule="auto"/>
        <w:ind w:left="380"/>
        <w:jc w:val="left"/>
        <w:textAlignment w:val="center"/>
        <w:rPr>
          <w:sz w:val="24"/>
          <w:szCs w:val="28"/>
        </w:rPr>
      </w:pPr>
      <w:r>
        <w:rPr>
          <w:sz w:val="24"/>
          <w:szCs w:val="28"/>
        </w:rPr>
        <w:t>C．从漂浮至沉底碗受到的浮力一直增大</w:t>
      </w:r>
    </w:p>
    <w:p w14:paraId="76C7DA3D">
      <w:pPr>
        <w:shd w:val="clear" w:color="auto" w:fill="auto"/>
        <w:spacing w:line="360" w:lineRule="auto"/>
        <w:ind w:left="380"/>
        <w:jc w:val="left"/>
        <w:textAlignment w:val="center"/>
        <w:rPr>
          <w:sz w:val="24"/>
          <w:szCs w:val="28"/>
        </w:rPr>
      </w:pPr>
      <w:r>
        <w:rPr>
          <w:sz w:val="24"/>
          <w:szCs w:val="28"/>
        </w:rPr>
        <w:t>D．碗浸没后，碗受到的重力大于碗受到的浮力</w:t>
      </w:r>
    </w:p>
    <w:p w14:paraId="309BC6A9">
      <w:pPr>
        <w:shd w:val="clear" w:color="auto" w:fill="auto"/>
        <w:spacing w:line="360" w:lineRule="auto"/>
        <w:jc w:val="left"/>
        <w:textAlignment w:val="center"/>
        <w:rPr>
          <w:sz w:val="24"/>
          <w:szCs w:val="28"/>
        </w:rPr>
      </w:pPr>
      <w:r>
        <w:rPr>
          <w:sz w:val="24"/>
          <w:szCs w:val="28"/>
        </w:rPr>
        <w:t>36．如图甲所示，正方体A的质量是280kg，作为配重使用。杠杆</w:t>
      </w:r>
      <w:r>
        <w:rPr>
          <w:sz w:val="24"/>
          <w:szCs w:val="28"/>
        </w:rPr>
        <w:object>
          <v:shape id="_x0000_i1066" type="#_x0000_t75" alt="eqId1f93332df7b611a38cf39c98a5236694" style="width:65.05pt;height:12.45pt" o:ole="" coordsize="21600,21600" o:preferrelative="t" filled="f" stroked="f">
            <v:stroke joinstyle="miter"/>
            <v:imagedata r:id="rId118" o:title="eqId1f93332df7b611a38cf39c98a5236694"/>
            <o:lock v:ext="edit" aspectratio="t"/>
            <w10:anchorlock/>
          </v:shape>
          <o:OLEObject Type="Embed" ProgID="Equation.DSMT4" ShapeID="_x0000_i1066" DrawAspect="Content" ObjectID="_1468075947" r:id="rId119"/>
        </w:object>
      </w:r>
      <w:r>
        <w:rPr>
          <w:sz w:val="24"/>
          <w:szCs w:val="28"/>
        </w:rPr>
        <w:t>，某同学用这个装置从水中提取物体B，然后将B放在浮体C上再运走。已知C的体积为0.6m³，一个质量为60kg的同学站在浮体C上，若不用力拉绳子时，浮体C总体积的</w:t>
      </w:r>
      <w:r>
        <w:rPr>
          <w:sz w:val="24"/>
          <w:szCs w:val="28"/>
        </w:rPr>
        <w:object>
          <v:shape id="_x0000_i1067" type="#_x0000_t75" alt="eqId80f59037fa136598f0c2e7624ebd732c" style="width:10.55pt;height:27.05pt" o:ole="" coordsize="21600,21600" o:preferrelative="t" filled="f" stroked="f">
            <v:stroke joinstyle="miter"/>
            <v:imagedata r:id="rId120" o:title="eqId80f59037fa136598f0c2e7624ebd732c"/>
            <o:lock v:ext="edit" aspectratio="t"/>
            <w10:anchorlock/>
          </v:shape>
          <o:OLEObject Type="Embed" ProgID="Equation.DSMT4" ShapeID="_x0000_i1067" DrawAspect="Content" ObjectID="_1468075948" r:id="rId121"/>
        </w:object>
      </w:r>
      <w:r>
        <w:rPr>
          <w:sz w:val="24"/>
          <w:szCs w:val="28"/>
        </w:rPr>
        <w:t>浸入水中；当该同学用力拉动滑轮组绕绳的自由端，手拉绳的功率</w:t>
      </w:r>
      <w:r>
        <w:rPr>
          <w:rFonts w:ascii="Times New Roman" w:eastAsia="Times New Roman" w:hAnsi="Times New Roman" w:cs="Times New Roman"/>
          <w:i/>
          <w:sz w:val="24"/>
          <w:szCs w:val="28"/>
        </w:rPr>
        <w:t>P</w:t>
      </w:r>
      <w:r>
        <w:rPr>
          <w:sz w:val="24"/>
          <w:szCs w:val="28"/>
        </w:rPr>
        <w:t>和被拉物体匀速提升的距离关系如图乙所示。物体B上升的速度为0.2m/s且不变，物体被提出水面后，再将B放在C上，同时松开绳子，此时浮体C露出水面的体积相对于B未出水时减小0.05m³；已知两个定滑轮总重为100N。（绳的重力，滑轮与轴的摩擦力及水的阻力不计）求：</w:t>
      </w:r>
    </w:p>
    <w:p w14:paraId="6A267973">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057525" cy="15335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xmlns:r="http://schemas.openxmlformats.org/officeDocument/2006/relationships" r:embed="rId122"/>
                    <a:stretch>
                      <a:fillRect/>
                    </a:stretch>
                  </pic:blipFill>
                  <pic:spPr>
                    <a:xfrm>
                      <a:off x="0" y="0"/>
                      <a:ext cx="3057525" cy="1533525"/>
                    </a:xfrm>
                    <a:prstGeom prst="rect">
                      <a:avLst/>
                    </a:prstGeom>
                  </pic:spPr>
                </pic:pic>
              </a:graphicData>
            </a:graphic>
          </wp:inline>
        </w:drawing>
      </w:r>
    </w:p>
    <w:p w14:paraId="163CD0C1">
      <w:pPr>
        <w:shd w:val="clear" w:color="auto" w:fill="auto"/>
        <w:spacing w:line="360" w:lineRule="auto"/>
        <w:jc w:val="left"/>
        <w:textAlignment w:val="center"/>
        <w:rPr>
          <w:sz w:val="24"/>
          <w:szCs w:val="28"/>
        </w:rPr>
      </w:pPr>
      <w:r>
        <w:rPr>
          <w:sz w:val="24"/>
          <w:szCs w:val="28"/>
        </w:rPr>
        <w:t>(1)人站在C上没有用力拉绳子时，C所受浮力为多大？</w:t>
      </w:r>
    </w:p>
    <w:p w14:paraId="2FD9AF61">
      <w:pPr>
        <w:shd w:val="clear" w:color="auto" w:fill="auto"/>
        <w:spacing w:line="360" w:lineRule="auto"/>
        <w:jc w:val="left"/>
        <w:textAlignment w:val="center"/>
        <w:rPr>
          <w:sz w:val="24"/>
          <w:szCs w:val="28"/>
        </w:rPr>
      </w:pPr>
      <w:r>
        <w:rPr>
          <w:sz w:val="24"/>
          <w:szCs w:val="28"/>
        </w:rPr>
        <w:t>(2)当物体B未出水时，人用的拉力</w:t>
      </w:r>
      <w:r>
        <w:rPr>
          <w:sz w:val="24"/>
          <w:szCs w:val="28"/>
        </w:rPr>
        <w:object>
          <v:shape id="_x0000_i1068" type="#_x0000_t75" alt="eqIda09a8ac969e5cec3be6abf4ff44c692e" style="width:11.4pt;height:16.1pt" o:ole="" coordsize="21600,21600" o:preferrelative="t" filled="f" stroked="f">
            <v:stroke joinstyle="miter"/>
            <v:imagedata r:id="rId123" o:title="eqIda09a8ac969e5cec3be6abf4ff44c692e"/>
            <o:lock v:ext="edit" aspectratio="t"/>
            <w10:anchorlock/>
          </v:shape>
          <o:OLEObject Type="Embed" ProgID="Equation.DSMT4" ShapeID="_x0000_i1068" DrawAspect="Content" ObjectID="_1468075949" r:id="rId124"/>
        </w:object>
      </w:r>
      <w:r>
        <w:rPr>
          <w:sz w:val="24"/>
          <w:szCs w:val="28"/>
        </w:rPr>
        <w:t>为多大？</w:t>
      </w:r>
    </w:p>
    <w:p w14:paraId="5D04406B">
      <w:pPr>
        <w:shd w:val="clear" w:color="auto" w:fill="auto"/>
        <w:spacing w:line="360" w:lineRule="auto"/>
        <w:jc w:val="left"/>
        <w:textAlignment w:val="center"/>
        <w:rPr>
          <w:sz w:val="24"/>
          <w:szCs w:val="28"/>
        </w:rPr>
      </w:pPr>
      <w:r>
        <w:rPr>
          <w:sz w:val="24"/>
          <w:szCs w:val="28"/>
        </w:rPr>
        <w:t>(3)物体B的重力多大？</w:t>
      </w:r>
    </w:p>
    <w:p w14:paraId="5EFAC442">
      <w:pPr>
        <w:shd w:val="clear" w:color="auto" w:fill="auto"/>
        <w:spacing w:line="360" w:lineRule="auto"/>
        <w:jc w:val="left"/>
        <w:textAlignment w:val="center"/>
        <w:rPr>
          <w:sz w:val="24"/>
          <w:szCs w:val="28"/>
        </w:rPr>
      </w:pPr>
      <w:r>
        <w:rPr>
          <w:sz w:val="24"/>
          <w:szCs w:val="28"/>
        </w:rPr>
        <w:t>(4)已知水底部有很多物体需要清理，若用该装置将水中物体吊起并放在C上运走，为了使整个过程都安全，则该机械装置能够达到的最大效率是多少？（百分号前面保留整数）</w:t>
      </w:r>
    </w:p>
    <w:p w14:paraId="7958069F">
      <w:pPr>
        <w:shd w:val="clear" w:color="auto" w:fill="auto"/>
        <w:spacing w:line="360" w:lineRule="auto"/>
        <w:jc w:val="left"/>
        <w:textAlignment w:val="center"/>
        <w:rPr>
          <w:sz w:val="24"/>
          <w:szCs w:val="28"/>
        </w:rPr>
      </w:pPr>
      <w:r>
        <w:rPr>
          <w:sz w:val="24"/>
          <w:szCs w:val="28"/>
        </w:rPr>
        <w:t>37．海洋中海水的密度往往会受到温度、盐度以及深度的影响。如图所示，海洋中有些区域的海水密度会明显低于周边海水的密度，我们把这部分海水密度较低的区域称为海水断崖。某型号的潜艇在水下悬浮时，排开水的体积为</w:t>
      </w:r>
      <w:r>
        <w:rPr>
          <w:sz w:val="24"/>
          <w:szCs w:val="28"/>
        </w:rPr>
        <w:object>
          <v:shape id="_x0000_i1069" type="#_x0000_t75" alt="eqId3d6b46c916be50aaccb45f6a1cc12090" style="width:40.45pt;height:13.9pt" o:ole="" coordsize="21600,21600" o:preferrelative="t" filled="f" stroked="f">
            <v:stroke joinstyle="miter"/>
            <v:imagedata r:id="rId125" o:title="eqId3d6b46c916be50aaccb45f6a1cc12090"/>
            <o:lock v:ext="edit" aspectratio="t"/>
            <w10:anchorlock/>
          </v:shape>
          <o:OLEObject Type="Embed" ProgID="Equation.DSMT4" ShapeID="_x0000_i1069" DrawAspect="Content" ObjectID="_1468075980" r:id="rId126"/>
        </w:object>
      </w:r>
      <w:r>
        <w:rPr>
          <w:sz w:val="24"/>
          <w:szCs w:val="28"/>
        </w:rPr>
        <w:t>。</w:t>
      </w:r>
    </w:p>
    <w:p w14:paraId="6F146B0D">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2133600" cy="9906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xmlns:r="http://schemas.openxmlformats.org/officeDocument/2006/relationships" r:embed="rId127"/>
                    <a:stretch>
                      <a:fillRect/>
                    </a:stretch>
                  </pic:blipFill>
                  <pic:spPr>
                    <a:xfrm>
                      <a:off x="0" y="0"/>
                      <a:ext cx="2133600" cy="990600"/>
                    </a:xfrm>
                    <a:prstGeom prst="rect">
                      <a:avLst/>
                    </a:prstGeom>
                  </pic:spPr>
                </pic:pic>
              </a:graphicData>
            </a:graphic>
          </wp:inline>
        </w:drawing>
      </w:r>
    </w:p>
    <w:p w14:paraId="337D6DD6">
      <w:pPr>
        <w:shd w:val="clear" w:color="auto" w:fill="auto"/>
        <w:spacing w:line="360" w:lineRule="auto"/>
        <w:jc w:val="left"/>
        <w:textAlignment w:val="center"/>
        <w:rPr>
          <w:sz w:val="24"/>
          <w:szCs w:val="28"/>
        </w:rPr>
      </w:pPr>
      <w:r>
        <w:rPr>
          <w:sz w:val="24"/>
          <w:szCs w:val="28"/>
        </w:rPr>
        <w:t>(1)若将海水的密度近似看作</w:t>
      </w:r>
      <w:r>
        <w:rPr>
          <w:sz w:val="24"/>
          <w:szCs w:val="28"/>
        </w:rPr>
        <w:object>
          <v:shape id="_x0000_i1070" type="#_x0000_t75" alt="eqIdf247684213f329be81eeaf261f99cd16" style="width:52.75pt;height:15.8pt" o:ole="" coordsize="21600,21600" o:preferrelative="t" filled="f" stroked="f">
            <v:stroke joinstyle="miter"/>
            <v:imagedata r:id="rId128" o:title="eqIdf247684213f329be81eeaf261f99cd16"/>
            <o:lock v:ext="edit" aspectratio="t"/>
            <w10:anchorlock/>
          </v:shape>
          <o:OLEObject Type="Embed" ProgID="Equation.DSMT4" ShapeID="_x0000_i1070" DrawAspect="Content" ObjectID="_1468075981" r:id="rId129"/>
        </w:object>
      </w:r>
      <w:r>
        <w:rPr>
          <w:sz w:val="24"/>
          <w:szCs w:val="28"/>
        </w:rPr>
        <w:t>，潜艇所处深度在水下200m处。求潜艇受到海水的压强</w:t>
      </w:r>
      <w:r>
        <w:rPr>
          <w:rFonts w:ascii="Times New Roman" w:eastAsia="Times New Roman" w:hAnsi="Times New Roman" w:cs="Times New Roman"/>
          <w:i/>
          <w:sz w:val="24"/>
          <w:szCs w:val="28"/>
        </w:rPr>
        <w:t>p</w:t>
      </w:r>
      <w:r>
        <w:rPr>
          <w:rFonts w:ascii="宋体" w:eastAsia="宋体" w:hAnsi="宋体" w:cs="宋体"/>
          <w:i/>
          <w:sz w:val="24"/>
          <w:szCs w:val="28"/>
          <w:vertAlign w:val="subscript"/>
        </w:rPr>
        <w:t>水</w:t>
      </w:r>
      <w:r>
        <w:rPr>
          <w:sz w:val="24"/>
          <w:szCs w:val="28"/>
        </w:rPr>
        <w:t>；</w:t>
      </w:r>
    </w:p>
    <w:p w14:paraId="119630CD">
      <w:pPr>
        <w:shd w:val="clear" w:color="auto" w:fill="auto"/>
        <w:spacing w:line="360" w:lineRule="auto"/>
        <w:jc w:val="left"/>
        <w:textAlignment w:val="center"/>
        <w:rPr>
          <w:sz w:val="24"/>
          <w:szCs w:val="28"/>
        </w:rPr>
      </w:pPr>
      <w:r>
        <w:rPr>
          <w:sz w:val="24"/>
          <w:szCs w:val="28"/>
        </w:rPr>
        <w:t>(2)实际海水的密度会略大，若潜艇在密度为</w:t>
      </w:r>
      <w:r>
        <w:rPr>
          <w:sz w:val="24"/>
          <w:szCs w:val="28"/>
        </w:rPr>
        <w:object>
          <v:shape id="_x0000_i1071" type="#_x0000_t75" alt="eqIdb9ac75b6721b0a4d276341de66974b37" style="width:66.85pt;height:15.85pt" o:ole="" coordsize="21600,21600" o:preferrelative="t" filled="f" stroked="f">
            <v:stroke joinstyle="miter"/>
            <v:imagedata r:id="rId130" o:title="eqIdb9ac75b6721b0a4d276341de66974b37"/>
            <o:lock v:ext="edit" aspectratio="t"/>
            <w10:anchorlock/>
          </v:shape>
          <o:OLEObject Type="Embed" ProgID="Equation.DSMT4" ShapeID="_x0000_i1071" DrawAspect="Content" ObjectID="_1468075982" r:id="rId131"/>
        </w:object>
      </w:r>
      <w:r>
        <w:rPr>
          <w:sz w:val="24"/>
          <w:szCs w:val="28"/>
        </w:rPr>
        <w:t>的高密度海水层中处于悬浮状态。当该潜艇驶入密度为</w:t>
      </w:r>
      <w:r>
        <w:rPr>
          <w:sz w:val="24"/>
          <w:szCs w:val="28"/>
        </w:rPr>
        <w:object>
          <v:shape id="_x0000_i1072" type="#_x0000_t75" alt="eqId2654722d495a5e4e7a95dffb4d3dfe1c" style="width:66.85pt;height:15.85pt" o:ole="" coordsize="21600,21600" o:preferrelative="t" filled="f" stroked="f">
            <v:stroke joinstyle="miter"/>
            <v:imagedata r:id="rId132" o:title="eqId2654722d495a5e4e7a95dffb4d3dfe1c"/>
            <o:lock v:ext="edit" aspectratio="t"/>
            <w10:anchorlock/>
          </v:shape>
          <o:OLEObject Type="Embed" ProgID="Equation.DSMT4" ShapeID="_x0000_i1072" DrawAspect="Content" ObjectID="_1468075983" r:id="rId133"/>
        </w:object>
      </w:r>
      <w:r>
        <w:rPr>
          <w:sz w:val="24"/>
          <w:szCs w:val="28"/>
        </w:rPr>
        <w:t>的低密度海水断崖区时：</w:t>
      </w:r>
    </w:p>
    <w:p w14:paraId="5CF493D1">
      <w:pPr>
        <w:shd w:val="clear" w:color="auto" w:fill="auto"/>
        <w:spacing w:line="360" w:lineRule="auto"/>
        <w:jc w:val="left"/>
        <w:textAlignment w:val="center"/>
        <w:rPr>
          <w:sz w:val="24"/>
          <w:szCs w:val="28"/>
        </w:rPr>
      </w:pPr>
      <w:r>
        <w:rPr>
          <w:sz w:val="24"/>
          <w:szCs w:val="28"/>
        </w:rPr>
        <w:t>①该潜艇在海水断崖区竖直方向受到的合力为</w:t>
      </w:r>
      <w:r>
        <w:rPr>
          <w:rFonts w:ascii="Times New Roman" w:eastAsia="Times New Roman" w:hAnsi="Times New Roman" w:cs="Times New Roman"/>
          <w:b w:val="0"/>
          <w:sz w:val="24"/>
          <w:szCs w:val="28"/>
        </w:rPr>
        <w:t>____</w:t>
      </w:r>
      <w:r>
        <w:rPr>
          <w:sz w:val="24"/>
          <w:szCs w:val="28"/>
        </w:rPr>
        <w:t>N，方向为竖直</w:t>
      </w:r>
      <w:r>
        <w:rPr>
          <w:rFonts w:ascii="Times New Roman" w:eastAsia="Times New Roman" w:hAnsi="Times New Roman" w:cs="Times New Roman"/>
          <w:b w:val="0"/>
          <w:sz w:val="24"/>
          <w:szCs w:val="28"/>
        </w:rPr>
        <w:t>_____</w:t>
      </w:r>
      <w:r>
        <w:rPr>
          <w:sz w:val="24"/>
          <w:szCs w:val="28"/>
        </w:rPr>
        <w:t>；</w:t>
      </w:r>
    </w:p>
    <w:p w14:paraId="7C00CC25">
      <w:pPr>
        <w:shd w:val="clear" w:color="auto" w:fill="auto"/>
        <w:spacing w:line="360" w:lineRule="auto"/>
        <w:jc w:val="left"/>
        <w:textAlignment w:val="center"/>
        <w:rPr>
          <w:sz w:val="24"/>
          <w:szCs w:val="28"/>
        </w:rPr>
      </w:pPr>
      <w:r>
        <w:rPr>
          <w:sz w:val="24"/>
          <w:szCs w:val="28"/>
        </w:rPr>
        <w:t>②为了使潜艇在海水断崖区重新处于悬浮状态，此时潜艇需要</w:t>
      </w:r>
      <w:r>
        <w:rPr>
          <w:rFonts w:ascii="Times New Roman" w:eastAsia="Times New Roman" w:hAnsi="Times New Roman" w:cs="Times New Roman"/>
          <w:b w:val="0"/>
          <w:sz w:val="24"/>
          <w:szCs w:val="28"/>
        </w:rPr>
        <w:t>_____</w:t>
      </w:r>
      <w:r>
        <w:rPr>
          <w:sz w:val="24"/>
          <w:szCs w:val="28"/>
        </w:rPr>
        <w:t>。</w:t>
      </w:r>
    </w:p>
    <w:p w14:paraId="5C6062C8">
      <w:pPr>
        <w:shd w:val="clear" w:color="auto" w:fill="auto"/>
        <w:spacing w:line="360" w:lineRule="auto"/>
        <w:jc w:val="left"/>
        <w:textAlignment w:val="center"/>
        <w:rPr>
          <w:sz w:val="24"/>
          <w:szCs w:val="28"/>
        </w:rPr>
      </w:pPr>
      <w:r>
        <w:rPr>
          <w:sz w:val="24"/>
          <w:szCs w:val="28"/>
        </w:rPr>
        <w:t>A．向潜艇的水舱注水</w:t>
      </w:r>
      <w:r>
        <w:rPr>
          <w:rFonts w:ascii="Times New Roman" w:eastAsia="Times New Roman" w:hAnsi="Times New Roman" w:cs="Times New Roman"/>
          <w:kern w:val="0"/>
          <w:sz w:val="32"/>
          <w:szCs w:val="32"/>
        </w:rPr>
        <w:t>               </w:t>
      </w:r>
      <w:r>
        <w:rPr>
          <w:sz w:val="24"/>
          <w:szCs w:val="28"/>
        </w:rPr>
        <w:t>B．潜艇的水舱向外排水</w:t>
      </w:r>
    </w:p>
    <w:p w14:paraId="1E388303">
      <w:pPr>
        <w:shd w:val="clear" w:color="auto" w:fill="auto"/>
        <w:spacing w:line="360" w:lineRule="auto"/>
        <w:jc w:val="left"/>
        <w:textAlignment w:val="center"/>
        <w:rPr>
          <w:sz w:val="24"/>
          <w:szCs w:val="28"/>
        </w:rPr>
      </w:pPr>
      <w:r>
        <w:rPr>
          <w:sz w:val="24"/>
          <w:szCs w:val="28"/>
        </w:rPr>
        <w:t>③根据第②问，求潜艇水舱需要注入或排出水的质量Δ</w:t>
      </w:r>
      <w:r>
        <w:rPr>
          <w:rFonts w:ascii="Times New Roman" w:eastAsia="Times New Roman" w:hAnsi="Times New Roman" w:cs="Times New Roman"/>
          <w:i/>
          <w:sz w:val="24"/>
          <w:szCs w:val="28"/>
        </w:rPr>
        <w:t>m</w:t>
      </w:r>
      <w:r>
        <w:rPr>
          <w:rFonts w:ascii="Times New Roman" w:eastAsia="Times New Roman" w:hAnsi="Times New Roman" w:cs="Times New Roman"/>
          <w:b w:val="0"/>
          <w:i/>
          <w:sz w:val="24"/>
          <w:szCs w:val="28"/>
        </w:rPr>
        <w:t>____</w:t>
      </w:r>
      <w:r>
        <w:rPr>
          <w:sz w:val="24"/>
          <w:szCs w:val="28"/>
        </w:rPr>
        <w:t>。</w:t>
      </w:r>
    </w:p>
    <w:p w14:paraId="0380C09C">
      <w:pPr>
        <w:shd w:val="clear" w:color="auto" w:fill="auto"/>
        <w:spacing w:line="360" w:lineRule="auto"/>
        <w:jc w:val="left"/>
        <w:textAlignment w:val="center"/>
        <w:rPr>
          <w:sz w:val="24"/>
          <w:szCs w:val="28"/>
        </w:rPr>
      </w:pPr>
      <w:r>
        <w:rPr>
          <w:sz w:val="24"/>
          <w:szCs w:val="28"/>
        </w:rPr>
        <w:t>38．小明看到大轮船能浮在水面上，而小石子却会下沉，他猜想浮力的大小可能与物体的体积有关。为此他进行了如下探究，请你帮助他完成实验。</w:t>
      </w:r>
    </w:p>
    <w:p w14:paraId="57BE0C25">
      <w:pPr>
        <w:shd w:val="clear" w:color="auto" w:fill="auto"/>
        <w:spacing w:line="360" w:lineRule="auto"/>
        <w:jc w:val="left"/>
        <w:textAlignment w:val="center"/>
        <w:rPr>
          <w:sz w:val="24"/>
          <w:szCs w:val="28"/>
        </w:rPr>
      </w:pPr>
      <w:r>
        <w:rPr>
          <w:sz w:val="24"/>
          <w:szCs w:val="28"/>
        </w:rPr>
        <w:t>实验思路：</w:t>
      </w:r>
    </w:p>
    <w:p w14:paraId="1EBD0603">
      <w:pPr>
        <w:shd w:val="clear" w:color="auto" w:fill="auto"/>
        <w:spacing w:line="360" w:lineRule="auto"/>
        <w:jc w:val="left"/>
        <w:textAlignment w:val="center"/>
        <w:rPr>
          <w:sz w:val="24"/>
          <w:szCs w:val="28"/>
        </w:rPr>
      </w:pPr>
      <w:r>
        <w:rPr>
          <w:sz w:val="24"/>
          <w:szCs w:val="28"/>
        </w:rPr>
        <w:t>(1)控制液体密度相同、物体排开液体的体积相同，而</w:t>
      </w:r>
      <w:r>
        <w:rPr>
          <w:rFonts w:ascii="Times New Roman" w:eastAsia="Times New Roman" w:hAnsi="Times New Roman" w:cs="Times New Roman"/>
          <w:b w:val="0"/>
          <w:sz w:val="24"/>
          <w:szCs w:val="28"/>
        </w:rPr>
        <w:t>____</w:t>
      </w:r>
      <w:r>
        <w:rPr>
          <w:sz w:val="24"/>
          <w:szCs w:val="28"/>
        </w:rPr>
        <w:t>不同。选取底面积相同而高度分别为3cm和5cm的长方体金属块A和B，将其分别浸入水中相同的体积，测出其所受浮力并进行比较；</w:t>
      </w:r>
    </w:p>
    <w:p w14:paraId="7068D702">
      <w:pPr>
        <w:shd w:val="clear" w:color="auto" w:fill="auto"/>
        <w:spacing w:line="360" w:lineRule="auto"/>
        <w:jc w:val="left"/>
        <w:textAlignment w:val="center"/>
        <w:rPr>
          <w:sz w:val="24"/>
          <w:szCs w:val="28"/>
        </w:rPr>
      </w:pPr>
      <w:r>
        <w:rPr>
          <w:rFonts w:ascii="Times New Roman" w:eastAsia="Times New Roman" w:hAnsi="Times New Roman" w:cs="Times New Roman"/>
          <w:strike w:val="0"/>
          <w:kern w:val="0"/>
          <w:sz w:val="32"/>
          <w:szCs w:val="32"/>
          <w:u w:val="none"/>
        </w:rPr>
        <w:drawing>
          <wp:inline distT="0" distB="0" distL="114300" distR="114300">
            <wp:extent cx="3381375" cy="15716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xmlns:r="http://schemas.openxmlformats.org/officeDocument/2006/relationships" r:embed="rId134"/>
                    <a:stretch>
                      <a:fillRect/>
                    </a:stretch>
                  </pic:blipFill>
                  <pic:spPr>
                    <a:xfrm>
                      <a:off x="0" y="0"/>
                      <a:ext cx="3381375" cy="1571625"/>
                    </a:xfrm>
                    <a:prstGeom prst="rect">
                      <a:avLst/>
                    </a:prstGeom>
                  </pic:spPr>
                </pic:pic>
              </a:graphicData>
            </a:graphic>
          </wp:inline>
        </w:drawing>
      </w:r>
    </w:p>
    <w:p w14:paraId="0D324E92">
      <w:pPr>
        <w:shd w:val="clear" w:color="auto" w:fill="auto"/>
        <w:spacing w:line="360" w:lineRule="auto"/>
        <w:jc w:val="left"/>
        <w:textAlignment w:val="center"/>
        <w:rPr>
          <w:sz w:val="24"/>
          <w:szCs w:val="28"/>
        </w:rPr>
      </w:pPr>
      <w:r>
        <w:rPr>
          <w:sz w:val="24"/>
          <w:szCs w:val="28"/>
        </w:rPr>
        <w:t>实验过程：</w:t>
      </w:r>
    </w:p>
    <w:p w14:paraId="0DE6D89A">
      <w:pPr>
        <w:shd w:val="clear" w:color="auto" w:fill="auto"/>
        <w:spacing w:line="360" w:lineRule="auto"/>
        <w:jc w:val="left"/>
        <w:textAlignment w:val="center"/>
        <w:rPr>
          <w:sz w:val="24"/>
          <w:szCs w:val="28"/>
        </w:rPr>
      </w:pPr>
      <w:r>
        <w:rPr>
          <w:sz w:val="24"/>
          <w:szCs w:val="28"/>
        </w:rPr>
        <w:t>(2)按照实验思路进行操作，请你帮他补充完整。</w:t>
      </w:r>
    </w:p>
    <w:p w14:paraId="2E3DD9C7">
      <w:pPr>
        <w:shd w:val="clear" w:color="auto" w:fill="auto"/>
        <w:spacing w:line="360" w:lineRule="auto"/>
        <w:jc w:val="left"/>
        <w:textAlignment w:val="center"/>
        <w:rPr>
          <w:sz w:val="24"/>
          <w:szCs w:val="28"/>
        </w:rPr>
      </w:pPr>
      <w:r>
        <w:rPr>
          <w:sz w:val="24"/>
          <w:szCs w:val="28"/>
        </w:rPr>
        <w:t>①用弹簧测力计测出长方体金属块A的重力</w:t>
      </w:r>
      <w:r>
        <w:rPr>
          <w:sz w:val="24"/>
          <w:szCs w:val="28"/>
        </w:rPr>
        <w:object>
          <v:shape id="_x0000_i1073" type="#_x0000_t75" alt="eqIdf5076289823db419f94e9c0c8f4aafd9" style="width:11.4pt;height:15.35pt" o:ole="" coordsize="21600,21600" o:preferrelative="t" filled="f" stroked="f">
            <v:stroke joinstyle="miter"/>
            <v:imagedata r:id="rId135" o:title="eqIdf5076289823db419f94e9c0c8f4aafd9"/>
            <o:lock v:ext="edit" aspectratio="t"/>
            <w10:anchorlock/>
          </v:shape>
          <o:OLEObject Type="Embed" ProgID="Equation.DSMT4" ShapeID="_x0000_i1073" DrawAspect="Content" ObjectID="_1468075994" r:id="rId136"/>
        </w:object>
      </w:r>
      <w:r>
        <w:rPr>
          <w:sz w:val="24"/>
          <w:szCs w:val="28"/>
        </w:rPr>
        <w:t>，将金属块A全部浸入水中，静止时记录弹簧测力计的示数为</w:t>
      </w:r>
      <w:r>
        <w:rPr>
          <w:sz w:val="24"/>
          <w:szCs w:val="28"/>
        </w:rPr>
        <w:object>
          <v:shape id="_x0000_i1074" type="#_x0000_t75" alt="eqIda3fb78c5f885034612c0e030b920143d" style="width:12.3pt;height:16.5pt" o:ole="" coordsize="21600,21600" o:preferrelative="t" filled="f" stroked="f">
            <v:stroke joinstyle="miter"/>
            <v:imagedata r:id="rId137" o:title="eqIda3fb78c5f885034612c0e030b920143d"/>
            <o:lock v:ext="edit" aspectratio="t"/>
            <w10:anchorlock/>
          </v:shape>
          <o:OLEObject Type="Embed" ProgID="Equation.DSMT4" ShapeID="_x0000_i1074" DrawAspect="Content" ObjectID="_1468075995" r:id="rId138"/>
        </w:object>
      </w:r>
      <w:r>
        <w:rPr>
          <w:sz w:val="24"/>
          <w:szCs w:val="28"/>
        </w:rPr>
        <w:t>，如图甲；</w:t>
      </w:r>
    </w:p>
    <w:p w14:paraId="7D7E9C1C">
      <w:pPr>
        <w:shd w:val="clear" w:color="auto" w:fill="auto"/>
        <w:spacing w:line="360" w:lineRule="auto"/>
        <w:jc w:val="left"/>
        <w:textAlignment w:val="center"/>
        <w:rPr>
          <w:sz w:val="24"/>
          <w:szCs w:val="28"/>
        </w:rPr>
      </w:pPr>
      <w:r>
        <w:rPr>
          <w:sz w:val="24"/>
          <w:szCs w:val="28"/>
        </w:rPr>
        <w:t>②用弹簧测力计测出长方体金属块B的重力</w:t>
      </w:r>
      <w:r>
        <w:rPr>
          <w:sz w:val="24"/>
          <w:szCs w:val="28"/>
        </w:rPr>
        <w:object>
          <v:shape id="_x0000_i1075" type="#_x0000_t75" alt="eqIdd1282962a17a48a18edf733204054d67" style="width:12.3pt;height:15.85pt" o:ole="" coordsize="21600,21600" o:preferrelative="t" filled="f" stroked="f">
            <v:stroke joinstyle="miter"/>
            <v:imagedata r:id="rId139" o:title="eqIdd1282962a17a48a18edf733204054d67"/>
            <o:lock v:ext="edit" aspectratio="t"/>
            <w10:anchorlock/>
          </v:shape>
          <o:OLEObject Type="Embed" ProgID="Equation.DSMT4" ShapeID="_x0000_i1075" DrawAspect="Content" ObjectID="_1468075996" r:id="rId140"/>
        </w:object>
      </w:r>
      <w:r>
        <w:rPr>
          <w:sz w:val="24"/>
          <w:szCs w:val="28"/>
        </w:rPr>
        <w:t>，</w:t>
      </w:r>
      <w:r>
        <w:rPr>
          <w:rFonts w:ascii="Times New Roman" w:eastAsia="Times New Roman" w:hAnsi="Times New Roman" w:cs="Times New Roman"/>
          <w:b w:val="0"/>
          <w:sz w:val="24"/>
          <w:szCs w:val="28"/>
        </w:rPr>
        <w:t>____</w:t>
      </w:r>
      <w:r>
        <w:rPr>
          <w:sz w:val="24"/>
          <w:szCs w:val="28"/>
        </w:rPr>
        <w:t>，静止时记录弹簧测力计的示数为</w:t>
      </w:r>
      <w:r>
        <w:rPr>
          <w:sz w:val="24"/>
          <w:szCs w:val="28"/>
        </w:rPr>
        <w:object>
          <v:shape id="_x0000_i1076" type="#_x0000_t75" alt="eqId287adcb739a4890d108dd974358345fa" style="width:12.3pt;height:15.8pt" o:ole="" coordsize="21600,21600" o:preferrelative="t" filled="f" stroked="f">
            <v:stroke joinstyle="miter"/>
            <v:imagedata r:id="rId141" o:title="eqId287adcb739a4890d108dd974358345fa"/>
            <o:lock v:ext="edit" aspectratio="t"/>
            <w10:anchorlock/>
          </v:shape>
          <o:OLEObject Type="Embed" ProgID="Equation.DSMT4" ShapeID="_x0000_i1076" DrawAspect="Content" ObjectID="_1468075997" r:id="rId142"/>
        </w:object>
      </w:r>
      <w:r>
        <w:rPr>
          <w:sz w:val="24"/>
          <w:szCs w:val="28"/>
        </w:rPr>
        <w:t>，如图乙；</w:t>
      </w:r>
    </w:p>
    <w:p w14:paraId="5DD412C9">
      <w:pPr>
        <w:shd w:val="clear" w:color="auto" w:fill="auto"/>
        <w:spacing w:line="360" w:lineRule="auto"/>
        <w:jc w:val="left"/>
        <w:textAlignment w:val="center"/>
        <w:rPr>
          <w:sz w:val="24"/>
          <w:szCs w:val="28"/>
        </w:rPr>
      </w:pPr>
      <w:r>
        <w:rPr>
          <w:sz w:val="24"/>
          <w:szCs w:val="28"/>
        </w:rPr>
        <w:t>③从甲图中可知物体A所受的浮力为</w:t>
      </w:r>
      <w:r>
        <w:rPr>
          <w:rFonts w:ascii="Times New Roman" w:eastAsia="Times New Roman" w:hAnsi="Times New Roman" w:cs="Times New Roman"/>
          <w:b w:val="0"/>
          <w:sz w:val="24"/>
          <w:szCs w:val="28"/>
        </w:rPr>
        <w:t>____</w:t>
      </w:r>
      <w:r>
        <w:rPr>
          <w:sz w:val="24"/>
          <w:szCs w:val="28"/>
        </w:rPr>
        <w:t>N；观察乙图可知物体B在水中受到的拉力为</w:t>
      </w:r>
      <w:r>
        <w:rPr>
          <w:rFonts w:ascii="Times New Roman" w:eastAsia="Times New Roman" w:hAnsi="Times New Roman" w:cs="Times New Roman"/>
          <w:b w:val="0"/>
          <w:sz w:val="24"/>
          <w:szCs w:val="28"/>
        </w:rPr>
        <w:t>____</w:t>
      </w:r>
      <w:r>
        <w:rPr>
          <w:sz w:val="24"/>
          <w:szCs w:val="28"/>
        </w:rPr>
        <w:t>N，并计算出物体B所受的浮力；</w:t>
      </w:r>
    </w:p>
    <w:p w14:paraId="2D6F3085">
      <w:pPr>
        <w:shd w:val="clear" w:color="auto" w:fill="auto"/>
        <w:spacing w:line="360" w:lineRule="auto"/>
        <w:jc w:val="left"/>
        <w:textAlignment w:val="center"/>
        <w:rPr>
          <w:sz w:val="24"/>
          <w:szCs w:val="28"/>
        </w:rPr>
      </w:pPr>
      <w:r>
        <w:rPr>
          <w:sz w:val="24"/>
          <w:szCs w:val="28"/>
        </w:rPr>
        <w:t>实验结论：</w:t>
      </w:r>
    </w:p>
    <w:p w14:paraId="375F1326">
      <w:pPr>
        <w:shd w:val="clear" w:color="auto" w:fill="auto"/>
        <w:spacing w:line="360" w:lineRule="auto"/>
        <w:jc w:val="left"/>
        <w:textAlignment w:val="center"/>
        <w:rPr>
          <w:sz w:val="24"/>
          <w:szCs w:val="28"/>
        </w:rPr>
      </w:pPr>
      <w:r>
        <w:rPr>
          <w:sz w:val="24"/>
          <w:szCs w:val="28"/>
        </w:rPr>
        <w:t>(3)分析实验数据，可得出初步结论：</w:t>
      </w:r>
      <w:r>
        <w:rPr>
          <w:rFonts w:ascii="Times New Roman" w:eastAsia="Times New Roman" w:hAnsi="Times New Roman" w:cs="Times New Roman"/>
          <w:b w:val="0"/>
          <w:sz w:val="24"/>
          <w:szCs w:val="28"/>
        </w:rPr>
        <w:t>______</w:t>
      </w:r>
      <w:r>
        <w:rPr>
          <w:sz w:val="24"/>
          <w:szCs w:val="28"/>
        </w:rPr>
        <w:t>；</w:t>
      </w:r>
    </w:p>
    <w:p w14:paraId="1A53C2D7">
      <w:pPr>
        <w:shd w:val="clear" w:color="auto" w:fill="auto"/>
        <w:spacing w:line="360" w:lineRule="auto"/>
        <w:jc w:val="left"/>
        <w:textAlignment w:val="center"/>
        <w:rPr>
          <w:sz w:val="24"/>
          <w:szCs w:val="28"/>
        </w:rPr>
      </w:pPr>
      <w:r>
        <w:rPr>
          <w:sz w:val="24"/>
          <w:szCs w:val="28"/>
        </w:rPr>
        <w:t>(4)小明猜想：浮力大小可能与物体质量有关，在上述实验的基础上，添加合适的物体进行实验，请写出你的实验思路。</w:t>
      </w:r>
      <w:r>
        <w:rPr>
          <w:rFonts w:ascii="Times New Roman" w:eastAsia="Times New Roman" w:hAnsi="Times New Roman" w:cs="Times New Roman"/>
          <w:b w:val="0"/>
          <w:sz w:val="24"/>
          <w:szCs w:val="28"/>
        </w:rPr>
        <w:t>______</w:t>
      </w:r>
      <w:r>
        <w:rPr>
          <w:sz w:val="24"/>
          <w:szCs w:val="28"/>
        </w:rPr>
        <w:t>。</w:t>
      </w:r>
    </w:p>
    <w:p w14:paraId="7934975D">
      <w:pPr>
        <w:spacing w:line="360" w:lineRule="auto"/>
        <w:rPr>
          <w:rFonts w:eastAsia="黑体" w:hint="eastAsia"/>
          <w:color w:val="0000FF"/>
          <w:sz w:val="28"/>
          <w:szCs w:val="28"/>
        </w:rPr>
      </w:pPr>
      <w:bookmarkStart w:id="0" w:name="_GoBack"/>
      <w:bookmarkEnd w:id="0"/>
    </w:p>
    <w:sectPr>
      <w:headerReference w:type="default" r:id="rId143"/>
      <w:footerReference w:type="default" r:id="rId144"/>
      <w:pgSz w:w="11906" w:h="16838"/>
      <w:pgMar w:top="1418" w:right="1077" w:bottom="1418" w:left="1077"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Arial Rounded MT Bold"/>
    <w:panose1 w:val="020F0502020204030204"/>
    <w:charset w:val="00"/>
    <w:family w:val="swiss"/>
    <w:pitch w:val="variable"/>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 w:name="等线">
    <w:altName w:val="微软雅黑"/>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Source Han Serif SC Heavy">
    <w:panose1 w:val="02020A00000000000000"/>
    <w:charset w:val="86"/>
    <w:family w:val="auto"/>
    <w:pitch w:val="default"/>
    <w:sig w:usb0="B00002BF" w:usb1="10000000" w:usb2="00000016" w:usb3="00000000" w:csb0="402E0001" w:csb1="D1D6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C236C">
    <w:pPr>
      <w:pStyle w:val="Foote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06325F32">
    <w:pPr>
      <w:pStyle w:val="Footer"/>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14:paraId="7EDA4B25">
    <w:pPr>
      <w:pStyle w:val="Footer"/>
      <w:rPr>
        <w:sz w:val="2"/>
        <w:szCs w:val="2"/>
      </w:rPr>
    </w:pPr>
    <w:r>
      <w:rPr>
        <w:color w:val="FFFFFF"/>
        <w:sz w:val="2"/>
        <w:szCs w:val="2"/>
      </w:rPr>
      <w:pict>
        <v:shape id="_x0000_s2053" o:spid="_x0000_s2055"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mso-height-relative:page;mso-width-relative:page;position:absolute;z-index:251661312" coordsize="21600,21600" o:preferrelative="t" filled="f" stroked="f">
          <v:stroke joinstyle="miter"/>
          <v:imagedata r:id="rId2" o:title=""/>
          <o:lock v:ext="edit" aspectratio="t"/>
        </v:shape>
      </w:pict>
    </w:r>
    <w:r>
      <w:rPr>
        <w:rFonts w:hint="eastAsia"/>
        <w:color w:val="FFFFFF"/>
        <w:sz w:val="2"/>
        <w:szCs w:val="2"/>
      </w:rPr>
      <w:t>学科网（北京）股份有限公司</w:t>
    </w:r>
  </w:p>
  <w:p w:rsidR="004151FC">
    <w:pPr>
      <w:pStyle w:val="Footer"/>
      <w:rPr>
        <w:sz w:val="2"/>
        <w:szCs w:val="2"/>
      </w:rPr>
    </w:pPr>
    <w:r>
      <w:rPr>
        <w:color w:val="FFFFFF"/>
        <w:sz w:val="2"/>
        <w:szCs w:val="2"/>
      </w:rPr>
      <w:pict>
        <v:shape id="PowerPlusWaterMarkObject1453549720" o:spid="_x0000_s205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047E3F4">
    <w:pPr>
      <w:pStyle w:val="Header"/>
      <w:pBdr>
        <w:bottom w:val="none" w:sz="0" w:space="0" w:color="auto"/>
      </w:pBdr>
      <w:jc w:val="both"/>
    </w:pPr>
    <w:r>
      <w:drawing>
        <wp:inline distT="0" distB="0" distL="0" distR="0">
          <wp:extent cx="6207125" cy="190500"/>
          <wp:effectExtent l="0" t="0" r="3175"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E4140A9">
    <w:pPr>
      <w:pStyle w:val="Header"/>
      <w:pBdr>
        <w:bottom w:val="none" w:sz="0" w:space="1" w:color="auto"/>
      </w:pBdr>
      <w:tabs>
        <w:tab w:val="clear" w:pos="4153"/>
        <w:tab w:val="clear" w:pos="8306"/>
      </w:tabs>
      <w:jc w:val="both"/>
      <w:rPr>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2A54C552">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mso-height-relative:page;mso-width-relative:page;position:absolute;z-index:251659264" coordsize="21600,21600" o:preferrelative="t" filled="f" stroked="f">
          <v:stroke joinstyle="miter"/>
          <v:imagedata r:id="rId3" o:title=""/>
          <o:lock v:ext="edit" aspectratio="t"/>
        </v:shape>
      </w:pict>
    </w:r>
    <w:r>
      <w:rPr>
        <w:rFonts w:hint="eastAsia"/>
        <w:color w:val="FFFFFF"/>
        <w:sz w:val="2"/>
        <w:szCs w:val="2"/>
      </w:rPr>
      <w:pict>
        <v:shape id="_x0000_i2051"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Style w:val="Header"/>
      <w:pBdr>
        <w:bottom w:val="none" w:sz="0" w:space="1" w:color="auto"/>
      </w:pBdr>
      <w:tabs>
        <w:tab w:val="clear" w:pos="4153"/>
        <w:tab w:val="clear" w:pos="8306"/>
      </w:tabs>
      <w:jc w:val="both"/>
      <w:rPr>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40522D"/>
    <w:rsid w:val="004151FC"/>
    <w:rsid w:val="00C02FC6"/>
    <w:rsid w:val="01DA3001"/>
    <w:rsid w:val="16790DC6"/>
    <w:rsid w:val="2BFD4C22"/>
    <w:rsid w:val="45F72966"/>
    <w:rsid w:val="53D230DC"/>
    <w:rsid w:val="55B47996"/>
    <w:rsid w:val="60D13AF2"/>
    <w:rsid w:val="6CE52224"/>
    <w:rsid w:val="6E7C58F1"/>
    <w:rsid w:val="7340522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semiHidden="0" w:uiPriority="9" w:unhideWhenUsed="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2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3">
    <w:name w:val="heading 3"/>
    <w:basedOn w:val="Normal"/>
    <w:next w:val="Normal"/>
    <w:uiPriority w:val="9"/>
    <w:qFormat/>
    <w:pPr>
      <w:keepNext/>
      <w:keepLines/>
      <w:spacing w:before="260" w:after="260" w:line="416" w:lineRule="auto"/>
      <w:outlineLvl w:val="2"/>
    </w:pPr>
    <w:rPr>
      <w:b/>
      <w:bCs/>
      <w:sz w:val="32"/>
      <w:szCs w:val="32"/>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rPr>
      <w:rFonts w:asciiTheme="minorEastAsia" w:hAnsiTheme="minorEastAsia"/>
      <w:b/>
      <w:color w:val="0070C0"/>
      <w:kern w:val="44"/>
      <w:sz w:val="28"/>
      <w:szCs w:val="28"/>
    </w:rPr>
  </w:style>
  <w:style w:type="paragraph" w:styleId="PlainText">
    <w:name w:val="Plain Text"/>
    <w:basedOn w:val="Normal"/>
    <w:qFormat/>
    <w:pPr>
      <w:spacing w:line="360" w:lineRule="auto"/>
      <w:ind w:right="113"/>
    </w:pPr>
    <w:rPr>
      <w:rFonts w:ascii="宋体" w:eastAsia="宋体" w:hAnsi="Courier New" w:cs="Times New Roman"/>
      <w:szCs w:val="21"/>
      <w:lang w:val="zh-CN"/>
    </w:rPr>
  </w:style>
  <w:style w:type="paragraph" w:styleId="Footer">
    <w:name w:val="footer"/>
    <w:basedOn w:val="Normal"/>
    <w:uiPriority w:val="99"/>
    <w:unhideWhenUsed/>
    <w:qFormat/>
    <w:pPr>
      <w:tabs>
        <w:tab w:val="center" w:pos="4153"/>
        <w:tab w:val="right" w:pos="8306"/>
      </w:tabs>
      <w:snapToGrid w:val="0"/>
      <w:jc w:val="left"/>
    </w:pPr>
    <w:rPr>
      <w:kern w:val="0"/>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Emphasis">
    <w:name w:val="Emphasis"/>
    <w:basedOn w:val="DefaultParagraphFont"/>
    <w:uiPriority w:val="20"/>
    <w:qFormat/>
    <w:rPr>
      <w:i/>
    </w:rPr>
  </w:style>
  <w:style w:type="character" w:styleId="Hyperlink">
    <w:name w:val="Hyperlink"/>
    <w:basedOn w:val="DefaultParagraphFont"/>
    <w:qFormat/>
    <w:rPr>
      <w:color w:val="0000FF"/>
      <w:u w:val="single"/>
    </w:rPr>
  </w:style>
  <w:style w:type="paragraph" w:customStyle="1" w:styleId="Style13">
    <w:name w:val="_Style 13"/>
    <w:qFormat/>
    <w:pPr>
      <w:spacing w:before="120" w:after="120" w:line="288" w:lineRule="auto"/>
    </w:pPr>
    <w:rPr>
      <w:rFonts w:ascii="Arial" w:eastAsia="等线" w:hAnsi="Arial" w:cs="Arial"/>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3.bin" /><Relationship Id="rId101" Type="http://schemas.openxmlformats.org/officeDocument/2006/relationships/image" Target="media/image63.wmf" /><Relationship Id="rId102" Type="http://schemas.openxmlformats.org/officeDocument/2006/relationships/oleObject" Target="embeddings/oleObject34.bin" /><Relationship Id="rId103" Type="http://schemas.openxmlformats.org/officeDocument/2006/relationships/image" Target="media/image64.png" /><Relationship Id="rId104" Type="http://schemas.openxmlformats.org/officeDocument/2006/relationships/image" Target="media/image65.wmf" /><Relationship Id="rId105" Type="http://schemas.openxmlformats.org/officeDocument/2006/relationships/oleObject" Target="embeddings/oleObject35.bin" /><Relationship Id="rId106" Type="http://schemas.openxmlformats.org/officeDocument/2006/relationships/image" Target="media/image66.wmf" /><Relationship Id="rId107" Type="http://schemas.openxmlformats.org/officeDocument/2006/relationships/oleObject" Target="embeddings/oleObject36.bin" /><Relationship Id="rId108" Type="http://schemas.openxmlformats.org/officeDocument/2006/relationships/image" Target="media/image67.png" /><Relationship Id="rId109" Type="http://schemas.openxmlformats.org/officeDocument/2006/relationships/image" Target="media/image68.wmf" /><Relationship Id="rId11" Type="http://schemas.openxmlformats.org/officeDocument/2006/relationships/image" Target="media/image6.png" /><Relationship Id="rId110" Type="http://schemas.openxmlformats.org/officeDocument/2006/relationships/oleObject" Target="embeddings/oleObject37.bin" /><Relationship Id="rId111" Type="http://schemas.openxmlformats.org/officeDocument/2006/relationships/image" Target="media/image69.wmf" /><Relationship Id="rId112" Type="http://schemas.openxmlformats.org/officeDocument/2006/relationships/oleObject" Target="embeddings/oleObject38.bin" /><Relationship Id="rId113" Type="http://schemas.openxmlformats.org/officeDocument/2006/relationships/image" Target="media/image70.png" /><Relationship Id="rId114" Type="http://schemas.openxmlformats.org/officeDocument/2006/relationships/image" Target="media/image71.png" /><Relationship Id="rId115" Type="http://schemas.openxmlformats.org/officeDocument/2006/relationships/image" Target="media/image72.png" /><Relationship Id="rId116" Type="http://schemas.openxmlformats.org/officeDocument/2006/relationships/image" Target="media/image73.png" /><Relationship Id="rId117" Type="http://schemas.openxmlformats.org/officeDocument/2006/relationships/image" Target="media/image74.png" /><Relationship Id="rId118" Type="http://schemas.openxmlformats.org/officeDocument/2006/relationships/image" Target="media/image75.wmf" /><Relationship Id="rId119" Type="http://schemas.openxmlformats.org/officeDocument/2006/relationships/oleObject" Target="embeddings/oleObject39.bin" /><Relationship Id="rId12" Type="http://schemas.openxmlformats.org/officeDocument/2006/relationships/image" Target="media/image7.png" /><Relationship Id="rId120" Type="http://schemas.openxmlformats.org/officeDocument/2006/relationships/image" Target="media/image76.wmf" /><Relationship Id="rId121" Type="http://schemas.openxmlformats.org/officeDocument/2006/relationships/oleObject" Target="embeddings/oleObject40.bin" /><Relationship Id="rId122" Type="http://schemas.openxmlformats.org/officeDocument/2006/relationships/image" Target="media/image77.png" /><Relationship Id="rId123" Type="http://schemas.openxmlformats.org/officeDocument/2006/relationships/image" Target="media/image78.wmf" /><Relationship Id="rId124" Type="http://schemas.openxmlformats.org/officeDocument/2006/relationships/oleObject" Target="embeddings/oleObject41.bin" /><Relationship Id="rId125" Type="http://schemas.openxmlformats.org/officeDocument/2006/relationships/image" Target="media/image79.wmf" /><Relationship Id="rId126" Type="http://schemas.openxmlformats.org/officeDocument/2006/relationships/oleObject" Target="embeddings/oleObject42.bin" /><Relationship Id="rId127" Type="http://schemas.openxmlformats.org/officeDocument/2006/relationships/image" Target="media/image80.png" /><Relationship Id="rId128" Type="http://schemas.openxmlformats.org/officeDocument/2006/relationships/image" Target="media/image81.wmf" /><Relationship Id="rId129" Type="http://schemas.openxmlformats.org/officeDocument/2006/relationships/oleObject" Target="embeddings/oleObject43.bin" /><Relationship Id="rId13" Type="http://schemas.openxmlformats.org/officeDocument/2006/relationships/image" Target="media/image8.wmf" /><Relationship Id="rId130" Type="http://schemas.openxmlformats.org/officeDocument/2006/relationships/image" Target="media/image82.wmf" /><Relationship Id="rId131" Type="http://schemas.openxmlformats.org/officeDocument/2006/relationships/oleObject" Target="embeddings/oleObject44.bin" /><Relationship Id="rId132" Type="http://schemas.openxmlformats.org/officeDocument/2006/relationships/image" Target="media/image83.wmf" /><Relationship Id="rId133" Type="http://schemas.openxmlformats.org/officeDocument/2006/relationships/oleObject" Target="embeddings/oleObject45.bin" /><Relationship Id="rId134" Type="http://schemas.openxmlformats.org/officeDocument/2006/relationships/image" Target="media/image84.png" /><Relationship Id="rId135" Type="http://schemas.openxmlformats.org/officeDocument/2006/relationships/image" Target="media/image85.wmf" /><Relationship Id="rId136" Type="http://schemas.openxmlformats.org/officeDocument/2006/relationships/oleObject" Target="embeddings/oleObject46.bin" /><Relationship Id="rId137" Type="http://schemas.openxmlformats.org/officeDocument/2006/relationships/image" Target="media/image86.wmf" /><Relationship Id="rId138" Type="http://schemas.openxmlformats.org/officeDocument/2006/relationships/oleObject" Target="embeddings/oleObject47.bin" /><Relationship Id="rId139" Type="http://schemas.openxmlformats.org/officeDocument/2006/relationships/image" Target="media/image87.wmf" /><Relationship Id="rId14" Type="http://schemas.openxmlformats.org/officeDocument/2006/relationships/oleObject" Target="embeddings/oleObject1.bin" /><Relationship Id="rId140" Type="http://schemas.openxmlformats.org/officeDocument/2006/relationships/oleObject" Target="embeddings/oleObject48.bin" /><Relationship Id="rId141" Type="http://schemas.openxmlformats.org/officeDocument/2006/relationships/image" Target="media/image88.wmf" /><Relationship Id="rId142" Type="http://schemas.openxmlformats.org/officeDocument/2006/relationships/oleObject" Target="embeddings/oleObject49.bin" /><Relationship Id="rId143" Type="http://schemas.openxmlformats.org/officeDocument/2006/relationships/header" Target="header1.xml" /><Relationship Id="rId144" Type="http://schemas.openxmlformats.org/officeDocument/2006/relationships/footer" Target="footer1.xml" /><Relationship Id="rId145" Type="http://schemas.openxmlformats.org/officeDocument/2006/relationships/theme" Target="theme/theme1.xml" /><Relationship Id="rId146" Type="http://schemas.openxmlformats.org/officeDocument/2006/relationships/styles" Target="styles.xml" /><Relationship Id="rId15" Type="http://schemas.openxmlformats.org/officeDocument/2006/relationships/image" Target="media/image9.wmf" /><Relationship Id="rId16" Type="http://schemas.openxmlformats.org/officeDocument/2006/relationships/oleObject" Target="embeddings/oleObject2.bin" /><Relationship Id="rId17" Type="http://schemas.openxmlformats.org/officeDocument/2006/relationships/image" Target="media/image10.wmf" /><Relationship Id="rId18" Type="http://schemas.openxmlformats.org/officeDocument/2006/relationships/oleObject" Target="embeddings/oleObject3.bin" /><Relationship Id="rId19" Type="http://schemas.openxmlformats.org/officeDocument/2006/relationships/image" Target="media/image11.png" /><Relationship Id="rId2" Type="http://schemas.openxmlformats.org/officeDocument/2006/relationships/webSettings" Target="webSettings.xml" /><Relationship Id="rId20" Type="http://schemas.openxmlformats.org/officeDocument/2006/relationships/image" Target="media/image12.jpeg" /><Relationship Id="rId21" Type="http://schemas.openxmlformats.org/officeDocument/2006/relationships/image" Target="media/image13.wmf" /><Relationship Id="rId22" Type="http://schemas.openxmlformats.org/officeDocument/2006/relationships/oleObject" Target="embeddings/oleObject4.bin" /><Relationship Id="rId23" Type="http://schemas.openxmlformats.org/officeDocument/2006/relationships/image" Target="media/image14.wmf" /><Relationship Id="rId24" Type="http://schemas.openxmlformats.org/officeDocument/2006/relationships/oleObject" Target="embeddings/oleObject5.bin" /><Relationship Id="rId25" Type="http://schemas.openxmlformats.org/officeDocument/2006/relationships/image" Target="media/image15.wmf" /><Relationship Id="rId26" Type="http://schemas.openxmlformats.org/officeDocument/2006/relationships/oleObject" Target="embeddings/oleObject6.bin" /><Relationship Id="rId27" Type="http://schemas.openxmlformats.org/officeDocument/2006/relationships/image" Target="media/image16.png" /><Relationship Id="rId28" Type="http://schemas.openxmlformats.org/officeDocument/2006/relationships/image" Target="media/image17.png" /><Relationship Id="rId29" Type="http://schemas.openxmlformats.org/officeDocument/2006/relationships/image" Target="media/image18.png" /><Relationship Id="rId3" Type="http://schemas.openxmlformats.org/officeDocument/2006/relationships/fontTable" Target="fontTable.xml" /><Relationship Id="rId30" Type="http://schemas.openxmlformats.org/officeDocument/2006/relationships/image" Target="media/image19.wmf" /><Relationship Id="rId31" Type="http://schemas.openxmlformats.org/officeDocument/2006/relationships/oleObject" Target="embeddings/oleObject7.bin" /><Relationship Id="rId32" Type="http://schemas.openxmlformats.org/officeDocument/2006/relationships/image" Target="media/image20.wmf" /><Relationship Id="rId33" Type="http://schemas.openxmlformats.org/officeDocument/2006/relationships/oleObject" Target="embeddings/oleObject8.bin" /><Relationship Id="rId34" Type="http://schemas.openxmlformats.org/officeDocument/2006/relationships/image" Target="media/image21.png" /><Relationship Id="rId35" Type="http://schemas.openxmlformats.org/officeDocument/2006/relationships/image" Target="media/image22.png" /><Relationship Id="rId36" Type="http://schemas.openxmlformats.org/officeDocument/2006/relationships/image" Target="media/image23.wmf" /><Relationship Id="rId37" Type="http://schemas.openxmlformats.org/officeDocument/2006/relationships/oleObject" Target="embeddings/oleObject9.bin" /><Relationship Id="rId38" Type="http://schemas.openxmlformats.org/officeDocument/2006/relationships/image" Target="media/image24.wmf" /><Relationship Id="rId39" Type="http://schemas.openxmlformats.org/officeDocument/2006/relationships/oleObject" Target="embeddings/oleObject10.bin" /><Relationship Id="rId4" Type="http://schemas.openxmlformats.org/officeDocument/2006/relationships/customXml" Target="../customXml/item1.xml" /><Relationship Id="rId40" Type="http://schemas.openxmlformats.org/officeDocument/2006/relationships/image" Target="media/image25.png" /><Relationship Id="rId41" Type="http://schemas.openxmlformats.org/officeDocument/2006/relationships/image" Target="media/image26.png" /><Relationship Id="rId42" Type="http://schemas.openxmlformats.org/officeDocument/2006/relationships/image" Target="media/image27.wmf" /><Relationship Id="rId43" Type="http://schemas.openxmlformats.org/officeDocument/2006/relationships/oleObject" Target="embeddings/oleObject11.bin" /><Relationship Id="rId44" Type="http://schemas.openxmlformats.org/officeDocument/2006/relationships/image" Target="media/image28.png" /><Relationship Id="rId45" Type="http://schemas.openxmlformats.org/officeDocument/2006/relationships/image" Target="media/image29.png" /><Relationship Id="rId46" Type="http://schemas.openxmlformats.org/officeDocument/2006/relationships/image" Target="media/image30.wmf" /><Relationship Id="rId47" Type="http://schemas.openxmlformats.org/officeDocument/2006/relationships/oleObject" Target="embeddings/oleObject12.bin" /><Relationship Id="rId48" Type="http://schemas.openxmlformats.org/officeDocument/2006/relationships/image" Target="media/image31.wmf" /><Relationship Id="rId49" Type="http://schemas.openxmlformats.org/officeDocument/2006/relationships/oleObject" Target="embeddings/oleObject13.bin"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wmf" /><Relationship Id="rId52" Type="http://schemas.openxmlformats.org/officeDocument/2006/relationships/oleObject" Target="embeddings/oleObject14.bin" /><Relationship Id="rId53" Type="http://schemas.openxmlformats.org/officeDocument/2006/relationships/image" Target="media/image34.png" /><Relationship Id="rId54" Type="http://schemas.openxmlformats.org/officeDocument/2006/relationships/image" Target="media/image35.png" /><Relationship Id="rId55" Type="http://schemas.openxmlformats.org/officeDocument/2006/relationships/image" Target="media/image36.wmf" /><Relationship Id="rId56" Type="http://schemas.openxmlformats.org/officeDocument/2006/relationships/oleObject" Target="embeddings/oleObject15.bin" /><Relationship Id="rId57" Type="http://schemas.openxmlformats.org/officeDocument/2006/relationships/image" Target="media/image37.wmf" /><Relationship Id="rId58" Type="http://schemas.openxmlformats.org/officeDocument/2006/relationships/oleObject" Target="embeddings/oleObject16.bin" /><Relationship Id="rId59" Type="http://schemas.openxmlformats.org/officeDocument/2006/relationships/image" Target="media/image38.wmf" /><Relationship Id="rId6" Type="http://schemas.openxmlformats.org/officeDocument/2006/relationships/image" Target="media/image2.png" /><Relationship Id="rId60" Type="http://schemas.openxmlformats.org/officeDocument/2006/relationships/oleObject" Target="embeddings/oleObject17.bin" /><Relationship Id="rId61" Type="http://schemas.openxmlformats.org/officeDocument/2006/relationships/image" Target="media/image39.wmf" /><Relationship Id="rId62" Type="http://schemas.openxmlformats.org/officeDocument/2006/relationships/oleObject" Target="embeddings/oleObject18.bin" /><Relationship Id="rId63" Type="http://schemas.openxmlformats.org/officeDocument/2006/relationships/image" Target="media/image40.wmf" /><Relationship Id="rId64" Type="http://schemas.openxmlformats.org/officeDocument/2006/relationships/oleObject" Target="embeddings/oleObject19.bin" /><Relationship Id="rId65" Type="http://schemas.openxmlformats.org/officeDocument/2006/relationships/image" Target="media/image41.wmf" /><Relationship Id="rId66" Type="http://schemas.openxmlformats.org/officeDocument/2006/relationships/oleObject" Target="embeddings/oleObject20.bin" /><Relationship Id="rId67" Type="http://schemas.openxmlformats.org/officeDocument/2006/relationships/image" Target="media/image42.png" /><Relationship Id="rId68" Type="http://schemas.openxmlformats.org/officeDocument/2006/relationships/image" Target="media/image43.wmf" /><Relationship Id="rId69" Type="http://schemas.openxmlformats.org/officeDocument/2006/relationships/oleObject" Target="embeddings/oleObject21.bin" /><Relationship Id="rId7" Type="http://schemas.openxmlformats.org/officeDocument/2006/relationships/image" Target="media/image3.png" /><Relationship Id="rId70" Type="http://schemas.openxmlformats.org/officeDocument/2006/relationships/image" Target="media/image44.png" /><Relationship Id="rId71" Type="http://schemas.openxmlformats.org/officeDocument/2006/relationships/image" Target="media/image45.png" /><Relationship Id="rId72" Type="http://schemas.openxmlformats.org/officeDocument/2006/relationships/image" Target="media/image46.wmf" /><Relationship Id="rId73" Type="http://schemas.openxmlformats.org/officeDocument/2006/relationships/oleObject" Target="embeddings/oleObject22.bin"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wmf" /><Relationship Id="rId77" Type="http://schemas.openxmlformats.org/officeDocument/2006/relationships/oleObject" Target="embeddings/oleObject23.bin" /><Relationship Id="rId78" Type="http://schemas.openxmlformats.org/officeDocument/2006/relationships/image" Target="media/image50.wmf" /><Relationship Id="rId79" Type="http://schemas.openxmlformats.org/officeDocument/2006/relationships/oleObject" Target="embeddings/oleObject24.bin" /><Relationship Id="rId8" Type="http://schemas.openxmlformats.org/officeDocument/2006/relationships/hyperlink" Target="javascript:void(0)" TargetMode="External" /><Relationship Id="rId80" Type="http://schemas.openxmlformats.org/officeDocument/2006/relationships/image" Target="media/image51.wmf" /><Relationship Id="rId81" Type="http://schemas.openxmlformats.org/officeDocument/2006/relationships/oleObject" Target="embeddings/oleObject25.bin" /><Relationship Id="rId82" Type="http://schemas.openxmlformats.org/officeDocument/2006/relationships/image" Target="media/image52.wmf" /><Relationship Id="rId83" Type="http://schemas.openxmlformats.org/officeDocument/2006/relationships/oleObject" Target="embeddings/oleObject26.bin" /><Relationship Id="rId84" Type="http://schemas.openxmlformats.org/officeDocument/2006/relationships/image" Target="media/image53.wmf" /><Relationship Id="rId85" Type="http://schemas.openxmlformats.org/officeDocument/2006/relationships/oleObject" Target="embeddings/oleObject27.bin" /><Relationship Id="rId86" Type="http://schemas.openxmlformats.org/officeDocument/2006/relationships/image" Target="media/image54.wmf" /><Relationship Id="rId87" Type="http://schemas.openxmlformats.org/officeDocument/2006/relationships/oleObject" Target="embeddings/oleObject28.bin" /><Relationship Id="rId88" Type="http://schemas.openxmlformats.org/officeDocument/2006/relationships/image" Target="media/image55.wmf" /><Relationship Id="rId89" Type="http://schemas.openxmlformats.org/officeDocument/2006/relationships/oleObject" Target="embeddings/oleObject29.bin" /><Relationship Id="rId9" Type="http://schemas.openxmlformats.org/officeDocument/2006/relationships/image" Target="media/image4.png" /><Relationship Id="rId90" Type="http://schemas.openxmlformats.org/officeDocument/2006/relationships/image" Target="media/image56.wmf" /><Relationship Id="rId91" Type="http://schemas.openxmlformats.org/officeDocument/2006/relationships/oleObject" Target="embeddings/oleObject30.bin" /><Relationship Id="rId92" Type="http://schemas.openxmlformats.org/officeDocument/2006/relationships/image" Target="media/image57.png" /><Relationship Id="rId93" Type="http://schemas.openxmlformats.org/officeDocument/2006/relationships/image" Target="media/image58.png" /><Relationship Id="rId94" Type="http://schemas.openxmlformats.org/officeDocument/2006/relationships/image" Target="media/image59.wmf" /><Relationship Id="rId95" Type="http://schemas.openxmlformats.org/officeDocument/2006/relationships/oleObject" Target="embeddings/oleObject31.bin" /><Relationship Id="rId96" Type="http://schemas.openxmlformats.org/officeDocument/2006/relationships/image" Target="media/image60.png" /><Relationship Id="rId97" Type="http://schemas.openxmlformats.org/officeDocument/2006/relationships/image" Target="media/image61.wmf" /><Relationship Id="rId98" Type="http://schemas.openxmlformats.org/officeDocument/2006/relationships/oleObject" Target="embeddings/oleObject32.bin" /><Relationship Id="rId99" Type="http://schemas.openxmlformats.org/officeDocument/2006/relationships/image" Target="media/image62.wmf" /></Relationships>
</file>

<file path=word/_rels/footer1.xml.rels><?xml version="1.0" encoding="utf-8" standalone="yes"?><Relationships xmlns="http://schemas.openxmlformats.org/package/2006/relationships"><Relationship Id="rId1" Type="http://schemas.openxmlformats.org/officeDocument/2006/relationships/image" Target="media/image90.png" /><Relationship Id="rId2" Type="http://schemas.openxmlformats.org/officeDocument/2006/relationships/image" Target="media/image91.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9.png" /><Relationship Id="rId2" Type="http://schemas.openxmlformats.org/officeDocument/2006/relationships/image" Target="media/image90.png" /><Relationship Id="rId3" Type="http://schemas.openxmlformats.org/officeDocument/2006/relationships/image" Target="media/image91.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2"/>
    <customShpInfo spid="_x0000_s2053"/>
    <customShpInfo spid="_x0000_s2054"/>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327</Words>
  <Characters>367</Characters>
  <Application>Microsoft Office Word</Application>
  <DocSecurity>0</DocSecurity>
  <Lines>0</Lines>
  <Paragraphs>0</Paragraphs>
  <ScaleCrop>false</ScaleCrop>
  <Company/>
  <LinksUpToDate>false</LinksUpToDate>
  <CharactersWithSpaces>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fu'h'f</dc:creator>
  <cp:lastModifiedBy>帝问莫何</cp:lastModifiedBy>
  <cp:revision>1</cp:revision>
  <dcterms:created xsi:type="dcterms:W3CDTF">2025-04-17T02:56:00Z</dcterms:created>
  <dcterms:modified xsi:type="dcterms:W3CDTF">2026-05-07T08:42:01Z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