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A2F6DD6">
      <w:pPr>
        <w:pStyle w:val="Heading2"/>
        <w:pageBreakBefore w:val="0"/>
        <w:widowControl w:val="0"/>
        <w:shd w:val="clear" w:color="auto" w:fill="auto"/>
        <w:kinsoku/>
        <w:wordWrap/>
        <w:overflowPunct/>
        <w:topLinePunct/>
        <w:autoSpaceDE/>
        <w:autoSpaceDN/>
        <w:bidi w:val="0"/>
        <w:adjustRightInd/>
        <w:snapToGrid/>
        <w:jc w:val="center"/>
        <w:textAlignment w:val="auto"/>
        <w:rPr>
          <w:rFonts w:ascii="Times New Roman"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12166600</wp:posOffset>
            </wp:positionH>
            <wp:positionV relativeFrom="topMargin">
              <wp:posOffset>10680700</wp:posOffset>
            </wp:positionV>
            <wp:extent cx="368300" cy="330200"/>
            <wp:wrapNone/>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5"/>
                    <a:stretch>
                      <a:fillRect/>
                    </a:stretch>
                  </pic:blipFill>
                  <pic:spPr>
                    <a:xfrm>
                      <a:off x="0" y="0"/>
                      <a:ext cx="368300" cy="330200"/>
                    </a:xfrm>
                    <a:prstGeom prst="rect">
                      <a:avLst/>
                    </a:prstGeom>
                  </pic:spPr>
                </pic:pic>
              </a:graphicData>
            </a:graphic>
          </wp:anchor>
        </w:drawing>
      </w:r>
      <w:bookmarkStart w:id="0" w:name="_Toc26788"/>
      <w:bookmarkStart w:id="1" w:name="_Toc17848"/>
      <w:bookmarkStart w:id="2" w:name="_Toc2279"/>
      <w:bookmarkStart w:id="3" w:name="_Toc489"/>
      <w:bookmarkStart w:id="4" w:name="_Toc17610"/>
      <w:bookmarkStart w:id="5" w:name="_Toc24587"/>
      <w:bookmarkStart w:id="6" w:name="_Toc11840"/>
      <w:bookmarkStart w:id="7" w:name="_Toc17969"/>
      <w:bookmarkStart w:id="8" w:name="_Toc8736"/>
      <w:bookmarkStart w:id="9" w:name="_Toc14775"/>
      <w:bookmarkStart w:id="10" w:name="_Toc4125"/>
      <w:bookmarkStart w:id="11" w:name="_Toc17888"/>
      <w:bookmarkStart w:id="12" w:name="_Toc4953"/>
      <w:bookmarkStart w:id="13" w:name="_Toc7844"/>
      <w:bookmarkStart w:id="14" w:name="_Toc20007"/>
      <w:bookmarkStart w:id="15" w:name="_Toc28284"/>
      <w:bookmarkStart w:id="16" w:name="_Toc15621"/>
      <w:bookmarkStart w:id="17" w:name="_Toc15670"/>
      <w:r>
        <w:rPr>
          <w:rFonts w:ascii="Times New Roman" w:hAnsi="Times New Roman" w:cs="Times New Roman" w:hint="eastAsia"/>
          <w:lang w:val="en-US" w:eastAsia="zh-CN"/>
        </w:rPr>
        <w:t xml:space="preserve">  第</w:t>
      </w:r>
      <w:hyperlink r:id="rId6" w:tooltip="第四章 光" w:history="1">
        <w:r>
          <w:rPr>
            <w:rFonts w:ascii="Times New Roman" w:hAnsi="Times New Roman" w:cs="Times New Roman" w:hint="eastAsia"/>
            <w:lang w:val="en-US" w:eastAsia="zh-CN"/>
          </w:rPr>
          <w:t xml:space="preserve">七章 </w:t>
        </w:r>
        <w:hyperlink r:id="rId6" w:tooltip="第7章 力" w:history="1">
          <w:r>
            <w:rPr>
              <w:rFonts w:ascii="Times New Roman" w:hAnsi="Times New Roman" w:cs="Times New Roman" w:hint="eastAsia"/>
              <w:lang w:val="en-US" w:eastAsia="zh-CN"/>
            </w:rPr>
            <w:t>力</w:t>
          </w:r>
        </w:hyperlink>
      </w:hyperlink>
      <w:r>
        <w:rPr>
          <w:rFonts w:ascii="Times New Roman" w:hAnsi="Times New Roman" w:cs="Times New Roman" w:hint="eastAsia"/>
          <w:lang w:val="en-US" w:eastAsia="zh-CN"/>
        </w:rPr>
        <w:t>（易错56题20大考点）</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rFonts w:ascii="Times New Roman" w:hAnsi="Times New Roman" w:cs="Times New Roman" w:hint="eastAsia"/>
          <w:lang w:val="en-US" w:eastAsia="zh-CN"/>
        </w:rPr>
        <w:t>（解析版）</w:t>
      </w:r>
    </w:p>
    <w:p w14:paraId="2E92F488">
      <w:pPr>
        <w:spacing w:line="360" w:lineRule="auto"/>
        <w:rPr>
          <w:color w:val="7030A0"/>
        </w:rPr>
      </w:pPr>
      <w:r>
        <w:drawing>
          <wp:inline distT="0" distB="0" distL="114300" distR="114300">
            <wp:extent cx="6108065" cy="384810"/>
            <wp:effectExtent l="0" t="0" r="317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xmlns:r="http://schemas.openxmlformats.org/officeDocument/2006/relationships" r:embed="rId7"/>
                    <a:stretch>
                      <a:fillRect/>
                    </a:stretch>
                  </pic:blipFill>
                  <pic:spPr>
                    <a:xfrm>
                      <a:off x="0" y="0"/>
                      <a:ext cx="6108065" cy="384810"/>
                    </a:xfrm>
                    <a:prstGeom prst="rect">
                      <a:avLst/>
                    </a:prstGeom>
                    <a:noFill/>
                    <a:ln>
                      <a:noFill/>
                    </a:ln>
                  </pic:spPr>
                </pic:pic>
              </a:graphicData>
            </a:graphic>
          </wp:inline>
        </w:drawing>
      </w:r>
    </w:p>
    <w:p w14:paraId="55FE4210">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一．施力物体与受力物体（共3小题）</w:t>
      </w:r>
    </w:p>
    <w:p w14:paraId="286B298B">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二．力的大小、方向、作用点（共3小题）</w:t>
      </w:r>
    </w:p>
    <w:p w14:paraId="37BDC113">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三．画力的示意图（共3小题）</w:t>
      </w:r>
    </w:p>
    <w:p w14:paraId="70AFA53B">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四．力的相互性（共4小题）</w:t>
      </w:r>
    </w:p>
    <w:p w14:paraId="574E6065">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五．相互作用力的大小相等、方向相反（共3小题）</w:t>
      </w:r>
    </w:p>
    <w:p w14:paraId="0AAEC726">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六．弹簧测力计的原理（共3小题）</w:t>
      </w:r>
    </w:p>
    <w:p w14:paraId="102F07E2">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七．弹簧测力计的使用（共2小题）</w:t>
      </w:r>
    </w:p>
    <w:p w14:paraId="2020DE22">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八．弹簧测力计的读数（共2小题）</w:t>
      </w:r>
    </w:p>
    <w:p w14:paraId="1CBE468C">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九．弹簧测力计在力的相互性方面的应用（共3小题）</w:t>
      </w:r>
    </w:p>
    <w:p w14:paraId="12E4A9C0">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十．探究弹簧测力计的测力原理（共2小题）</w:t>
      </w:r>
    </w:p>
    <w:p w14:paraId="1B3AF59E">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十一．重力的估测（共3小题）</w:t>
      </w:r>
    </w:p>
    <w:p w14:paraId="32BFFE0D">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十二．探究重力的大小与质量的关系（共2小题）</w:t>
      </w:r>
    </w:p>
    <w:p w14:paraId="2D4F439D">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十三．重力的计算（共3小题）</w:t>
      </w:r>
    </w:p>
    <w:p w14:paraId="272C7CDC">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十四．重力方向竖直向下的应用（共3小题）</w:t>
      </w:r>
    </w:p>
    <w:p w14:paraId="171CB502">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十五．摩擦力的产生条件（共3小题）</w:t>
      </w:r>
    </w:p>
    <w:p w14:paraId="57D80016">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十六．平衡状态下的摩擦力分析（共3小题）</w:t>
      </w:r>
    </w:p>
    <w:p w14:paraId="026309FB">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十七．摩擦力的方向（共3小题）</w:t>
      </w:r>
    </w:p>
    <w:p w14:paraId="55EF8C63">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十八．探究影响滑动摩擦力大小的因素的实验（共3小题）</w:t>
      </w:r>
    </w:p>
    <w:p w14:paraId="0C8D79F6">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十九．增大有益摩擦的方法（共3小题）</w:t>
      </w:r>
    </w:p>
    <w:p w14:paraId="6AE6B480">
      <w:pPr>
        <w:spacing w:line="360" w:lineRule="auto"/>
        <w:rPr>
          <w:rFonts w:ascii="Times New Roman" w:eastAsia="新宋体" w:hAnsi="Times New Roman" w:hint="eastAsia"/>
          <w:b/>
          <w:color w:val="0000FF"/>
          <w:sz w:val="21"/>
          <w:szCs w:val="21"/>
        </w:rPr>
      </w:pPr>
      <w:r>
        <w:rPr>
          <w:rFonts w:ascii="Times New Roman" w:eastAsia="新宋体" w:hAnsi="Times New Roman" w:hint="eastAsia"/>
          <w:b/>
          <w:color w:val="0000FF"/>
          <w:sz w:val="21"/>
          <w:szCs w:val="21"/>
        </w:rPr>
        <w:t>二十．减小有害摩擦的方法（共2小题）</w:t>
      </w:r>
    </w:p>
    <w:p w14:paraId="764784FF">
      <w:pPr>
        <w:spacing w:line="360" w:lineRule="auto"/>
        <w:rPr>
          <w:rFonts w:ascii="Times New Roman" w:eastAsia="宋体" w:hAnsi="Times New Roman" w:cs="Times New Roman" w:hint="eastAsia"/>
          <w:b/>
          <w:bCs/>
          <w:color w:val="0070C0"/>
          <w:kern w:val="2"/>
          <w:sz w:val="21"/>
          <w:szCs w:val="22"/>
          <w:lang w:val="en-US" w:eastAsia="zh-CN" w:bidi="ar-SA"/>
        </w:rPr>
      </w:pPr>
      <w:r>
        <w:drawing>
          <wp:inline distT="0" distB="0" distL="114300" distR="114300">
            <wp:extent cx="6167120" cy="494030"/>
            <wp:effectExtent l="0" t="0" r="508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6167120" cy="494030"/>
                    </a:xfrm>
                    <a:prstGeom prst="rect">
                      <a:avLst/>
                    </a:prstGeom>
                    <a:noFill/>
                    <a:ln>
                      <a:noFill/>
                    </a:ln>
                  </pic:spPr>
                </pic:pic>
              </a:graphicData>
            </a:graphic>
          </wp:inline>
        </w:drawing>
      </w:r>
    </w:p>
    <w:p w14:paraId="0955C4ED">
      <w:pPr>
        <w:spacing w:line="360" w:lineRule="auto"/>
      </w:pPr>
      <w:r>
        <w:rPr>
          <w:rFonts w:ascii="Times New Roman" w:eastAsia="新宋体" w:hAnsi="Times New Roman" w:hint="eastAsia"/>
          <w:b/>
          <w:sz w:val="21"/>
          <w:szCs w:val="21"/>
        </w:rPr>
        <w:t>一．施力物体与受力物体（共3小题）</w:t>
      </w:r>
    </w:p>
    <w:p w14:paraId="08093506">
      <w:pPr>
        <w:spacing w:line="360" w:lineRule="auto"/>
        <w:ind w:left="273" w:hanging="273" w:hangingChars="130"/>
      </w:pPr>
      <w:r>
        <w:rPr>
          <w:rFonts w:ascii="Times New Roman" w:eastAsia="新宋体" w:hAnsi="Times New Roman" w:hint="eastAsia"/>
          <w:sz w:val="21"/>
          <w:szCs w:val="21"/>
        </w:rPr>
        <w:t>1．用绳子系着水桶，手拿着绳子从井中向上提水，此时水桶受到向上的力，这个力的施力物体是（　　）</w:t>
      </w:r>
    </w:p>
    <w:p w14:paraId="1555EE9D">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A．地球</w:t>
      </w:r>
      <w:r>
        <w:tab/>
      </w:r>
      <w:r>
        <w:rPr>
          <w:rFonts w:ascii="Times New Roman" w:eastAsia="新宋体" w:hAnsi="Times New Roman" w:hint="eastAsia"/>
          <w:sz w:val="21"/>
          <w:szCs w:val="21"/>
        </w:rPr>
        <w:t>B．绳子</w:t>
      </w:r>
      <w:r>
        <w:tab/>
      </w:r>
      <w:r>
        <w:rPr>
          <w:rFonts w:ascii="Times New Roman" w:eastAsia="新宋体" w:hAnsi="Times New Roman" w:hint="eastAsia"/>
          <w:sz w:val="21"/>
          <w:szCs w:val="21"/>
        </w:rPr>
        <w:t>C．手</w:t>
      </w:r>
      <w:r>
        <w:tab/>
      </w:r>
      <w:r>
        <w:rPr>
          <w:rFonts w:ascii="Times New Roman" w:eastAsia="新宋体" w:hAnsi="Times New Roman" w:hint="eastAsia"/>
          <w:sz w:val="21"/>
          <w:szCs w:val="21"/>
        </w:rPr>
        <w:t>D．水桶</w:t>
      </w:r>
    </w:p>
    <w:p w14:paraId="1BEC194C">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【答案】B</w:t>
      </w:r>
    </w:p>
    <w:p w14:paraId="0D528F4B">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【解答】解：手拿着绳子从井中向上提水，此时水桶受到向上的拉力；</w:t>
      </w:r>
    </w:p>
    <w:p w14:paraId="49C745E0">
      <w:pPr>
        <w:spacing w:line="360" w:lineRule="auto"/>
        <w:ind w:left="273" w:right="0" w:firstLine="0" w:leftChars="130" w:firstLineChars="0"/>
        <w:rPr>
          <w:color w:val="FF0000"/>
        </w:rPr>
      </w:pPr>
      <w:r>
        <w:rPr>
          <w:rFonts w:ascii="Times New Roman" w:eastAsia="新宋体" w:hAnsi="Times New Roman" w:hint="eastAsia"/>
          <w:color w:val="FF0000"/>
          <w:sz w:val="21"/>
          <w:szCs w:val="21"/>
        </w:rPr>
        <w:t>水桶与绳子相连，水桶在绳子拉力作用下向上运动，所以这个力的施力物体是绳子。</w:t>
      </w:r>
    </w:p>
    <w:p w14:paraId="3976A6CC">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故选：B。</w:t>
      </w:r>
    </w:p>
    <w:p w14:paraId="0C51DAEB">
      <w:pPr>
        <w:spacing w:line="360" w:lineRule="auto"/>
        <w:ind w:left="273" w:hanging="273" w:hangingChars="130"/>
      </w:pPr>
      <w:r>
        <w:rPr>
          <w:rFonts w:ascii="Times New Roman" w:eastAsia="新宋体" w:hAnsi="Times New Roman" w:hint="eastAsia"/>
          <w:sz w:val="21"/>
          <w:szCs w:val="21"/>
        </w:rPr>
        <w:t>2．下列有关力的说法正确的是（　　）</w:t>
      </w:r>
    </w:p>
    <w:p w14:paraId="66BF5A2C">
      <w:pPr>
        <w:spacing w:line="360" w:lineRule="auto"/>
        <w:ind w:firstLine="273" w:firstLineChars="130"/>
        <w:jc w:val="left"/>
      </w:pPr>
      <w:r>
        <w:rPr>
          <w:rFonts w:ascii="Times New Roman" w:eastAsia="新宋体" w:hAnsi="Times New Roman" w:hint="eastAsia"/>
          <w:sz w:val="21"/>
          <w:szCs w:val="21"/>
        </w:rPr>
        <w:t>A．物体必须要相互接触才能产生力的作用</w:t>
      </w:r>
      <w:r>
        <w:tab/>
      </w:r>
    </w:p>
    <w:p w14:paraId="206A5865">
      <w:pPr>
        <w:spacing w:line="360" w:lineRule="auto"/>
        <w:ind w:firstLine="273" w:firstLineChars="130"/>
        <w:jc w:val="left"/>
      </w:pPr>
      <w:r>
        <w:rPr>
          <w:rFonts w:ascii="Times New Roman" w:eastAsia="新宋体" w:hAnsi="Times New Roman" w:hint="eastAsia"/>
          <w:sz w:val="21"/>
          <w:szCs w:val="21"/>
        </w:rPr>
        <w:t>B．一个物体不可能是受力物体的同时又是施力物体</w:t>
      </w:r>
      <w:r>
        <w:tab/>
      </w:r>
    </w:p>
    <w:p w14:paraId="450F9625">
      <w:pPr>
        <w:spacing w:line="360" w:lineRule="auto"/>
        <w:ind w:firstLine="273" w:firstLineChars="130"/>
        <w:jc w:val="left"/>
      </w:pPr>
      <w:r>
        <w:rPr>
          <w:rFonts w:ascii="Times New Roman" w:eastAsia="新宋体" w:hAnsi="Times New Roman" w:hint="eastAsia"/>
          <w:sz w:val="21"/>
          <w:szCs w:val="21"/>
        </w:rPr>
        <w:t>C．力是物体对物体的作用，力不能离开物体单独存在</w:t>
      </w:r>
      <w:r>
        <w:tab/>
      </w:r>
    </w:p>
    <w:p w14:paraId="5D438450">
      <w:pPr>
        <w:spacing w:line="360" w:lineRule="auto"/>
        <w:ind w:firstLine="273" w:firstLineChars="130"/>
        <w:jc w:val="left"/>
      </w:pPr>
      <w:r>
        <w:rPr>
          <w:rFonts w:ascii="Times New Roman" w:eastAsia="新宋体" w:hAnsi="Times New Roman" w:hint="eastAsia"/>
          <w:sz w:val="21"/>
          <w:szCs w:val="21"/>
        </w:rPr>
        <w:t>D．人推车没推动是因为人对车的推力小于车受到的摩擦力</w:t>
      </w:r>
    </w:p>
    <w:p w14:paraId="594E626C">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【答案】C</w:t>
      </w:r>
    </w:p>
    <w:p w14:paraId="232517F8">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【解答】解：A、在发生力的作用时，两个物体不一定接触（如：磁铁吸引铁钉），故A错误；</w:t>
      </w:r>
    </w:p>
    <w:p w14:paraId="62473D34">
      <w:pPr>
        <w:spacing w:line="360" w:lineRule="auto"/>
        <w:ind w:left="273" w:right="0" w:firstLine="0" w:leftChars="130" w:firstLineChars="0"/>
        <w:rPr>
          <w:color w:val="FF0000"/>
        </w:rPr>
      </w:pPr>
      <w:r>
        <w:rPr>
          <w:rFonts w:ascii="Times New Roman" w:eastAsia="新宋体" w:hAnsi="Times New Roman" w:hint="eastAsia"/>
          <w:color w:val="FF0000"/>
          <w:sz w:val="21"/>
          <w:szCs w:val="21"/>
        </w:rPr>
        <w:t>B、物体间力的作用是相互的，物体受到力的同时，也对另一个物体施加了力，施力物体也是受力物体，故B错误；</w:t>
      </w:r>
    </w:p>
    <w:p w14:paraId="650D08E3">
      <w:pPr>
        <w:spacing w:line="360" w:lineRule="auto"/>
        <w:ind w:left="273" w:right="0" w:firstLine="0" w:leftChars="130" w:firstLineChars="0"/>
        <w:rPr>
          <w:color w:val="FF0000"/>
        </w:rPr>
      </w:pPr>
      <w:r>
        <w:rPr>
          <w:rFonts w:ascii="Times New Roman" w:eastAsia="新宋体" w:hAnsi="Times New Roman" w:hint="eastAsia"/>
          <w:color w:val="FF0000"/>
          <w:sz w:val="21"/>
          <w:szCs w:val="21"/>
        </w:rPr>
        <w:t>C、力是物体对物体的作用，发生力的作用时，至少要有两个物体，故C正确；</w:t>
      </w:r>
    </w:p>
    <w:p w14:paraId="522FCFB4">
      <w:pPr>
        <w:spacing w:line="360" w:lineRule="auto"/>
        <w:ind w:left="273" w:right="0" w:firstLine="0" w:leftChars="130" w:firstLineChars="0"/>
        <w:rPr>
          <w:color w:val="FF0000"/>
        </w:rPr>
      </w:pPr>
      <w:r>
        <w:rPr>
          <w:rFonts w:ascii="Times New Roman" w:eastAsia="新宋体" w:hAnsi="Times New Roman" w:hint="eastAsia"/>
          <w:color w:val="FF0000"/>
          <w:sz w:val="21"/>
          <w:szCs w:val="21"/>
        </w:rPr>
        <w:t>D、人推车没推动，车受到平衡力作用，所以人对车的推力等于车受到的摩擦力，故D错误。</w:t>
      </w:r>
    </w:p>
    <w:p w14:paraId="6F4ECF26">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故选：C。</w:t>
      </w:r>
    </w:p>
    <w:p w14:paraId="0F9F32D6">
      <w:pPr>
        <w:spacing w:line="360" w:lineRule="auto"/>
        <w:ind w:left="273" w:hanging="273" w:hangingChars="130"/>
      </w:pPr>
      <w:r>
        <w:rPr>
          <w:rFonts w:ascii="Times New Roman" w:eastAsia="新宋体" w:hAnsi="Times New Roman" w:hint="eastAsia"/>
          <w:sz w:val="21"/>
          <w:szCs w:val="21"/>
        </w:rPr>
        <w:t>3．第十二届全运会将于2013年8月31日至9月12日在辽宁举行，是我省承办的规模最大、层次最高的全国性体育盛会，也是东北三省第一次承办的全运会。 如图所示是测试跳板跳水项目，运动员压跳板力的施力物体是</w:t>
      </w:r>
      <w:r>
        <w:rPr>
          <w:rFonts w:ascii="Times New Roman" w:eastAsia="新宋体" w:hAnsi="Times New Roman" w:hint="eastAsia"/>
          <w:sz w:val="21"/>
          <w:szCs w:val="21"/>
          <w:u w:val="single"/>
        </w:rPr>
        <w:t>　运动员　</w:t>
      </w:r>
      <w:r>
        <w:rPr>
          <w:rFonts w:ascii="Times New Roman" w:eastAsia="新宋体" w:hAnsi="Times New Roman" w:hint="eastAsia"/>
          <w:sz w:val="21"/>
          <w:szCs w:val="21"/>
        </w:rPr>
        <w:t xml:space="preserve"> ，受力物体是</w:t>
      </w:r>
      <w:r>
        <w:rPr>
          <w:rFonts w:ascii="Times New Roman" w:eastAsia="新宋体" w:hAnsi="Times New Roman" w:hint="eastAsia"/>
          <w:sz w:val="21"/>
          <w:szCs w:val="21"/>
          <w:u w:val="single"/>
        </w:rPr>
        <w:t>　跳板　</w:t>
      </w:r>
      <w:r>
        <w:rPr>
          <w:rFonts w:ascii="Times New Roman" w:eastAsia="新宋体" w:hAnsi="Times New Roman" w:hint="eastAsia"/>
          <w:sz w:val="21"/>
          <w:szCs w:val="21"/>
        </w:rPr>
        <w:t xml:space="preserve"> ，由于力的作用是</w:t>
      </w:r>
      <w:r>
        <w:rPr>
          <w:rFonts w:ascii="Times New Roman" w:eastAsia="新宋体" w:hAnsi="Times New Roman" w:hint="eastAsia"/>
          <w:sz w:val="21"/>
          <w:szCs w:val="21"/>
          <w:u w:val="single"/>
        </w:rPr>
        <w:t>　相互的　</w:t>
      </w:r>
      <w:r>
        <w:rPr>
          <w:rFonts w:ascii="Times New Roman" w:eastAsia="新宋体" w:hAnsi="Times New Roman" w:hint="eastAsia"/>
          <w:sz w:val="21"/>
          <w:szCs w:val="21"/>
        </w:rPr>
        <w:t xml:space="preserve"> ，运动员同时受到向</w:t>
      </w:r>
      <w:r>
        <w:rPr>
          <w:rFonts w:ascii="Times New Roman" w:eastAsia="新宋体" w:hAnsi="Times New Roman" w:hint="eastAsia"/>
          <w:sz w:val="21"/>
          <w:szCs w:val="21"/>
          <w:u w:val="single"/>
        </w:rPr>
        <w:t>　上　</w:t>
      </w:r>
      <w:r>
        <w:rPr>
          <w:rFonts w:ascii="Times New Roman" w:eastAsia="新宋体" w:hAnsi="Times New Roman" w:hint="eastAsia"/>
          <w:sz w:val="21"/>
          <w:szCs w:val="21"/>
        </w:rPr>
        <w:t xml:space="preserve"> 的弹力，施力物体是</w:t>
      </w:r>
      <w:r>
        <w:rPr>
          <w:rFonts w:ascii="Times New Roman" w:eastAsia="新宋体" w:hAnsi="Times New Roman" w:hint="eastAsia"/>
          <w:sz w:val="21"/>
          <w:szCs w:val="21"/>
          <w:u w:val="single"/>
        </w:rPr>
        <w:t>　跳板　</w:t>
      </w:r>
      <w:r>
        <w:rPr>
          <w:rFonts w:ascii="Times New Roman" w:eastAsia="新宋体" w:hAnsi="Times New Roman" w:hint="eastAsia"/>
          <w:sz w:val="21"/>
          <w:szCs w:val="21"/>
        </w:rPr>
        <w:t xml:space="preserve"> 。</w:t>
      </w:r>
    </w:p>
    <w:p w14:paraId="300B54FC">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076325" cy="1400175"/>
            <wp:effectExtent l="0" t="0" r="5715" b="190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xmlns:r="http://schemas.openxmlformats.org/officeDocument/2006/relationships" r:embed="rId9" cstate="print"/>
                    <a:stretch>
                      <a:fillRect/>
                    </a:stretch>
                  </pic:blipFill>
                  <pic:spPr>
                    <a:xfrm>
                      <a:off x="0" y="0"/>
                      <a:ext cx="1076475" cy="1400370"/>
                    </a:xfrm>
                    <a:prstGeom prst="rect">
                      <a:avLst/>
                    </a:prstGeom>
                  </pic:spPr>
                </pic:pic>
              </a:graphicData>
            </a:graphic>
          </wp:inline>
        </w:drawing>
      </w:r>
    </w:p>
    <w:p w14:paraId="41065DAB">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【答案】运动员；跳板；相互的；上；跳板</w:t>
      </w:r>
    </w:p>
    <w:p w14:paraId="437C0604">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【解答】解：运动员压跳板力的施力物体是运动员，受力物体是跳板；由于物体间力的作用是相互的，运动员同时受到跳板施加的向上的弹力。</w:t>
      </w:r>
    </w:p>
    <w:p w14:paraId="7E88FA36">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故答案为：运动员；跳板；相互的；上；跳板。</w:t>
      </w:r>
    </w:p>
    <w:p w14:paraId="39EBE780">
      <w:pPr>
        <w:spacing w:line="360" w:lineRule="auto"/>
      </w:pPr>
      <w:r>
        <w:rPr>
          <w:rFonts w:ascii="Times New Roman" w:eastAsia="新宋体" w:hAnsi="Times New Roman" w:hint="eastAsia"/>
          <w:b/>
          <w:sz w:val="21"/>
          <w:szCs w:val="21"/>
        </w:rPr>
        <w:t>二．力的大小、方向、作用点（共3小题）</w:t>
      </w:r>
    </w:p>
    <w:p w14:paraId="70C08850">
      <w:pPr>
        <w:spacing w:line="360" w:lineRule="auto"/>
        <w:ind w:left="273" w:hanging="273" w:hangingChars="130"/>
      </w:pPr>
      <w:r>
        <w:rPr>
          <w:rFonts w:ascii="Times New Roman" w:eastAsia="新宋体" w:hAnsi="Times New Roman" w:hint="eastAsia"/>
          <w:sz w:val="21"/>
          <w:szCs w:val="21"/>
        </w:rPr>
        <w:t>4．孙颖莎获得“2024年国际乒联世界杯”女子单打冠军。当她用相同的力击打球的不同部位时，球的旋转方向会不同，说明影响力的作用效果是（　　）</w:t>
      </w:r>
    </w:p>
    <w:p w14:paraId="288660DB">
      <w:pPr>
        <w:tabs>
          <w:tab w:val="left" w:pos="4400"/>
        </w:tabs>
        <w:spacing w:line="360" w:lineRule="auto"/>
        <w:ind w:firstLine="273" w:firstLineChars="130"/>
        <w:jc w:val="left"/>
      </w:pPr>
      <w:r>
        <w:rPr>
          <w:rFonts w:ascii="Times New Roman" w:eastAsia="新宋体" w:hAnsi="Times New Roman" w:hint="eastAsia"/>
          <w:sz w:val="21"/>
          <w:szCs w:val="21"/>
        </w:rPr>
        <w:t>A．力的大小</w:t>
      </w:r>
      <w:r>
        <w:tab/>
      </w:r>
      <w:r>
        <w:rPr>
          <w:rFonts w:ascii="Times New Roman" w:eastAsia="新宋体" w:hAnsi="Times New Roman" w:hint="eastAsia"/>
          <w:sz w:val="21"/>
          <w:szCs w:val="21"/>
        </w:rPr>
        <w:t>B．力的方向</w:t>
      </w:r>
      <w:r>
        <w:tab/>
      </w:r>
    </w:p>
    <w:p w14:paraId="0783CAE4">
      <w:pPr>
        <w:tabs>
          <w:tab w:val="left" w:pos="4400"/>
        </w:tabs>
        <w:spacing w:line="360" w:lineRule="auto"/>
        <w:ind w:firstLine="273" w:firstLineChars="130"/>
        <w:jc w:val="left"/>
      </w:pPr>
      <w:r>
        <w:rPr>
          <w:rFonts w:ascii="Times New Roman" w:eastAsia="新宋体" w:hAnsi="Times New Roman" w:hint="eastAsia"/>
          <w:sz w:val="21"/>
          <w:szCs w:val="21"/>
        </w:rPr>
        <w:t>C．力的作用点</w:t>
      </w:r>
      <w:r>
        <w:tab/>
      </w:r>
      <w:r>
        <w:rPr>
          <w:rFonts w:ascii="Times New Roman" w:eastAsia="新宋体" w:hAnsi="Times New Roman" w:hint="eastAsia"/>
          <w:sz w:val="21"/>
          <w:szCs w:val="21"/>
        </w:rPr>
        <w:t>D．受力面积</w:t>
      </w:r>
    </w:p>
    <w:p w14:paraId="1F13F290">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【答案】C</w:t>
      </w:r>
    </w:p>
    <w:p w14:paraId="556DE320">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【解答】解：乒乓球被相同大小的力击打不同的位置时，即力的作用点不同是，球旋转方向会不同，说明影响力的作用效果是力的作用点。</w:t>
      </w:r>
    </w:p>
    <w:p w14:paraId="11C963FC">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故选：C。</w:t>
      </w:r>
    </w:p>
    <w:p w14:paraId="48E5A19C">
      <w:pPr>
        <w:spacing w:line="360" w:lineRule="auto"/>
        <w:ind w:left="273" w:hanging="273" w:hangingChars="130"/>
      </w:pPr>
      <w:r>
        <w:rPr>
          <w:rFonts w:ascii="Times New Roman" w:eastAsia="新宋体" w:hAnsi="Times New Roman" w:hint="eastAsia"/>
          <w:sz w:val="21"/>
          <w:szCs w:val="21"/>
        </w:rPr>
        <w:t xml:space="preserve">5．如图所示，分别在A、B两点施力，将扳手顺时针旋转时，在B点用力更容易拧紧螺母，说明力的作用效果跟 </w:t>
      </w:r>
      <w:r>
        <w:rPr>
          <w:rFonts w:ascii="Times New Roman" w:eastAsia="新宋体" w:hAnsi="Times New Roman" w:hint="eastAsia"/>
          <w:sz w:val="21"/>
          <w:szCs w:val="21"/>
          <w:u w:val="single"/>
        </w:rPr>
        <w:t>　力的作用点　</w:t>
      </w:r>
      <w:r>
        <w:rPr>
          <w:rFonts w:ascii="Times New Roman" w:eastAsia="新宋体" w:hAnsi="Times New Roman" w:hint="eastAsia"/>
          <w:sz w:val="21"/>
          <w:szCs w:val="21"/>
        </w:rPr>
        <w:t xml:space="preserve"> 有关。将扳手顺时针旋转时，在B点用力越大，螺母拧得越紧，说明力的作用效果跟 </w:t>
      </w:r>
      <w:r>
        <w:rPr>
          <w:rFonts w:ascii="Times New Roman" w:eastAsia="新宋体" w:hAnsi="Times New Roman" w:hint="eastAsia"/>
          <w:sz w:val="21"/>
          <w:szCs w:val="21"/>
          <w:u w:val="single"/>
        </w:rPr>
        <w:t>　力的大小　</w:t>
      </w:r>
      <w:r>
        <w:rPr>
          <w:rFonts w:ascii="Times New Roman" w:eastAsia="新宋体" w:hAnsi="Times New Roman" w:hint="eastAsia"/>
          <w:sz w:val="21"/>
          <w:szCs w:val="21"/>
        </w:rPr>
        <w:t xml:space="preserve"> 有关。若逆时针旋动扳手，则能将螺母拧松，说明力的作用效果还与 </w:t>
      </w:r>
      <w:r>
        <w:rPr>
          <w:rFonts w:ascii="Times New Roman" w:eastAsia="新宋体" w:hAnsi="Times New Roman" w:hint="eastAsia"/>
          <w:sz w:val="21"/>
          <w:szCs w:val="21"/>
          <w:u w:val="single"/>
        </w:rPr>
        <w:t>　力的方向　</w:t>
      </w:r>
      <w:r>
        <w:rPr>
          <w:rFonts w:ascii="Times New Roman" w:eastAsia="新宋体" w:hAnsi="Times New Roman" w:hint="eastAsia"/>
          <w:sz w:val="21"/>
          <w:szCs w:val="21"/>
        </w:rPr>
        <w:t xml:space="preserve"> 有关。</w:t>
      </w:r>
    </w:p>
    <w:p w14:paraId="0140672C">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2439035" cy="762000"/>
            <wp:effectExtent l="0" t="0" r="14605"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xmlns:r="http://schemas.openxmlformats.org/officeDocument/2006/relationships" r:embed="rId10" cstate="print"/>
                    <a:stretch>
                      <a:fillRect/>
                    </a:stretch>
                  </pic:blipFill>
                  <pic:spPr>
                    <a:xfrm>
                      <a:off x="0" y="0"/>
                      <a:ext cx="2439386" cy="762308"/>
                    </a:xfrm>
                    <a:prstGeom prst="rect">
                      <a:avLst/>
                    </a:prstGeom>
                  </pic:spPr>
                </pic:pic>
              </a:graphicData>
            </a:graphic>
          </wp:inline>
        </w:drawing>
      </w:r>
    </w:p>
    <w:p w14:paraId="0908A436">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【答案】力的作用点；力的大小；力的方向。</w:t>
      </w:r>
    </w:p>
    <w:p w14:paraId="25E0AC77">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在用扳手拧螺丝时，在远离螺母的B点用力比在点A用力更容易将螺母拧紧，这说明力的作用效果跟力的作用点有关；扳手顺时针旋转时，在B点用力越大，螺母拧得越紧，效果越明显，说明力的作用效果跟力的大小有关；用扳手拧螺丝时，沿顺时针方向可使螺母拧紧，沿逆时针方向可使螺母拧松，这表明力的作用效果与力的方向有关。</w:t>
      </w:r>
    </w:p>
    <w:p w14:paraId="2FDA0387">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故答案为：力的作用点；力的大小；力的方向。</w:t>
      </w:r>
    </w:p>
    <w:p w14:paraId="12FBF641">
      <w:pPr>
        <w:spacing w:line="360" w:lineRule="auto"/>
        <w:ind w:left="273" w:hanging="273" w:hangingChars="130"/>
      </w:pPr>
      <w:r>
        <w:rPr>
          <w:rFonts w:ascii="Times New Roman" w:eastAsia="新宋体" w:hAnsi="Times New Roman" w:hint="eastAsia"/>
          <w:sz w:val="21"/>
          <w:szCs w:val="21"/>
        </w:rPr>
        <w:t>6．如图所示的是小华用一个弹性较好的钢片固定在桌边，在钢片上用细线挂钩码，通过钢片受力而发生的形变来研究力的作用效果与哪些因素有关。（图中钩码规格相同）</w:t>
      </w:r>
    </w:p>
    <w:p w14:paraId="7F944986">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5400675" cy="795020"/>
            <wp:effectExtent l="0" t="0" r="9525" b="1270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xmlns:r="http://schemas.openxmlformats.org/officeDocument/2006/relationships" r:embed="rId11" cstate="print"/>
                    <a:stretch>
                      <a:fillRect/>
                    </a:stretch>
                  </pic:blipFill>
                  <pic:spPr>
                    <a:xfrm>
                      <a:off x="0" y="0"/>
                      <a:ext cx="5401067" cy="795530"/>
                    </a:xfrm>
                    <a:prstGeom prst="rect">
                      <a:avLst/>
                    </a:prstGeom>
                  </pic:spPr>
                </pic:pic>
              </a:graphicData>
            </a:graphic>
          </wp:inline>
        </w:drawing>
      </w:r>
    </w:p>
    <w:p w14:paraId="6F72257F">
      <w:pPr>
        <w:spacing w:line="360" w:lineRule="auto"/>
        <w:ind w:left="273" w:right="0" w:firstLine="0" w:leftChars="130" w:firstLineChars="0"/>
      </w:pPr>
      <w:r>
        <w:rPr>
          <w:rFonts w:ascii="Times New Roman" w:eastAsia="新宋体" w:hAnsi="Times New Roman" w:hint="eastAsia"/>
          <w:sz w:val="21"/>
          <w:szCs w:val="21"/>
        </w:rPr>
        <w:t xml:space="preserve">（1）通过比较乙、丙中钢片的形变程度，可以发现：力的作用效果与力的 </w:t>
      </w:r>
      <w:r>
        <w:rPr>
          <w:rFonts w:ascii="Times New Roman" w:eastAsia="新宋体" w:hAnsi="Times New Roman" w:hint="eastAsia"/>
          <w:sz w:val="21"/>
          <w:szCs w:val="21"/>
          <w:u w:val="single"/>
        </w:rPr>
        <w:t>　大小　</w:t>
      </w:r>
      <w:r>
        <w:rPr>
          <w:rFonts w:ascii="Times New Roman" w:eastAsia="新宋体" w:hAnsi="Times New Roman" w:hint="eastAsia"/>
          <w:sz w:val="21"/>
          <w:szCs w:val="21"/>
        </w:rPr>
        <w:t xml:space="preserve"> 有关；</w:t>
      </w:r>
    </w:p>
    <w:p w14:paraId="301A0AF5">
      <w:pPr>
        <w:spacing w:line="360" w:lineRule="auto"/>
        <w:ind w:left="273" w:right="0" w:firstLine="0" w:leftChars="130" w:firstLineChars="0"/>
      </w:pPr>
      <w:r>
        <w:rPr>
          <w:rFonts w:ascii="Times New Roman" w:eastAsia="新宋体" w:hAnsi="Times New Roman" w:hint="eastAsia"/>
          <w:sz w:val="21"/>
          <w:szCs w:val="21"/>
        </w:rPr>
        <w:t xml:space="preserve">（2）通过比较 </w:t>
      </w:r>
      <w:r>
        <w:rPr>
          <w:rFonts w:ascii="Times New Roman" w:eastAsia="新宋体" w:hAnsi="Times New Roman" w:hint="eastAsia"/>
          <w:sz w:val="21"/>
          <w:szCs w:val="21"/>
          <w:u w:val="single"/>
        </w:rPr>
        <w:t>　甲和乙　</w:t>
      </w:r>
      <w:r>
        <w:rPr>
          <w:rFonts w:ascii="Times New Roman" w:eastAsia="新宋体" w:hAnsi="Times New Roman" w:hint="eastAsia"/>
          <w:sz w:val="21"/>
          <w:szCs w:val="21"/>
        </w:rPr>
        <w:t xml:space="preserve"> 两图的钢片形变程度，可以发现：力的作用效果与力的作用点有关。</w:t>
      </w:r>
    </w:p>
    <w:p w14:paraId="289D4C71">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【答案】大小；甲和乙。</w:t>
      </w:r>
    </w:p>
    <w:p w14:paraId="4698EAEF">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通过比较乙、丙中钢片的形变程度，图乙中，在钢片的尾端挂一个钩码，图丙中，在相同的作用点挂两个钩码，图丙中，钢片受到的作用力更大，形变程度更大，这说明力的作用效果与力的大小有关。</w:t>
      </w:r>
    </w:p>
    <w:p w14:paraId="6BA0C676">
      <w:pPr>
        <w:spacing w:line="360" w:lineRule="auto"/>
        <w:ind w:left="273" w:right="0" w:firstLine="0" w:leftChars="130" w:firstLineChars="0"/>
        <w:rPr>
          <w:color w:val="FF0000"/>
        </w:rPr>
      </w:pPr>
      <w:r>
        <w:rPr>
          <w:rFonts w:ascii="Times New Roman" w:eastAsia="新宋体" w:hAnsi="Times New Roman" w:hint="eastAsia"/>
          <w:color w:val="FF0000"/>
          <w:sz w:val="21"/>
          <w:szCs w:val="21"/>
        </w:rPr>
        <w:t>（2）要探究力的作用效果与力的作用点有关，应保持力的方向和大小相同，改变力的作用点，图甲和乙中，在钢片的不同点挂相同的钩码，钢片的形变程度不同，所以力的作用效果与力的作用点有关。</w:t>
      </w:r>
    </w:p>
    <w:p w14:paraId="52642D8B">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故答案为：大小；甲和乙。</w:t>
      </w:r>
    </w:p>
    <w:p w14:paraId="44685238">
      <w:pPr>
        <w:spacing w:line="360" w:lineRule="auto"/>
      </w:pPr>
      <w:r>
        <w:rPr>
          <w:rFonts w:ascii="Times New Roman" w:eastAsia="新宋体" w:hAnsi="Times New Roman" w:hint="eastAsia"/>
          <w:b/>
          <w:sz w:val="21"/>
          <w:szCs w:val="21"/>
        </w:rPr>
        <w:t>三．画力的示意图（共3小题）</w:t>
      </w:r>
    </w:p>
    <w:p w14:paraId="7251D7FD">
      <w:pPr>
        <w:spacing w:line="360" w:lineRule="auto"/>
        <w:ind w:left="273" w:hanging="273" w:hangingChars="130"/>
      </w:pPr>
      <w:r>
        <w:rPr>
          <w:rFonts w:ascii="Times New Roman" w:eastAsia="新宋体" w:hAnsi="Times New Roman" w:hint="eastAsia"/>
          <w:sz w:val="21"/>
          <w:szCs w:val="21"/>
        </w:rPr>
        <w:t>7．如图，物块静止在斜面上，请画出斜面对物块作用力的示意图。</w:t>
      </w:r>
    </w:p>
    <w:p w14:paraId="26FEFF99">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571625" cy="733425"/>
            <wp:effectExtent l="0" t="0" r="13335" b="1333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xmlns:r="http://schemas.openxmlformats.org/officeDocument/2006/relationships" r:embed="rId12" cstate="print"/>
                    <a:stretch>
                      <a:fillRect/>
                    </a:stretch>
                  </pic:blipFill>
                  <pic:spPr>
                    <a:xfrm>
                      <a:off x="0" y="0"/>
                      <a:ext cx="1571844" cy="733527"/>
                    </a:xfrm>
                    <a:prstGeom prst="rect">
                      <a:avLst/>
                    </a:prstGeom>
                  </pic:spPr>
                </pic:pic>
              </a:graphicData>
            </a:graphic>
          </wp:inline>
        </w:drawing>
      </w:r>
    </w:p>
    <w:p w14:paraId="0A46F0B3">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【答案】见试题解答内容</w:t>
      </w:r>
    </w:p>
    <w:p w14:paraId="717BD8D4">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【解答】解：斜面对物块的作用力就是斜面对物块的支持力，作用点在接触面的中点处，方向垂直于接触面指向物块；摩擦力沿斜面向上，如下图所示：</w:t>
      </w:r>
    </w:p>
    <w:p w14:paraId="2E956F01">
      <w:pPr>
        <w:spacing w:line="360" w:lineRule="auto"/>
        <w:ind w:left="273" w:right="0" w:firstLine="0" w:leftChars="130" w:firstLineChars="0"/>
        <w:rPr>
          <w:color w:val="FF0000"/>
        </w:rPr>
      </w:pPr>
      <w:r>
        <w:rPr>
          <w:rFonts w:ascii="Times New Roman" w:eastAsia="新宋体" w:hAnsi="Times New Roman" w:hint="eastAsia"/>
          <w:color w:val="FF0000"/>
          <w:sz w:val="21"/>
          <w:szCs w:val="21"/>
        </w:rPr>
        <w:drawing>
          <wp:inline distT="0" distB="0" distL="0" distR="0">
            <wp:extent cx="1571625" cy="1066800"/>
            <wp:effectExtent l="0" t="0" r="13335"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xmlns:r="http://schemas.openxmlformats.org/officeDocument/2006/relationships" r:embed="rId13" cstate="print"/>
                    <a:stretch>
                      <a:fillRect/>
                    </a:stretch>
                  </pic:blipFill>
                  <pic:spPr>
                    <a:xfrm>
                      <a:off x="0" y="0"/>
                      <a:ext cx="1571844" cy="1066949"/>
                    </a:xfrm>
                    <a:prstGeom prst="rect">
                      <a:avLst/>
                    </a:prstGeom>
                  </pic:spPr>
                </pic:pic>
              </a:graphicData>
            </a:graphic>
          </wp:inline>
        </w:drawing>
      </w:r>
    </w:p>
    <w:p w14:paraId="6D5B2A60">
      <w:pPr>
        <w:spacing w:line="360" w:lineRule="auto"/>
        <w:ind w:left="273" w:hanging="273" w:hangingChars="130"/>
      </w:pPr>
      <w:r>
        <w:rPr>
          <w:rFonts w:ascii="Times New Roman" w:eastAsia="新宋体" w:hAnsi="Times New Roman" w:hint="eastAsia"/>
          <w:sz w:val="21"/>
          <w:szCs w:val="21"/>
        </w:rPr>
        <w:t>8．请对随水平传送带一起匀速水平运动的小物块进行受力分析（不计空气阻力）。</w:t>
      </w:r>
    </w:p>
    <w:p w14:paraId="47D2E643">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273810" cy="667385"/>
            <wp:effectExtent l="0" t="0" r="6350" b="317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xmlns:r="http://schemas.openxmlformats.org/officeDocument/2006/relationships" r:embed="rId14" cstate="print"/>
                    <a:stretch>
                      <a:fillRect/>
                    </a:stretch>
                  </pic:blipFill>
                  <pic:spPr>
                    <a:xfrm>
                      <a:off x="0" y="0"/>
                      <a:ext cx="1274067" cy="667513"/>
                    </a:xfrm>
                    <a:prstGeom prst="rect">
                      <a:avLst/>
                    </a:prstGeom>
                  </pic:spPr>
                </pic:pic>
              </a:graphicData>
            </a:graphic>
          </wp:inline>
        </w:drawing>
      </w:r>
    </w:p>
    <w:p w14:paraId="69970B58">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【答案】见解答图</w:t>
      </w:r>
    </w:p>
    <w:p w14:paraId="72E37F46">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【解答】解：不计空气阻力，物块随水平传送带一起匀速水平运动，物块与传送带之间没有相对运动，也没有相对运动的趋势，物块不受摩擦力。</w:t>
      </w:r>
    </w:p>
    <w:p w14:paraId="39568D56">
      <w:pPr>
        <w:spacing w:line="360" w:lineRule="auto"/>
        <w:ind w:left="273" w:right="0" w:firstLine="0" w:leftChars="130" w:firstLineChars="0"/>
        <w:rPr>
          <w:color w:val="FF0000"/>
        </w:rPr>
      </w:pPr>
      <w:r>
        <w:rPr>
          <w:rFonts w:ascii="Times New Roman" w:eastAsia="新宋体" w:hAnsi="Times New Roman" w:hint="eastAsia"/>
          <w:color w:val="FF0000"/>
          <w:sz w:val="21"/>
          <w:szCs w:val="21"/>
        </w:rPr>
        <w:t>物块受到竖直向上的支持力、竖直向下的重力，二力是一对平衡力；</w:t>
      </w:r>
    </w:p>
    <w:p w14:paraId="3B5DFED8">
      <w:pPr>
        <w:spacing w:line="360" w:lineRule="auto"/>
        <w:ind w:left="273" w:right="0" w:firstLine="0" w:leftChars="130" w:firstLineChars="0"/>
        <w:rPr>
          <w:color w:val="FF0000"/>
        </w:rPr>
      </w:pPr>
      <w:r>
        <w:rPr>
          <w:rFonts w:ascii="Times New Roman" w:eastAsia="新宋体" w:hAnsi="Times New Roman" w:hint="eastAsia"/>
          <w:color w:val="FF0000"/>
          <w:sz w:val="21"/>
          <w:szCs w:val="21"/>
        </w:rPr>
        <w:t>过物块重心，分别沿竖直向下和竖直向上的方向画一条有向线段，分别用G和F表示，因为这两个力是一对平衡力，所以作图时两条线段长度相等。如图所示：</w:t>
      </w:r>
    </w:p>
    <w:p w14:paraId="2861C1DC">
      <w:pPr>
        <w:spacing w:line="360" w:lineRule="auto"/>
        <w:ind w:left="273" w:right="0" w:firstLine="0" w:leftChars="130" w:firstLineChars="0"/>
        <w:rPr>
          <w:color w:val="FF0000"/>
        </w:rPr>
      </w:pPr>
      <w:r>
        <w:rPr>
          <w:rFonts w:ascii="Times New Roman" w:eastAsia="新宋体" w:hAnsi="Times New Roman" w:hint="eastAsia"/>
          <w:color w:val="FF0000"/>
          <w:sz w:val="21"/>
          <w:szCs w:val="21"/>
        </w:rPr>
        <w:drawing>
          <wp:inline distT="0" distB="0" distL="0" distR="0">
            <wp:extent cx="1295400" cy="971550"/>
            <wp:effectExtent l="0" t="0" r="0" b="381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xmlns:r="http://schemas.openxmlformats.org/officeDocument/2006/relationships" r:embed="rId15" cstate="print"/>
                    <a:stretch>
                      <a:fillRect/>
                    </a:stretch>
                  </pic:blipFill>
                  <pic:spPr>
                    <a:xfrm>
                      <a:off x="0" y="0"/>
                      <a:ext cx="1295581" cy="971686"/>
                    </a:xfrm>
                    <a:prstGeom prst="rect">
                      <a:avLst/>
                    </a:prstGeom>
                  </pic:spPr>
                </pic:pic>
              </a:graphicData>
            </a:graphic>
          </wp:inline>
        </w:drawing>
      </w:r>
    </w:p>
    <w:p w14:paraId="7FB26632">
      <w:pPr>
        <w:spacing w:line="360" w:lineRule="auto"/>
        <w:ind w:left="273" w:hanging="273" w:hangingChars="130"/>
      </w:pPr>
      <w:r>
        <w:rPr>
          <w:rFonts w:ascii="Times New Roman" w:eastAsia="新宋体" w:hAnsi="Times New Roman" w:hint="eastAsia"/>
          <w:sz w:val="21"/>
          <w:szCs w:val="21"/>
        </w:rPr>
        <w:t>9．如图所示，乒乓球漂浮在水面上，请画出乒乓球受到的重力G和浮力F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的示意图。</w:t>
      </w:r>
    </w:p>
    <w:p w14:paraId="701B11ED">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485900" cy="819150"/>
            <wp:effectExtent l="0" t="0" r="7620" b="381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xmlns:r="http://schemas.openxmlformats.org/officeDocument/2006/relationships" r:embed="rId16" cstate="print"/>
                    <a:stretch>
                      <a:fillRect/>
                    </a:stretch>
                  </pic:blipFill>
                  <pic:spPr>
                    <a:xfrm>
                      <a:off x="0" y="0"/>
                      <a:ext cx="1486108" cy="819264"/>
                    </a:xfrm>
                    <a:prstGeom prst="rect">
                      <a:avLst/>
                    </a:prstGeom>
                  </pic:spPr>
                </pic:pic>
              </a:graphicData>
            </a:graphic>
          </wp:inline>
        </w:drawing>
      </w:r>
    </w:p>
    <w:p w14:paraId="0BFED49A">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【答案】见试题解答内容</w:t>
      </w:r>
    </w:p>
    <w:p w14:paraId="5FDD570F">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【解答】解：乒乓球所受浮力的方向是竖直向上的，从重心开始竖直向上画一条带箭头的线段表示出浮力，并标出F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 w:val="21"/>
          <w:szCs w:val="21"/>
        </w:rPr>
        <w:t>；</w:t>
      </w:r>
    </w:p>
    <w:p w14:paraId="7D107BED">
      <w:pPr>
        <w:spacing w:line="360" w:lineRule="auto"/>
        <w:ind w:left="273" w:right="0" w:firstLine="0" w:leftChars="130" w:firstLineChars="0"/>
        <w:rPr>
          <w:color w:val="FF0000"/>
        </w:rPr>
      </w:pPr>
      <w:r>
        <w:rPr>
          <w:rFonts w:ascii="Times New Roman" w:eastAsia="新宋体" w:hAnsi="Times New Roman" w:hint="eastAsia"/>
          <w:color w:val="FF0000"/>
          <w:sz w:val="21"/>
          <w:szCs w:val="21"/>
        </w:rPr>
        <w:t>乒乓球漂浮在水面上，乒乓球的重力与浮力大小相等、方向相反，作用点都在重心，同理做出重力的示意图，如图所示：</w:t>
      </w:r>
    </w:p>
    <w:p w14:paraId="08623128">
      <w:pPr>
        <w:spacing w:line="360" w:lineRule="auto"/>
        <w:ind w:left="273" w:right="0" w:firstLine="0" w:leftChars="130" w:firstLineChars="0"/>
        <w:rPr>
          <w:color w:val="FF0000"/>
        </w:rPr>
      </w:pPr>
      <w:r>
        <w:rPr>
          <w:rFonts w:ascii="Times New Roman" w:eastAsia="新宋体" w:hAnsi="Times New Roman" w:hint="eastAsia"/>
          <w:color w:val="FF0000"/>
          <w:sz w:val="21"/>
          <w:szCs w:val="21"/>
        </w:rPr>
        <w:drawing>
          <wp:inline distT="0" distB="0" distL="0" distR="0">
            <wp:extent cx="1485900" cy="1152525"/>
            <wp:effectExtent l="0" t="0" r="7620" b="571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xmlns:r="http://schemas.openxmlformats.org/officeDocument/2006/relationships" r:embed="rId17" cstate="print"/>
                    <a:stretch>
                      <a:fillRect/>
                    </a:stretch>
                  </pic:blipFill>
                  <pic:spPr>
                    <a:xfrm>
                      <a:off x="0" y="0"/>
                      <a:ext cx="1486108" cy="1152686"/>
                    </a:xfrm>
                    <a:prstGeom prst="rect">
                      <a:avLst/>
                    </a:prstGeom>
                  </pic:spPr>
                </pic:pic>
              </a:graphicData>
            </a:graphic>
          </wp:inline>
        </w:drawing>
      </w:r>
    </w:p>
    <w:p w14:paraId="51D940CB">
      <w:pPr>
        <w:spacing w:line="360" w:lineRule="auto"/>
      </w:pPr>
      <w:r>
        <w:rPr>
          <w:rFonts w:ascii="Times New Roman" w:eastAsia="新宋体" w:hAnsi="Times New Roman" w:hint="eastAsia"/>
          <w:b/>
          <w:sz w:val="21"/>
          <w:szCs w:val="21"/>
        </w:rPr>
        <w:t>四．力的相互性（共4小题）</w:t>
      </w:r>
    </w:p>
    <w:p w14:paraId="51BE8C04">
      <w:pPr>
        <w:spacing w:line="360" w:lineRule="auto"/>
        <w:ind w:left="273" w:hanging="273" w:hangingChars="130"/>
      </w:pPr>
      <w:r>
        <w:rPr>
          <w:rFonts w:ascii="Times New Roman" w:eastAsia="新宋体" w:hAnsi="Times New Roman" w:hint="eastAsia"/>
          <w:sz w:val="21"/>
          <w:szCs w:val="21"/>
        </w:rPr>
        <w:t>10．质量相等的甲、乙两同学站在滑板上，在旱冰场上相对而立，如果甲用60N的力推乙，如图所示。以下分析正确的是（　　）</w:t>
      </w:r>
    </w:p>
    <w:p w14:paraId="34CE1422">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485900" cy="762000"/>
            <wp:effectExtent l="0" t="0" r="762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xmlns:r="http://schemas.openxmlformats.org/officeDocument/2006/relationships" r:embed="rId18" cstate="print"/>
                    <a:stretch>
                      <a:fillRect/>
                    </a:stretch>
                  </pic:blipFill>
                  <pic:spPr>
                    <a:xfrm>
                      <a:off x="0" y="0"/>
                      <a:ext cx="1486108" cy="762106"/>
                    </a:xfrm>
                    <a:prstGeom prst="rect">
                      <a:avLst/>
                    </a:prstGeom>
                  </pic:spPr>
                </pic:pic>
              </a:graphicData>
            </a:graphic>
          </wp:inline>
        </w:drawing>
      </w:r>
    </w:p>
    <w:p w14:paraId="01BC9280">
      <w:pPr>
        <w:spacing w:line="360" w:lineRule="auto"/>
        <w:ind w:firstLine="273" w:firstLineChars="130"/>
        <w:jc w:val="left"/>
      </w:pPr>
      <w:r>
        <w:rPr>
          <w:rFonts w:ascii="Times New Roman" w:eastAsia="新宋体" w:hAnsi="Times New Roman" w:hint="eastAsia"/>
          <w:sz w:val="21"/>
          <w:szCs w:val="21"/>
        </w:rPr>
        <w:t>A．甲静止不动，乙向后退</w:t>
      </w:r>
      <w:r>
        <w:tab/>
      </w:r>
    </w:p>
    <w:p w14:paraId="441027C2">
      <w:pPr>
        <w:spacing w:line="360" w:lineRule="auto"/>
        <w:ind w:firstLine="273" w:firstLineChars="130"/>
        <w:jc w:val="left"/>
      </w:pPr>
      <w:r>
        <w:rPr>
          <w:rFonts w:ascii="Times New Roman" w:eastAsia="新宋体" w:hAnsi="Times New Roman" w:hint="eastAsia"/>
          <w:sz w:val="21"/>
          <w:szCs w:val="21"/>
        </w:rPr>
        <w:t>B．乙静止不动，甲向后退</w:t>
      </w:r>
      <w:r>
        <w:tab/>
      </w:r>
    </w:p>
    <w:p w14:paraId="13F3EE48">
      <w:pPr>
        <w:spacing w:line="360" w:lineRule="auto"/>
        <w:ind w:firstLine="273" w:firstLineChars="130"/>
        <w:jc w:val="left"/>
      </w:pPr>
      <w:r>
        <w:rPr>
          <w:rFonts w:ascii="Times New Roman" w:eastAsia="新宋体" w:hAnsi="Times New Roman" w:hint="eastAsia"/>
          <w:sz w:val="21"/>
          <w:szCs w:val="21"/>
        </w:rPr>
        <w:t>C．乙后退的过程中，始终受到60N推力的作用</w:t>
      </w:r>
      <w:r>
        <w:tab/>
      </w:r>
    </w:p>
    <w:p w14:paraId="08EA56DB">
      <w:pPr>
        <w:spacing w:line="360" w:lineRule="auto"/>
        <w:ind w:firstLine="273" w:firstLineChars="130"/>
        <w:jc w:val="left"/>
      </w:pPr>
      <w:r>
        <w:rPr>
          <w:rFonts w:ascii="Times New Roman" w:eastAsia="新宋体" w:hAnsi="Times New Roman" w:hint="eastAsia"/>
          <w:sz w:val="21"/>
          <w:szCs w:val="21"/>
        </w:rPr>
        <w:t>D．甲后退，是因为受到乙的推力作用</w:t>
      </w:r>
    </w:p>
    <w:p w14:paraId="65AAF5AD">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【答案】D</w:t>
      </w:r>
    </w:p>
    <w:p w14:paraId="234C3390">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【解答】解：A、因为力的作用是相互的，出现的现象是甲和乙均后退，故A错误；</w:t>
      </w:r>
    </w:p>
    <w:p w14:paraId="59ECAFE2">
      <w:pPr>
        <w:spacing w:line="360" w:lineRule="auto"/>
        <w:ind w:left="273" w:right="0" w:firstLine="0" w:leftChars="130" w:firstLineChars="0"/>
        <w:rPr>
          <w:color w:val="FF0000"/>
        </w:rPr>
      </w:pPr>
      <w:r>
        <w:rPr>
          <w:rFonts w:ascii="Times New Roman" w:eastAsia="新宋体" w:hAnsi="Times New Roman" w:hint="eastAsia"/>
          <w:color w:val="FF0000"/>
          <w:sz w:val="21"/>
          <w:szCs w:val="21"/>
        </w:rPr>
        <w:t>B、因为力的作用是相互的，出现的现象是甲和乙均后退，故B错误；</w:t>
      </w:r>
    </w:p>
    <w:p w14:paraId="3ED1BAEE">
      <w:pPr>
        <w:spacing w:line="360" w:lineRule="auto"/>
        <w:ind w:left="273" w:right="0" w:firstLine="0" w:leftChars="130" w:firstLineChars="0"/>
        <w:rPr>
          <w:color w:val="FF0000"/>
        </w:rPr>
      </w:pPr>
      <w:r>
        <w:rPr>
          <w:rFonts w:ascii="Times New Roman" w:eastAsia="新宋体" w:hAnsi="Times New Roman" w:hint="eastAsia"/>
          <w:color w:val="FF0000"/>
          <w:sz w:val="21"/>
          <w:szCs w:val="21"/>
        </w:rPr>
        <w:t>C、乙后退的过程中，不再受到甲的作用力，故C错误；</w:t>
      </w:r>
    </w:p>
    <w:p w14:paraId="5A503B20">
      <w:pPr>
        <w:spacing w:line="360" w:lineRule="auto"/>
        <w:ind w:left="273" w:right="0" w:firstLine="0" w:leftChars="130" w:firstLineChars="0"/>
        <w:rPr>
          <w:color w:val="FF0000"/>
        </w:rPr>
      </w:pPr>
      <w:r>
        <w:rPr>
          <w:rFonts w:ascii="Times New Roman" w:eastAsia="新宋体" w:hAnsi="Times New Roman" w:hint="eastAsia"/>
          <w:color w:val="FF0000"/>
          <w:sz w:val="21"/>
          <w:szCs w:val="21"/>
        </w:rPr>
        <w:t>D、甲后退，是因为受到乙的推力作用，改变了物体的运动状态，故D正确。</w:t>
      </w:r>
    </w:p>
    <w:p w14:paraId="553A39CE">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故选：D。</w:t>
      </w:r>
    </w:p>
    <w:p w14:paraId="68B30654">
      <w:pPr>
        <w:spacing w:line="360" w:lineRule="auto"/>
        <w:ind w:left="273" w:hanging="273" w:hangingChars="130"/>
      </w:pPr>
      <w:r>
        <w:rPr>
          <w:rFonts w:ascii="Times New Roman" w:eastAsia="新宋体" w:hAnsi="Times New Roman" w:hint="eastAsia"/>
          <w:sz w:val="21"/>
          <w:szCs w:val="21"/>
        </w:rPr>
        <w:t>11．划龙舟是中国端午节最具标志性的传统民俗活动之一，如图所示为某次龙舟比赛。</w:t>
      </w:r>
    </w:p>
    <w:p w14:paraId="64FB9450">
      <w:pPr>
        <w:spacing w:line="360" w:lineRule="auto"/>
        <w:ind w:left="273" w:right="0" w:firstLine="0" w:leftChars="130" w:firstLineChars="0"/>
      </w:pPr>
      <w:r>
        <w:rPr>
          <w:rFonts w:ascii="Times New Roman" w:eastAsia="新宋体" w:hAnsi="Times New Roman" w:hint="eastAsia"/>
          <w:sz w:val="21"/>
          <w:szCs w:val="21"/>
        </w:rPr>
        <w:t xml:space="preserve">（1）鼓手敲击鼓面时，鼓声通过 </w:t>
      </w:r>
      <w:r>
        <w:rPr>
          <w:rFonts w:ascii="Times New Roman" w:eastAsia="新宋体" w:hAnsi="Times New Roman" w:hint="eastAsia"/>
          <w:sz w:val="21"/>
          <w:szCs w:val="21"/>
          <w:u w:val="single"/>
        </w:rPr>
        <w:t>　空气　</w:t>
      </w:r>
      <w:r>
        <w:rPr>
          <w:rFonts w:ascii="Times New Roman" w:eastAsia="新宋体" w:hAnsi="Times New Roman" w:hint="eastAsia"/>
          <w:sz w:val="21"/>
          <w:szCs w:val="21"/>
        </w:rPr>
        <w:t xml:space="preserve"> 传入周围观众的耳中；龙舟飞驰前行，以龙舟为参照物，观众是 </w:t>
      </w:r>
      <w:r>
        <w:rPr>
          <w:rFonts w:ascii="Times New Roman" w:eastAsia="新宋体" w:hAnsi="Times New Roman" w:hint="eastAsia"/>
          <w:sz w:val="21"/>
          <w:szCs w:val="21"/>
          <w:u w:val="single"/>
        </w:rPr>
        <w:t>　运动　</w:t>
      </w:r>
      <w:r>
        <w:rPr>
          <w:rFonts w:ascii="Times New Roman" w:eastAsia="新宋体" w:hAnsi="Times New Roman" w:hint="eastAsia"/>
          <w:sz w:val="21"/>
          <w:szCs w:val="21"/>
        </w:rPr>
        <w:t xml:space="preserve"> 的；</w:t>
      </w:r>
    </w:p>
    <w:p w14:paraId="6FA38EB1">
      <w:pPr>
        <w:spacing w:line="360" w:lineRule="auto"/>
        <w:ind w:left="273" w:right="0" w:firstLine="0" w:leftChars="130" w:firstLineChars="0"/>
      </w:pPr>
      <w:r>
        <w:rPr>
          <w:rFonts w:ascii="Times New Roman" w:eastAsia="新宋体" w:hAnsi="Times New Roman" w:hint="eastAsia"/>
          <w:sz w:val="21"/>
          <w:szCs w:val="21"/>
        </w:rPr>
        <w:t xml:space="preserve">（2）运动员用桨向后划水，龙舟就会向前运动，使龙舟前进的力的施力物体是 </w:t>
      </w:r>
      <w:r>
        <w:rPr>
          <w:rFonts w:ascii="Times New Roman" w:eastAsia="新宋体" w:hAnsi="Times New Roman" w:hint="eastAsia"/>
          <w:sz w:val="21"/>
          <w:szCs w:val="21"/>
          <w:u w:val="single"/>
        </w:rPr>
        <w:t>　B　</w:t>
      </w:r>
      <w:r>
        <w:rPr>
          <w:rFonts w:ascii="Times New Roman" w:eastAsia="新宋体" w:hAnsi="Times New Roman" w:hint="eastAsia"/>
          <w:sz w:val="21"/>
          <w:szCs w:val="21"/>
        </w:rPr>
        <w:t xml:space="preserve"> 。</w:t>
      </w:r>
    </w:p>
    <w:p w14:paraId="2D10AA67">
      <w:pPr>
        <w:spacing w:line="360" w:lineRule="auto"/>
        <w:ind w:left="273" w:right="0" w:firstLine="0" w:leftChars="130" w:firstLineChars="0"/>
      </w:pPr>
      <w:r>
        <w:rPr>
          <w:rFonts w:ascii="Times New Roman" w:eastAsia="新宋体" w:hAnsi="Times New Roman" w:hint="eastAsia"/>
          <w:sz w:val="21"/>
          <w:szCs w:val="21"/>
        </w:rPr>
        <w:t>A.桨</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B.水</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C.运动员</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D.龙舟</w:t>
      </w:r>
    </w:p>
    <w:p w14:paraId="7FC233F3">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657985" cy="923925"/>
            <wp:effectExtent l="0" t="0" r="3175" b="571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xmlns:r="http://schemas.openxmlformats.org/officeDocument/2006/relationships" r:embed="rId19" cstate="print"/>
                    <a:stretch>
                      <a:fillRect/>
                    </a:stretch>
                  </pic:blipFill>
                  <pic:spPr>
                    <a:xfrm>
                      <a:off x="0" y="0"/>
                      <a:ext cx="1658020" cy="924299"/>
                    </a:xfrm>
                    <a:prstGeom prst="rect">
                      <a:avLst/>
                    </a:prstGeom>
                  </pic:spPr>
                </pic:pic>
              </a:graphicData>
            </a:graphic>
          </wp:inline>
        </w:drawing>
      </w:r>
    </w:p>
    <w:p w14:paraId="5F3C7B21">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【答案】（1）空气；运动；（2）B。</w:t>
      </w:r>
    </w:p>
    <w:p w14:paraId="61132665">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2F95D091">
      <w:pPr>
        <w:spacing w:line="360" w:lineRule="auto"/>
        <w:ind w:left="273" w:right="0" w:firstLine="0" w:leftChars="130" w:firstLineChars="0"/>
        <w:rPr>
          <w:color w:val="FF0000"/>
        </w:rPr>
      </w:pPr>
      <w:r>
        <w:rPr>
          <w:rFonts w:ascii="Times New Roman" w:eastAsia="新宋体" w:hAnsi="Times New Roman" w:hint="eastAsia"/>
          <w:color w:val="FF0000"/>
          <w:sz w:val="21"/>
          <w:szCs w:val="21"/>
        </w:rPr>
        <w:t>（1）鼓手敲击鼓面时，鼓声通过空气传入周围观众的耳中；龙舟飞驰前行，以龙舟为参照物，观众的位置发生了改变，则观众是运动的；</w:t>
      </w:r>
    </w:p>
    <w:p w14:paraId="491CF8F5">
      <w:pPr>
        <w:spacing w:line="360" w:lineRule="auto"/>
        <w:ind w:left="273" w:right="0" w:firstLine="0" w:leftChars="130" w:firstLineChars="0"/>
        <w:rPr>
          <w:color w:val="FF0000"/>
        </w:rPr>
      </w:pPr>
      <w:r>
        <w:rPr>
          <w:rFonts w:ascii="Times New Roman" w:eastAsia="新宋体" w:hAnsi="Times New Roman" w:hint="eastAsia"/>
          <w:color w:val="FF0000"/>
          <w:sz w:val="21"/>
          <w:szCs w:val="21"/>
        </w:rPr>
        <w:t>（2）运动员用桨向后划水，龙舟就会向前运动，这是利用了相互作用力，即船桨对水施加向后的力，同时水对船桨施加向前的力，故使龙舟前进的力的施力物体是水，故选：B。</w:t>
      </w:r>
    </w:p>
    <w:p w14:paraId="38B0342D">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故答案为：（1）空气；运动；（2）B。</w:t>
      </w:r>
    </w:p>
    <w:p w14:paraId="16A6E90D">
      <w:pPr>
        <w:spacing w:line="360" w:lineRule="auto"/>
        <w:ind w:left="273" w:hanging="273" w:hangingChars="130"/>
      </w:pPr>
      <w:r>
        <w:rPr>
          <w:rFonts w:ascii="Times New Roman" w:eastAsia="新宋体" w:hAnsi="Times New Roman" w:hint="eastAsia"/>
          <w:sz w:val="21"/>
          <w:szCs w:val="21"/>
        </w:rPr>
        <w:t>12．如图某人用12N的力沿水平方向向右拉一根轻质弹簧，弹簧对手的拉力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 xml:space="preserve"> （填“大于”“小于”或“等于”）12N，手受到的拉力的施力物体是</w:t>
      </w:r>
      <w:r>
        <w:rPr>
          <w:rFonts w:ascii="Times New Roman" w:eastAsia="新宋体" w:hAnsi="Times New Roman" w:hint="eastAsia"/>
          <w:sz w:val="21"/>
          <w:szCs w:val="21"/>
          <w:u w:val="single"/>
        </w:rPr>
        <w:t>　弹簧　</w:t>
      </w:r>
      <w:r>
        <w:rPr>
          <w:rFonts w:ascii="Times New Roman" w:eastAsia="新宋体" w:hAnsi="Times New Roman" w:hint="eastAsia"/>
          <w:sz w:val="21"/>
          <w:szCs w:val="21"/>
        </w:rPr>
        <w:t xml:space="preserve"> 。</w:t>
      </w:r>
    </w:p>
    <w:p w14:paraId="0CC4C13F">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419225" cy="819150"/>
            <wp:effectExtent l="0" t="0" r="13335" b="381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xmlns:r="http://schemas.openxmlformats.org/officeDocument/2006/relationships" r:embed="rId20" cstate="print"/>
                    <a:stretch>
                      <a:fillRect/>
                    </a:stretch>
                  </pic:blipFill>
                  <pic:spPr>
                    <a:xfrm>
                      <a:off x="0" y="0"/>
                      <a:ext cx="1419423" cy="819264"/>
                    </a:xfrm>
                    <a:prstGeom prst="rect">
                      <a:avLst/>
                    </a:prstGeom>
                  </pic:spPr>
                </pic:pic>
              </a:graphicData>
            </a:graphic>
          </wp:inline>
        </w:drawing>
      </w:r>
    </w:p>
    <w:p w14:paraId="7E79C030">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【答案】等于；弹簧</w:t>
      </w:r>
    </w:p>
    <w:p w14:paraId="2DB35066">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6CED004B">
      <w:pPr>
        <w:spacing w:line="360" w:lineRule="auto"/>
        <w:ind w:left="273" w:right="0" w:firstLine="0" w:leftChars="130" w:firstLineChars="0"/>
        <w:rPr>
          <w:color w:val="FF0000"/>
        </w:rPr>
      </w:pPr>
      <w:r>
        <w:rPr>
          <w:rFonts w:ascii="Times New Roman" w:eastAsia="新宋体" w:hAnsi="Times New Roman" w:hint="eastAsia"/>
          <w:color w:val="FF0000"/>
          <w:sz w:val="21"/>
          <w:szCs w:val="21"/>
        </w:rPr>
        <w:t>由于物体间力的作用是相互的，且大小相等；故人用12N的力沿水平方向向右拉一根轻质弹簧，弹簧对手的拉力也为12N；</w:t>
      </w:r>
    </w:p>
    <w:p w14:paraId="5B784420">
      <w:pPr>
        <w:spacing w:line="360" w:lineRule="auto"/>
        <w:ind w:left="273" w:right="0" w:firstLine="0" w:leftChars="130" w:firstLineChars="0"/>
        <w:rPr>
          <w:color w:val="FF0000"/>
        </w:rPr>
      </w:pPr>
      <w:r>
        <w:rPr>
          <w:rFonts w:ascii="Times New Roman" w:eastAsia="新宋体" w:hAnsi="Times New Roman" w:hint="eastAsia"/>
          <w:color w:val="FF0000"/>
          <w:sz w:val="21"/>
          <w:szCs w:val="21"/>
        </w:rPr>
        <w:t>手受到的拉力的施力物体是弹簧。</w:t>
      </w:r>
    </w:p>
    <w:p w14:paraId="06CAA569">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故答案为：等于；弹簧。</w:t>
      </w:r>
    </w:p>
    <w:p w14:paraId="2C89D316">
      <w:pPr>
        <w:spacing w:line="360" w:lineRule="auto"/>
        <w:ind w:left="273" w:hanging="273" w:hangingChars="130"/>
      </w:pPr>
      <w:r>
        <w:rPr>
          <w:rFonts w:ascii="Times New Roman" w:eastAsia="新宋体" w:hAnsi="Times New Roman" w:hint="eastAsia"/>
          <w:sz w:val="21"/>
          <w:szCs w:val="21"/>
        </w:rPr>
        <w:t xml:space="preserve">13．如图所示，右边小船上的人用力推开左边的小船，两只船会向 </w:t>
      </w:r>
      <w:r>
        <w:rPr>
          <w:rFonts w:ascii="Times New Roman" w:eastAsia="新宋体" w:hAnsi="Times New Roman" w:hint="eastAsia"/>
          <w:sz w:val="21"/>
          <w:szCs w:val="21"/>
          <w:u w:val="single"/>
        </w:rPr>
        <w:t>　相反　</w:t>
      </w:r>
      <w:r>
        <w:rPr>
          <w:rFonts w:ascii="Times New Roman" w:eastAsia="新宋体" w:hAnsi="Times New Roman" w:hint="eastAsia"/>
          <w:sz w:val="21"/>
          <w:szCs w:val="21"/>
        </w:rPr>
        <w:t xml:space="preserve"> （选填“相同”或“相反”）方向运动，这是因为力的作用是 </w:t>
      </w:r>
      <w:r>
        <w:rPr>
          <w:rFonts w:ascii="Times New Roman" w:eastAsia="新宋体" w:hAnsi="Times New Roman" w:hint="eastAsia"/>
          <w:sz w:val="21"/>
          <w:szCs w:val="21"/>
          <w:u w:val="single"/>
        </w:rPr>
        <w:t>　相互　</w:t>
      </w:r>
      <w:r>
        <w:rPr>
          <w:rFonts w:ascii="Times New Roman" w:eastAsia="新宋体" w:hAnsi="Times New Roman" w:hint="eastAsia"/>
          <w:sz w:val="21"/>
          <w:szCs w:val="21"/>
        </w:rPr>
        <w:t xml:space="preserve"> 的。当右边小船上的人改用水平方向的力推左边的小船，发现更容易把小船推开，说明力的作用效果与力的 </w:t>
      </w:r>
      <w:r>
        <w:rPr>
          <w:rFonts w:ascii="Times New Roman" w:eastAsia="新宋体" w:hAnsi="Times New Roman" w:hint="eastAsia"/>
          <w:sz w:val="21"/>
          <w:szCs w:val="21"/>
          <w:u w:val="single"/>
        </w:rPr>
        <w:t>　方向　</w:t>
      </w:r>
      <w:r>
        <w:rPr>
          <w:rFonts w:ascii="Times New Roman" w:eastAsia="新宋体" w:hAnsi="Times New Roman" w:hint="eastAsia"/>
          <w:sz w:val="21"/>
          <w:szCs w:val="21"/>
        </w:rPr>
        <w:t xml:space="preserve"> 有关。</w:t>
      </w:r>
    </w:p>
    <w:p w14:paraId="062184CF">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482090" cy="748030"/>
            <wp:effectExtent l="0" t="0" r="11430" b="1397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xmlns:r="http://schemas.openxmlformats.org/officeDocument/2006/relationships" r:embed="rId21" cstate="print"/>
                    <a:stretch>
                      <a:fillRect/>
                    </a:stretch>
                  </pic:blipFill>
                  <pic:spPr>
                    <a:xfrm>
                      <a:off x="0" y="0"/>
                      <a:ext cx="1482090" cy="748030"/>
                    </a:xfrm>
                    <a:prstGeom prst="rect">
                      <a:avLst/>
                    </a:prstGeom>
                  </pic:spPr>
                </pic:pic>
              </a:graphicData>
            </a:graphic>
          </wp:inline>
        </w:drawing>
      </w:r>
    </w:p>
    <w:p w14:paraId="4A6ACF70">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【答案】相反；相互；方向。</w:t>
      </w:r>
    </w:p>
    <w:p w14:paraId="30B6A142">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右边小船上的人用力推开左边的小船，根据力的作用是相互的，左边小船也会给右边小船上的人一个向右的力，使得两只小船向相反的方向运动；力的作用效果与力的大小、方向、作用点有关；当右边小船上的人改用水平方向的力推左边的小船，发现更容易把小船推开，说明力的作用效果与力的方向有关。</w:t>
      </w:r>
    </w:p>
    <w:p w14:paraId="3A3F69EB">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故答案为：相反；相互；方向。</w:t>
      </w:r>
    </w:p>
    <w:p w14:paraId="66A8F086">
      <w:pPr>
        <w:spacing w:line="360" w:lineRule="auto"/>
      </w:pPr>
      <w:r>
        <w:rPr>
          <w:rFonts w:ascii="Times New Roman" w:eastAsia="新宋体" w:hAnsi="Times New Roman" w:hint="eastAsia"/>
          <w:b/>
          <w:sz w:val="21"/>
          <w:szCs w:val="21"/>
        </w:rPr>
        <w:t>五．相互作用力的大小相等、方向相反（共3小题）</w:t>
      </w:r>
    </w:p>
    <w:p w14:paraId="7D560AB5">
      <w:pPr>
        <w:spacing w:line="360" w:lineRule="auto"/>
        <w:ind w:left="273" w:hanging="273" w:hangingChars="130"/>
      </w:pPr>
      <w:r>
        <w:rPr>
          <w:rFonts w:ascii="Times New Roman" w:eastAsia="新宋体" w:hAnsi="Times New Roman" w:hint="eastAsia"/>
          <w:sz w:val="21"/>
          <w:szCs w:val="21"/>
        </w:rPr>
        <w:t>14．“鸡蛋碰石头一一自不量力”来形容对立双方的势力悬殊，鸡蛋（弱者）很容易被碰得“头破血流”，而石头（强者）却完好无损，对此现象的正确解释是（　　）</w:t>
      </w:r>
    </w:p>
    <w:p w14:paraId="331FEBAD">
      <w:pPr>
        <w:spacing w:line="360" w:lineRule="auto"/>
        <w:ind w:firstLine="273" w:firstLineChars="130"/>
        <w:jc w:val="left"/>
      </w:pPr>
      <w:r>
        <w:rPr>
          <w:rFonts w:ascii="Times New Roman" w:eastAsia="新宋体" w:hAnsi="Times New Roman" w:hint="eastAsia"/>
          <w:sz w:val="21"/>
          <w:szCs w:val="21"/>
        </w:rPr>
        <w:t>A．鸡蛋受到力的作用，而石头没有受到力的作用</w:t>
      </w:r>
      <w:r>
        <w:tab/>
      </w:r>
    </w:p>
    <w:p w14:paraId="2CB84AB1">
      <w:pPr>
        <w:spacing w:line="360" w:lineRule="auto"/>
        <w:ind w:firstLine="273" w:firstLineChars="130"/>
        <w:jc w:val="left"/>
      </w:pPr>
      <w:r>
        <w:rPr>
          <w:rFonts w:ascii="Times New Roman" w:eastAsia="新宋体" w:hAnsi="Times New Roman" w:hint="eastAsia"/>
          <w:sz w:val="21"/>
          <w:szCs w:val="21"/>
        </w:rPr>
        <w:t>B．鸡蛋受到较大的力的作用，石头受到较小的力的作用</w:t>
      </w:r>
      <w:r>
        <w:tab/>
      </w:r>
    </w:p>
    <w:p w14:paraId="587B199F">
      <w:pPr>
        <w:spacing w:line="360" w:lineRule="auto"/>
        <w:ind w:firstLine="273" w:firstLineChars="130"/>
        <w:jc w:val="left"/>
      </w:pPr>
      <w:r>
        <w:rPr>
          <w:rFonts w:ascii="Times New Roman" w:eastAsia="新宋体" w:hAnsi="Times New Roman" w:hint="eastAsia"/>
          <w:sz w:val="21"/>
          <w:szCs w:val="21"/>
        </w:rPr>
        <w:t>C．它们所受作用力大小一样，只是石头比鸡蛋硬</w:t>
      </w:r>
      <w:r>
        <w:tab/>
      </w:r>
    </w:p>
    <w:p w14:paraId="38BC7435">
      <w:pPr>
        <w:spacing w:line="360" w:lineRule="auto"/>
        <w:ind w:firstLine="273" w:firstLineChars="130"/>
        <w:jc w:val="left"/>
      </w:pPr>
      <w:r>
        <w:rPr>
          <w:rFonts w:ascii="Times New Roman" w:eastAsia="新宋体" w:hAnsi="Times New Roman" w:hint="eastAsia"/>
          <w:sz w:val="21"/>
          <w:szCs w:val="21"/>
        </w:rPr>
        <w:t>D．鸡蛋碰石头时，鸡蛋先受力，石头后受力</w:t>
      </w:r>
    </w:p>
    <w:p w14:paraId="49FE00D4">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【答案】C</w:t>
      </w:r>
    </w:p>
    <w:p w14:paraId="6D534548">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【解答】解：A、物体间力的作用是相互的，鸡蛋受到力的作用，所以石头也受到力的作用，故A错误；</w:t>
      </w:r>
    </w:p>
    <w:p w14:paraId="149EF154">
      <w:pPr>
        <w:spacing w:line="360" w:lineRule="auto"/>
        <w:ind w:left="273" w:right="0" w:firstLine="0" w:leftChars="130" w:firstLineChars="0"/>
        <w:rPr>
          <w:color w:val="FF0000"/>
        </w:rPr>
      </w:pPr>
      <w:r>
        <w:rPr>
          <w:rFonts w:ascii="Times New Roman" w:eastAsia="新宋体" w:hAnsi="Times New Roman" w:hint="eastAsia"/>
          <w:color w:val="FF0000"/>
          <w:sz w:val="21"/>
          <w:szCs w:val="21"/>
        </w:rPr>
        <w:t>B、“鸡蛋碰石头一一自不量力”，一对相互作用力的大小相等，故B错误；</w:t>
      </w:r>
    </w:p>
    <w:p w14:paraId="779E5F7F">
      <w:pPr>
        <w:spacing w:line="360" w:lineRule="auto"/>
        <w:ind w:left="273" w:right="0" w:firstLine="0" w:leftChars="130" w:firstLineChars="0"/>
        <w:rPr>
          <w:color w:val="FF0000"/>
        </w:rPr>
      </w:pPr>
      <w:r>
        <w:rPr>
          <w:rFonts w:ascii="Times New Roman" w:eastAsia="新宋体" w:hAnsi="Times New Roman" w:hint="eastAsia"/>
          <w:color w:val="FF0000"/>
          <w:sz w:val="21"/>
          <w:szCs w:val="21"/>
        </w:rPr>
        <w:t>C、一对相互作用力的大小相等，所以两者所受作用力大小一样，只是石头比鸡蛋硬，故C正确；</w:t>
      </w:r>
    </w:p>
    <w:p w14:paraId="7E2730E4">
      <w:pPr>
        <w:spacing w:line="360" w:lineRule="auto"/>
        <w:ind w:left="273" w:right="0" w:firstLine="0" w:leftChars="130" w:firstLineChars="0"/>
        <w:rPr>
          <w:color w:val="FF0000"/>
        </w:rPr>
      </w:pPr>
      <w:r>
        <w:rPr>
          <w:rFonts w:ascii="Times New Roman" w:eastAsia="新宋体" w:hAnsi="Times New Roman" w:hint="eastAsia"/>
          <w:color w:val="FF0000"/>
          <w:sz w:val="21"/>
          <w:szCs w:val="21"/>
        </w:rPr>
        <w:t>D、一对相互作用力的大小相等，同时产生，故D错误。</w:t>
      </w:r>
    </w:p>
    <w:p w14:paraId="566B46C5">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故选：C。</w:t>
      </w:r>
    </w:p>
    <w:p w14:paraId="080F62B4">
      <w:pPr>
        <w:spacing w:line="360" w:lineRule="auto"/>
        <w:ind w:left="273" w:hanging="273" w:hangingChars="130"/>
      </w:pPr>
      <w:r>
        <w:rPr>
          <w:rFonts w:ascii="Times New Roman" w:eastAsia="新宋体" w:hAnsi="Times New Roman" w:hint="eastAsia"/>
          <w:sz w:val="21"/>
          <w:szCs w:val="21"/>
        </w:rPr>
        <w:t>15．如图，有关“鸡蛋碰石头﹣自不量力”说法正确的是（　　）</w:t>
      </w:r>
    </w:p>
    <w:p w14:paraId="07AD398A">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047750" cy="923925"/>
            <wp:effectExtent l="0" t="0" r="3810" b="571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xmlns:r="http://schemas.openxmlformats.org/officeDocument/2006/relationships" r:embed="rId22" cstate="print"/>
                    <a:stretch>
                      <a:fillRect/>
                    </a:stretch>
                  </pic:blipFill>
                  <pic:spPr>
                    <a:xfrm>
                      <a:off x="0" y="0"/>
                      <a:ext cx="1047896" cy="924054"/>
                    </a:xfrm>
                    <a:prstGeom prst="rect">
                      <a:avLst/>
                    </a:prstGeom>
                  </pic:spPr>
                </pic:pic>
              </a:graphicData>
            </a:graphic>
          </wp:inline>
        </w:drawing>
      </w:r>
    </w:p>
    <w:p w14:paraId="40309DAB">
      <w:pPr>
        <w:spacing w:line="360" w:lineRule="auto"/>
        <w:ind w:firstLine="273" w:firstLineChars="130"/>
        <w:jc w:val="left"/>
      </w:pPr>
      <w:r>
        <w:rPr>
          <w:rFonts w:ascii="Times New Roman" w:eastAsia="新宋体" w:hAnsi="Times New Roman" w:hint="eastAsia"/>
          <w:sz w:val="21"/>
          <w:szCs w:val="21"/>
        </w:rPr>
        <w:t>A．石头对鸡蛋的作用力更小</w:t>
      </w:r>
      <w:r>
        <w:tab/>
      </w:r>
    </w:p>
    <w:p w14:paraId="2BE857DD">
      <w:pPr>
        <w:spacing w:line="360" w:lineRule="auto"/>
        <w:ind w:firstLine="273" w:firstLineChars="130"/>
        <w:jc w:val="left"/>
      </w:pPr>
      <w:r>
        <w:rPr>
          <w:rFonts w:ascii="Times New Roman" w:eastAsia="新宋体" w:hAnsi="Times New Roman" w:hint="eastAsia"/>
          <w:sz w:val="21"/>
          <w:szCs w:val="21"/>
        </w:rPr>
        <w:t>B．鸡蛋对石头的作用力更小</w:t>
      </w:r>
      <w:r>
        <w:tab/>
      </w:r>
    </w:p>
    <w:p w14:paraId="71590CAE">
      <w:pPr>
        <w:spacing w:line="360" w:lineRule="auto"/>
        <w:ind w:firstLine="273" w:firstLineChars="130"/>
        <w:jc w:val="left"/>
      </w:pPr>
      <w:r>
        <w:rPr>
          <w:rFonts w:ascii="Times New Roman" w:eastAsia="新宋体" w:hAnsi="Times New Roman" w:hint="eastAsia"/>
          <w:sz w:val="21"/>
          <w:szCs w:val="21"/>
        </w:rPr>
        <w:t>C．它们相接触部位受到的力相等</w:t>
      </w:r>
      <w:r>
        <w:tab/>
      </w:r>
    </w:p>
    <w:p w14:paraId="634A97C5">
      <w:pPr>
        <w:spacing w:line="360" w:lineRule="auto"/>
        <w:ind w:firstLine="273" w:firstLineChars="130"/>
        <w:jc w:val="left"/>
      </w:pPr>
      <w:r>
        <w:rPr>
          <w:rFonts w:ascii="Times New Roman" w:eastAsia="新宋体" w:hAnsi="Times New Roman" w:hint="eastAsia"/>
          <w:sz w:val="21"/>
          <w:szCs w:val="21"/>
        </w:rPr>
        <w:t>D．鸡蛋对石头的作用力没有使石头发生形变</w:t>
      </w:r>
    </w:p>
    <w:p w14:paraId="25F30A0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【答案】C</w:t>
      </w:r>
    </w:p>
    <w:p w14:paraId="31D00803">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【解答】解：鸡蛋碰石头时，鸡蛋对石头产生一作用力，同时石头对鸡蛋也产生一作用力，二力是一对相互作用力，大小相等、方向相反，同时产生、同时消失，故ABD错误，C正确。</w:t>
      </w:r>
    </w:p>
    <w:p w14:paraId="177B8855">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故选：C。</w:t>
      </w:r>
    </w:p>
    <w:p w14:paraId="6C02F5D3">
      <w:pPr>
        <w:spacing w:line="360" w:lineRule="auto"/>
        <w:ind w:left="273" w:hanging="273" w:hangingChars="130"/>
      </w:pPr>
      <w:r>
        <w:rPr>
          <w:rFonts w:ascii="Times New Roman" w:eastAsia="新宋体" w:hAnsi="Times New Roman" w:hint="eastAsia"/>
          <w:sz w:val="21"/>
          <w:szCs w:val="21"/>
        </w:rPr>
        <w:t>16．俗话说“鸡蛋碰石头”，鸡蛋碰石头的结局通常是鸡蛋被碰破，而石头却完好。从物理学的角度来看，鸡蛋壳的</w:t>
      </w:r>
      <w:r>
        <w:rPr>
          <w:rFonts w:ascii="Times New Roman" w:eastAsia="新宋体" w:hAnsi="Times New Roman" w:hint="eastAsia"/>
          <w:sz w:val="21"/>
          <w:szCs w:val="21"/>
          <w:u w:val="single"/>
        </w:rPr>
        <w:t>　硬度　</w:t>
      </w:r>
      <w:r>
        <w:rPr>
          <w:rFonts w:ascii="Times New Roman" w:eastAsia="新宋体" w:hAnsi="Times New Roman" w:hint="eastAsia"/>
          <w:sz w:val="21"/>
          <w:szCs w:val="21"/>
        </w:rPr>
        <w:t xml:space="preserve"> （硬度/延展性/密度）不及石头，假如用鸡蛋和石头相碰撞，鸡蛋对石头的力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 xml:space="preserve"> （大于/等于/小于）石头对鸡蛋的力，可以用</w:t>
      </w:r>
      <w:r>
        <w:rPr>
          <w:rFonts w:ascii="Times New Roman" w:eastAsia="新宋体" w:hAnsi="Times New Roman" w:hint="eastAsia"/>
          <w:sz w:val="21"/>
          <w:szCs w:val="21"/>
          <w:u w:val="single"/>
        </w:rPr>
        <w:t>　力的作用是相互的　</w:t>
      </w:r>
      <w:r>
        <w:rPr>
          <w:rFonts w:ascii="Times New Roman" w:eastAsia="新宋体" w:hAnsi="Times New Roman" w:hint="eastAsia"/>
          <w:sz w:val="21"/>
          <w:szCs w:val="21"/>
        </w:rPr>
        <w:t xml:space="preserve"> 知识解释这一现象。</w:t>
      </w:r>
    </w:p>
    <w:p w14:paraId="53B2AE40">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【答案】硬度；等于；力的作用是相互的</w:t>
      </w:r>
    </w:p>
    <w:p w14:paraId="7B9FAB60">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447D6516">
      <w:pPr>
        <w:spacing w:line="360" w:lineRule="auto"/>
        <w:ind w:left="273" w:right="0" w:firstLine="0" w:leftChars="130" w:firstLineChars="0"/>
        <w:rPr>
          <w:color w:val="FF0000"/>
        </w:rPr>
      </w:pPr>
      <w:r>
        <w:rPr>
          <w:rFonts w:ascii="Times New Roman" w:eastAsia="新宋体" w:hAnsi="Times New Roman" w:hint="eastAsia"/>
          <w:color w:val="FF0000"/>
          <w:sz w:val="21"/>
          <w:szCs w:val="21"/>
        </w:rPr>
        <w:t>鸡蛋碰石头，结果是鸡蛋壳被碰碎了，显然不是延展性，且与密度没有关系，而是因为鸡蛋壳的硬度小于石头的硬度，才被石头撞破的。</w:t>
      </w:r>
    </w:p>
    <w:p w14:paraId="058AE112">
      <w:pPr>
        <w:spacing w:line="360" w:lineRule="auto"/>
        <w:ind w:left="273" w:right="0" w:firstLine="0" w:leftChars="130" w:firstLineChars="0"/>
        <w:rPr>
          <w:color w:val="FF0000"/>
        </w:rPr>
      </w:pPr>
      <w:r>
        <w:rPr>
          <w:rFonts w:ascii="Times New Roman" w:eastAsia="新宋体" w:hAnsi="Times New Roman" w:hint="eastAsia"/>
          <w:color w:val="FF0000"/>
          <w:sz w:val="21"/>
          <w:szCs w:val="21"/>
        </w:rPr>
        <w:t>因为物体间力的作用是相互的，所以鸡蛋和石头相撞，鸡蛋对石头的作用力与石头对鸡蛋的作用力是一对相互作用力，根据相互作用力之间的关系可得，这两个力是相等的。</w:t>
      </w:r>
    </w:p>
    <w:p w14:paraId="0103F109">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故答案为：硬度、等于；力的作用是相互的。</w:t>
      </w:r>
    </w:p>
    <w:p w14:paraId="041B0309">
      <w:pPr>
        <w:spacing w:line="360" w:lineRule="auto"/>
      </w:pPr>
      <w:r>
        <w:rPr>
          <w:rFonts w:ascii="Times New Roman" w:eastAsia="新宋体" w:hAnsi="Times New Roman" w:hint="eastAsia"/>
          <w:b/>
          <w:sz w:val="21"/>
          <w:szCs w:val="21"/>
        </w:rPr>
        <w:t>六．弹簧测力计的原理（共3小题）</w:t>
      </w:r>
    </w:p>
    <w:p w14:paraId="1D4190FB">
      <w:pPr>
        <w:spacing w:line="360" w:lineRule="auto"/>
        <w:ind w:left="273" w:hanging="273" w:hangingChars="130"/>
      </w:pPr>
      <w:r>
        <w:rPr>
          <w:rFonts w:ascii="Times New Roman" w:eastAsia="新宋体" w:hAnsi="Times New Roman" w:hint="eastAsia"/>
          <w:sz w:val="21"/>
          <w:szCs w:val="21"/>
        </w:rPr>
        <w:t xml:space="preserve">17．实验室用弹簧测力计来测力的大小，其工作原理是：在弹性限度范围内，弹簧的 </w:t>
      </w:r>
      <w:r>
        <w:rPr>
          <w:rFonts w:ascii="Times New Roman" w:eastAsia="新宋体" w:hAnsi="Times New Roman" w:hint="eastAsia"/>
          <w:sz w:val="21"/>
          <w:szCs w:val="21"/>
          <w:u w:val="single"/>
        </w:rPr>
        <w:t>　伸长　</w:t>
      </w:r>
      <w:r>
        <w:rPr>
          <w:rFonts w:ascii="Times New Roman" w:eastAsia="新宋体" w:hAnsi="Times New Roman" w:hint="eastAsia"/>
          <w:sz w:val="21"/>
          <w:szCs w:val="21"/>
        </w:rPr>
        <w:t xml:space="preserve"> 跟受到的外力成正比；若小明用弹簧测力计测出一个物体的重力为3N，然后将弹簧测力计倒过来，把秤钩固定住，将此物体倒挂在弹簧测力计的提环上，则弹簧测力计的示数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 xml:space="preserve"> 3N．（填“大于、等于、小于”）</w:t>
      </w:r>
    </w:p>
    <w:p w14:paraId="427CCE40">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【答案】伸长；大于</w:t>
      </w:r>
    </w:p>
    <w:p w14:paraId="4C4A6C3D">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6CB82E58">
      <w:pPr>
        <w:spacing w:line="360" w:lineRule="auto"/>
        <w:ind w:left="273" w:right="0" w:firstLine="0" w:leftChars="130" w:firstLineChars="0"/>
        <w:rPr>
          <w:color w:val="FF0000"/>
        </w:rPr>
      </w:pPr>
      <w:r>
        <w:rPr>
          <w:rFonts w:ascii="Times New Roman" w:eastAsia="新宋体" w:hAnsi="Times New Roman" w:hint="eastAsia"/>
          <w:color w:val="FF0000"/>
          <w:sz w:val="21"/>
          <w:szCs w:val="21"/>
        </w:rPr>
        <w:t>弹簧测力计的原理是：在弹性限度内，弹簧受到的拉力越大，弹簧的伸长就越长，也就是弹簧的伸长与受到的拉力成正比；</w:t>
      </w:r>
    </w:p>
    <w:p w14:paraId="017F68DC">
      <w:pPr>
        <w:spacing w:line="360" w:lineRule="auto"/>
        <w:ind w:left="273" w:right="0" w:firstLine="0" w:leftChars="130" w:firstLineChars="0"/>
        <w:rPr>
          <w:color w:val="FF0000"/>
        </w:rPr>
      </w:pPr>
      <w:r>
        <w:rPr>
          <w:rFonts w:ascii="Times New Roman" w:eastAsia="新宋体" w:hAnsi="Times New Roman" w:hint="eastAsia"/>
          <w:color w:val="FF0000"/>
          <w:sz w:val="21"/>
          <w:szCs w:val="21"/>
        </w:rPr>
        <w:t>弹簧倒置过来本身就有示数，再加上物体的重力3N，所以弹簧测力计的示数大于3N。</w:t>
      </w:r>
    </w:p>
    <w:p w14:paraId="30904676">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故答案为：伸长；大于。</w:t>
      </w:r>
    </w:p>
    <w:p w14:paraId="67B6598F">
      <w:pPr>
        <w:spacing w:line="360" w:lineRule="auto"/>
        <w:ind w:left="273" w:hanging="273" w:hangingChars="130"/>
      </w:pPr>
      <w:r>
        <w:rPr>
          <w:rFonts w:ascii="Times New Roman" w:eastAsia="新宋体" w:hAnsi="Times New Roman" w:hint="eastAsia"/>
          <w:sz w:val="21"/>
          <w:szCs w:val="21"/>
        </w:rPr>
        <w:t xml:space="preserve">18．弹簧测力计是根据在一定范围内拉弹簧时弹簧受到的拉力跟弹簧的伸长量成 </w:t>
      </w:r>
      <w:r>
        <w:rPr>
          <w:rFonts w:ascii="Times New Roman" w:eastAsia="新宋体" w:hAnsi="Times New Roman" w:hint="eastAsia"/>
          <w:sz w:val="21"/>
          <w:szCs w:val="21"/>
          <w:u w:val="single"/>
        </w:rPr>
        <w:t>　正比　</w:t>
      </w:r>
      <w:r>
        <w:rPr>
          <w:rFonts w:ascii="Times New Roman" w:eastAsia="新宋体" w:hAnsi="Times New Roman" w:hint="eastAsia"/>
          <w:sz w:val="21"/>
          <w:szCs w:val="21"/>
        </w:rPr>
        <w:t xml:space="preserve"> 的性质制成的，图中物重为 </w:t>
      </w:r>
      <w:r>
        <w:rPr>
          <w:rFonts w:ascii="Times New Roman" w:eastAsia="新宋体" w:hAnsi="Times New Roman" w:hint="eastAsia"/>
          <w:sz w:val="21"/>
          <w:szCs w:val="21"/>
          <w:u w:val="single"/>
        </w:rPr>
        <w:t>　1.2　</w:t>
      </w:r>
      <w:r>
        <w:rPr>
          <w:rFonts w:ascii="Times New Roman" w:eastAsia="新宋体" w:hAnsi="Times New Roman" w:hint="eastAsia"/>
          <w:sz w:val="21"/>
          <w:szCs w:val="21"/>
        </w:rPr>
        <w:t xml:space="preserve"> N。在“探究杠杆平衡的条件”实验中，为了能直接读出力臂的数值，应使杠杆在 </w:t>
      </w:r>
      <w:r>
        <w:rPr>
          <w:rFonts w:ascii="Times New Roman" w:eastAsia="新宋体" w:hAnsi="Times New Roman" w:hint="eastAsia"/>
          <w:sz w:val="21"/>
          <w:szCs w:val="21"/>
          <w:u w:val="single"/>
        </w:rPr>
        <w:t>　水平　</w:t>
      </w:r>
      <w:r>
        <w:rPr>
          <w:rFonts w:ascii="Times New Roman" w:eastAsia="新宋体" w:hAnsi="Times New Roman" w:hint="eastAsia"/>
          <w:sz w:val="21"/>
          <w:szCs w:val="21"/>
        </w:rPr>
        <w:t xml:space="preserve"> 位置保持平衡。</w:t>
      </w:r>
    </w:p>
    <w:p w14:paraId="19A86875">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561975" cy="1952625"/>
            <wp:effectExtent l="0" t="0" r="1905" b="1333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xmlns:r="http://schemas.openxmlformats.org/officeDocument/2006/relationships" r:embed="rId23" cstate="print"/>
                    <a:stretch>
                      <a:fillRect/>
                    </a:stretch>
                  </pic:blipFill>
                  <pic:spPr>
                    <a:xfrm>
                      <a:off x="0" y="0"/>
                      <a:ext cx="562053" cy="1952898"/>
                    </a:xfrm>
                    <a:prstGeom prst="rect">
                      <a:avLst/>
                    </a:prstGeom>
                  </pic:spPr>
                </pic:pic>
              </a:graphicData>
            </a:graphic>
          </wp:inline>
        </w:drawing>
      </w:r>
    </w:p>
    <w:p w14:paraId="0D3A9BB7">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【答案】正比；1.2；水平。</w:t>
      </w:r>
    </w:p>
    <w:p w14:paraId="17C44060">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【解答】解：弹簧测力计是根据在一定范围内，弹簧的伸长量跟受到的拉力成正比的原理制成的；</w:t>
      </w:r>
    </w:p>
    <w:p w14:paraId="19539F75">
      <w:pPr>
        <w:spacing w:line="360" w:lineRule="auto"/>
        <w:ind w:left="273" w:right="0" w:firstLine="0" w:leftChars="130" w:firstLineChars="0"/>
        <w:rPr>
          <w:color w:val="FF0000"/>
        </w:rPr>
      </w:pPr>
      <w:r>
        <w:rPr>
          <w:rFonts w:ascii="Times New Roman" w:eastAsia="新宋体" w:hAnsi="Times New Roman" w:hint="eastAsia"/>
          <w:color w:val="FF0000"/>
          <w:sz w:val="21"/>
          <w:szCs w:val="21"/>
        </w:rPr>
        <w:t>在弹簧测力计上，1N之间有5个小格，一个小格代表0.2N，即弹簧测力计的分度值为0.2N；弹簧测力计的示数1.2N，物体的重力是1.2N；</w:t>
      </w:r>
    </w:p>
    <w:p w14:paraId="005D6EAF">
      <w:pPr>
        <w:spacing w:line="360" w:lineRule="auto"/>
        <w:ind w:left="273" w:right="0" w:firstLine="0" w:leftChars="130" w:firstLineChars="0"/>
        <w:rPr>
          <w:color w:val="FF0000"/>
        </w:rPr>
      </w:pPr>
      <w:r>
        <w:rPr>
          <w:rFonts w:ascii="Times New Roman" w:eastAsia="新宋体" w:hAnsi="Times New Roman" w:hint="eastAsia"/>
          <w:color w:val="FF0000"/>
          <w:sz w:val="21"/>
          <w:szCs w:val="21"/>
        </w:rPr>
        <w:t>在“探究杠杆平衡条件”实验中，需记录动力、动力臂、阻力和阻力臂，为了在杠杆上直接读出力臂大小，实验时应使杠杆在水平位置平衡。</w:t>
      </w:r>
    </w:p>
    <w:p w14:paraId="57D2CA0E">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故答案为：正比；1.2；水平。</w:t>
      </w:r>
    </w:p>
    <w:p w14:paraId="4A8D0EAB">
      <w:pPr>
        <w:spacing w:line="360" w:lineRule="auto"/>
        <w:ind w:left="273" w:hanging="273" w:hangingChars="130"/>
      </w:pPr>
      <w:r>
        <w:rPr>
          <w:rFonts w:ascii="Times New Roman" w:eastAsia="新宋体" w:hAnsi="Times New Roman" w:hint="eastAsia"/>
          <w:sz w:val="21"/>
          <w:szCs w:val="21"/>
        </w:rPr>
        <w:t>19．弹簧受力时一般遵循“胡克定律”：在弹性限度内，弹簧所受的拉力F的大小与弹簧的伸长量Δx成正比，即F＝kΔx（k为弹簧的“劲度系数”，单位是N/m）。已知某弹簧在不受任何力时长度为8cm，当该弹簧受到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＝2N时长度为12cm；受到拉力F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时长度为16cm（F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均在该弹簧的弹性限度内），求该弹簧的劲度系数k和拉力F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w:t>
      </w:r>
    </w:p>
    <w:p w14:paraId="179E59E3">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【答案】该弹簧的劲度系数k为50N/m；拉力F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的大小为4N。</w:t>
      </w:r>
    </w:p>
    <w:p w14:paraId="3E929A39">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【解答】解：弹簧的原长为8cm，当拉力F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＝2N时长度为12cm，弹簧的伸长量Δx＝12cm﹣8cm＝4cm＝0.04m，可知弹簧的“劲度系数”：k</w:t>
      </w:r>
      <m:oMath>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F</m:t>
            </m:r>
          </m:num>
          <m:den>
            <m:ctrlPr>
              <w:rPr>
                <w:rFonts w:ascii="Cambria Math" w:eastAsia="新宋体" w:hAnsi="Cambria Math"/>
                <w:color w:val="FF0000"/>
                <w:sz w:val="28"/>
                <w:szCs w:val="28"/>
              </w:rPr>
            </m:ctrlPr>
            <m:r>
              <w:rPr>
                <w:rFonts w:ascii="Cambria Math" w:eastAsia="新宋体" w:hAnsi="Cambria Math"/>
                <w:color w:val="FF0000"/>
                <w:sz w:val="28"/>
                <w:szCs w:val="28"/>
              </w:rPr>
              <m:t>Δx</m:t>
            </m:r>
          </m:den>
        </m:f>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2N</m:t>
            </m:r>
          </m:num>
          <m:den>
            <m:ctrlPr>
              <w:rPr>
                <w:rFonts w:ascii="Cambria Math" w:eastAsia="新宋体" w:hAnsi="Cambria Math"/>
                <w:color w:val="FF0000"/>
                <w:sz w:val="28"/>
                <w:szCs w:val="28"/>
              </w:rPr>
            </m:ctrlPr>
            <m:r>
              <w:rPr>
                <w:rFonts w:ascii="Cambria Math" w:eastAsia="新宋体" w:hAnsi="Cambria Math"/>
                <w:color w:val="FF0000"/>
                <w:sz w:val="28"/>
                <w:szCs w:val="28"/>
              </w:rPr>
              <m:t>0.04m</m:t>
            </m:r>
          </m:den>
        </m:f>
        <m:r>
          <w:rPr>
            <w:rFonts w:ascii="Cambria Math" w:eastAsia="新宋体" w:hAnsi="Cambria Math"/>
            <w:color w:val="FF0000"/>
            <w:sz w:val="21"/>
            <w:szCs w:val="21"/>
          </w:rPr>
          <m:t>=</m:t>
        </m:r>
      </m:oMath>
      <w:r>
        <w:rPr>
          <w:rFonts w:ascii="Times New Roman" w:eastAsia="新宋体" w:hAnsi="Times New Roman" w:hint="eastAsia"/>
          <w:color w:val="FF0000"/>
          <w:sz w:val="21"/>
          <w:szCs w:val="21"/>
        </w:rPr>
        <w:t>50N/m；</w:t>
      </w:r>
    </w:p>
    <w:p w14:paraId="1C1D9794">
      <w:pPr>
        <w:spacing w:line="360" w:lineRule="auto"/>
        <w:ind w:left="273" w:right="0" w:firstLine="0" w:leftChars="130" w:firstLineChars="0"/>
        <w:rPr>
          <w:color w:val="FF0000"/>
        </w:rPr>
      </w:pPr>
      <w:r>
        <w:rPr>
          <w:rFonts w:ascii="Times New Roman" w:eastAsia="新宋体" w:hAnsi="Times New Roman" w:hint="eastAsia"/>
          <w:color w:val="FF0000"/>
          <w:sz w:val="21"/>
          <w:szCs w:val="21"/>
        </w:rPr>
        <w:t>由F＝kΔx得，拉力F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＝kΔx＝50N/m×（0.16m﹣0.08m）＝4N。</w:t>
      </w:r>
    </w:p>
    <w:p w14:paraId="554113D3">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答：该弹簧的劲度系数k为50N/m；拉力F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的大小为4N。</w:t>
      </w:r>
    </w:p>
    <w:p w14:paraId="3EC9CA73">
      <w:pPr>
        <w:spacing w:line="360" w:lineRule="auto"/>
      </w:pPr>
      <w:r>
        <w:rPr>
          <w:rFonts w:ascii="Times New Roman" w:eastAsia="新宋体" w:hAnsi="Times New Roman" w:hint="eastAsia"/>
          <w:b/>
          <w:sz w:val="21"/>
          <w:szCs w:val="21"/>
        </w:rPr>
        <w:t>七．弹簧测力计的使用（共2小题）</w:t>
      </w:r>
    </w:p>
    <w:p w14:paraId="3105695B">
      <w:pPr>
        <w:spacing w:line="360" w:lineRule="auto"/>
        <w:ind w:left="273" w:hanging="273" w:hangingChars="130"/>
      </w:pPr>
      <w:r>
        <w:rPr>
          <w:rFonts w:ascii="Times New Roman" w:eastAsia="新宋体" w:hAnsi="Times New Roman" w:hint="eastAsia"/>
          <w:sz w:val="21"/>
          <w:szCs w:val="21"/>
        </w:rPr>
        <w:t>20．如图1所示，弹簧测力计和细线的重力及一切摩擦均不计，物重G＝5N，则弹簧测力计的示数应为（　　）</w:t>
      </w:r>
    </w:p>
    <w:p w14:paraId="70C45E3A">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409700" cy="581025"/>
            <wp:effectExtent l="0" t="0" r="7620" b="1333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xmlns:r="http://schemas.openxmlformats.org/officeDocument/2006/relationships" r:embed="rId24" cstate="print"/>
                    <a:stretch>
                      <a:fillRect/>
                    </a:stretch>
                  </pic:blipFill>
                  <pic:spPr>
                    <a:xfrm>
                      <a:off x="0" y="0"/>
                      <a:ext cx="1409897" cy="581106"/>
                    </a:xfrm>
                    <a:prstGeom prst="rect">
                      <a:avLst/>
                    </a:prstGeom>
                  </pic:spPr>
                </pic:pic>
              </a:graphicData>
            </a:graphic>
          </wp:inline>
        </w:drawing>
      </w:r>
    </w:p>
    <w:p w14:paraId="5F43A0C0">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A．0N</w:t>
      </w:r>
      <w:r>
        <w:tab/>
      </w:r>
      <w:r>
        <w:rPr>
          <w:rFonts w:ascii="Times New Roman" w:eastAsia="新宋体" w:hAnsi="Times New Roman" w:hint="eastAsia"/>
          <w:sz w:val="21"/>
          <w:szCs w:val="21"/>
        </w:rPr>
        <w:t>B．2.5N</w:t>
      </w:r>
      <w:r>
        <w:tab/>
      </w:r>
      <w:r>
        <w:rPr>
          <w:rFonts w:ascii="Times New Roman" w:eastAsia="新宋体" w:hAnsi="Times New Roman" w:hint="eastAsia"/>
          <w:sz w:val="21"/>
          <w:szCs w:val="21"/>
        </w:rPr>
        <w:t>C．5N</w:t>
      </w:r>
      <w:r>
        <w:tab/>
      </w:r>
      <w:r>
        <w:rPr>
          <w:rFonts w:ascii="Times New Roman" w:eastAsia="新宋体" w:hAnsi="Times New Roman" w:hint="eastAsia"/>
          <w:sz w:val="21"/>
          <w:szCs w:val="21"/>
        </w:rPr>
        <w:t>D．10N</w:t>
      </w:r>
    </w:p>
    <w:p w14:paraId="5C677D0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【答案】C</w:t>
      </w:r>
    </w:p>
    <w:p w14:paraId="082F9224">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2C74B890">
      <w:pPr>
        <w:spacing w:line="360" w:lineRule="auto"/>
        <w:ind w:left="273" w:right="0" w:firstLine="0" w:leftChars="130" w:firstLineChars="0"/>
        <w:rPr>
          <w:color w:val="FF0000"/>
        </w:rPr>
      </w:pPr>
      <w:r>
        <w:rPr>
          <w:rFonts w:ascii="Times New Roman" w:eastAsia="新宋体" w:hAnsi="Times New Roman" w:hint="eastAsia"/>
          <w:color w:val="FF0000"/>
          <w:sz w:val="21"/>
          <w:szCs w:val="21"/>
        </w:rPr>
        <w:t>因弹簧处于平衡状态，即弹簧受到平衡力的作用：左右两边分别对弹簧的拉力等于钩码的重力，都为5N，因此弹簧测力计的示数为5N，故C正确。</w:t>
      </w:r>
    </w:p>
    <w:p w14:paraId="6ABF8712">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故选：C。</w:t>
      </w:r>
    </w:p>
    <w:p w14:paraId="0B49BD54">
      <w:pPr>
        <w:spacing w:line="360" w:lineRule="auto"/>
        <w:ind w:left="273" w:hanging="273" w:hangingChars="130"/>
      </w:pPr>
      <w:r>
        <w:rPr>
          <w:rFonts w:ascii="Times New Roman" w:eastAsia="新宋体" w:hAnsi="Times New Roman" w:hint="eastAsia"/>
          <w:sz w:val="21"/>
          <w:szCs w:val="21"/>
        </w:rPr>
        <w:t>21．小明在练习使用弹簧测力计，如图所示。</w:t>
      </w:r>
    </w:p>
    <w:p w14:paraId="36B3B631">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他将测力计竖直放置，反复几次轻拉挂钩后，测力计的指针位置如图甲所示。若此时将一个物体悬挂于挂钩上，静止后测力计的示数显示为2N，则物体重</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 xml:space="preserve"> （选填“大于”“等于”或“小于”）2N。</w:t>
      </w:r>
    </w:p>
    <w:p w14:paraId="20E43615">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小明正确调整好测力计后，将某物悬挂好，物体静止后，指针指在如图乙所示的位置，此时物体的重力G＝</w:t>
      </w:r>
      <w:r>
        <w:rPr>
          <w:rFonts w:ascii="Times New Roman" w:eastAsia="新宋体" w:hAnsi="Times New Roman" w:hint="eastAsia"/>
          <w:sz w:val="21"/>
          <w:szCs w:val="21"/>
          <w:u w:val="single"/>
        </w:rPr>
        <w:t>　2.6　</w:t>
      </w:r>
      <w:r>
        <w:rPr>
          <w:rFonts w:ascii="Times New Roman" w:eastAsia="新宋体" w:hAnsi="Times New Roman" w:hint="eastAsia"/>
          <w:sz w:val="21"/>
          <w:szCs w:val="21"/>
        </w:rPr>
        <w:t xml:space="preserve"> N。</w:t>
      </w:r>
    </w:p>
    <w:p w14:paraId="4A09743A">
      <w:pPr>
        <w:spacing w:line="360" w:lineRule="auto"/>
        <w:ind w:left="273" w:right="0" w:firstLine="0" w:leftChars="130" w:firstLineChars="0"/>
        <w:rPr>
          <w:color w:val="FF0000"/>
        </w:rPr>
      </w:pPr>
      <w:r>
        <w:rPr>
          <w:rFonts w:ascii="Times New Roman" w:eastAsia="新宋体" w:hAnsi="Times New Roman" w:hint="eastAsia"/>
          <w:color w:val="FF0000"/>
          <w:sz w:val="21"/>
          <w:szCs w:val="21"/>
        </w:rPr>
        <w:drawing>
          <wp:inline distT="0" distB="0" distL="0" distR="0">
            <wp:extent cx="2085975" cy="1533525"/>
            <wp:effectExtent l="0" t="0" r="1905" b="571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xmlns:r="http://schemas.openxmlformats.org/officeDocument/2006/relationships" r:embed="rId25" cstate="print"/>
                    <a:stretch>
                      <a:fillRect/>
                    </a:stretch>
                  </pic:blipFill>
                  <pic:spPr>
                    <a:xfrm>
                      <a:off x="0" y="0"/>
                      <a:ext cx="2086266" cy="1533739"/>
                    </a:xfrm>
                    <a:prstGeom prst="rect">
                      <a:avLst/>
                    </a:prstGeom>
                  </pic:spPr>
                </pic:pic>
              </a:graphicData>
            </a:graphic>
          </wp:inline>
        </w:drawing>
      </w:r>
    </w:p>
    <w:p w14:paraId="479F1F4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小于；</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2.6。</w:t>
      </w:r>
    </w:p>
    <w:p w14:paraId="4DAE2EC4">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456B1E1F">
      <w:pPr>
        <w:spacing w:line="360" w:lineRule="auto"/>
        <w:ind w:left="273" w:right="0" w:firstLine="0" w:leftChars="130" w:firstLineChars="0"/>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读图可知，弹簧测力计的分度值为0.2N，其未挂重物时的示数正好为0.4N，指针没有调零，测量的结果偏大，若此时将一个物体悬挂于挂钩上，静止后测力计的示数显示为2N，则物体重小于2N；</w:t>
      </w:r>
    </w:p>
    <w:p w14:paraId="3F19155D">
      <w:pPr>
        <w:spacing w:line="360" w:lineRule="auto"/>
        <w:ind w:left="273" w:right="0" w:firstLine="0" w:leftChars="130" w:firstLineChars="0"/>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由图乙所示弹簧测力计可知，其分度值为0.2N，示数为2.6N。</w:t>
      </w:r>
    </w:p>
    <w:p w14:paraId="1AC3CF63">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小于；</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2.6。</w:t>
      </w:r>
    </w:p>
    <w:p w14:paraId="6077BD0A">
      <w:pPr>
        <w:spacing w:line="360" w:lineRule="auto"/>
      </w:pPr>
      <w:r>
        <w:rPr>
          <w:rFonts w:ascii="Times New Roman" w:eastAsia="新宋体" w:hAnsi="Times New Roman" w:hint="eastAsia"/>
          <w:b/>
          <w:sz w:val="21"/>
          <w:szCs w:val="21"/>
        </w:rPr>
        <w:t>八．弹簧测力计的读数（共2小题）</w:t>
      </w:r>
    </w:p>
    <w:p w14:paraId="018A4815">
      <w:pPr>
        <w:spacing w:line="360" w:lineRule="auto"/>
        <w:ind w:left="273" w:hanging="273" w:hangingChars="130"/>
      </w:pPr>
      <w:r>
        <w:rPr>
          <w:rFonts w:ascii="Times New Roman" w:eastAsia="新宋体" w:hAnsi="Times New Roman" w:hint="eastAsia"/>
          <w:sz w:val="21"/>
          <w:szCs w:val="21"/>
        </w:rPr>
        <w:t>22．在“用弹簧测力计测力”的实验中，小明填写的实验报告（部分）如下，请填写空格处的内容。</w:t>
      </w:r>
    </w:p>
    <w:p w14:paraId="29BE2BAB">
      <w:pPr>
        <w:spacing w:line="360" w:lineRule="auto"/>
        <w:ind w:left="273" w:right="0" w:firstLine="0" w:leftChars="130" w:firstLineChars="0"/>
      </w:pPr>
      <w:r>
        <w:rPr>
          <w:rFonts w:ascii="Times New Roman" w:eastAsia="新宋体" w:hAnsi="Times New Roman" w:hint="eastAsia"/>
          <w:sz w:val="21"/>
          <w:szCs w:val="21"/>
        </w:rPr>
        <w:t>实验目的：练习使用弹簧测力计。实验器材：细线、弹簧测力计、钩码、木块。实验步骤：</w:t>
      </w:r>
    </w:p>
    <w:p w14:paraId="32D4D63C">
      <w:pPr>
        <w:spacing w:line="360" w:lineRule="auto"/>
        <w:ind w:left="273" w:right="0" w:firstLine="0" w:leftChars="130" w:firstLineChars="0"/>
      </w:pPr>
      <w:r>
        <w:rPr>
          <w:rFonts w:ascii="Times New Roman" w:eastAsia="新宋体" w:hAnsi="Times New Roman" w:hint="eastAsia"/>
          <w:sz w:val="21"/>
          <w:szCs w:val="21"/>
        </w:rPr>
        <w:t>1．观察此弹簧测力计的量程为</w:t>
      </w:r>
      <w:r>
        <w:rPr>
          <w:rFonts w:ascii="Times New Roman" w:eastAsia="新宋体" w:hAnsi="Times New Roman" w:hint="eastAsia"/>
          <w:sz w:val="21"/>
          <w:szCs w:val="21"/>
          <w:u w:val="single"/>
        </w:rPr>
        <w:t>　0～5　</w:t>
      </w:r>
      <w:r>
        <w:rPr>
          <w:rFonts w:ascii="Times New Roman" w:eastAsia="新宋体" w:hAnsi="Times New Roman" w:hint="eastAsia"/>
          <w:sz w:val="21"/>
          <w:szCs w:val="21"/>
        </w:rPr>
        <w:t xml:space="preserve"> N，分度值为</w:t>
      </w:r>
      <w:r>
        <w:rPr>
          <w:rFonts w:ascii="Times New Roman" w:eastAsia="新宋体" w:hAnsi="Times New Roman" w:hint="eastAsia"/>
          <w:sz w:val="21"/>
          <w:szCs w:val="21"/>
          <w:u w:val="single"/>
        </w:rPr>
        <w:t>　0.2　</w:t>
      </w:r>
      <w:r>
        <w:rPr>
          <w:rFonts w:ascii="Times New Roman" w:eastAsia="新宋体" w:hAnsi="Times New Roman" w:hint="eastAsia"/>
          <w:sz w:val="21"/>
          <w:szCs w:val="21"/>
        </w:rPr>
        <w:t xml:space="preserve"> N；</w:t>
      </w:r>
    </w:p>
    <w:p w14:paraId="2F8DF2B9">
      <w:pPr>
        <w:spacing w:line="360" w:lineRule="auto"/>
        <w:ind w:left="273" w:right="0" w:firstLine="0" w:leftChars="130" w:firstLineChars="0"/>
      </w:pPr>
      <w:r>
        <w:rPr>
          <w:rFonts w:ascii="Times New Roman" w:eastAsia="新宋体" w:hAnsi="Times New Roman" w:hint="eastAsia"/>
          <w:sz w:val="21"/>
          <w:szCs w:val="21"/>
        </w:rPr>
        <w:t>2．检查指针是否指在</w:t>
      </w:r>
      <w:r>
        <w:rPr>
          <w:rFonts w:ascii="Times New Roman" w:eastAsia="新宋体" w:hAnsi="Times New Roman" w:hint="eastAsia"/>
          <w:sz w:val="21"/>
          <w:szCs w:val="21"/>
          <w:u w:val="single"/>
        </w:rPr>
        <w:t>　零刻度线　</w:t>
      </w:r>
      <w:r>
        <w:rPr>
          <w:rFonts w:ascii="Times New Roman" w:eastAsia="新宋体" w:hAnsi="Times New Roman" w:hint="eastAsia"/>
          <w:sz w:val="21"/>
          <w:szCs w:val="21"/>
        </w:rPr>
        <w:t xml:space="preserve"> 位置；若不在此处，应先调节后再使用；</w:t>
      </w:r>
    </w:p>
    <w:p w14:paraId="1CDB8084">
      <w:pPr>
        <w:spacing w:line="360" w:lineRule="auto"/>
        <w:ind w:left="273" w:right="0" w:firstLine="0" w:leftChars="130" w:firstLineChars="0"/>
      </w:pPr>
      <w:r>
        <w:rPr>
          <w:rFonts w:ascii="Times New Roman" w:eastAsia="新宋体" w:hAnsi="Times New Roman" w:hint="eastAsia"/>
          <w:sz w:val="21"/>
          <w:szCs w:val="21"/>
        </w:rPr>
        <w:t>3．在弹簧测力计的挂钩上悬挂一个合适的钩码如图所示，则弹簧测力计 的示数为</w:t>
      </w:r>
      <w:r>
        <w:rPr>
          <w:rFonts w:ascii="Times New Roman" w:eastAsia="新宋体" w:hAnsi="Times New Roman" w:hint="eastAsia"/>
          <w:sz w:val="21"/>
          <w:szCs w:val="21"/>
          <w:u w:val="single"/>
        </w:rPr>
        <w:t>　2.6　</w:t>
      </w:r>
      <w:r>
        <w:rPr>
          <w:rFonts w:ascii="Times New Roman" w:eastAsia="新宋体" w:hAnsi="Times New Roman" w:hint="eastAsia"/>
          <w:sz w:val="21"/>
          <w:szCs w:val="21"/>
        </w:rPr>
        <w:t xml:space="preserve"> N。</w:t>
      </w:r>
    </w:p>
    <w:p w14:paraId="0E76AB86">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600075" cy="2286000"/>
            <wp:effectExtent l="0" t="0" r="9525"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xmlns:r="http://schemas.openxmlformats.org/officeDocument/2006/relationships" r:embed="rId26" cstate="print"/>
                    <a:stretch>
                      <a:fillRect/>
                    </a:stretch>
                  </pic:blipFill>
                  <pic:spPr>
                    <a:xfrm>
                      <a:off x="0" y="0"/>
                      <a:ext cx="600159" cy="2286319"/>
                    </a:xfrm>
                    <a:prstGeom prst="rect">
                      <a:avLst/>
                    </a:prstGeom>
                  </pic:spPr>
                </pic:pic>
              </a:graphicData>
            </a:graphic>
          </wp:inline>
        </w:drawing>
      </w:r>
    </w:p>
    <w:p w14:paraId="04FC242F">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w:t>
      </w:r>
      <w:r>
        <w:rPr>
          <w:rFonts w:ascii="Times New Roman" w:eastAsia="新宋体" w:hAnsi="Times New Roman" w:hint="eastAsia"/>
          <w:color w:val="FF0000"/>
          <w:sz w:val="21"/>
          <w:szCs w:val="21"/>
        </w:rPr>
        <w:t>（1）0～5；0.2；（2）零刻度线；（3）2.6。</w:t>
      </w:r>
    </w:p>
    <w:p w14:paraId="2ADD9E38">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657E2C9E">
      <w:pPr>
        <w:spacing w:line="360" w:lineRule="auto"/>
        <w:ind w:left="273" w:right="0" w:firstLine="0" w:leftChars="130" w:firstLineChars="0"/>
        <w:rPr>
          <w:color w:val="FF0000"/>
        </w:rPr>
      </w:pPr>
      <w:r>
        <w:rPr>
          <w:rFonts w:ascii="Times New Roman" w:eastAsia="新宋体" w:hAnsi="Times New Roman" w:hint="eastAsia"/>
          <w:color w:val="FF0000"/>
          <w:sz w:val="21"/>
          <w:szCs w:val="21"/>
        </w:rPr>
        <w:t>（1）由图可知，弹簧测力计的最大测量值是5N，量程是0～5N；一大格表示1N，里面有5个小格，故其分度值为0.2N；</w:t>
      </w:r>
    </w:p>
    <w:p w14:paraId="02BBB354">
      <w:pPr>
        <w:spacing w:line="360" w:lineRule="auto"/>
        <w:ind w:left="273" w:right="0" w:firstLine="0" w:leftChars="130" w:firstLineChars="0"/>
        <w:rPr>
          <w:color w:val="FF0000"/>
        </w:rPr>
      </w:pPr>
      <w:r>
        <w:rPr>
          <w:rFonts w:ascii="Times New Roman" w:eastAsia="新宋体" w:hAnsi="Times New Roman" w:hint="eastAsia"/>
          <w:color w:val="FF0000"/>
          <w:sz w:val="21"/>
          <w:szCs w:val="21"/>
        </w:rPr>
        <w:t>（2）使用弹簧测力计前，应先检查指针是否指在零刻线位置，若不在此处，应调节后再使用；</w:t>
      </w:r>
    </w:p>
    <w:p w14:paraId="7BF45F72">
      <w:pPr>
        <w:spacing w:line="360" w:lineRule="auto"/>
        <w:ind w:left="273" w:right="0" w:firstLine="0" w:leftChars="130" w:firstLineChars="0"/>
        <w:rPr>
          <w:color w:val="FF0000"/>
        </w:rPr>
      </w:pPr>
      <w:r>
        <w:rPr>
          <w:rFonts w:ascii="Times New Roman" w:eastAsia="新宋体" w:hAnsi="Times New Roman" w:hint="eastAsia"/>
          <w:color w:val="FF0000"/>
          <w:sz w:val="21"/>
          <w:szCs w:val="21"/>
        </w:rPr>
        <w:t>（3）由图可知，弹簧测力计的示数为2N+3×0.2N＝2.6N。</w:t>
      </w:r>
    </w:p>
    <w:p w14:paraId="12A0DCE5">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故答案为：（1）0～5；0.2；（2）零刻度线；（3）2.6。</w:t>
      </w:r>
    </w:p>
    <w:p w14:paraId="514ED7E0">
      <w:pPr>
        <w:spacing w:line="360" w:lineRule="auto"/>
        <w:ind w:left="273" w:hanging="273" w:hangingChars="130"/>
      </w:pPr>
      <w:r>
        <w:rPr>
          <w:rFonts w:ascii="Times New Roman" w:eastAsia="新宋体" w:hAnsi="Times New Roman" w:hint="eastAsia"/>
          <w:sz w:val="21"/>
          <w:szCs w:val="21"/>
        </w:rPr>
        <w:t>23．弹簧测力计是用来测量</w:t>
      </w:r>
      <w:r>
        <w:rPr>
          <w:rFonts w:ascii="Times New Roman" w:eastAsia="新宋体" w:hAnsi="Times New Roman" w:hint="eastAsia"/>
          <w:sz w:val="21"/>
          <w:szCs w:val="21"/>
          <w:u w:val="single"/>
        </w:rPr>
        <w:t>　力　</w:t>
      </w:r>
      <w:r>
        <w:rPr>
          <w:rFonts w:ascii="Times New Roman" w:eastAsia="新宋体" w:hAnsi="Times New Roman" w:hint="eastAsia"/>
          <w:sz w:val="21"/>
          <w:szCs w:val="21"/>
        </w:rPr>
        <w:t xml:space="preserve"> 的仪器，使用前先要根据所测力的大小选择</w:t>
      </w:r>
      <w:r>
        <w:rPr>
          <w:rFonts w:ascii="Times New Roman" w:eastAsia="新宋体" w:hAnsi="Times New Roman" w:hint="eastAsia"/>
          <w:sz w:val="21"/>
          <w:szCs w:val="21"/>
          <w:u w:val="single"/>
        </w:rPr>
        <w:t>　合适的弹簧测力计　</w:t>
      </w:r>
      <w:r>
        <w:rPr>
          <w:rFonts w:ascii="Times New Roman" w:eastAsia="新宋体" w:hAnsi="Times New Roman" w:hint="eastAsia"/>
          <w:sz w:val="21"/>
          <w:szCs w:val="21"/>
        </w:rPr>
        <w:t xml:space="preserve"> 。如图所示的弹簧测力计的示数为</w:t>
      </w:r>
      <w:r>
        <w:rPr>
          <w:rFonts w:ascii="Times New Roman" w:eastAsia="新宋体" w:hAnsi="Times New Roman" w:hint="eastAsia"/>
          <w:sz w:val="21"/>
          <w:szCs w:val="21"/>
          <w:u w:val="single"/>
        </w:rPr>
        <w:t>　3.4　</w:t>
      </w:r>
      <w:r>
        <w:rPr>
          <w:rFonts w:ascii="Times New Roman" w:eastAsia="新宋体" w:hAnsi="Times New Roman" w:hint="eastAsia"/>
          <w:sz w:val="21"/>
          <w:szCs w:val="21"/>
        </w:rPr>
        <w:t xml:space="preserve"> 牛，这时弹簧测力计内弹簧的方向和拉力方向应该在</w:t>
      </w:r>
      <w:r>
        <w:rPr>
          <w:rFonts w:ascii="Times New Roman" w:eastAsia="新宋体" w:hAnsi="Times New Roman" w:hint="eastAsia"/>
          <w:sz w:val="21"/>
          <w:szCs w:val="21"/>
          <w:u w:val="single"/>
        </w:rPr>
        <w:t>　同一条直线　</w:t>
      </w:r>
      <w:r>
        <w:rPr>
          <w:rFonts w:ascii="Times New Roman" w:eastAsia="新宋体" w:hAnsi="Times New Roman" w:hint="eastAsia"/>
          <w:sz w:val="21"/>
          <w:szCs w:val="21"/>
        </w:rPr>
        <w:t xml:space="preserve"> 上。</w:t>
      </w:r>
    </w:p>
    <w:p w14:paraId="7C8A1A83">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2696210" cy="628650"/>
            <wp:effectExtent l="0" t="0" r="1270" b="1143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xmlns:r="http://schemas.openxmlformats.org/officeDocument/2006/relationships" r:embed="rId27" cstate="print"/>
                    <a:stretch>
                      <a:fillRect/>
                    </a:stretch>
                  </pic:blipFill>
                  <pic:spPr>
                    <a:xfrm>
                      <a:off x="0" y="0"/>
                      <a:ext cx="2696665" cy="628904"/>
                    </a:xfrm>
                    <a:prstGeom prst="rect">
                      <a:avLst/>
                    </a:prstGeom>
                  </pic:spPr>
                </pic:pic>
              </a:graphicData>
            </a:graphic>
          </wp:inline>
        </w:drawing>
      </w:r>
    </w:p>
    <w:p w14:paraId="565602EF">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w:t>
      </w:r>
      <w:r>
        <w:rPr>
          <w:rFonts w:ascii="Times New Roman" w:eastAsia="新宋体" w:hAnsi="Times New Roman" w:hint="eastAsia"/>
          <w:color w:val="FF0000"/>
          <w:sz w:val="21"/>
          <w:szCs w:val="21"/>
        </w:rPr>
        <w:t>力；合适的弹簧测力计；3.4；同一条直线。</w:t>
      </w:r>
    </w:p>
    <w:p w14:paraId="0A367A81">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127769B9">
      <w:pPr>
        <w:spacing w:line="360" w:lineRule="auto"/>
        <w:ind w:left="273" w:right="0" w:firstLine="0" w:leftChars="130" w:firstLineChars="0"/>
        <w:rPr>
          <w:color w:val="FF0000"/>
        </w:rPr>
      </w:pPr>
      <w:r>
        <w:rPr>
          <w:rFonts w:ascii="Times New Roman" w:eastAsia="新宋体" w:hAnsi="Times New Roman" w:hint="eastAsia"/>
          <w:color w:val="FF0000"/>
          <w:sz w:val="21"/>
          <w:szCs w:val="21"/>
        </w:rPr>
        <w:t>弹簧测力计是用来测量力的仪器；</w:t>
      </w:r>
    </w:p>
    <w:p w14:paraId="0F23BE20">
      <w:pPr>
        <w:spacing w:line="360" w:lineRule="auto"/>
        <w:ind w:left="273" w:right="0" w:firstLine="0" w:leftChars="130" w:firstLineChars="0"/>
        <w:rPr>
          <w:color w:val="FF0000"/>
        </w:rPr>
      </w:pPr>
      <w:r>
        <w:rPr>
          <w:rFonts w:ascii="Times New Roman" w:eastAsia="新宋体" w:hAnsi="Times New Roman" w:hint="eastAsia"/>
          <w:color w:val="FF0000"/>
          <w:sz w:val="21"/>
          <w:szCs w:val="21"/>
        </w:rPr>
        <w:t>每个弹簧测力计都有自己的量程，使用前先要根据所测力的大小选择合适的弹簧测力计；</w:t>
      </w:r>
    </w:p>
    <w:p w14:paraId="29B08D8F">
      <w:pPr>
        <w:spacing w:line="360" w:lineRule="auto"/>
        <w:ind w:left="273" w:right="0" w:firstLine="0" w:leftChars="130" w:firstLineChars="0"/>
        <w:rPr>
          <w:color w:val="FF0000"/>
        </w:rPr>
      </w:pPr>
      <w:r>
        <w:rPr>
          <w:rFonts w:ascii="Times New Roman" w:eastAsia="新宋体" w:hAnsi="Times New Roman" w:hint="eastAsia"/>
          <w:color w:val="FF0000"/>
          <w:sz w:val="21"/>
          <w:szCs w:val="21"/>
        </w:rPr>
        <w:t>图中测力计，每一个大格是1N，里面有5个小格，分度值是0.2N，弹簧测力计的示数为3.4N；</w:t>
      </w:r>
    </w:p>
    <w:p w14:paraId="77D79F98">
      <w:pPr>
        <w:spacing w:line="360" w:lineRule="auto"/>
        <w:ind w:left="273" w:right="0" w:firstLine="0" w:leftChars="130" w:firstLineChars="0"/>
        <w:rPr>
          <w:color w:val="FF0000"/>
        </w:rPr>
      </w:pPr>
      <w:r>
        <w:rPr>
          <w:rFonts w:ascii="Times New Roman" w:eastAsia="新宋体" w:hAnsi="Times New Roman" w:hint="eastAsia"/>
          <w:color w:val="FF0000"/>
          <w:sz w:val="21"/>
          <w:szCs w:val="21"/>
        </w:rPr>
        <w:t>使用过程中所测力的方向必须与弹簧的轴线方向在同一条直线上。</w:t>
      </w:r>
    </w:p>
    <w:p w14:paraId="151EB91C">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故答案为：力；合适的弹簧测力计；3.4；同一条直线。</w:t>
      </w:r>
    </w:p>
    <w:p w14:paraId="57DDD64D">
      <w:pPr>
        <w:spacing w:line="360" w:lineRule="auto"/>
      </w:pPr>
      <w:r>
        <w:rPr>
          <w:rFonts w:ascii="Times New Roman" w:eastAsia="新宋体" w:hAnsi="Times New Roman" w:hint="eastAsia"/>
          <w:b/>
          <w:sz w:val="21"/>
          <w:szCs w:val="21"/>
        </w:rPr>
        <w:t>九．弹簧测力计在力的相互性方面的应用（共3小题）</w:t>
      </w:r>
    </w:p>
    <w:p w14:paraId="01079A1E">
      <w:pPr>
        <w:spacing w:line="360" w:lineRule="auto"/>
        <w:ind w:left="273" w:hanging="273" w:hangingChars="130"/>
      </w:pPr>
      <w:r>
        <w:rPr>
          <w:rFonts w:ascii="Times New Roman" w:eastAsia="新宋体" w:hAnsi="Times New Roman" w:hint="eastAsia"/>
          <w:sz w:val="21"/>
          <w:szCs w:val="21"/>
        </w:rPr>
        <w:t>24．小明用双手沿水平方向向两边拉弹簧，左、右手所用的力都是20N，则弹簧测力计的示数为（　　）</w:t>
      </w:r>
    </w:p>
    <w:p w14:paraId="170474F9">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 N</w:t>
      </w:r>
      <w:r>
        <w:tab/>
      </w:r>
      <w:r>
        <w:rPr>
          <w:rFonts w:ascii="Times New Roman" w:eastAsia="新宋体" w:hAnsi="Times New Roman" w:hint="eastAsia"/>
          <w:sz w:val="21"/>
          <w:szCs w:val="21"/>
        </w:rPr>
        <w:t>B．20 N</w:t>
      </w:r>
      <w:r>
        <w:tab/>
      </w:r>
      <w:r>
        <w:rPr>
          <w:rFonts w:ascii="Times New Roman" w:eastAsia="新宋体" w:hAnsi="Times New Roman" w:hint="eastAsia"/>
          <w:sz w:val="21"/>
          <w:szCs w:val="21"/>
        </w:rPr>
        <w:t>C．10 N</w:t>
      </w:r>
      <w:r>
        <w:tab/>
      </w:r>
      <w:r>
        <w:rPr>
          <w:rFonts w:ascii="Times New Roman" w:eastAsia="新宋体" w:hAnsi="Times New Roman" w:hint="eastAsia"/>
          <w:sz w:val="21"/>
          <w:szCs w:val="21"/>
        </w:rPr>
        <w:t>D．40 N</w:t>
      </w:r>
    </w:p>
    <w:p w14:paraId="35DA65D7">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【答案】B</w:t>
      </w:r>
    </w:p>
    <w:p w14:paraId="784B2180">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2BB4B965">
      <w:pPr>
        <w:spacing w:line="360" w:lineRule="auto"/>
        <w:ind w:left="273" w:right="0" w:firstLine="0" w:leftChars="130" w:firstLineChars="0"/>
        <w:rPr>
          <w:color w:val="FF0000"/>
        </w:rPr>
      </w:pPr>
      <w:r>
        <w:rPr>
          <w:rFonts w:ascii="Times New Roman" w:eastAsia="新宋体" w:hAnsi="Times New Roman" w:hint="eastAsia"/>
          <w:color w:val="FF0000"/>
          <w:sz w:val="21"/>
          <w:szCs w:val="21"/>
        </w:rPr>
        <w:t>弹簧测力计的两端受的力均为20N，处于静止状态，挂钩一端受的力为20N，所以示数为20N，故B正确。</w:t>
      </w:r>
    </w:p>
    <w:p w14:paraId="64C7E0C4">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故选：B。</w:t>
      </w:r>
    </w:p>
    <w:p w14:paraId="241B8D67">
      <w:pPr>
        <w:spacing w:line="360" w:lineRule="auto"/>
        <w:ind w:left="273" w:hanging="273" w:hangingChars="130"/>
      </w:pPr>
      <w:r>
        <w:rPr>
          <w:rFonts w:ascii="Times New Roman" w:eastAsia="新宋体" w:hAnsi="Times New Roman" w:hint="eastAsia"/>
          <w:sz w:val="21"/>
          <w:szCs w:val="21"/>
        </w:rPr>
        <w:t>25．在探究弹簧长度与力的关系时，选取甲、乙、丙、丁完全相同的四根弹簧，将甲、乙弹簧左端固定在墙上，用大小为F的力拉甲的右端，用大小为F的力压乙的右端，在丙弹簧左右两端施加大小为F的拉力，在丁弹簧左右两端施加大小为F的压力，四根弹簧都水平静止，如图所示，此时四根弹簧的长度分别是上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14:paraId="6C7ABBB9">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4553585" cy="504825"/>
            <wp:effectExtent l="0" t="0" r="3175" b="1333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xmlns:r="http://schemas.openxmlformats.org/officeDocument/2006/relationships" r:embed="rId28" cstate="print"/>
                    <a:stretch>
                      <a:fillRect/>
                    </a:stretch>
                  </pic:blipFill>
                  <pic:spPr>
                    <a:xfrm>
                      <a:off x="0" y="0"/>
                      <a:ext cx="4553586" cy="504896"/>
                    </a:xfrm>
                    <a:prstGeom prst="rect">
                      <a:avLst/>
                    </a:prstGeom>
                  </pic:spPr>
                </pic:pic>
              </a:graphicData>
            </a:graphic>
          </wp:inline>
        </w:drawing>
      </w:r>
    </w:p>
    <w:p w14:paraId="200D15A2">
      <w:pPr>
        <w:tabs>
          <w:tab w:val="left" w:pos="4400"/>
        </w:tabs>
        <w:spacing w:line="360" w:lineRule="auto"/>
        <w:ind w:firstLine="273" w:firstLineChars="130"/>
        <w:jc w:val="left"/>
      </w:pPr>
      <w:r>
        <w:rPr>
          <w:rFonts w:ascii="Times New Roman" w:eastAsia="新宋体" w:hAnsi="Times New Roman" w:hint="eastAsia"/>
          <w:sz w:val="21"/>
          <w:szCs w:val="21"/>
        </w:rPr>
        <w:t>A．L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B．L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丁</w:t>
      </w:r>
      <w:r>
        <w:tab/>
      </w:r>
    </w:p>
    <w:p w14:paraId="55648C78">
      <w:pPr>
        <w:tabs>
          <w:tab w:val="left" w:pos="4400"/>
        </w:tabs>
        <w:spacing w:line="360" w:lineRule="auto"/>
        <w:ind w:firstLine="273" w:firstLineChars="130"/>
        <w:jc w:val="left"/>
      </w:pPr>
      <w:r>
        <w:rPr>
          <w:rFonts w:ascii="Times New Roman" w:eastAsia="新宋体" w:hAnsi="Times New Roman" w:hint="eastAsia"/>
          <w:sz w:val="21"/>
          <w:szCs w:val="21"/>
        </w:rPr>
        <w:t>C．L</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D．L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丁</w:t>
      </w:r>
    </w:p>
    <w:p w14:paraId="0FEFD6DD">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【答案】A</w:t>
      </w:r>
    </w:p>
    <w:p w14:paraId="4225C45A">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【解答】解：弹簧受到的拉力与其伸长量（弹簧实际长度与原长之间的差值）成正比；而图甲和丙都是使弹簧伸长的，图乙和图丁都是让弹簧压缩的；</w:t>
      </w:r>
    </w:p>
    <w:p w14:paraId="04753636">
      <w:pPr>
        <w:spacing w:line="360" w:lineRule="auto"/>
        <w:ind w:left="273" w:right="0" w:firstLine="0" w:leftChars="130" w:firstLineChars="0"/>
        <w:rPr>
          <w:color w:val="FF0000"/>
        </w:rPr>
      </w:pPr>
      <w:r>
        <w:rPr>
          <w:rFonts w:ascii="Times New Roman" w:eastAsia="新宋体" w:hAnsi="Times New Roman" w:hint="eastAsia"/>
          <w:color w:val="FF0000"/>
          <w:sz w:val="21"/>
          <w:szCs w:val="21"/>
        </w:rPr>
        <w:t>在图甲中，力F通过弹簧传递给墙，力的作用是相互的，墙对弹簧施加的力等于F，和图丙中的效果相同，所以图甲和图丙的作用力相同，故伸长的长度相同；图乙和图丁上的作用力相同，故压缩的长度相同，故有L</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＝L</w:t>
      </w:r>
      <w:r>
        <w:rPr>
          <w:rFonts w:ascii="Times New Roman" w:eastAsia="新宋体" w:hAnsi="Times New Roman" w:hint="eastAsia"/>
          <w:color w:val="FF0000"/>
          <w:sz w:val="24"/>
          <w:szCs w:val="24"/>
          <w:vertAlign w:val="subscript"/>
        </w:rPr>
        <w:t>丁</w:t>
      </w:r>
      <w:r>
        <w:rPr>
          <w:rFonts w:ascii="Times New Roman" w:eastAsia="新宋体" w:hAnsi="Times New Roman" w:hint="eastAsia"/>
          <w:color w:val="FF0000"/>
          <w:sz w:val="21"/>
          <w:szCs w:val="21"/>
        </w:rPr>
        <w:t>＜L</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＝L</w:t>
      </w:r>
      <w:r>
        <w:rPr>
          <w:rFonts w:ascii="Times New Roman" w:eastAsia="新宋体" w:hAnsi="Times New Roman" w:hint="eastAsia"/>
          <w:color w:val="FF0000"/>
          <w:sz w:val="24"/>
          <w:szCs w:val="24"/>
          <w:vertAlign w:val="subscript"/>
        </w:rPr>
        <w:t>丙</w:t>
      </w:r>
      <w:r>
        <w:rPr>
          <w:rFonts w:ascii="Times New Roman" w:eastAsia="新宋体" w:hAnsi="Times New Roman" w:hint="eastAsia"/>
          <w:color w:val="FF0000"/>
          <w:sz w:val="21"/>
          <w:szCs w:val="21"/>
        </w:rPr>
        <w:t>；故BCD错误，A正确；</w:t>
      </w:r>
    </w:p>
    <w:p w14:paraId="7795045B">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故选：A。</w:t>
      </w:r>
    </w:p>
    <w:p w14:paraId="61288BA6">
      <w:pPr>
        <w:spacing w:line="360" w:lineRule="auto"/>
        <w:ind w:left="273" w:hanging="273" w:hangingChars="130"/>
      </w:pPr>
      <w:r>
        <w:rPr>
          <w:rFonts w:ascii="Times New Roman" w:eastAsia="新宋体" w:hAnsi="Times New Roman" w:hint="eastAsia"/>
          <w:sz w:val="21"/>
          <w:szCs w:val="21"/>
        </w:rPr>
        <w:t>26．两人同时用3N的力拉弹簧测力计的两端，则测力计的示数为</w:t>
      </w:r>
      <w:r>
        <w:rPr>
          <w:rFonts w:ascii="Times New Roman" w:eastAsia="新宋体" w:hAnsi="Times New Roman" w:hint="eastAsia"/>
          <w:sz w:val="21"/>
          <w:szCs w:val="21"/>
          <w:u w:val="single"/>
        </w:rPr>
        <w:t>　3　</w:t>
      </w:r>
      <w:r>
        <w:rPr>
          <w:rFonts w:ascii="Times New Roman" w:eastAsia="新宋体" w:hAnsi="Times New Roman" w:hint="eastAsia"/>
          <w:sz w:val="21"/>
          <w:szCs w:val="21"/>
        </w:rPr>
        <w:t xml:space="preserve"> N，若将此测力计的一端固定在墙上，另一端用6N的力拉它，则测力计的示数为</w:t>
      </w:r>
      <w:r>
        <w:rPr>
          <w:rFonts w:ascii="Times New Roman" w:eastAsia="新宋体" w:hAnsi="Times New Roman" w:hint="eastAsia"/>
          <w:sz w:val="21"/>
          <w:szCs w:val="21"/>
          <w:u w:val="single"/>
        </w:rPr>
        <w:t>　6　</w:t>
      </w:r>
      <w:r>
        <w:rPr>
          <w:rFonts w:ascii="Times New Roman" w:eastAsia="新宋体" w:hAnsi="Times New Roman" w:hint="eastAsia"/>
          <w:sz w:val="21"/>
          <w:szCs w:val="21"/>
        </w:rPr>
        <w:t xml:space="preserve"> N。</w:t>
      </w:r>
    </w:p>
    <w:p w14:paraId="3291D9EB">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【答案】3；6</w:t>
      </w:r>
    </w:p>
    <w:p w14:paraId="11D000B4">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65074B7E">
      <w:pPr>
        <w:spacing w:line="360" w:lineRule="auto"/>
        <w:ind w:left="273" w:right="0" w:firstLine="0" w:leftChars="130" w:firstLineChars="0"/>
        <w:rPr>
          <w:color w:val="FF0000"/>
        </w:rPr>
      </w:pPr>
      <w:r>
        <w:rPr>
          <w:rFonts w:ascii="Times New Roman" w:eastAsia="新宋体" w:hAnsi="Times New Roman" w:hint="eastAsia"/>
          <w:color w:val="FF0000"/>
          <w:sz w:val="21"/>
          <w:szCs w:val="21"/>
        </w:rPr>
        <w:t>在弹性限度内，弹簧测力计受到一对为3N的平衡力，弹簧测力计的示数等于这个力的大小，等于3N；</w:t>
      </w:r>
    </w:p>
    <w:p w14:paraId="628DAB3B">
      <w:pPr>
        <w:spacing w:line="360" w:lineRule="auto"/>
        <w:ind w:left="273" w:right="0" w:firstLine="0" w:leftChars="130" w:firstLineChars="0"/>
        <w:rPr>
          <w:color w:val="FF0000"/>
        </w:rPr>
      </w:pPr>
      <w:r>
        <w:rPr>
          <w:rFonts w:ascii="Times New Roman" w:eastAsia="新宋体" w:hAnsi="Times New Roman" w:hint="eastAsia"/>
          <w:color w:val="FF0000"/>
          <w:sz w:val="21"/>
          <w:szCs w:val="21"/>
        </w:rPr>
        <w:t>将此弹簧测力计的一端固定在墙上，用6N的力拉它的另一端，这时弹簧测力计的示数等于6N。</w:t>
      </w:r>
    </w:p>
    <w:p w14:paraId="7FC791E2">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故答案为：3；6。</w:t>
      </w:r>
    </w:p>
    <w:p w14:paraId="098FAA45">
      <w:pPr>
        <w:spacing w:line="360" w:lineRule="auto"/>
      </w:pPr>
      <w:r>
        <w:rPr>
          <w:rFonts w:ascii="Times New Roman" w:eastAsia="新宋体" w:hAnsi="Times New Roman" w:hint="eastAsia"/>
          <w:b/>
          <w:sz w:val="21"/>
          <w:szCs w:val="21"/>
        </w:rPr>
        <w:t>十．探究弹簧测力计的测力原理（共2小题）</w:t>
      </w:r>
    </w:p>
    <w:p w14:paraId="78ADD757">
      <w:pPr>
        <w:spacing w:line="360" w:lineRule="auto"/>
        <w:ind w:left="273" w:hanging="273" w:hangingChars="130"/>
      </w:pPr>
      <w:r>
        <w:rPr>
          <w:rFonts w:ascii="Times New Roman" w:eastAsia="新宋体" w:hAnsi="Times New Roman" w:hint="eastAsia"/>
          <w:sz w:val="21"/>
          <w:szCs w:val="21"/>
        </w:rPr>
        <w:t>27．在学习了“力可以使物体发生形变”后，小明同学想继续探究：弹簧受到拉力作用时，长度的增加量与哪些因素有关，他用测力计及一些不同的弹簧进行实验。如图所示，小明用力拉测力计，使弹簧拉伸一定长度，接着他改变拉力的大小、弹簧的原长、弹簧圈直径，重复实验，将测得的数据记录在下表中。（实验中所用弹簧的材料相同）</w:t>
      </w:r>
    </w:p>
    <w:p w14:paraId="62B6A515">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3305175" cy="457200"/>
            <wp:effectExtent l="0" t="0" r="1905"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xmlns:r="http://schemas.openxmlformats.org/officeDocument/2006/relationships" r:embed="rId29" cstate="print"/>
                    <a:stretch>
                      <a:fillRect/>
                    </a:stretch>
                  </pic:blipFill>
                  <pic:spPr>
                    <a:xfrm>
                      <a:off x="0" y="0"/>
                      <a:ext cx="3305637" cy="457264"/>
                    </a:xfrm>
                    <a:prstGeom prst="rect">
                      <a:avLst/>
                    </a:prstGeom>
                  </pic:spPr>
                </pic:pic>
              </a:graphicData>
            </a:graphic>
          </wp:inline>
        </w:drawing>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1901"/>
        <w:gridCol w:w="1906"/>
        <w:gridCol w:w="1906"/>
        <w:gridCol w:w="1901"/>
        <w:gridCol w:w="1906"/>
      </w:tblGrid>
      <w:tr w14:paraId="2A1B307C">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1995" w:type="dxa"/>
          </w:tcPr>
          <w:p w14:paraId="3069AA5B">
            <w:pPr>
              <w:spacing w:line="360" w:lineRule="auto"/>
              <w:jc w:val="center"/>
            </w:pPr>
            <w:r>
              <w:rPr>
                <w:rFonts w:ascii="Times New Roman" w:eastAsia="新宋体" w:hAnsi="Times New Roman" w:hint="eastAsia"/>
                <w:sz w:val="21"/>
                <w:szCs w:val="21"/>
              </w:rPr>
              <w:t>实验序号</w:t>
            </w:r>
          </w:p>
        </w:tc>
        <w:tc>
          <w:tcPr>
            <w:tcW w:w="1995" w:type="dxa"/>
          </w:tcPr>
          <w:p w14:paraId="1CE8FCE8">
            <w:pPr>
              <w:spacing w:line="360" w:lineRule="auto"/>
              <w:jc w:val="center"/>
            </w:pPr>
            <w:r>
              <w:rPr>
                <w:rFonts w:ascii="Times New Roman" w:eastAsia="新宋体" w:hAnsi="Times New Roman" w:hint="eastAsia"/>
                <w:sz w:val="21"/>
                <w:szCs w:val="21"/>
              </w:rPr>
              <w:t>弹簧原长/cm</w:t>
            </w:r>
          </w:p>
        </w:tc>
        <w:tc>
          <w:tcPr>
            <w:tcW w:w="1995" w:type="dxa"/>
          </w:tcPr>
          <w:p w14:paraId="3911240F">
            <w:pPr>
              <w:spacing w:line="360" w:lineRule="auto"/>
              <w:jc w:val="center"/>
            </w:pPr>
            <w:r>
              <w:rPr>
                <w:rFonts w:ascii="Times New Roman" w:eastAsia="新宋体" w:hAnsi="Times New Roman" w:hint="eastAsia"/>
                <w:sz w:val="21"/>
                <w:szCs w:val="21"/>
              </w:rPr>
              <w:t>弹簧圈直径/cm</w:t>
            </w:r>
          </w:p>
        </w:tc>
        <w:tc>
          <w:tcPr>
            <w:tcW w:w="1995" w:type="dxa"/>
          </w:tcPr>
          <w:p w14:paraId="45D3817C">
            <w:pPr>
              <w:spacing w:line="360" w:lineRule="auto"/>
              <w:jc w:val="center"/>
            </w:pPr>
            <w:r>
              <w:rPr>
                <w:rFonts w:ascii="Times New Roman" w:eastAsia="新宋体" w:hAnsi="Times New Roman" w:hint="eastAsia"/>
                <w:sz w:val="21"/>
                <w:szCs w:val="21"/>
              </w:rPr>
              <w:t>拉力大小/N</w:t>
            </w:r>
          </w:p>
        </w:tc>
        <w:tc>
          <w:tcPr>
            <w:tcW w:w="1995" w:type="dxa"/>
          </w:tcPr>
          <w:p w14:paraId="3ECFFBF6">
            <w:pPr>
              <w:spacing w:line="360" w:lineRule="auto"/>
              <w:jc w:val="center"/>
            </w:pPr>
            <w:r>
              <w:rPr>
                <w:rFonts w:ascii="Times New Roman" w:eastAsia="新宋体" w:hAnsi="Times New Roman" w:hint="eastAsia"/>
                <w:sz w:val="21"/>
                <w:szCs w:val="21"/>
              </w:rPr>
              <w:t>弹簧伸长量/cm</w:t>
            </w:r>
          </w:p>
        </w:tc>
      </w:tr>
      <w:tr w14:paraId="26579A26">
        <w:tblPrEx>
          <w:tblW w:w="0" w:type="auto"/>
          <w:tblInd w:w="280" w:type="dxa"/>
          <w:tblCellMar>
            <w:top w:w="30" w:type="dxa"/>
            <w:left w:w="30" w:type="dxa"/>
            <w:bottom w:w="30" w:type="dxa"/>
            <w:right w:w="30" w:type="dxa"/>
          </w:tblCellMar>
        </w:tblPrEx>
        <w:tc>
          <w:tcPr>
            <w:tcW w:w="1995" w:type="dxa"/>
          </w:tcPr>
          <w:p w14:paraId="4E66504F">
            <w:pPr>
              <w:spacing w:line="360" w:lineRule="auto"/>
              <w:jc w:val="center"/>
            </w:pPr>
            <w:r>
              <w:rPr>
                <w:rFonts w:ascii="Times New Roman" w:eastAsia="新宋体" w:hAnsi="Times New Roman" w:hint="eastAsia"/>
                <w:sz w:val="21"/>
                <w:szCs w:val="21"/>
              </w:rPr>
              <w:t>1</w:t>
            </w:r>
          </w:p>
        </w:tc>
        <w:tc>
          <w:tcPr>
            <w:tcW w:w="1995" w:type="dxa"/>
          </w:tcPr>
          <w:p w14:paraId="49D359A6">
            <w:pPr>
              <w:spacing w:line="360" w:lineRule="auto"/>
              <w:jc w:val="center"/>
            </w:pPr>
            <w:r>
              <w:rPr>
                <w:rFonts w:ascii="Times New Roman" w:eastAsia="新宋体" w:hAnsi="Times New Roman" w:hint="eastAsia"/>
                <w:sz w:val="21"/>
                <w:szCs w:val="21"/>
              </w:rPr>
              <w:t>10</w:t>
            </w:r>
          </w:p>
        </w:tc>
        <w:tc>
          <w:tcPr>
            <w:tcW w:w="1995" w:type="dxa"/>
          </w:tcPr>
          <w:p w14:paraId="4F750686">
            <w:pPr>
              <w:spacing w:line="360" w:lineRule="auto"/>
              <w:jc w:val="center"/>
            </w:pPr>
            <w:r>
              <w:rPr>
                <w:rFonts w:ascii="Times New Roman" w:eastAsia="新宋体" w:hAnsi="Times New Roman" w:hint="eastAsia"/>
                <w:sz w:val="21"/>
                <w:szCs w:val="21"/>
              </w:rPr>
              <w:t>1</w:t>
            </w:r>
          </w:p>
        </w:tc>
        <w:tc>
          <w:tcPr>
            <w:tcW w:w="1995" w:type="dxa"/>
          </w:tcPr>
          <w:p w14:paraId="60BBC4A4">
            <w:pPr>
              <w:spacing w:line="360" w:lineRule="auto"/>
              <w:jc w:val="center"/>
            </w:pPr>
            <w:r>
              <w:rPr>
                <w:rFonts w:ascii="Times New Roman" w:eastAsia="新宋体" w:hAnsi="Times New Roman" w:hint="eastAsia"/>
                <w:sz w:val="21"/>
                <w:szCs w:val="21"/>
              </w:rPr>
              <w:t>5</w:t>
            </w:r>
          </w:p>
        </w:tc>
        <w:tc>
          <w:tcPr>
            <w:tcW w:w="1995" w:type="dxa"/>
          </w:tcPr>
          <w:p w14:paraId="1E9666FE">
            <w:pPr>
              <w:spacing w:line="360" w:lineRule="auto"/>
              <w:jc w:val="center"/>
            </w:pPr>
            <w:r>
              <w:rPr>
                <w:rFonts w:ascii="Times New Roman" w:eastAsia="新宋体" w:hAnsi="Times New Roman" w:hint="eastAsia"/>
                <w:sz w:val="21"/>
                <w:szCs w:val="21"/>
              </w:rPr>
              <w:t>3</w:t>
            </w:r>
          </w:p>
        </w:tc>
      </w:tr>
      <w:tr w14:paraId="0A00802D">
        <w:tblPrEx>
          <w:tblW w:w="0" w:type="auto"/>
          <w:tblInd w:w="280" w:type="dxa"/>
          <w:tblCellMar>
            <w:top w:w="30" w:type="dxa"/>
            <w:left w:w="30" w:type="dxa"/>
            <w:bottom w:w="30" w:type="dxa"/>
            <w:right w:w="30" w:type="dxa"/>
          </w:tblCellMar>
        </w:tblPrEx>
        <w:tc>
          <w:tcPr>
            <w:tcW w:w="1995" w:type="dxa"/>
          </w:tcPr>
          <w:p w14:paraId="664773F2">
            <w:pPr>
              <w:spacing w:line="360" w:lineRule="auto"/>
              <w:jc w:val="center"/>
            </w:pPr>
            <w:r>
              <w:rPr>
                <w:rFonts w:ascii="Times New Roman" w:eastAsia="新宋体" w:hAnsi="Times New Roman" w:hint="eastAsia"/>
                <w:sz w:val="21"/>
                <w:szCs w:val="21"/>
              </w:rPr>
              <w:t>2</w:t>
            </w:r>
          </w:p>
        </w:tc>
        <w:tc>
          <w:tcPr>
            <w:tcW w:w="1995" w:type="dxa"/>
          </w:tcPr>
          <w:p w14:paraId="72D60EBE">
            <w:pPr>
              <w:spacing w:line="360" w:lineRule="auto"/>
              <w:jc w:val="center"/>
            </w:pPr>
            <w:r>
              <w:rPr>
                <w:rFonts w:ascii="Times New Roman" w:eastAsia="新宋体" w:hAnsi="Times New Roman" w:hint="eastAsia"/>
                <w:sz w:val="21"/>
                <w:szCs w:val="21"/>
              </w:rPr>
              <w:t>10</w:t>
            </w:r>
          </w:p>
        </w:tc>
        <w:tc>
          <w:tcPr>
            <w:tcW w:w="1995" w:type="dxa"/>
          </w:tcPr>
          <w:p w14:paraId="6C70230B">
            <w:pPr>
              <w:spacing w:line="360" w:lineRule="auto"/>
              <w:jc w:val="center"/>
            </w:pPr>
            <w:r>
              <w:rPr>
                <w:rFonts w:ascii="Times New Roman" w:eastAsia="新宋体" w:hAnsi="Times New Roman" w:hint="eastAsia"/>
                <w:sz w:val="21"/>
                <w:szCs w:val="21"/>
              </w:rPr>
              <w:t>1</w:t>
            </w:r>
          </w:p>
        </w:tc>
        <w:tc>
          <w:tcPr>
            <w:tcW w:w="1995" w:type="dxa"/>
          </w:tcPr>
          <w:p w14:paraId="5CD6AEE9">
            <w:pPr>
              <w:spacing w:line="360" w:lineRule="auto"/>
              <w:jc w:val="center"/>
            </w:pPr>
            <w:r>
              <w:rPr>
                <w:rFonts w:ascii="Times New Roman" w:eastAsia="新宋体" w:hAnsi="Times New Roman" w:hint="eastAsia"/>
                <w:sz w:val="21"/>
                <w:szCs w:val="21"/>
              </w:rPr>
              <w:t>10</w:t>
            </w:r>
          </w:p>
        </w:tc>
        <w:tc>
          <w:tcPr>
            <w:tcW w:w="1995" w:type="dxa"/>
          </w:tcPr>
          <w:p w14:paraId="656F7D03">
            <w:pPr>
              <w:spacing w:line="360" w:lineRule="auto"/>
              <w:jc w:val="center"/>
            </w:pPr>
            <w:r>
              <w:rPr>
                <w:rFonts w:ascii="Times New Roman" w:eastAsia="新宋体" w:hAnsi="Times New Roman" w:hint="eastAsia"/>
                <w:sz w:val="21"/>
                <w:szCs w:val="21"/>
              </w:rPr>
              <w:t>6</w:t>
            </w:r>
          </w:p>
        </w:tc>
      </w:tr>
      <w:tr w14:paraId="2EE23A43">
        <w:tblPrEx>
          <w:tblW w:w="0" w:type="auto"/>
          <w:tblInd w:w="280" w:type="dxa"/>
          <w:tblCellMar>
            <w:top w:w="30" w:type="dxa"/>
            <w:left w:w="30" w:type="dxa"/>
            <w:bottom w:w="30" w:type="dxa"/>
            <w:right w:w="30" w:type="dxa"/>
          </w:tblCellMar>
        </w:tblPrEx>
        <w:tc>
          <w:tcPr>
            <w:tcW w:w="1995" w:type="dxa"/>
          </w:tcPr>
          <w:p w14:paraId="6291D8CD">
            <w:pPr>
              <w:spacing w:line="360" w:lineRule="auto"/>
              <w:jc w:val="center"/>
            </w:pPr>
            <w:r>
              <w:rPr>
                <w:rFonts w:ascii="Times New Roman" w:eastAsia="新宋体" w:hAnsi="Times New Roman" w:hint="eastAsia"/>
                <w:sz w:val="21"/>
                <w:szCs w:val="21"/>
              </w:rPr>
              <w:t>3</w:t>
            </w:r>
          </w:p>
        </w:tc>
        <w:tc>
          <w:tcPr>
            <w:tcW w:w="1995" w:type="dxa"/>
          </w:tcPr>
          <w:p w14:paraId="0C969A0F">
            <w:pPr>
              <w:spacing w:line="360" w:lineRule="auto"/>
              <w:jc w:val="center"/>
            </w:pPr>
            <w:r>
              <w:rPr>
                <w:rFonts w:ascii="Times New Roman" w:eastAsia="新宋体" w:hAnsi="Times New Roman" w:hint="eastAsia"/>
                <w:sz w:val="21"/>
                <w:szCs w:val="21"/>
              </w:rPr>
              <w:t>10</w:t>
            </w:r>
          </w:p>
        </w:tc>
        <w:tc>
          <w:tcPr>
            <w:tcW w:w="1995" w:type="dxa"/>
          </w:tcPr>
          <w:p w14:paraId="2281D993">
            <w:pPr>
              <w:spacing w:line="360" w:lineRule="auto"/>
              <w:jc w:val="center"/>
            </w:pPr>
            <w:r>
              <w:rPr>
                <w:rFonts w:ascii="Times New Roman" w:eastAsia="新宋体" w:hAnsi="Times New Roman" w:hint="eastAsia"/>
                <w:sz w:val="21"/>
                <w:szCs w:val="21"/>
              </w:rPr>
              <w:t>1</w:t>
            </w:r>
          </w:p>
        </w:tc>
        <w:tc>
          <w:tcPr>
            <w:tcW w:w="1995" w:type="dxa"/>
          </w:tcPr>
          <w:p w14:paraId="69EA01E3">
            <w:pPr>
              <w:spacing w:line="360" w:lineRule="auto"/>
              <w:jc w:val="center"/>
            </w:pPr>
            <w:r>
              <w:rPr>
                <w:rFonts w:ascii="Times New Roman" w:eastAsia="新宋体" w:hAnsi="Times New Roman" w:hint="eastAsia"/>
                <w:sz w:val="21"/>
                <w:szCs w:val="21"/>
              </w:rPr>
              <w:t>15</w:t>
            </w:r>
          </w:p>
        </w:tc>
        <w:tc>
          <w:tcPr>
            <w:tcW w:w="1995" w:type="dxa"/>
          </w:tcPr>
          <w:p w14:paraId="357C150B">
            <w:pPr>
              <w:spacing w:line="360" w:lineRule="auto"/>
              <w:jc w:val="center"/>
            </w:pPr>
            <w:r>
              <w:rPr>
                <w:rFonts w:ascii="Times New Roman" w:eastAsia="新宋体" w:hAnsi="Times New Roman" w:hint="eastAsia"/>
                <w:sz w:val="21"/>
                <w:szCs w:val="21"/>
              </w:rPr>
              <w:t>9</w:t>
            </w:r>
          </w:p>
        </w:tc>
      </w:tr>
      <w:tr w14:paraId="0E213CDE">
        <w:tblPrEx>
          <w:tblW w:w="0" w:type="auto"/>
          <w:tblInd w:w="280" w:type="dxa"/>
          <w:tblCellMar>
            <w:top w:w="30" w:type="dxa"/>
            <w:left w:w="30" w:type="dxa"/>
            <w:bottom w:w="30" w:type="dxa"/>
            <w:right w:w="30" w:type="dxa"/>
          </w:tblCellMar>
        </w:tblPrEx>
        <w:tc>
          <w:tcPr>
            <w:tcW w:w="1995" w:type="dxa"/>
          </w:tcPr>
          <w:p w14:paraId="691296D7">
            <w:pPr>
              <w:spacing w:line="360" w:lineRule="auto"/>
              <w:jc w:val="center"/>
            </w:pPr>
            <w:r>
              <w:rPr>
                <w:rFonts w:ascii="Times New Roman" w:eastAsia="新宋体" w:hAnsi="Times New Roman" w:hint="eastAsia"/>
                <w:sz w:val="21"/>
                <w:szCs w:val="21"/>
              </w:rPr>
              <w:t>4</w:t>
            </w:r>
          </w:p>
        </w:tc>
        <w:tc>
          <w:tcPr>
            <w:tcW w:w="1995" w:type="dxa"/>
          </w:tcPr>
          <w:p w14:paraId="53CEF78C">
            <w:pPr>
              <w:spacing w:line="360" w:lineRule="auto"/>
              <w:jc w:val="center"/>
            </w:pPr>
            <w:r>
              <w:rPr>
                <w:rFonts w:ascii="Times New Roman" w:eastAsia="新宋体" w:hAnsi="Times New Roman" w:hint="eastAsia"/>
                <w:sz w:val="21"/>
                <w:szCs w:val="21"/>
              </w:rPr>
              <w:t>20</w:t>
            </w:r>
          </w:p>
        </w:tc>
        <w:tc>
          <w:tcPr>
            <w:tcW w:w="1995" w:type="dxa"/>
          </w:tcPr>
          <w:p w14:paraId="3E98BDE1">
            <w:pPr>
              <w:spacing w:line="360" w:lineRule="auto"/>
              <w:jc w:val="center"/>
            </w:pPr>
            <w:r>
              <w:rPr>
                <w:rFonts w:ascii="Times New Roman" w:eastAsia="新宋体" w:hAnsi="Times New Roman" w:hint="eastAsia"/>
                <w:sz w:val="21"/>
                <w:szCs w:val="21"/>
              </w:rPr>
              <w:t>1</w:t>
            </w:r>
          </w:p>
        </w:tc>
        <w:tc>
          <w:tcPr>
            <w:tcW w:w="1995" w:type="dxa"/>
          </w:tcPr>
          <w:p w14:paraId="4A98BF04">
            <w:pPr>
              <w:spacing w:line="360" w:lineRule="auto"/>
              <w:jc w:val="center"/>
            </w:pPr>
            <w:r>
              <w:rPr>
                <w:rFonts w:ascii="Times New Roman" w:eastAsia="新宋体" w:hAnsi="Times New Roman" w:hint="eastAsia"/>
                <w:sz w:val="21"/>
                <w:szCs w:val="21"/>
              </w:rPr>
              <w:t>10</w:t>
            </w:r>
          </w:p>
        </w:tc>
        <w:tc>
          <w:tcPr>
            <w:tcW w:w="1995" w:type="dxa"/>
          </w:tcPr>
          <w:p w14:paraId="764F9D9C">
            <w:pPr>
              <w:spacing w:line="360" w:lineRule="auto"/>
              <w:jc w:val="center"/>
            </w:pPr>
            <w:r>
              <w:rPr>
                <w:rFonts w:ascii="Times New Roman" w:eastAsia="新宋体" w:hAnsi="Times New Roman" w:hint="eastAsia"/>
                <w:sz w:val="21"/>
                <w:szCs w:val="21"/>
              </w:rPr>
              <w:t>12</w:t>
            </w:r>
          </w:p>
        </w:tc>
      </w:tr>
      <w:tr w14:paraId="67BA86A7">
        <w:tblPrEx>
          <w:tblW w:w="0" w:type="auto"/>
          <w:tblInd w:w="280" w:type="dxa"/>
          <w:tblCellMar>
            <w:top w:w="30" w:type="dxa"/>
            <w:left w:w="30" w:type="dxa"/>
            <w:bottom w:w="30" w:type="dxa"/>
            <w:right w:w="30" w:type="dxa"/>
          </w:tblCellMar>
        </w:tblPrEx>
        <w:tc>
          <w:tcPr>
            <w:tcW w:w="1995" w:type="dxa"/>
          </w:tcPr>
          <w:p w14:paraId="19671663">
            <w:pPr>
              <w:spacing w:line="360" w:lineRule="auto"/>
              <w:jc w:val="center"/>
            </w:pPr>
            <w:r>
              <w:rPr>
                <w:rFonts w:ascii="Times New Roman" w:eastAsia="新宋体" w:hAnsi="Times New Roman" w:hint="eastAsia"/>
                <w:sz w:val="21"/>
                <w:szCs w:val="21"/>
              </w:rPr>
              <w:t>5</w:t>
            </w:r>
          </w:p>
        </w:tc>
        <w:tc>
          <w:tcPr>
            <w:tcW w:w="1995" w:type="dxa"/>
          </w:tcPr>
          <w:p w14:paraId="3A30F09C">
            <w:pPr>
              <w:spacing w:line="360" w:lineRule="auto"/>
              <w:jc w:val="center"/>
            </w:pPr>
            <w:r>
              <w:rPr>
                <w:rFonts w:ascii="Times New Roman" w:eastAsia="新宋体" w:hAnsi="Times New Roman" w:hint="eastAsia"/>
                <w:sz w:val="21"/>
                <w:szCs w:val="21"/>
              </w:rPr>
              <w:t>10</w:t>
            </w:r>
          </w:p>
        </w:tc>
        <w:tc>
          <w:tcPr>
            <w:tcW w:w="1995" w:type="dxa"/>
          </w:tcPr>
          <w:p w14:paraId="281C8C42">
            <w:pPr>
              <w:spacing w:line="360" w:lineRule="auto"/>
              <w:jc w:val="center"/>
            </w:pPr>
            <w:r>
              <w:rPr>
                <w:rFonts w:ascii="Times New Roman" w:eastAsia="新宋体" w:hAnsi="Times New Roman" w:hint="eastAsia"/>
                <w:sz w:val="21"/>
                <w:szCs w:val="21"/>
              </w:rPr>
              <w:t>2</w:t>
            </w:r>
          </w:p>
        </w:tc>
        <w:tc>
          <w:tcPr>
            <w:tcW w:w="1995" w:type="dxa"/>
          </w:tcPr>
          <w:p w14:paraId="3801A85E">
            <w:pPr>
              <w:spacing w:line="360" w:lineRule="auto"/>
              <w:jc w:val="center"/>
            </w:pPr>
            <w:r>
              <w:rPr>
                <w:rFonts w:ascii="Times New Roman" w:eastAsia="新宋体" w:hAnsi="Times New Roman" w:hint="eastAsia"/>
                <w:sz w:val="21"/>
                <w:szCs w:val="21"/>
              </w:rPr>
              <w:t>5</w:t>
            </w:r>
          </w:p>
        </w:tc>
        <w:tc>
          <w:tcPr>
            <w:tcW w:w="1995" w:type="dxa"/>
          </w:tcPr>
          <w:p w14:paraId="4BB3637A">
            <w:pPr>
              <w:spacing w:line="360" w:lineRule="auto"/>
              <w:jc w:val="center"/>
            </w:pPr>
            <w:r>
              <w:rPr>
                <w:rFonts w:ascii="Times New Roman" w:eastAsia="新宋体" w:hAnsi="Times New Roman" w:hint="eastAsia"/>
                <w:sz w:val="21"/>
                <w:szCs w:val="21"/>
              </w:rPr>
              <w:t>1.5</w:t>
            </w:r>
          </w:p>
        </w:tc>
      </w:tr>
      <w:tr w14:paraId="5AEC5A41">
        <w:tblPrEx>
          <w:tblW w:w="0" w:type="auto"/>
          <w:tblInd w:w="280" w:type="dxa"/>
          <w:tblCellMar>
            <w:top w:w="30" w:type="dxa"/>
            <w:left w:w="30" w:type="dxa"/>
            <w:bottom w:w="30" w:type="dxa"/>
            <w:right w:w="30" w:type="dxa"/>
          </w:tblCellMar>
        </w:tblPrEx>
        <w:tc>
          <w:tcPr>
            <w:tcW w:w="1995" w:type="dxa"/>
          </w:tcPr>
          <w:p w14:paraId="27F5840A">
            <w:pPr>
              <w:spacing w:line="360" w:lineRule="auto"/>
              <w:jc w:val="center"/>
            </w:pPr>
            <w:r>
              <w:rPr>
                <w:rFonts w:ascii="Times New Roman" w:eastAsia="新宋体" w:hAnsi="Times New Roman" w:hint="eastAsia"/>
                <w:sz w:val="21"/>
                <w:szCs w:val="21"/>
              </w:rPr>
              <w:t>6</w:t>
            </w:r>
          </w:p>
        </w:tc>
        <w:tc>
          <w:tcPr>
            <w:tcW w:w="1995" w:type="dxa"/>
          </w:tcPr>
          <w:p w14:paraId="47AAB542">
            <w:pPr>
              <w:spacing w:line="360" w:lineRule="auto"/>
              <w:jc w:val="center"/>
            </w:pPr>
            <w:r>
              <w:rPr>
                <w:rFonts w:ascii="Times New Roman" w:eastAsia="新宋体" w:hAnsi="Times New Roman" w:hint="eastAsia"/>
                <w:sz w:val="21"/>
                <w:szCs w:val="21"/>
              </w:rPr>
              <w:t>10</w:t>
            </w:r>
          </w:p>
        </w:tc>
        <w:tc>
          <w:tcPr>
            <w:tcW w:w="1995" w:type="dxa"/>
          </w:tcPr>
          <w:p w14:paraId="4B842036">
            <w:pPr>
              <w:spacing w:line="360" w:lineRule="auto"/>
              <w:jc w:val="center"/>
            </w:pPr>
            <w:r>
              <w:rPr>
                <w:rFonts w:ascii="Times New Roman" w:eastAsia="新宋体" w:hAnsi="Times New Roman" w:hint="eastAsia"/>
                <w:sz w:val="21"/>
                <w:szCs w:val="21"/>
              </w:rPr>
              <w:t>3</w:t>
            </w:r>
          </w:p>
        </w:tc>
        <w:tc>
          <w:tcPr>
            <w:tcW w:w="1995" w:type="dxa"/>
          </w:tcPr>
          <w:p w14:paraId="2824519F">
            <w:pPr>
              <w:spacing w:line="360" w:lineRule="auto"/>
              <w:jc w:val="center"/>
            </w:pPr>
          </w:p>
        </w:tc>
        <w:tc>
          <w:tcPr>
            <w:tcW w:w="1995" w:type="dxa"/>
          </w:tcPr>
          <w:p w14:paraId="7D39A4F7">
            <w:pPr>
              <w:spacing w:line="360" w:lineRule="auto"/>
              <w:jc w:val="center"/>
            </w:pPr>
          </w:p>
        </w:tc>
      </w:tr>
    </w:tbl>
    <w:p w14:paraId="3563D289">
      <w:pPr>
        <w:spacing w:line="360" w:lineRule="auto"/>
        <w:ind w:left="273" w:right="0" w:firstLine="0" w:leftChars="130" w:firstLineChars="0"/>
      </w:pPr>
      <w:r>
        <w:rPr>
          <w:rFonts w:ascii="Times New Roman" w:eastAsia="新宋体" w:hAnsi="Times New Roman" w:hint="eastAsia"/>
          <w:sz w:val="21"/>
          <w:szCs w:val="21"/>
        </w:rPr>
        <w:t>（1）分析比较实验序号1、2与3的数据，可得出的初步结论是：弹簧的材料、弹簧圈直径和原长相同时，</w:t>
      </w:r>
      <w:r>
        <w:rPr>
          <w:rFonts w:ascii="Times New Roman" w:eastAsia="新宋体" w:hAnsi="Times New Roman" w:hint="eastAsia"/>
          <w:sz w:val="21"/>
          <w:szCs w:val="21"/>
          <w:u w:val="single"/>
        </w:rPr>
        <w:t>　弹簧的伸长量　</w:t>
      </w:r>
      <w:r>
        <w:rPr>
          <w:rFonts w:ascii="Times New Roman" w:eastAsia="新宋体" w:hAnsi="Times New Roman" w:hint="eastAsia"/>
          <w:sz w:val="21"/>
          <w:szCs w:val="21"/>
        </w:rPr>
        <w:t xml:space="preserve"> 与 </w:t>
      </w:r>
      <w:r>
        <w:rPr>
          <w:rFonts w:ascii="Times New Roman" w:eastAsia="新宋体" w:hAnsi="Times New Roman" w:hint="eastAsia"/>
          <w:sz w:val="21"/>
          <w:szCs w:val="21"/>
          <w:u w:val="single"/>
        </w:rPr>
        <w:t>　拉力　</w:t>
      </w:r>
      <w:r>
        <w:rPr>
          <w:rFonts w:ascii="Times New Roman" w:eastAsia="新宋体" w:hAnsi="Times New Roman" w:hint="eastAsia"/>
          <w:sz w:val="21"/>
          <w:szCs w:val="21"/>
        </w:rPr>
        <w:t xml:space="preserve"> 成正比；</w:t>
      </w:r>
    </w:p>
    <w:p w14:paraId="3C36F600">
      <w:pPr>
        <w:spacing w:line="360" w:lineRule="auto"/>
        <w:ind w:left="273" w:right="0" w:firstLine="0" w:leftChars="130" w:firstLineChars="0"/>
      </w:pPr>
      <w:r>
        <w:rPr>
          <w:rFonts w:ascii="Times New Roman" w:eastAsia="新宋体" w:hAnsi="Times New Roman" w:hint="eastAsia"/>
          <w:sz w:val="21"/>
          <w:szCs w:val="21"/>
        </w:rPr>
        <w:t>（2）分析比较实验序号2、4的数据可得出的初步结论是：</w:t>
      </w:r>
      <w:r>
        <w:rPr>
          <w:rFonts w:ascii="Times New Roman" w:eastAsia="新宋体" w:hAnsi="Times New Roman" w:hint="eastAsia"/>
          <w:sz w:val="21"/>
          <w:szCs w:val="21"/>
          <w:u w:val="single"/>
        </w:rPr>
        <w:t>　弹簧的材料、弹簧圈直径和所受拉力大小相同时，弹簧伸长量与原长成正比　</w:t>
      </w:r>
      <w:r>
        <w:rPr>
          <w:rFonts w:ascii="Times New Roman" w:eastAsia="新宋体" w:hAnsi="Times New Roman" w:hint="eastAsia"/>
          <w:sz w:val="21"/>
          <w:szCs w:val="21"/>
        </w:rPr>
        <w:t xml:space="preserve"> ；</w:t>
      </w:r>
    </w:p>
    <w:p w14:paraId="5EFB296F">
      <w:pPr>
        <w:spacing w:line="360" w:lineRule="auto"/>
        <w:ind w:left="273" w:right="0" w:firstLine="0" w:leftChars="130" w:firstLineChars="0"/>
      </w:pPr>
      <w:r>
        <w:rPr>
          <w:rFonts w:ascii="Times New Roman" w:eastAsia="新宋体" w:hAnsi="Times New Roman" w:hint="eastAsia"/>
          <w:sz w:val="21"/>
          <w:szCs w:val="21"/>
        </w:rPr>
        <w:t xml:space="preserve">（3）小明通过实验序号1、5、6来研究弹簧伸长量与弹簧圈直径的关系，则实验6中拉力大小应为 </w:t>
      </w:r>
      <w:r>
        <w:rPr>
          <w:rFonts w:ascii="Times New Roman" w:eastAsia="新宋体" w:hAnsi="Times New Roman" w:hint="eastAsia"/>
          <w:sz w:val="21"/>
          <w:szCs w:val="21"/>
          <w:u w:val="single"/>
        </w:rPr>
        <w:t>　5　</w:t>
      </w:r>
      <w:r>
        <w:rPr>
          <w:rFonts w:ascii="Times New Roman" w:eastAsia="新宋体" w:hAnsi="Times New Roman" w:hint="eastAsia"/>
          <w:sz w:val="21"/>
          <w:szCs w:val="21"/>
        </w:rPr>
        <w:t xml:space="preserve"> N。</w:t>
      </w:r>
    </w:p>
    <w:p w14:paraId="5B6F6EF8">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【答案】（1）弹簧的伸长量；拉力；（2）弹簧的材料、弹簧圈直径和所受拉力大小相同时，弹簧伸长量与原长成正比；（3）5。</w:t>
      </w:r>
    </w:p>
    <w:p w14:paraId="59B33279">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【解答】解：（1）由实验序号1、2与3的数据可知，弹簧的材料、弹簧圈直径和原长相同时，拉力增大为原来的几倍，弹簧的伸长量就变为原来的几倍，即弹簧伸长量与所受拉力大小成正比；</w:t>
      </w:r>
    </w:p>
    <w:p w14:paraId="31CDE78D">
      <w:pPr>
        <w:spacing w:line="360" w:lineRule="auto"/>
        <w:ind w:left="273" w:right="0" w:firstLine="0" w:leftChars="130" w:firstLineChars="0"/>
        <w:rPr>
          <w:color w:val="FF0000"/>
        </w:rPr>
      </w:pPr>
      <w:r>
        <w:rPr>
          <w:rFonts w:ascii="Times New Roman" w:eastAsia="新宋体" w:hAnsi="Times New Roman" w:hint="eastAsia"/>
          <w:color w:val="FF0000"/>
          <w:sz w:val="21"/>
          <w:szCs w:val="21"/>
        </w:rPr>
        <w:t>（2）通过分析比较实验序号2、4的数据，当原长不同，弹簧圈直径、拉力大小均相同时，伸长量也不同，可以得出结论：弹簧的材料、弹簧圈直径和所受拉力大小相同时，弹簧伸长量与原长成正比；</w:t>
      </w:r>
    </w:p>
    <w:p w14:paraId="00970A01">
      <w:pPr>
        <w:spacing w:line="360" w:lineRule="auto"/>
        <w:ind w:left="273" w:right="0" w:firstLine="0" w:leftChars="130" w:firstLineChars="0"/>
        <w:rPr>
          <w:color w:val="FF0000"/>
        </w:rPr>
      </w:pPr>
      <w:r>
        <w:rPr>
          <w:rFonts w:ascii="Times New Roman" w:eastAsia="新宋体" w:hAnsi="Times New Roman" w:hint="eastAsia"/>
          <w:color w:val="FF0000"/>
          <w:sz w:val="21"/>
          <w:szCs w:val="21"/>
        </w:rPr>
        <w:t>（3）实验采用的是控制变量法，当研究弹簧伸长量与弹簧圈直径的关系时要控制拉力不变，所以是5N。</w:t>
      </w:r>
    </w:p>
    <w:p w14:paraId="794D048B">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故答案为：（1）弹簧的伸长量；拉力；（2）弹簧的材料、弹簧圈直径和所受拉力大小相同时，弹簧伸长量与原长成正比；（3）5。</w:t>
      </w:r>
    </w:p>
    <w:p w14:paraId="1EB5E475">
      <w:pPr>
        <w:spacing w:line="360" w:lineRule="auto"/>
        <w:ind w:left="273" w:hanging="273" w:hangingChars="130"/>
      </w:pPr>
      <w:r>
        <w:rPr>
          <w:rFonts w:ascii="Times New Roman" w:eastAsia="新宋体" w:hAnsi="Times New Roman" w:hint="eastAsia"/>
          <w:sz w:val="21"/>
          <w:szCs w:val="21"/>
        </w:rPr>
        <w:t>28．在“制作橡皮筋测力计”的活动中，小华先探究橡皮筋的伸长量与拉力的关系。实验器材有：一根橡皮筋、若干个相同的钩码（每只钩码重0.5N）、铁架台和细线。</w:t>
      </w:r>
    </w:p>
    <w:p w14:paraId="561901EE">
      <w:pPr>
        <w:spacing w:line="360" w:lineRule="auto"/>
        <w:ind w:left="273" w:right="0" w:firstLine="0" w:leftChars="130" w:firstLineChars="0"/>
      </w:pPr>
      <w:r>
        <w:rPr>
          <w:rFonts w:ascii="Times New Roman" w:eastAsia="新宋体" w:hAnsi="Times New Roman" w:hint="eastAsia"/>
          <w:sz w:val="21"/>
          <w:szCs w:val="21"/>
        </w:rPr>
        <w:t xml:space="preserve">（1）要完成实验，还需要的测量器材是 </w:t>
      </w:r>
      <w:r>
        <w:rPr>
          <w:rFonts w:ascii="Times New Roman" w:eastAsia="新宋体" w:hAnsi="Times New Roman" w:hint="eastAsia"/>
          <w:sz w:val="21"/>
          <w:szCs w:val="21"/>
          <w:u w:val="single"/>
        </w:rPr>
        <w:t>　刻度尺　</w:t>
      </w:r>
      <w:r>
        <w:rPr>
          <w:rFonts w:ascii="Times New Roman" w:eastAsia="新宋体" w:hAnsi="Times New Roman" w:hint="eastAsia"/>
          <w:sz w:val="21"/>
          <w:szCs w:val="21"/>
        </w:rPr>
        <w:t xml:space="preserve"> ；</w:t>
      </w:r>
    </w:p>
    <w:p w14:paraId="64CB03FA">
      <w:pPr>
        <w:spacing w:line="360" w:lineRule="auto"/>
        <w:ind w:left="273" w:right="0" w:firstLine="0" w:leftChars="130" w:firstLineChars="0"/>
      </w:pPr>
      <w:r>
        <w:rPr>
          <w:rFonts w:ascii="Times New Roman" w:eastAsia="新宋体" w:hAnsi="Times New Roman" w:hint="eastAsia"/>
          <w:sz w:val="21"/>
          <w:szCs w:val="21"/>
        </w:rPr>
        <w:t>（2）利用提供的器材进行实验，得出了如下数据：</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2400"/>
        <w:gridCol w:w="501"/>
        <w:gridCol w:w="800"/>
        <w:gridCol w:w="800"/>
        <w:gridCol w:w="800"/>
        <w:gridCol w:w="800"/>
        <w:gridCol w:w="800"/>
        <w:gridCol w:w="800"/>
        <w:gridCol w:w="800"/>
        <w:gridCol w:w="800"/>
      </w:tblGrid>
      <w:tr w14:paraId="54E1F93F">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rPr>
          <w:jc w:val="center"/>
        </w:trPr>
        <w:tc>
          <w:tcPr>
            <w:tcW w:w="2400" w:type="dxa"/>
          </w:tcPr>
          <w:p w14:paraId="6711B60E">
            <w:pPr>
              <w:spacing w:line="360" w:lineRule="auto"/>
              <w:jc w:val="center"/>
            </w:pPr>
            <w:r>
              <w:rPr>
                <w:rFonts w:ascii="Times New Roman" w:eastAsia="新宋体" w:hAnsi="Times New Roman" w:hint="eastAsia"/>
                <w:sz w:val="21"/>
                <w:szCs w:val="21"/>
              </w:rPr>
              <w:t>拉力（钩码总重）F/N</w:t>
            </w:r>
          </w:p>
        </w:tc>
        <w:tc>
          <w:tcPr>
            <w:tcW w:w="501" w:type="dxa"/>
          </w:tcPr>
          <w:p w14:paraId="2B9E3E58">
            <w:pPr>
              <w:spacing w:line="360" w:lineRule="auto"/>
              <w:jc w:val="center"/>
            </w:pPr>
            <w:r>
              <w:rPr>
                <w:rFonts w:ascii="Times New Roman" w:eastAsia="新宋体" w:hAnsi="Times New Roman" w:hint="eastAsia"/>
                <w:sz w:val="21"/>
                <w:szCs w:val="21"/>
              </w:rPr>
              <w:t>0</w:t>
            </w:r>
          </w:p>
        </w:tc>
        <w:tc>
          <w:tcPr>
            <w:tcW w:w="800" w:type="dxa"/>
          </w:tcPr>
          <w:p w14:paraId="0DC1EA56">
            <w:pPr>
              <w:spacing w:line="360" w:lineRule="auto"/>
              <w:jc w:val="center"/>
            </w:pPr>
            <w:r>
              <w:rPr>
                <w:rFonts w:ascii="Times New Roman" w:eastAsia="新宋体" w:hAnsi="Times New Roman" w:hint="eastAsia"/>
                <w:sz w:val="21"/>
                <w:szCs w:val="21"/>
              </w:rPr>
              <w:t>1.0</w:t>
            </w:r>
          </w:p>
        </w:tc>
        <w:tc>
          <w:tcPr>
            <w:tcW w:w="800" w:type="dxa"/>
          </w:tcPr>
          <w:p w14:paraId="0C649A6B">
            <w:pPr>
              <w:spacing w:line="360" w:lineRule="auto"/>
              <w:jc w:val="center"/>
            </w:pPr>
            <w:r>
              <w:rPr>
                <w:rFonts w:ascii="Times New Roman" w:eastAsia="新宋体" w:hAnsi="Times New Roman" w:hint="eastAsia"/>
                <w:sz w:val="21"/>
                <w:szCs w:val="21"/>
              </w:rPr>
              <w:t>2.0</w:t>
            </w:r>
          </w:p>
        </w:tc>
        <w:tc>
          <w:tcPr>
            <w:tcW w:w="800" w:type="dxa"/>
          </w:tcPr>
          <w:p w14:paraId="4C36B053">
            <w:pPr>
              <w:spacing w:line="360" w:lineRule="auto"/>
              <w:jc w:val="center"/>
            </w:pPr>
            <w:r>
              <w:rPr>
                <w:rFonts w:ascii="Times New Roman" w:eastAsia="新宋体" w:hAnsi="Times New Roman" w:hint="eastAsia"/>
                <w:sz w:val="21"/>
                <w:szCs w:val="21"/>
              </w:rPr>
              <w:t>3.0</w:t>
            </w:r>
          </w:p>
        </w:tc>
        <w:tc>
          <w:tcPr>
            <w:tcW w:w="800" w:type="dxa"/>
          </w:tcPr>
          <w:p w14:paraId="0A5E9F49">
            <w:pPr>
              <w:spacing w:line="360" w:lineRule="auto"/>
              <w:jc w:val="center"/>
            </w:pPr>
            <w:r>
              <w:rPr>
                <w:rFonts w:ascii="Times New Roman" w:eastAsia="新宋体" w:hAnsi="Times New Roman" w:hint="eastAsia"/>
                <w:sz w:val="21"/>
                <w:szCs w:val="21"/>
              </w:rPr>
              <w:t>4.0</w:t>
            </w:r>
          </w:p>
        </w:tc>
        <w:tc>
          <w:tcPr>
            <w:tcW w:w="800" w:type="dxa"/>
          </w:tcPr>
          <w:p w14:paraId="72DDFDD9">
            <w:pPr>
              <w:spacing w:line="360" w:lineRule="auto"/>
              <w:jc w:val="center"/>
            </w:pPr>
            <w:r>
              <w:rPr>
                <w:rFonts w:ascii="Times New Roman" w:eastAsia="新宋体" w:hAnsi="Times New Roman" w:hint="eastAsia"/>
                <w:sz w:val="21"/>
                <w:szCs w:val="21"/>
              </w:rPr>
              <w:t>5.0</w:t>
            </w:r>
          </w:p>
        </w:tc>
        <w:tc>
          <w:tcPr>
            <w:tcW w:w="800" w:type="dxa"/>
          </w:tcPr>
          <w:p w14:paraId="1E38FE71">
            <w:pPr>
              <w:spacing w:line="360" w:lineRule="auto"/>
              <w:jc w:val="center"/>
            </w:pPr>
            <w:r>
              <w:rPr>
                <w:rFonts w:ascii="Times New Roman" w:eastAsia="新宋体" w:hAnsi="Times New Roman" w:hint="eastAsia"/>
                <w:sz w:val="21"/>
                <w:szCs w:val="21"/>
              </w:rPr>
              <w:t>6.0</w:t>
            </w:r>
          </w:p>
        </w:tc>
        <w:tc>
          <w:tcPr>
            <w:tcW w:w="800" w:type="dxa"/>
          </w:tcPr>
          <w:p w14:paraId="319518AE">
            <w:pPr>
              <w:spacing w:line="360" w:lineRule="auto"/>
              <w:jc w:val="center"/>
            </w:pPr>
            <w:r>
              <w:rPr>
                <w:rFonts w:ascii="Times New Roman" w:eastAsia="新宋体" w:hAnsi="Times New Roman" w:hint="eastAsia"/>
                <w:sz w:val="21"/>
                <w:szCs w:val="21"/>
              </w:rPr>
              <w:t>7.0</w:t>
            </w:r>
          </w:p>
        </w:tc>
        <w:tc>
          <w:tcPr>
            <w:tcW w:w="800" w:type="dxa"/>
          </w:tcPr>
          <w:p w14:paraId="7146C3FB">
            <w:pPr>
              <w:spacing w:line="360" w:lineRule="auto"/>
              <w:jc w:val="center"/>
            </w:pPr>
            <w:r>
              <w:rPr>
                <w:rFonts w:ascii="Times New Roman" w:eastAsia="新宋体" w:hAnsi="Times New Roman" w:hint="eastAsia"/>
                <w:sz w:val="21"/>
                <w:szCs w:val="21"/>
              </w:rPr>
              <w:t>8.0</w:t>
            </w:r>
          </w:p>
        </w:tc>
      </w:tr>
      <w:tr w14:paraId="0FA654A5">
        <w:tblPrEx>
          <w:tblW w:w="0" w:type="auto"/>
          <w:jc w:val="center"/>
          <w:tblCellMar>
            <w:top w:w="30" w:type="dxa"/>
            <w:left w:w="30" w:type="dxa"/>
            <w:bottom w:w="30" w:type="dxa"/>
            <w:right w:w="30" w:type="dxa"/>
          </w:tblCellMar>
        </w:tblPrEx>
        <w:trPr>
          <w:jc w:val="center"/>
        </w:trPr>
        <w:tc>
          <w:tcPr>
            <w:tcW w:w="2400" w:type="dxa"/>
          </w:tcPr>
          <w:p w14:paraId="56D974F1">
            <w:pPr>
              <w:spacing w:line="360" w:lineRule="auto"/>
              <w:jc w:val="center"/>
            </w:pPr>
            <w:r>
              <w:rPr>
                <w:rFonts w:ascii="Times New Roman" w:eastAsia="新宋体" w:hAnsi="Times New Roman" w:hint="eastAsia"/>
                <w:sz w:val="21"/>
                <w:szCs w:val="21"/>
              </w:rPr>
              <w:t>橡皮筋的伸长量ΔL/cm</w:t>
            </w:r>
          </w:p>
        </w:tc>
        <w:tc>
          <w:tcPr>
            <w:tcW w:w="501" w:type="dxa"/>
          </w:tcPr>
          <w:p w14:paraId="0134B9CD">
            <w:pPr>
              <w:spacing w:line="360" w:lineRule="auto"/>
              <w:jc w:val="center"/>
            </w:pPr>
            <w:r>
              <w:rPr>
                <w:rFonts w:ascii="Times New Roman" w:eastAsia="新宋体" w:hAnsi="Times New Roman" w:hint="eastAsia"/>
                <w:sz w:val="21"/>
                <w:szCs w:val="21"/>
              </w:rPr>
              <w:t>0</w:t>
            </w:r>
          </w:p>
        </w:tc>
        <w:tc>
          <w:tcPr>
            <w:tcW w:w="800" w:type="dxa"/>
          </w:tcPr>
          <w:p w14:paraId="5BCA79A1">
            <w:pPr>
              <w:spacing w:line="360" w:lineRule="auto"/>
              <w:jc w:val="center"/>
            </w:pPr>
            <w:r>
              <w:rPr>
                <w:rFonts w:ascii="Times New Roman" w:eastAsia="新宋体" w:hAnsi="Times New Roman" w:hint="eastAsia"/>
                <w:sz w:val="21"/>
                <w:szCs w:val="21"/>
              </w:rPr>
              <w:t>0.6</w:t>
            </w:r>
          </w:p>
        </w:tc>
        <w:tc>
          <w:tcPr>
            <w:tcW w:w="800" w:type="dxa"/>
          </w:tcPr>
          <w:p w14:paraId="7305CBEC">
            <w:pPr>
              <w:spacing w:line="360" w:lineRule="auto"/>
              <w:jc w:val="center"/>
            </w:pPr>
            <w:r>
              <w:rPr>
                <w:rFonts w:ascii="Times New Roman" w:eastAsia="新宋体" w:hAnsi="Times New Roman" w:hint="eastAsia"/>
                <w:sz w:val="21"/>
                <w:szCs w:val="21"/>
              </w:rPr>
              <w:t>1.2</w:t>
            </w:r>
          </w:p>
        </w:tc>
        <w:tc>
          <w:tcPr>
            <w:tcW w:w="800" w:type="dxa"/>
          </w:tcPr>
          <w:p w14:paraId="10A97DB5">
            <w:pPr>
              <w:spacing w:line="360" w:lineRule="auto"/>
              <w:jc w:val="center"/>
            </w:pPr>
            <w:r>
              <w:rPr>
                <w:rFonts w:ascii="Times New Roman" w:eastAsia="新宋体" w:hAnsi="Times New Roman" w:hint="eastAsia"/>
                <w:sz w:val="21"/>
                <w:szCs w:val="21"/>
              </w:rPr>
              <w:t>1.8</w:t>
            </w:r>
          </w:p>
        </w:tc>
        <w:tc>
          <w:tcPr>
            <w:tcW w:w="800" w:type="dxa"/>
          </w:tcPr>
          <w:p w14:paraId="461F4CA0">
            <w:pPr>
              <w:spacing w:line="360" w:lineRule="auto"/>
              <w:jc w:val="center"/>
            </w:pPr>
            <w:r>
              <w:rPr>
                <w:rFonts w:ascii="Times New Roman" w:eastAsia="新宋体" w:hAnsi="Times New Roman" w:hint="eastAsia"/>
                <w:sz w:val="21"/>
                <w:szCs w:val="21"/>
              </w:rPr>
              <w:t>2.4</w:t>
            </w:r>
          </w:p>
        </w:tc>
        <w:tc>
          <w:tcPr>
            <w:tcW w:w="800" w:type="dxa"/>
          </w:tcPr>
          <w:p w14:paraId="309566D7">
            <w:pPr>
              <w:spacing w:line="360" w:lineRule="auto"/>
              <w:jc w:val="center"/>
            </w:pPr>
            <w:r>
              <w:rPr>
                <w:rFonts w:ascii="Times New Roman" w:eastAsia="新宋体" w:hAnsi="Times New Roman" w:hint="eastAsia"/>
                <w:sz w:val="21"/>
                <w:szCs w:val="21"/>
              </w:rPr>
              <w:t>3.0</w:t>
            </w:r>
          </w:p>
        </w:tc>
        <w:tc>
          <w:tcPr>
            <w:tcW w:w="800" w:type="dxa"/>
          </w:tcPr>
          <w:p w14:paraId="3E0A9E4F">
            <w:pPr>
              <w:spacing w:line="360" w:lineRule="auto"/>
              <w:jc w:val="center"/>
            </w:pPr>
            <w:r>
              <w:rPr>
                <w:rFonts w:ascii="Times New Roman" w:eastAsia="新宋体" w:hAnsi="Times New Roman" w:hint="eastAsia"/>
                <w:sz w:val="21"/>
                <w:szCs w:val="21"/>
              </w:rPr>
              <w:t>3.6</w:t>
            </w:r>
          </w:p>
        </w:tc>
        <w:tc>
          <w:tcPr>
            <w:tcW w:w="800" w:type="dxa"/>
          </w:tcPr>
          <w:p w14:paraId="1009A896">
            <w:pPr>
              <w:spacing w:line="360" w:lineRule="auto"/>
              <w:jc w:val="center"/>
            </w:pPr>
            <w:r>
              <w:rPr>
                <w:rFonts w:ascii="Times New Roman" w:eastAsia="新宋体" w:hAnsi="Times New Roman" w:hint="eastAsia"/>
                <w:sz w:val="21"/>
                <w:szCs w:val="21"/>
              </w:rPr>
              <w:t>3.8</w:t>
            </w:r>
          </w:p>
        </w:tc>
        <w:tc>
          <w:tcPr>
            <w:tcW w:w="800" w:type="dxa"/>
          </w:tcPr>
          <w:p w14:paraId="0CFEE9C1">
            <w:pPr>
              <w:spacing w:line="360" w:lineRule="auto"/>
              <w:jc w:val="center"/>
            </w:pPr>
            <w:r>
              <w:rPr>
                <w:rFonts w:ascii="Times New Roman" w:eastAsia="新宋体" w:hAnsi="Times New Roman" w:hint="eastAsia"/>
                <w:sz w:val="21"/>
                <w:szCs w:val="21"/>
              </w:rPr>
              <w:t>3.9</w:t>
            </w:r>
          </w:p>
        </w:tc>
      </w:tr>
    </w:tbl>
    <w:p w14:paraId="27E7A503">
      <w:pPr>
        <w:spacing w:line="360" w:lineRule="auto"/>
        <w:ind w:left="273" w:right="0" w:firstLine="0" w:leftChars="130" w:firstLineChars="0"/>
      </w:pPr>
      <w:r>
        <w:rPr>
          <w:rFonts w:ascii="Times New Roman" w:eastAsia="新宋体" w:hAnsi="Times New Roman" w:hint="eastAsia"/>
          <w:sz w:val="21"/>
          <w:szCs w:val="21"/>
        </w:rPr>
        <w:t xml:space="preserve">根据实验数据，可以得出的结论是：在一定范围内，橡皮筋的伸长量与所受拉力成 </w:t>
      </w:r>
      <w:r>
        <w:rPr>
          <w:rFonts w:ascii="Times New Roman" w:eastAsia="新宋体" w:hAnsi="Times New Roman" w:hint="eastAsia"/>
          <w:sz w:val="21"/>
          <w:szCs w:val="21"/>
          <w:u w:val="single"/>
        </w:rPr>
        <w:t>　正比　</w:t>
      </w:r>
      <w:r>
        <w:rPr>
          <w:rFonts w:ascii="Times New Roman" w:eastAsia="新宋体" w:hAnsi="Times New Roman" w:hint="eastAsia"/>
          <w:sz w:val="21"/>
          <w:szCs w:val="21"/>
        </w:rPr>
        <w:t xml:space="preserve"> ；如果用此橡皮筋制作成一个刻度均匀的测力计，其最大测量值是 </w:t>
      </w:r>
      <w:r>
        <w:rPr>
          <w:rFonts w:ascii="Times New Roman" w:eastAsia="新宋体" w:hAnsi="Times New Roman" w:hint="eastAsia"/>
          <w:sz w:val="21"/>
          <w:szCs w:val="21"/>
          <w:u w:val="single"/>
        </w:rPr>
        <w:t>　6.0　</w:t>
      </w:r>
      <w:r>
        <w:rPr>
          <w:rFonts w:ascii="Times New Roman" w:eastAsia="新宋体" w:hAnsi="Times New Roman" w:hint="eastAsia"/>
          <w:sz w:val="21"/>
          <w:szCs w:val="21"/>
        </w:rPr>
        <w:t xml:space="preserve"> N；</w:t>
      </w:r>
    </w:p>
    <w:p w14:paraId="1331DEEB">
      <w:pPr>
        <w:spacing w:line="360" w:lineRule="auto"/>
        <w:ind w:left="273" w:right="0" w:firstLine="0" w:leftChars="130" w:firstLineChars="0"/>
      </w:pPr>
      <w:r>
        <w:rPr>
          <w:rFonts w:ascii="Times New Roman" w:eastAsia="新宋体" w:hAnsi="Times New Roman" w:hint="eastAsia"/>
          <w:sz w:val="21"/>
          <w:szCs w:val="21"/>
        </w:rPr>
        <w:t>（3）小华利用三个完全相同的小桶盛满三种液体，用此测力计称出每个小桶和液体的总重力，记录的数据如表：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2000"/>
        <w:gridCol w:w="2000"/>
        <w:gridCol w:w="2000"/>
        <w:gridCol w:w="2000"/>
      </w:tblGrid>
      <w:tr w14:paraId="1AB363AD">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2000" w:type="dxa"/>
          </w:tcPr>
          <w:p w14:paraId="4BC8BF4B">
            <w:pPr>
              <w:spacing w:line="360" w:lineRule="auto"/>
              <w:jc w:val="center"/>
            </w:pPr>
            <w:r>
              <w:rPr>
                <w:rFonts w:ascii="Times New Roman" w:eastAsia="新宋体" w:hAnsi="Times New Roman" w:hint="eastAsia"/>
                <w:sz w:val="21"/>
                <w:szCs w:val="21"/>
              </w:rPr>
              <w:t>液体种类</w:t>
            </w:r>
          </w:p>
        </w:tc>
        <w:tc>
          <w:tcPr>
            <w:tcW w:w="2000" w:type="dxa"/>
          </w:tcPr>
          <w:p w14:paraId="01209204">
            <w:pPr>
              <w:spacing w:line="360" w:lineRule="auto"/>
              <w:jc w:val="center"/>
            </w:pPr>
            <w:r>
              <w:rPr>
                <w:rFonts w:ascii="Times New Roman" w:eastAsia="新宋体" w:hAnsi="Times New Roman" w:hint="eastAsia"/>
                <w:sz w:val="21"/>
                <w:szCs w:val="21"/>
              </w:rPr>
              <w:t>酒精</w:t>
            </w:r>
          </w:p>
        </w:tc>
        <w:tc>
          <w:tcPr>
            <w:tcW w:w="2000" w:type="dxa"/>
          </w:tcPr>
          <w:p w14:paraId="54DBB7B1">
            <w:pPr>
              <w:spacing w:line="360" w:lineRule="auto"/>
              <w:jc w:val="center"/>
            </w:pPr>
            <w:r>
              <w:rPr>
                <w:rFonts w:ascii="Times New Roman" w:eastAsia="新宋体" w:hAnsi="Times New Roman" w:hint="eastAsia"/>
                <w:sz w:val="21"/>
                <w:szCs w:val="21"/>
              </w:rPr>
              <w:t>水</w:t>
            </w:r>
          </w:p>
        </w:tc>
        <w:tc>
          <w:tcPr>
            <w:tcW w:w="2000" w:type="dxa"/>
          </w:tcPr>
          <w:p w14:paraId="0F20A63D">
            <w:pPr>
              <w:spacing w:line="360" w:lineRule="auto"/>
              <w:jc w:val="center"/>
            </w:pPr>
            <w:r>
              <w:rPr>
                <w:rFonts w:ascii="Times New Roman" w:eastAsia="新宋体" w:hAnsi="Times New Roman" w:hint="eastAsia"/>
                <w:sz w:val="21"/>
                <w:szCs w:val="21"/>
              </w:rPr>
              <w:t>盐水</w:t>
            </w:r>
          </w:p>
        </w:tc>
      </w:tr>
      <w:tr w14:paraId="0F2D4691">
        <w:tblPrEx>
          <w:tblW w:w="0" w:type="auto"/>
          <w:tblInd w:w="280" w:type="dxa"/>
          <w:tblCellMar>
            <w:top w:w="30" w:type="dxa"/>
            <w:left w:w="30" w:type="dxa"/>
            <w:bottom w:w="30" w:type="dxa"/>
            <w:right w:w="30" w:type="dxa"/>
          </w:tblCellMar>
        </w:tblPrEx>
        <w:tc>
          <w:tcPr>
            <w:tcW w:w="2000" w:type="dxa"/>
          </w:tcPr>
          <w:p w14:paraId="1E2590DA">
            <w:pPr>
              <w:spacing w:line="360" w:lineRule="auto"/>
              <w:jc w:val="center"/>
            </w:pPr>
            <w:r>
              <w:rPr>
                <w:rFonts w:ascii="Times New Roman" w:eastAsia="新宋体" w:hAnsi="Times New Roman" w:hint="eastAsia"/>
                <w:sz w:val="21"/>
                <w:szCs w:val="21"/>
              </w:rPr>
              <w:t>测力计的示数F/N</w:t>
            </w:r>
          </w:p>
        </w:tc>
        <w:tc>
          <w:tcPr>
            <w:tcW w:w="2000" w:type="dxa"/>
          </w:tcPr>
          <w:p w14:paraId="456D29EB">
            <w:pPr>
              <w:spacing w:line="360" w:lineRule="auto"/>
              <w:jc w:val="center"/>
            </w:pPr>
            <w:r>
              <w:rPr>
                <w:rFonts w:ascii="Times New Roman" w:eastAsia="新宋体" w:hAnsi="Times New Roman" w:hint="eastAsia"/>
                <w:sz w:val="21"/>
                <w:szCs w:val="21"/>
              </w:rPr>
              <w:t>2.6</w:t>
            </w:r>
          </w:p>
        </w:tc>
        <w:tc>
          <w:tcPr>
            <w:tcW w:w="2000" w:type="dxa"/>
          </w:tcPr>
          <w:p w14:paraId="1B73A797">
            <w:pPr>
              <w:spacing w:line="360" w:lineRule="auto"/>
              <w:jc w:val="center"/>
            </w:pPr>
            <w:r>
              <w:rPr>
                <w:rFonts w:ascii="Times New Roman" w:eastAsia="新宋体" w:hAnsi="Times New Roman" w:hint="eastAsia"/>
                <w:sz w:val="21"/>
                <w:szCs w:val="21"/>
              </w:rPr>
              <w:t>2.8</w:t>
            </w:r>
          </w:p>
        </w:tc>
        <w:tc>
          <w:tcPr>
            <w:tcW w:w="2000" w:type="dxa"/>
          </w:tcPr>
          <w:p w14:paraId="44DC6E62">
            <w:pPr>
              <w:spacing w:line="360" w:lineRule="auto"/>
              <w:jc w:val="center"/>
            </w:pPr>
            <w:r>
              <w:rPr>
                <w:rFonts w:ascii="Times New Roman" w:eastAsia="新宋体" w:hAnsi="Times New Roman" w:hint="eastAsia"/>
                <w:sz w:val="21"/>
                <w:szCs w:val="21"/>
              </w:rPr>
              <w:t>3.0</w:t>
            </w:r>
          </w:p>
        </w:tc>
      </w:tr>
    </w:tbl>
    <w:p w14:paraId="7BF72C23">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若酒精的密度为0.8g/cm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，根据表格中的数据，求小桶的重量和盐水的密度。</w:t>
      </w:r>
    </w:p>
    <w:p w14:paraId="2B5C2D0D">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 xml:space="preserve">通过分析比较上表，小华推测在液体密度与测力计示数之间有一定的规律，下列图像中能正确反映这一规律的图像是 </w:t>
      </w:r>
      <w:r>
        <w:rPr>
          <w:rFonts w:ascii="Times New Roman" w:eastAsia="新宋体" w:hAnsi="Times New Roman" w:hint="eastAsia"/>
          <w:sz w:val="21"/>
          <w:szCs w:val="21"/>
          <w:u w:val="single"/>
        </w:rPr>
        <w:t>　C　</w:t>
      </w:r>
      <w:r>
        <w:rPr>
          <w:rFonts w:ascii="Times New Roman" w:eastAsia="新宋体" w:hAnsi="Times New Roman" w:hint="eastAsia"/>
          <w:sz w:val="21"/>
          <w:szCs w:val="21"/>
        </w:rPr>
        <w:t xml:space="preserve"> 。</w:t>
      </w:r>
    </w:p>
    <w:p w14:paraId="425A0C03">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3413760" cy="1072515"/>
            <wp:effectExtent l="0" t="0" r="0"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xmlns:r="http://schemas.openxmlformats.org/officeDocument/2006/relationships" r:embed="rId30" cstate="print"/>
                    <a:stretch>
                      <a:fillRect/>
                    </a:stretch>
                  </pic:blipFill>
                  <pic:spPr>
                    <a:xfrm>
                      <a:off x="0" y="0"/>
                      <a:ext cx="3413767" cy="1072898"/>
                    </a:xfrm>
                    <a:prstGeom prst="rect">
                      <a:avLst/>
                    </a:prstGeom>
                  </pic:spPr>
                </pic:pic>
              </a:graphicData>
            </a:graphic>
          </wp:inline>
        </w:drawing>
      </w:r>
    </w:p>
    <w:p w14:paraId="62464637">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【答案】（1）刻度尺；（2）正比；6.0；（3）</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小桶的重量1.8N，盐水的密度为1.2×10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C。</w:t>
      </w:r>
    </w:p>
    <w:p w14:paraId="31AD3539">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【解答】解：（1）由表格可知还有长度的数据，故还需要测量长度的器材是刻度尺。</w:t>
      </w:r>
    </w:p>
    <w:p w14:paraId="3A4DFDCD">
      <w:pPr>
        <w:spacing w:line="360" w:lineRule="auto"/>
        <w:ind w:left="273" w:right="0" w:firstLine="0" w:leftChars="130" w:firstLineChars="0"/>
        <w:rPr>
          <w:color w:val="FF0000"/>
        </w:rPr>
      </w:pPr>
      <w:r>
        <w:rPr>
          <w:rFonts w:ascii="Times New Roman" w:eastAsia="新宋体" w:hAnsi="Times New Roman" w:hint="eastAsia"/>
          <w:color w:val="FF0000"/>
          <w:sz w:val="21"/>
          <w:szCs w:val="21"/>
        </w:rPr>
        <w:t>（2）由表中数据可知，拉力为0～6.0N时，拉力增大几倍，伸长量增大几倍，可以得到在一定范围内，橡皮筋的伸长量与所受拉力成正比；由于拉力超过6N时，弹簧伸长的长度和拉力已不成正比，故做成的测力计最大测量值为6N。</w:t>
      </w:r>
    </w:p>
    <w:p w14:paraId="7F4D2763">
      <w:pPr>
        <w:spacing w:line="360" w:lineRule="auto"/>
        <w:ind w:left="273" w:right="0" w:firstLine="0" w:leftChars="130" w:firstLineChars="0"/>
        <w:rPr>
          <w:color w:val="FF0000"/>
        </w:rPr>
      </w:pPr>
      <w:r>
        <w:rPr>
          <w:rFonts w:ascii="Times New Roman" w:eastAsia="新宋体" w:hAnsi="Times New Roman" w:hint="eastAsia"/>
          <w:color w:val="FF0000"/>
          <w:sz w:val="21"/>
          <w:szCs w:val="21"/>
        </w:rPr>
        <w:t>（3）</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由表格中数据知，称出酒精和小桶的总重力为2.6N，则</w:t>
      </w:r>
    </w:p>
    <w:p w14:paraId="5AD2EF85">
      <w:pPr>
        <w:spacing w:line="360" w:lineRule="auto"/>
        <w:ind w:left="273" w:right="0" w:firstLine="0" w:leftChars="130" w:firstLineChars="0"/>
        <w:rPr>
          <w:color w:val="FF0000"/>
        </w:rPr>
      </w:pP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桶</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酒精</w:t>
      </w:r>
      <w:r>
        <w:rPr>
          <w:rFonts w:ascii="Times New Roman" w:eastAsia="新宋体" w:hAnsi="Times New Roman" w:hint="eastAsia"/>
          <w:color w:val="FF0000"/>
          <w:sz w:val="21"/>
          <w:szCs w:val="21"/>
        </w:rPr>
        <w:t>Vg＝G</w:t>
      </w:r>
      <w:r>
        <w:rPr>
          <w:rFonts w:ascii="Times New Roman" w:eastAsia="新宋体" w:hAnsi="Times New Roman" w:hint="eastAsia"/>
          <w:color w:val="FF0000"/>
          <w:sz w:val="24"/>
          <w:szCs w:val="24"/>
          <w:vertAlign w:val="subscript"/>
        </w:rPr>
        <w:t>1</w:t>
      </w:r>
    </w:p>
    <w:p w14:paraId="3F3BFF0F">
      <w:pPr>
        <w:spacing w:line="360" w:lineRule="auto"/>
        <w:ind w:left="273" w:right="0" w:firstLine="0" w:leftChars="130" w:firstLineChars="0"/>
        <w:rPr>
          <w:color w:val="FF0000"/>
        </w:rPr>
      </w:pP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桶</w:t>
      </w:r>
      <w:r>
        <w:rPr>
          <w:rFonts w:ascii="Times New Roman" w:eastAsia="新宋体" w:hAnsi="Times New Roman" w:hint="eastAsia"/>
          <w:color w:val="FF0000"/>
          <w:sz w:val="21"/>
          <w:szCs w:val="21"/>
        </w:rPr>
        <w:t>+0.8×10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×10N/kg×V＝2.6N……Ⅰ</w:t>
      </w:r>
    </w:p>
    <w:p w14:paraId="5D6E5783">
      <w:pPr>
        <w:spacing w:line="360" w:lineRule="auto"/>
        <w:ind w:left="273" w:right="0" w:firstLine="0" w:leftChars="130" w:firstLineChars="0"/>
        <w:rPr>
          <w:color w:val="FF0000"/>
        </w:rPr>
      </w:pPr>
      <w:r>
        <w:rPr>
          <w:rFonts w:ascii="Times New Roman" w:eastAsia="新宋体" w:hAnsi="Times New Roman" w:hint="eastAsia"/>
          <w:color w:val="FF0000"/>
          <w:sz w:val="21"/>
          <w:szCs w:val="21"/>
        </w:rPr>
        <w:t>称出水和小桶的总重力为2.8N，则</w:t>
      </w:r>
    </w:p>
    <w:p w14:paraId="2FDC887F">
      <w:pPr>
        <w:spacing w:line="360" w:lineRule="auto"/>
        <w:ind w:left="273" w:right="0" w:firstLine="0" w:leftChars="130" w:firstLineChars="0"/>
        <w:rPr>
          <w:color w:val="FF0000"/>
        </w:rPr>
      </w:pP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桶</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 w:val="21"/>
          <w:szCs w:val="21"/>
        </w:rPr>
        <w:t>Vg＝G</w:t>
      </w:r>
      <w:r>
        <w:rPr>
          <w:rFonts w:ascii="Times New Roman" w:eastAsia="新宋体" w:hAnsi="Times New Roman" w:hint="eastAsia"/>
          <w:color w:val="FF0000"/>
          <w:sz w:val="24"/>
          <w:szCs w:val="24"/>
          <w:vertAlign w:val="subscript"/>
        </w:rPr>
        <w:t>2</w:t>
      </w:r>
    </w:p>
    <w:p w14:paraId="43E07769">
      <w:pPr>
        <w:spacing w:line="360" w:lineRule="auto"/>
        <w:ind w:left="273" w:right="0" w:firstLine="0" w:leftChars="130" w:firstLineChars="0"/>
        <w:rPr>
          <w:color w:val="FF0000"/>
        </w:rPr>
      </w:pP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桶</w:t>
      </w:r>
      <w:r>
        <w:rPr>
          <w:rFonts w:ascii="Times New Roman" w:eastAsia="新宋体" w:hAnsi="Times New Roman" w:hint="eastAsia"/>
          <w:color w:val="FF0000"/>
          <w:sz w:val="21"/>
          <w:szCs w:val="21"/>
        </w:rPr>
        <w:t>+1.0×10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×10N/kg×V＝2.8N……Ⅱ</w:t>
      </w:r>
    </w:p>
    <w:p w14:paraId="1CF76C3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由Ⅰ、Ⅱ解得V＝10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桶</w:t>
      </w:r>
      <w:r>
        <w:rPr>
          <w:rFonts w:ascii="Times New Roman" w:eastAsia="新宋体" w:hAnsi="Times New Roman" w:hint="eastAsia"/>
          <w:color w:val="FF0000"/>
          <w:sz w:val="21"/>
          <w:szCs w:val="21"/>
        </w:rPr>
        <w:t>＝1.8N；</w:t>
      </w:r>
    </w:p>
    <w:p w14:paraId="5959C7E2">
      <w:pPr>
        <w:spacing w:line="360" w:lineRule="auto"/>
        <w:ind w:left="273" w:right="0" w:firstLine="0" w:leftChars="130" w:firstLineChars="0"/>
        <w:rPr>
          <w:color w:val="FF0000"/>
        </w:rPr>
      </w:pPr>
      <w:r>
        <w:rPr>
          <w:rFonts w:ascii="Times New Roman" w:eastAsia="新宋体" w:hAnsi="Times New Roman" w:hint="eastAsia"/>
          <w:color w:val="FF0000"/>
          <w:sz w:val="21"/>
          <w:szCs w:val="21"/>
        </w:rPr>
        <w:t>称出盐水和小桶的总重力为3.0N，则G</w:t>
      </w:r>
      <w:r>
        <w:rPr>
          <w:rFonts w:ascii="Times New Roman" w:eastAsia="新宋体" w:hAnsi="Times New Roman" w:hint="eastAsia"/>
          <w:color w:val="FF0000"/>
          <w:sz w:val="24"/>
          <w:szCs w:val="24"/>
          <w:vertAlign w:val="subscript"/>
        </w:rPr>
        <w:t>桶</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盐水</w:t>
      </w:r>
      <w:r>
        <w:rPr>
          <w:rFonts w:ascii="Times New Roman" w:eastAsia="新宋体" w:hAnsi="Times New Roman" w:hint="eastAsia"/>
          <w:color w:val="FF0000"/>
          <w:sz w:val="21"/>
          <w:szCs w:val="21"/>
        </w:rPr>
        <w:t>Vg＝G</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，代入数据解得：</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盐水</w:t>
      </w:r>
      <w:r>
        <w:rPr>
          <w:rFonts w:ascii="Times New Roman" w:eastAsia="新宋体" w:hAnsi="Times New Roman" w:hint="eastAsia"/>
          <w:color w:val="FF0000"/>
          <w:sz w:val="21"/>
          <w:szCs w:val="21"/>
        </w:rPr>
        <w:t>＝1.2×10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07930793">
      <w:pPr>
        <w:spacing w:line="360" w:lineRule="auto"/>
        <w:ind w:left="273" w:right="0" w:firstLine="0" w:leftChars="130" w:firstLineChars="0"/>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根据表格数据可知，液体的密度越大，测得液体和小桶的总重力越大，且不装入液体时，测力计的示数不为0（此时测力计测空桶的重力），</w:t>
      </w:r>
    </w:p>
    <w:p w14:paraId="3530C09C">
      <w:pPr>
        <w:spacing w:line="360" w:lineRule="auto"/>
        <w:ind w:left="273" w:right="0" w:firstLine="0" w:leftChars="130" w:firstLineChars="0"/>
        <w:rPr>
          <w:color w:val="FF0000"/>
        </w:rPr>
      </w:pPr>
      <w:r>
        <w:rPr>
          <w:rFonts w:ascii="Times New Roman" w:eastAsia="新宋体" w:hAnsi="Times New Roman" w:hint="eastAsia"/>
          <w:color w:val="FF0000"/>
          <w:sz w:val="21"/>
          <w:szCs w:val="21"/>
        </w:rPr>
        <w:t>结合图中的图像可知，只有C图像符合题意，故选：C。</w:t>
      </w:r>
    </w:p>
    <w:p w14:paraId="60AC41C4">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故答案为：（1）刻度尺；（2）正比；6.0；（3）</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小桶的重量1.8N，盐水的密度为1.2×10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C。</w:t>
      </w:r>
    </w:p>
    <w:p w14:paraId="580FA883">
      <w:pPr>
        <w:spacing w:line="360" w:lineRule="auto"/>
      </w:pPr>
      <w:r>
        <w:rPr>
          <w:rFonts w:ascii="Times New Roman" w:eastAsia="新宋体" w:hAnsi="Times New Roman" w:hint="eastAsia"/>
          <w:b/>
          <w:sz w:val="21"/>
          <w:szCs w:val="21"/>
        </w:rPr>
        <w:t>十一．重力的估测（共3小题）</w:t>
      </w:r>
    </w:p>
    <w:p w14:paraId="48CC785C">
      <w:pPr>
        <w:spacing w:line="360" w:lineRule="auto"/>
        <w:ind w:left="273" w:hanging="273" w:hangingChars="130"/>
      </w:pPr>
      <w:r>
        <w:rPr>
          <w:rFonts w:ascii="Times New Roman" w:eastAsia="新宋体" w:hAnsi="Times New Roman" w:hint="eastAsia"/>
          <w:sz w:val="21"/>
          <w:szCs w:val="21"/>
        </w:rPr>
        <w:t>29．现对预防新冠肺炎措施中使用的一些物品进行了估测，其中最接近实际的是（　　）</w:t>
      </w:r>
    </w:p>
    <w:p w14:paraId="094434D7">
      <w:pPr>
        <w:spacing w:line="360" w:lineRule="auto"/>
        <w:ind w:firstLine="273" w:firstLineChars="130"/>
        <w:jc w:val="left"/>
      </w:pPr>
      <w:r>
        <w:rPr>
          <w:rFonts w:ascii="Times New Roman" w:eastAsia="新宋体" w:hAnsi="Times New Roman" w:hint="eastAsia"/>
          <w:sz w:val="21"/>
          <w:szCs w:val="21"/>
        </w:rPr>
        <w:t>A．“勤洗手”：一瓶家用洗手液的质量约为30kg</w:t>
      </w:r>
      <w:r>
        <w:tab/>
      </w:r>
    </w:p>
    <w:p w14:paraId="776526DC">
      <w:pPr>
        <w:spacing w:line="360" w:lineRule="auto"/>
        <w:ind w:firstLine="273" w:firstLineChars="130"/>
        <w:jc w:val="left"/>
      </w:pPr>
      <w:r>
        <w:rPr>
          <w:rFonts w:ascii="Times New Roman" w:eastAsia="新宋体" w:hAnsi="Times New Roman" w:hint="eastAsia"/>
          <w:sz w:val="21"/>
          <w:szCs w:val="21"/>
        </w:rPr>
        <w:t>B．“要消毒”：一张消毒湿巾（酒精）的密度约为1kg/m</w:t>
      </w:r>
      <w:r>
        <w:rPr>
          <w:rFonts w:ascii="Times New Roman" w:eastAsia="新宋体" w:hAnsi="Times New Roman" w:hint="eastAsia"/>
          <w:sz w:val="24"/>
          <w:szCs w:val="24"/>
          <w:vertAlign w:val="superscript"/>
        </w:rPr>
        <w:t>3</w:t>
      </w:r>
      <w:r>
        <w:tab/>
      </w:r>
    </w:p>
    <w:p w14:paraId="6E5E6FEC">
      <w:pPr>
        <w:spacing w:line="360" w:lineRule="auto"/>
        <w:ind w:firstLine="273" w:firstLineChars="130"/>
        <w:jc w:val="left"/>
      </w:pPr>
      <w:r>
        <w:rPr>
          <w:rFonts w:ascii="Times New Roman" w:eastAsia="新宋体" w:hAnsi="Times New Roman" w:hint="eastAsia"/>
          <w:sz w:val="21"/>
          <w:szCs w:val="21"/>
        </w:rPr>
        <w:t>C．“测体温”：一只测温枪所受的重力约为100N</w:t>
      </w:r>
      <w:r>
        <w:tab/>
      </w:r>
    </w:p>
    <w:p w14:paraId="28441DAC">
      <w:pPr>
        <w:spacing w:line="360" w:lineRule="auto"/>
        <w:ind w:firstLine="273" w:firstLineChars="130"/>
        <w:jc w:val="left"/>
      </w:pPr>
      <w:r>
        <w:rPr>
          <w:rFonts w:ascii="Times New Roman" w:eastAsia="新宋体" w:hAnsi="Times New Roman" w:hint="eastAsia"/>
          <w:sz w:val="21"/>
          <w:szCs w:val="21"/>
        </w:rPr>
        <w:t>D．“戴口罩”：一副长方形口罩的长度约为17cm</w:t>
      </w:r>
    </w:p>
    <w:p w14:paraId="3ECE62AA">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【答案】D</w:t>
      </w:r>
    </w:p>
    <w:p w14:paraId="7CBCBC3C">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【解答】解：A、一瓶家用洗手液的质量约为0.3kg，故A错误；</w:t>
      </w:r>
    </w:p>
    <w:p w14:paraId="69399D72">
      <w:pPr>
        <w:spacing w:line="360" w:lineRule="auto"/>
        <w:ind w:left="273" w:right="0" w:firstLine="0" w:leftChars="130" w:firstLineChars="0"/>
        <w:rPr>
          <w:color w:val="FF0000"/>
        </w:rPr>
      </w:pPr>
      <w:r>
        <w:rPr>
          <w:rFonts w:ascii="Times New Roman" w:eastAsia="新宋体" w:hAnsi="Times New Roman" w:hint="eastAsia"/>
          <w:color w:val="FF0000"/>
          <w:sz w:val="21"/>
          <w:szCs w:val="21"/>
        </w:rPr>
        <w:t>B、一张消毒湿巾（酒精）的密度约为0.8×10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，故B错误；</w:t>
      </w:r>
    </w:p>
    <w:p w14:paraId="761D8D66">
      <w:pPr>
        <w:spacing w:line="360" w:lineRule="auto"/>
        <w:ind w:left="273" w:right="0" w:firstLine="0" w:leftChars="130" w:firstLineChars="0"/>
        <w:rPr>
          <w:color w:val="FF0000"/>
        </w:rPr>
      </w:pPr>
      <w:r>
        <w:rPr>
          <w:rFonts w:ascii="Times New Roman" w:eastAsia="新宋体" w:hAnsi="Times New Roman" w:hint="eastAsia"/>
          <w:color w:val="FF0000"/>
          <w:sz w:val="21"/>
          <w:szCs w:val="21"/>
        </w:rPr>
        <w:t>C、一只测温枪所受的重力约为1N，故C错误；</w:t>
      </w:r>
    </w:p>
    <w:p w14:paraId="0B566638">
      <w:pPr>
        <w:spacing w:line="360" w:lineRule="auto"/>
        <w:ind w:left="273" w:right="0" w:firstLine="0" w:leftChars="130" w:firstLineChars="0"/>
        <w:rPr>
          <w:color w:val="FF0000"/>
        </w:rPr>
      </w:pPr>
      <w:r>
        <w:rPr>
          <w:rFonts w:ascii="Times New Roman" w:eastAsia="新宋体" w:hAnsi="Times New Roman" w:hint="eastAsia"/>
          <w:color w:val="FF0000"/>
          <w:sz w:val="21"/>
          <w:szCs w:val="21"/>
        </w:rPr>
        <w:t>D、一副长方形口罩的长度约为17cm，符合实际，故D正确。</w:t>
      </w:r>
    </w:p>
    <w:p w14:paraId="04EC6BCA">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故选：D。</w:t>
      </w:r>
    </w:p>
    <w:p w14:paraId="67435C43">
      <w:pPr>
        <w:spacing w:line="360" w:lineRule="auto"/>
        <w:ind w:left="273" w:hanging="273" w:hangingChars="130"/>
      </w:pPr>
      <w:r>
        <w:rPr>
          <w:rFonts w:ascii="Times New Roman" w:eastAsia="新宋体" w:hAnsi="Times New Roman" w:hint="eastAsia"/>
          <w:sz w:val="21"/>
          <w:szCs w:val="21"/>
        </w:rPr>
        <w:t>30．下列对相关物理量的估测，与实际情况较接近的是（　　）</w:t>
      </w:r>
    </w:p>
    <w:p w14:paraId="07E45A07">
      <w:pPr>
        <w:spacing w:line="360" w:lineRule="auto"/>
        <w:ind w:firstLine="273" w:firstLineChars="130"/>
        <w:jc w:val="left"/>
      </w:pPr>
      <w:r>
        <w:rPr>
          <w:rFonts w:ascii="Times New Roman" w:eastAsia="新宋体" w:hAnsi="Times New Roman" w:hint="eastAsia"/>
          <w:sz w:val="21"/>
          <w:szCs w:val="21"/>
        </w:rPr>
        <w:t>A．一颗小铁钉受到的重力约为1N</w:t>
      </w:r>
      <w:r>
        <w:tab/>
      </w:r>
    </w:p>
    <w:p w14:paraId="7E24150A">
      <w:pPr>
        <w:spacing w:line="360" w:lineRule="auto"/>
        <w:ind w:firstLine="273" w:firstLineChars="130"/>
        <w:jc w:val="left"/>
      </w:pPr>
      <w:r>
        <w:rPr>
          <w:rFonts w:ascii="Times New Roman" w:eastAsia="新宋体" w:hAnsi="Times New Roman" w:hint="eastAsia"/>
          <w:sz w:val="21"/>
          <w:szCs w:val="21"/>
        </w:rPr>
        <w:t>B．两个鸡蛋受到的重力约为1N</w:t>
      </w:r>
      <w:r>
        <w:tab/>
      </w:r>
    </w:p>
    <w:p w14:paraId="1CCDF1B7">
      <w:pPr>
        <w:spacing w:line="360" w:lineRule="auto"/>
        <w:ind w:firstLine="273" w:firstLineChars="130"/>
        <w:jc w:val="left"/>
      </w:pPr>
      <w:r>
        <w:rPr>
          <w:rFonts w:ascii="Times New Roman" w:eastAsia="新宋体" w:hAnsi="Times New Roman" w:hint="eastAsia"/>
          <w:sz w:val="21"/>
          <w:szCs w:val="21"/>
        </w:rPr>
        <w:t>C．1个鸡蛋的质量约为0.1kg</w:t>
      </w:r>
      <w:r>
        <w:tab/>
      </w:r>
    </w:p>
    <w:p w14:paraId="60541BDF">
      <w:pPr>
        <w:spacing w:line="360" w:lineRule="auto"/>
        <w:ind w:firstLine="273" w:firstLineChars="130"/>
        <w:jc w:val="left"/>
      </w:pPr>
      <w:r>
        <w:rPr>
          <w:rFonts w:ascii="Times New Roman" w:eastAsia="新宋体" w:hAnsi="Times New Roman" w:hint="eastAsia"/>
          <w:sz w:val="21"/>
          <w:szCs w:val="21"/>
        </w:rPr>
        <w:t>D．一个中学生受到的重力约为100N</w:t>
      </w:r>
    </w:p>
    <w:p w14:paraId="7C39C621">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【答案】B</w:t>
      </w:r>
    </w:p>
    <w:p w14:paraId="62697257">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【解答】解：A、一颗小铁钉受到的重力约为0.01N，故A错误；</w:t>
      </w:r>
    </w:p>
    <w:p w14:paraId="48C01651">
      <w:pPr>
        <w:spacing w:line="360" w:lineRule="auto"/>
        <w:ind w:left="273" w:right="0" w:firstLine="0" w:leftChars="130" w:firstLineChars="0"/>
        <w:rPr>
          <w:color w:val="FF0000"/>
        </w:rPr>
      </w:pPr>
      <w:r>
        <w:rPr>
          <w:rFonts w:ascii="Times New Roman" w:eastAsia="新宋体" w:hAnsi="Times New Roman" w:hint="eastAsia"/>
          <w:color w:val="FF0000"/>
          <w:sz w:val="21"/>
          <w:szCs w:val="21"/>
        </w:rPr>
        <w:t>B、两个鸡蛋受到的重力约为1N，故B正确；</w:t>
      </w:r>
    </w:p>
    <w:p w14:paraId="48B66DB7">
      <w:pPr>
        <w:spacing w:line="360" w:lineRule="auto"/>
        <w:ind w:left="273" w:right="0" w:firstLine="0" w:leftChars="130" w:firstLineChars="0"/>
        <w:rPr>
          <w:color w:val="FF0000"/>
        </w:rPr>
      </w:pPr>
      <w:r>
        <w:rPr>
          <w:rFonts w:ascii="Times New Roman" w:eastAsia="新宋体" w:hAnsi="Times New Roman" w:hint="eastAsia"/>
          <w:color w:val="FF0000"/>
          <w:sz w:val="21"/>
          <w:szCs w:val="21"/>
        </w:rPr>
        <w:t>C、1个鸡蛋的质量约为0.05kg，故C错误；</w:t>
      </w:r>
    </w:p>
    <w:p w14:paraId="08288607">
      <w:pPr>
        <w:spacing w:line="360" w:lineRule="auto"/>
        <w:ind w:left="273" w:right="0" w:firstLine="0" w:leftChars="130" w:firstLineChars="0"/>
        <w:rPr>
          <w:color w:val="FF0000"/>
        </w:rPr>
      </w:pPr>
      <w:r>
        <w:rPr>
          <w:rFonts w:ascii="Times New Roman" w:eastAsia="新宋体" w:hAnsi="Times New Roman" w:hint="eastAsia"/>
          <w:color w:val="FF0000"/>
          <w:sz w:val="21"/>
          <w:szCs w:val="21"/>
        </w:rPr>
        <w:t>D、一个中学生受到的重力约为500N，故D错误。</w:t>
      </w:r>
    </w:p>
    <w:p w14:paraId="79258DC0">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故选：B。</w:t>
      </w:r>
    </w:p>
    <w:p w14:paraId="2BECDF5B">
      <w:pPr>
        <w:spacing w:line="360" w:lineRule="auto"/>
        <w:ind w:left="273" w:hanging="273" w:hangingChars="130"/>
      </w:pPr>
      <w:r>
        <w:rPr>
          <w:rFonts w:ascii="Times New Roman" w:eastAsia="新宋体" w:hAnsi="Times New Roman" w:hint="eastAsia"/>
          <w:sz w:val="21"/>
          <w:szCs w:val="21"/>
        </w:rPr>
        <w:t>31．完成下列估值：</w:t>
      </w:r>
    </w:p>
    <w:p w14:paraId="591CE5DE">
      <w:pPr>
        <w:spacing w:line="360" w:lineRule="auto"/>
        <w:ind w:left="273" w:right="0" w:firstLine="0" w:leftChars="130" w:firstLineChars="0"/>
      </w:pPr>
      <w:r>
        <w:rPr>
          <w:rFonts w:ascii="Times New Roman" w:eastAsia="新宋体" w:hAnsi="Times New Roman" w:hint="eastAsia"/>
          <w:sz w:val="21"/>
          <w:szCs w:val="21"/>
        </w:rPr>
        <w:t>（1）一个中学生的体重约为</w:t>
      </w:r>
      <w:r>
        <w:rPr>
          <w:rFonts w:ascii="Times New Roman" w:eastAsia="新宋体" w:hAnsi="Times New Roman" w:hint="eastAsia"/>
          <w:sz w:val="21"/>
          <w:szCs w:val="21"/>
          <w:u w:val="single"/>
        </w:rPr>
        <w:t>　500　</w:t>
      </w:r>
      <w:r>
        <w:rPr>
          <w:rFonts w:ascii="Times New Roman" w:eastAsia="新宋体" w:hAnsi="Times New Roman" w:hint="eastAsia"/>
          <w:sz w:val="21"/>
          <w:szCs w:val="21"/>
        </w:rPr>
        <w:t xml:space="preserve"> N；</w:t>
      </w:r>
    </w:p>
    <w:p w14:paraId="44C8596C">
      <w:pPr>
        <w:spacing w:line="360" w:lineRule="auto"/>
        <w:ind w:left="273" w:right="0" w:firstLine="0" w:leftChars="130" w:firstLineChars="0"/>
      </w:pPr>
      <w:r>
        <w:rPr>
          <w:rFonts w:ascii="Times New Roman" w:eastAsia="新宋体" w:hAnsi="Times New Roman" w:hint="eastAsia"/>
          <w:sz w:val="21"/>
          <w:szCs w:val="21"/>
        </w:rPr>
        <w:t>（2）人心脏正常跳动一次的时间大约在</w:t>
      </w:r>
      <w:r>
        <w:rPr>
          <w:rFonts w:ascii="Times New Roman" w:eastAsia="新宋体" w:hAnsi="Times New Roman" w:hint="eastAsia"/>
          <w:sz w:val="21"/>
          <w:szCs w:val="21"/>
          <w:u w:val="single"/>
        </w:rPr>
        <w:t>　1　</w:t>
      </w:r>
      <w:r>
        <w:rPr>
          <w:rFonts w:ascii="Times New Roman" w:eastAsia="新宋体" w:hAnsi="Times New Roman" w:hint="eastAsia"/>
          <w:sz w:val="21"/>
          <w:szCs w:val="21"/>
        </w:rPr>
        <w:t xml:space="preserve"> s；</w:t>
      </w:r>
    </w:p>
    <w:p w14:paraId="3F8B45CE">
      <w:pPr>
        <w:spacing w:line="360" w:lineRule="auto"/>
        <w:ind w:left="273" w:right="0" w:firstLine="0" w:leftChars="130" w:firstLineChars="0"/>
      </w:pPr>
      <w:r>
        <w:rPr>
          <w:rFonts w:ascii="Times New Roman" w:eastAsia="新宋体" w:hAnsi="Times New Roman" w:hint="eastAsia"/>
          <w:sz w:val="21"/>
          <w:szCs w:val="21"/>
        </w:rPr>
        <w:t>（3）一元硬币的厚度约为</w:t>
      </w:r>
      <w:r>
        <w:rPr>
          <w:rFonts w:ascii="Times New Roman" w:eastAsia="新宋体" w:hAnsi="Times New Roman" w:hint="eastAsia"/>
          <w:sz w:val="21"/>
          <w:szCs w:val="21"/>
          <w:u w:val="single"/>
        </w:rPr>
        <w:t>　0.2　</w:t>
      </w:r>
      <w:r>
        <w:rPr>
          <w:rFonts w:ascii="Times New Roman" w:eastAsia="新宋体" w:hAnsi="Times New Roman" w:hint="eastAsia"/>
          <w:sz w:val="21"/>
          <w:szCs w:val="21"/>
        </w:rPr>
        <w:t xml:space="preserve">  cm。</w:t>
      </w:r>
    </w:p>
    <w:p w14:paraId="00A1A01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【答案】500；1；0.2</w:t>
      </w:r>
    </w:p>
    <w:p w14:paraId="0C49AB55">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【解答】解：（1）中学生的质量一般在50kg左右，根据重力与质量的关系可得重力G＝mg＝50kg×10N/kg＝500N；</w:t>
      </w:r>
    </w:p>
    <w:p w14:paraId="0D3350E9">
      <w:pPr>
        <w:spacing w:line="360" w:lineRule="auto"/>
        <w:ind w:left="273" w:right="0" w:firstLine="0" w:leftChars="130" w:firstLineChars="0"/>
        <w:rPr>
          <w:color w:val="FF0000"/>
        </w:rPr>
      </w:pPr>
      <w:r>
        <w:rPr>
          <w:rFonts w:ascii="Times New Roman" w:eastAsia="新宋体" w:hAnsi="Times New Roman" w:hint="eastAsia"/>
          <w:color w:val="FF0000"/>
          <w:sz w:val="21"/>
          <w:szCs w:val="21"/>
        </w:rPr>
        <w:t>（2）人的脉搏在每分钟60次多一点，即心脏跳动一次的时间接近1s；</w:t>
      </w:r>
    </w:p>
    <w:p w14:paraId="47FEF1A2">
      <w:pPr>
        <w:spacing w:line="360" w:lineRule="auto"/>
        <w:ind w:left="273" w:right="0" w:firstLine="0" w:leftChars="130" w:firstLineChars="0"/>
        <w:rPr>
          <w:color w:val="FF0000"/>
        </w:rPr>
      </w:pPr>
      <w:r>
        <w:rPr>
          <w:rFonts w:ascii="Times New Roman" w:eastAsia="新宋体" w:hAnsi="Times New Roman" w:hint="eastAsia"/>
          <w:color w:val="FF0000"/>
          <w:sz w:val="21"/>
          <w:szCs w:val="21"/>
        </w:rPr>
        <w:t>（3）一元硬币的厚度约为0.2cm左右。</w:t>
      </w:r>
    </w:p>
    <w:p w14:paraId="017873EF">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故答案为：（1）500；（2）1；（3）0.2。</w:t>
      </w:r>
    </w:p>
    <w:p w14:paraId="639031D6">
      <w:pPr>
        <w:spacing w:line="360" w:lineRule="auto"/>
      </w:pPr>
      <w:r>
        <w:rPr>
          <w:rFonts w:ascii="Times New Roman" w:eastAsia="新宋体" w:hAnsi="Times New Roman" w:hint="eastAsia"/>
          <w:b/>
          <w:sz w:val="21"/>
          <w:szCs w:val="21"/>
        </w:rPr>
        <w:t>十二．探究重力的大小与质量的关系（共2小题）</w:t>
      </w:r>
    </w:p>
    <w:p w14:paraId="3C8E6A2F">
      <w:pPr>
        <w:spacing w:line="360" w:lineRule="auto"/>
        <w:ind w:left="273" w:hanging="273" w:hangingChars="130"/>
      </w:pPr>
      <w:r>
        <w:rPr>
          <w:rFonts w:ascii="Times New Roman" w:eastAsia="新宋体" w:hAnsi="Times New Roman" w:hint="eastAsia"/>
          <w:sz w:val="21"/>
          <w:szCs w:val="21"/>
        </w:rPr>
        <w:t>32．在“探究重力大小与质量的关系”实验中，选取钩码为被测物体，把钩码逐个挂在弹簧测力计下，分别测出它们的重力，并记录在下面的表格中。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2940"/>
        <w:gridCol w:w="945"/>
        <w:gridCol w:w="945"/>
        <w:gridCol w:w="945"/>
        <w:gridCol w:w="945"/>
        <w:gridCol w:w="945"/>
        <w:gridCol w:w="945"/>
      </w:tblGrid>
      <w:tr w14:paraId="086E9101">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2940" w:type="dxa"/>
          </w:tcPr>
          <w:p w14:paraId="575DF5DA">
            <w:pPr>
              <w:spacing w:line="360" w:lineRule="auto"/>
              <w:jc w:val="center"/>
            </w:pPr>
            <w:r>
              <w:rPr>
                <w:rFonts w:ascii="Times New Roman" w:eastAsia="新宋体" w:hAnsi="Times New Roman" w:hint="eastAsia"/>
                <w:sz w:val="21"/>
                <w:szCs w:val="21"/>
              </w:rPr>
              <w:t>质量m/kg</w:t>
            </w:r>
          </w:p>
        </w:tc>
        <w:tc>
          <w:tcPr>
            <w:tcW w:w="945" w:type="dxa"/>
          </w:tcPr>
          <w:p w14:paraId="07C09AC7">
            <w:pPr>
              <w:spacing w:line="360" w:lineRule="auto"/>
              <w:jc w:val="center"/>
            </w:pPr>
            <w:r>
              <w:rPr>
                <w:rFonts w:ascii="Times New Roman" w:eastAsia="新宋体" w:hAnsi="Times New Roman" w:hint="eastAsia"/>
                <w:sz w:val="21"/>
                <w:szCs w:val="21"/>
              </w:rPr>
              <w:t>0.05</w:t>
            </w:r>
          </w:p>
        </w:tc>
        <w:tc>
          <w:tcPr>
            <w:tcW w:w="945" w:type="dxa"/>
          </w:tcPr>
          <w:p w14:paraId="17A85840">
            <w:pPr>
              <w:spacing w:line="360" w:lineRule="auto"/>
              <w:jc w:val="center"/>
            </w:pPr>
            <w:r>
              <w:rPr>
                <w:rFonts w:ascii="Times New Roman" w:eastAsia="新宋体" w:hAnsi="Times New Roman" w:hint="eastAsia"/>
                <w:sz w:val="21"/>
                <w:szCs w:val="21"/>
              </w:rPr>
              <w:t>0.10</w:t>
            </w:r>
          </w:p>
        </w:tc>
        <w:tc>
          <w:tcPr>
            <w:tcW w:w="945" w:type="dxa"/>
          </w:tcPr>
          <w:p w14:paraId="64C9245F">
            <w:pPr>
              <w:spacing w:line="360" w:lineRule="auto"/>
              <w:jc w:val="center"/>
            </w:pPr>
            <w:r>
              <w:rPr>
                <w:rFonts w:ascii="Times New Roman" w:eastAsia="新宋体" w:hAnsi="Times New Roman" w:hint="eastAsia"/>
                <w:sz w:val="21"/>
                <w:szCs w:val="21"/>
              </w:rPr>
              <w:t>0.15</w:t>
            </w:r>
          </w:p>
        </w:tc>
        <w:tc>
          <w:tcPr>
            <w:tcW w:w="945" w:type="dxa"/>
          </w:tcPr>
          <w:p w14:paraId="713EEDE3">
            <w:pPr>
              <w:spacing w:line="360" w:lineRule="auto"/>
              <w:jc w:val="center"/>
            </w:pPr>
            <w:r>
              <w:rPr>
                <w:rFonts w:ascii="Times New Roman" w:eastAsia="新宋体" w:hAnsi="Times New Roman" w:hint="eastAsia"/>
                <w:sz w:val="21"/>
                <w:szCs w:val="21"/>
              </w:rPr>
              <w:t>0.20</w:t>
            </w:r>
          </w:p>
        </w:tc>
        <w:tc>
          <w:tcPr>
            <w:tcW w:w="945" w:type="dxa"/>
          </w:tcPr>
          <w:p w14:paraId="0127244D">
            <w:pPr>
              <w:spacing w:line="360" w:lineRule="auto"/>
              <w:jc w:val="center"/>
            </w:pPr>
            <w:r>
              <w:rPr>
                <w:rFonts w:ascii="Times New Roman" w:eastAsia="新宋体" w:hAnsi="Times New Roman" w:hint="eastAsia"/>
                <w:sz w:val="21"/>
                <w:szCs w:val="21"/>
                <w:u w:val="single"/>
              </w:rPr>
              <w:t>　0.25　</w:t>
            </w:r>
            <w:r>
              <w:rPr>
                <w:rFonts w:ascii="Times New Roman" w:eastAsia="新宋体" w:hAnsi="Times New Roman" w:hint="eastAsia"/>
                <w:sz w:val="21"/>
                <w:szCs w:val="21"/>
              </w:rPr>
              <w:t xml:space="preserve"> </w:t>
            </w:r>
          </w:p>
        </w:tc>
        <w:tc>
          <w:tcPr>
            <w:tcW w:w="945" w:type="dxa"/>
          </w:tcPr>
          <w:p w14:paraId="5A45968F">
            <w:pPr>
              <w:spacing w:line="360" w:lineRule="auto"/>
              <w:jc w:val="center"/>
            </w:pPr>
            <w:r>
              <w:rPr>
                <w:rFonts w:ascii="Times New Roman" w:eastAsia="新宋体" w:hAnsi="Times New Roman" w:hint="eastAsia"/>
                <w:sz w:val="21"/>
                <w:szCs w:val="21"/>
              </w:rPr>
              <w:t>0.30</w:t>
            </w:r>
          </w:p>
        </w:tc>
      </w:tr>
      <w:tr w14:paraId="023989D7">
        <w:tblPrEx>
          <w:tblW w:w="0" w:type="auto"/>
          <w:tblInd w:w="280" w:type="dxa"/>
          <w:tblCellMar>
            <w:top w:w="30" w:type="dxa"/>
            <w:left w:w="30" w:type="dxa"/>
            <w:bottom w:w="30" w:type="dxa"/>
            <w:right w:w="30" w:type="dxa"/>
          </w:tblCellMar>
        </w:tblPrEx>
        <w:tc>
          <w:tcPr>
            <w:tcW w:w="2940" w:type="dxa"/>
          </w:tcPr>
          <w:p w14:paraId="0EAD7D09">
            <w:pPr>
              <w:spacing w:line="360" w:lineRule="auto"/>
              <w:jc w:val="center"/>
            </w:pPr>
            <w:r>
              <w:rPr>
                <w:rFonts w:ascii="Times New Roman" w:eastAsia="新宋体" w:hAnsi="Times New Roman" w:hint="eastAsia"/>
                <w:sz w:val="21"/>
                <w:szCs w:val="21"/>
              </w:rPr>
              <w:t>重力G/N</w:t>
            </w:r>
          </w:p>
        </w:tc>
        <w:tc>
          <w:tcPr>
            <w:tcW w:w="945" w:type="dxa"/>
          </w:tcPr>
          <w:p w14:paraId="5CB5828E">
            <w:pPr>
              <w:spacing w:line="360" w:lineRule="auto"/>
              <w:jc w:val="center"/>
            </w:pPr>
            <w:r>
              <w:rPr>
                <w:rFonts w:ascii="Times New Roman" w:eastAsia="新宋体" w:hAnsi="Times New Roman" w:hint="eastAsia"/>
                <w:sz w:val="21"/>
                <w:szCs w:val="21"/>
              </w:rPr>
              <w:t>0.5</w:t>
            </w:r>
          </w:p>
        </w:tc>
        <w:tc>
          <w:tcPr>
            <w:tcW w:w="945" w:type="dxa"/>
          </w:tcPr>
          <w:p w14:paraId="76CA46C1">
            <w:pPr>
              <w:spacing w:line="360" w:lineRule="auto"/>
              <w:jc w:val="center"/>
            </w:pPr>
            <w:r>
              <w:rPr>
                <w:rFonts w:ascii="Times New Roman" w:eastAsia="新宋体" w:hAnsi="Times New Roman" w:hint="eastAsia"/>
                <w:sz w:val="21"/>
                <w:szCs w:val="21"/>
              </w:rPr>
              <w:t>1.0</w:t>
            </w:r>
          </w:p>
        </w:tc>
        <w:tc>
          <w:tcPr>
            <w:tcW w:w="945" w:type="dxa"/>
          </w:tcPr>
          <w:p w14:paraId="3C2199B4">
            <w:pPr>
              <w:spacing w:line="360" w:lineRule="auto"/>
              <w:jc w:val="center"/>
            </w:pPr>
            <w:r>
              <w:rPr>
                <w:rFonts w:ascii="Times New Roman" w:eastAsia="新宋体" w:hAnsi="Times New Roman" w:hint="eastAsia"/>
                <w:sz w:val="21"/>
                <w:szCs w:val="21"/>
              </w:rPr>
              <w:t>1.5</w:t>
            </w:r>
          </w:p>
        </w:tc>
        <w:tc>
          <w:tcPr>
            <w:tcW w:w="945" w:type="dxa"/>
          </w:tcPr>
          <w:p w14:paraId="19CCB9CD">
            <w:pPr>
              <w:spacing w:line="360" w:lineRule="auto"/>
              <w:jc w:val="center"/>
            </w:pPr>
            <w:r>
              <w:rPr>
                <w:rFonts w:ascii="Times New Roman" w:eastAsia="新宋体" w:hAnsi="Times New Roman" w:hint="eastAsia"/>
                <w:sz w:val="21"/>
                <w:szCs w:val="21"/>
              </w:rPr>
              <w:t>2.0</w:t>
            </w:r>
          </w:p>
        </w:tc>
        <w:tc>
          <w:tcPr>
            <w:tcW w:w="945" w:type="dxa"/>
          </w:tcPr>
          <w:p w14:paraId="168647B8">
            <w:pPr>
              <w:spacing w:line="360" w:lineRule="auto"/>
              <w:jc w:val="center"/>
            </w:pPr>
            <w:r>
              <w:rPr>
                <w:rFonts w:ascii="Times New Roman" w:eastAsia="新宋体" w:hAnsi="Times New Roman" w:hint="eastAsia"/>
                <w:sz w:val="21"/>
                <w:szCs w:val="21"/>
              </w:rPr>
              <w:t>2.5</w:t>
            </w:r>
          </w:p>
        </w:tc>
        <w:tc>
          <w:tcPr>
            <w:tcW w:w="945" w:type="dxa"/>
          </w:tcPr>
          <w:p w14:paraId="022885C2">
            <w:pPr>
              <w:spacing w:line="360" w:lineRule="auto"/>
              <w:jc w:val="center"/>
            </w:pPr>
            <w:r>
              <w:rPr>
                <w:rFonts w:ascii="Times New Roman" w:eastAsia="新宋体" w:hAnsi="Times New Roman" w:hint="eastAsia"/>
                <w:sz w:val="21"/>
                <w:szCs w:val="21"/>
              </w:rPr>
              <w:t>3.0</w:t>
            </w:r>
          </w:p>
        </w:tc>
      </w:tr>
    </w:tbl>
    <w:p w14:paraId="3097FFAB">
      <w:pPr>
        <w:spacing w:line="360" w:lineRule="auto"/>
        <w:ind w:left="273" w:right="0" w:firstLine="0" w:leftChars="130" w:firstLineChars="0"/>
      </w:pPr>
      <w:r>
        <w:rPr>
          <w:rFonts w:ascii="Times New Roman" w:eastAsia="新宋体" w:hAnsi="Times New Roman" w:hint="eastAsia"/>
          <w:sz w:val="21"/>
          <w:szCs w:val="21"/>
        </w:rPr>
        <w:t xml:space="preserve">（1）实验中，需要的测量工具包括弹簧测力计和 </w:t>
      </w:r>
      <w:r>
        <w:rPr>
          <w:rFonts w:ascii="Times New Roman" w:eastAsia="新宋体" w:hAnsi="Times New Roman" w:hint="eastAsia"/>
          <w:sz w:val="21"/>
          <w:szCs w:val="21"/>
          <w:u w:val="single"/>
        </w:rPr>
        <w:t>　天平　</w:t>
      </w:r>
      <w:r>
        <w:rPr>
          <w:rFonts w:ascii="Times New Roman" w:eastAsia="新宋体" w:hAnsi="Times New Roman" w:hint="eastAsia"/>
          <w:sz w:val="21"/>
          <w:szCs w:val="21"/>
        </w:rPr>
        <w:t xml:space="preserve"> .</w:t>
      </w:r>
    </w:p>
    <w:p w14:paraId="062E6F8C">
      <w:pPr>
        <w:spacing w:line="360" w:lineRule="auto"/>
        <w:ind w:left="273" w:right="0" w:firstLine="0" w:leftChars="130" w:firstLineChars="0"/>
      </w:pPr>
      <w:r>
        <w:rPr>
          <w:rFonts w:ascii="Times New Roman" w:eastAsia="新宋体" w:hAnsi="Times New Roman" w:hint="eastAsia"/>
          <w:sz w:val="21"/>
          <w:szCs w:val="21"/>
        </w:rPr>
        <w:t>（2）把表格中的空格填写完整。</w:t>
      </w:r>
    </w:p>
    <w:p w14:paraId="52DA5CC3">
      <w:pPr>
        <w:spacing w:line="360" w:lineRule="auto"/>
        <w:ind w:left="273" w:right="0" w:firstLine="0" w:leftChars="130" w:firstLineChars="0"/>
      </w:pPr>
      <w:r>
        <w:rPr>
          <w:rFonts w:ascii="Times New Roman" w:eastAsia="新宋体" w:hAnsi="Times New Roman" w:hint="eastAsia"/>
          <w:sz w:val="21"/>
          <w:szCs w:val="21"/>
        </w:rPr>
        <w:t xml:space="preserve">（3）根据表格中的数据可知：物体所受的重力与其质量的比值为 </w:t>
      </w:r>
      <w:r>
        <w:rPr>
          <w:rFonts w:ascii="Times New Roman" w:eastAsia="新宋体" w:hAnsi="Times New Roman" w:hint="eastAsia"/>
          <w:sz w:val="21"/>
          <w:szCs w:val="21"/>
          <w:u w:val="single"/>
        </w:rPr>
        <w:t>　10　</w:t>
      </w:r>
      <w:r>
        <w:rPr>
          <w:rFonts w:ascii="Times New Roman" w:eastAsia="新宋体" w:hAnsi="Times New Roman" w:hint="eastAsia"/>
          <w:sz w:val="21"/>
          <w:szCs w:val="21"/>
        </w:rPr>
        <w:t xml:space="preserve"> N/kg。由此可知：物体所受重力与其质量成 </w:t>
      </w:r>
      <w:r>
        <w:rPr>
          <w:rFonts w:ascii="Times New Roman" w:eastAsia="新宋体" w:hAnsi="Times New Roman" w:hint="eastAsia"/>
          <w:sz w:val="21"/>
          <w:szCs w:val="21"/>
          <w:u w:val="single"/>
        </w:rPr>
        <w:t>　正　</w:t>
      </w:r>
      <w:r>
        <w:rPr>
          <w:rFonts w:ascii="Times New Roman" w:eastAsia="新宋体" w:hAnsi="Times New Roman" w:hint="eastAsia"/>
          <w:sz w:val="21"/>
          <w:szCs w:val="21"/>
        </w:rPr>
        <w:t xml:space="preserve"> （选填“正”或“反”）比关系。</w:t>
      </w:r>
    </w:p>
    <w:p w14:paraId="03030E38">
      <w:pPr>
        <w:spacing w:line="360" w:lineRule="auto"/>
        <w:ind w:left="273" w:right="0" w:firstLine="0" w:leftChars="130" w:firstLineChars="0"/>
      </w:pPr>
      <w:r>
        <w:rPr>
          <w:rFonts w:ascii="Times New Roman" w:eastAsia="新宋体" w:hAnsi="Times New Roman" w:hint="eastAsia"/>
          <w:sz w:val="21"/>
          <w:szCs w:val="21"/>
        </w:rPr>
        <w:t xml:space="preserve">（4）同学们又用弹簧测力计测量另一石块的重力，如图所示，则该石块的重力为 </w:t>
      </w:r>
      <w:r>
        <w:rPr>
          <w:rFonts w:ascii="Times New Roman" w:eastAsia="新宋体" w:hAnsi="Times New Roman" w:hint="eastAsia"/>
          <w:sz w:val="21"/>
          <w:szCs w:val="21"/>
          <w:u w:val="single"/>
        </w:rPr>
        <w:t>　1.4　</w:t>
      </w:r>
      <w:r>
        <w:rPr>
          <w:rFonts w:ascii="Times New Roman" w:eastAsia="新宋体" w:hAnsi="Times New Roman" w:hint="eastAsia"/>
          <w:sz w:val="21"/>
          <w:szCs w:val="21"/>
        </w:rPr>
        <w:t xml:space="preserve"> </w:t>
      </w:r>
    </w:p>
    <w:p w14:paraId="10E11D5E">
      <w:pPr>
        <w:spacing w:line="360" w:lineRule="auto"/>
        <w:ind w:left="273" w:right="0" w:firstLine="0" w:leftChars="130" w:firstLineChars="0"/>
      </w:pPr>
      <w:r>
        <w:rPr>
          <w:rFonts w:ascii="Times New Roman" w:eastAsia="新宋体" w:hAnsi="Times New Roman" w:hint="eastAsia"/>
          <w:sz w:val="21"/>
          <w:szCs w:val="21"/>
        </w:rPr>
        <w:t xml:space="preserve">N，根据重力大小与质量的关系可知，该石块的质量为 </w:t>
      </w:r>
      <w:r>
        <w:rPr>
          <w:rFonts w:ascii="Times New Roman" w:eastAsia="新宋体" w:hAnsi="Times New Roman" w:hint="eastAsia"/>
          <w:sz w:val="21"/>
          <w:szCs w:val="21"/>
          <w:u w:val="single"/>
        </w:rPr>
        <w:t>　140　</w:t>
      </w:r>
      <w:r>
        <w:rPr>
          <w:rFonts w:ascii="Times New Roman" w:eastAsia="新宋体" w:hAnsi="Times New Roman" w:hint="eastAsia"/>
          <w:sz w:val="21"/>
          <w:szCs w:val="21"/>
        </w:rPr>
        <w:t xml:space="preserve"> g。</w:t>
      </w:r>
    </w:p>
    <w:p w14:paraId="652DDBC4">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552450" cy="1790700"/>
            <wp:effectExtent l="0" t="0" r="11430" b="762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xmlns:r="http://schemas.openxmlformats.org/officeDocument/2006/relationships" r:embed="rId31" cstate="print"/>
                    <a:stretch>
                      <a:fillRect/>
                    </a:stretch>
                  </pic:blipFill>
                  <pic:spPr>
                    <a:xfrm>
                      <a:off x="0" y="0"/>
                      <a:ext cx="552527" cy="1790950"/>
                    </a:xfrm>
                    <a:prstGeom prst="rect">
                      <a:avLst/>
                    </a:prstGeom>
                  </pic:spPr>
                </pic:pic>
              </a:graphicData>
            </a:graphic>
          </wp:inline>
        </w:drawing>
      </w:r>
    </w:p>
    <w:p w14:paraId="4E4F6B47">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【答案】（1）天平；（2）0.25；（3）10，正；（4）1.4，140。</w:t>
      </w:r>
    </w:p>
    <w:p w14:paraId="0E27D3E7">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【解答】解：（1）测量力的工具是弹簧测力计，测量质量的工具是天平；</w:t>
      </w:r>
    </w:p>
    <w:p w14:paraId="4536FFEF">
      <w:pPr>
        <w:spacing w:line="360" w:lineRule="auto"/>
        <w:ind w:left="273" w:right="0" w:firstLine="0" w:leftChars="130" w:firstLineChars="0"/>
        <w:rPr>
          <w:color w:val="FF0000"/>
        </w:rPr>
      </w:pPr>
      <w:r>
        <w:rPr>
          <w:rFonts w:ascii="Times New Roman" w:eastAsia="新宋体" w:hAnsi="Times New Roman" w:hint="eastAsia"/>
          <w:color w:val="FF0000"/>
          <w:sz w:val="21"/>
          <w:szCs w:val="21"/>
        </w:rPr>
        <w:t>（2）分析表格中的数据可知，重力与质量的比值是相同的，</w:t>
      </w:r>
    </w:p>
    <w:p w14:paraId="2385EE07">
      <w:pPr>
        <w:spacing w:line="360" w:lineRule="auto"/>
        <w:ind w:left="273" w:right="0" w:firstLine="0" w:leftChars="130" w:firstLineChars="0"/>
        <w:rPr>
          <w:color w:val="FF0000"/>
        </w:rPr>
      </w:pPr>
      <w:r>
        <w:rPr>
          <w:rFonts w:ascii="Times New Roman" w:eastAsia="新宋体" w:hAnsi="Times New Roman" w:hint="eastAsia"/>
          <w:color w:val="FF0000"/>
          <w:sz w:val="21"/>
          <w:szCs w:val="21"/>
        </w:rPr>
        <w:t>所以</w:t>
      </w:r>
      <m:oMath>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0.05kg</m:t>
            </m:r>
          </m:num>
          <m:den>
            <m:ctrlPr>
              <w:rPr>
                <w:rFonts w:ascii="Cambria Math" w:eastAsia="新宋体" w:hAnsi="Cambria Math"/>
                <w:color w:val="FF0000"/>
                <w:sz w:val="28"/>
                <w:szCs w:val="28"/>
              </w:rPr>
            </m:ctrlPr>
            <m:r>
              <w:rPr>
                <w:rFonts w:ascii="Cambria Math" w:eastAsia="新宋体" w:hAnsi="Cambria Math"/>
                <w:color w:val="FF0000"/>
                <w:sz w:val="28"/>
                <w:szCs w:val="28"/>
              </w:rPr>
              <m:t>0.5N</m:t>
            </m:r>
          </m:den>
        </m:f>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m</m:t>
            </m:r>
          </m:num>
          <m:den>
            <m:ctrlPr>
              <w:rPr>
                <w:rFonts w:ascii="Cambria Math" w:eastAsia="新宋体" w:hAnsi="Cambria Math"/>
                <w:color w:val="FF0000"/>
                <w:sz w:val="28"/>
                <w:szCs w:val="28"/>
              </w:rPr>
            </m:ctrlPr>
            <m:r>
              <w:rPr>
                <w:rFonts w:ascii="Cambria Math" w:eastAsia="新宋体" w:hAnsi="Cambria Math"/>
                <w:color w:val="FF0000"/>
                <w:sz w:val="28"/>
                <w:szCs w:val="28"/>
              </w:rPr>
              <m:t>2.5N</m:t>
            </m:r>
          </m:den>
        </m:f>
      </m:oMath>
      <w:r>
        <w:rPr>
          <w:rFonts w:ascii="Times New Roman" w:eastAsia="新宋体" w:hAnsi="Times New Roman" w:hint="eastAsia"/>
          <w:color w:val="FF0000"/>
          <w:sz w:val="21"/>
          <w:szCs w:val="21"/>
        </w:rPr>
        <w:t>，</w:t>
      </w:r>
    </w:p>
    <w:p w14:paraId="5B516204">
      <w:pPr>
        <w:spacing w:line="360" w:lineRule="auto"/>
        <w:ind w:left="273" w:right="0" w:firstLine="0" w:leftChars="130" w:firstLineChars="0"/>
        <w:rPr>
          <w:color w:val="FF0000"/>
        </w:rPr>
      </w:pPr>
      <w:r>
        <w:rPr>
          <w:rFonts w:ascii="Times New Roman" w:eastAsia="新宋体" w:hAnsi="Times New Roman" w:hint="eastAsia"/>
          <w:color w:val="FF0000"/>
          <w:sz w:val="21"/>
          <w:szCs w:val="21"/>
        </w:rPr>
        <w:t>则m</w:t>
      </w:r>
      <m:oMath>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0.05kg×2.5N</m:t>
            </m:r>
          </m:num>
          <m:den>
            <m:ctrlPr>
              <w:rPr>
                <w:rFonts w:ascii="Cambria Math" w:eastAsia="新宋体" w:hAnsi="Cambria Math"/>
                <w:color w:val="FF0000"/>
                <w:sz w:val="28"/>
                <w:szCs w:val="28"/>
              </w:rPr>
            </m:ctrlPr>
            <m:r>
              <w:rPr>
                <w:rFonts w:ascii="Cambria Math" w:eastAsia="新宋体" w:hAnsi="Cambria Math"/>
                <w:color w:val="FF0000"/>
                <w:sz w:val="28"/>
                <w:szCs w:val="28"/>
              </w:rPr>
              <m:t>0.5N</m:t>
            </m:r>
          </m:den>
        </m:f>
        <m:r>
          <w:rPr>
            <w:rFonts w:ascii="Cambria Math" w:eastAsia="新宋体" w:hAnsi="Cambria Math"/>
            <w:color w:val="FF0000"/>
            <w:sz w:val="21"/>
            <w:szCs w:val="21"/>
          </w:rPr>
          <m:t>=</m:t>
        </m:r>
      </m:oMath>
      <w:r>
        <w:rPr>
          <w:rFonts w:ascii="Times New Roman" w:eastAsia="新宋体" w:hAnsi="Times New Roman" w:hint="eastAsia"/>
          <w:color w:val="FF0000"/>
          <w:sz w:val="21"/>
          <w:szCs w:val="21"/>
        </w:rPr>
        <w:t>0.25kg；</w:t>
      </w:r>
    </w:p>
    <w:p w14:paraId="2997E389">
      <w:pPr>
        <w:spacing w:line="360" w:lineRule="auto"/>
        <w:ind w:left="273" w:right="0" w:firstLine="0" w:leftChars="130" w:firstLineChars="0"/>
        <w:rPr>
          <w:color w:val="FF0000"/>
        </w:rPr>
      </w:pPr>
      <w:r>
        <w:rPr>
          <w:rFonts w:ascii="Times New Roman" w:eastAsia="新宋体" w:hAnsi="Times New Roman" w:hint="eastAsia"/>
          <w:color w:val="FF0000"/>
          <w:sz w:val="21"/>
          <w:szCs w:val="21"/>
        </w:rPr>
        <w:t>（3）根据表中数据可知，物体所受的重力与其质量的比值为</w:t>
      </w:r>
      <m:oMath>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0.5N</m:t>
            </m:r>
          </m:num>
          <m:den>
            <m:ctrlPr>
              <w:rPr>
                <w:rFonts w:ascii="Cambria Math" w:eastAsia="新宋体" w:hAnsi="Cambria Math"/>
                <w:color w:val="FF0000"/>
                <w:sz w:val="28"/>
                <w:szCs w:val="28"/>
              </w:rPr>
            </m:ctrlPr>
            <m:r>
              <w:rPr>
                <w:rFonts w:ascii="Cambria Math" w:eastAsia="新宋体" w:hAnsi="Cambria Math"/>
                <w:color w:val="FF0000"/>
                <w:sz w:val="28"/>
                <w:szCs w:val="28"/>
              </w:rPr>
              <m:t>0.05kg</m:t>
            </m:r>
          </m:den>
        </m:f>
        <m:r>
          <w:rPr>
            <w:rFonts w:ascii="Cambria Math" w:eastAsia="新宋体" w:hAnsi="Cambria Math"/>
            <w:color w:val="FF0000"/>
            <w:sz w:val="21"/>
            <w:szCs w:val="21"/>
          </w:rPr>
          <m:t>=</m:t>
        </m:r>
      </m:oMath>
      <w:r>
        <w:rPr>
          <w:rFonts w:ascii="Times New Roman" w:eastAsia="新宋体" w:hAnsi="Times New Roman" w:hint="eastAsia"/>
          <w:color w:val="FF0000"/>
          <w:sz w:val="21"/>
          <w:szCs w:val="21"/>
        </w:rPr>
        <w:t>10N/kg，</w:t>
      </w:r>
    </w:p>
    <w:p w14:paraId="74807178">
      <w:pPr>
        <w:spacing w:line="360" w:lineRule="auto"/>
        <w:ind w:left="273" w:right="0" w:firstLine="0" w:leftChars="130" w:firstLineChars="0"/>
        <w:rPr>
          <w:color w:val="FF0000"/>
        </w:rPr>
      </w:pPr>
      <w:r>
        <w:rPr>
          <w:rFonts w:ascii="Times New Roman" w:eastAsia="新宋体" w:hAnsi="Times New Roman" w:hint="eastAsia"/>
          <w:color w:val="FF0000"/>
          <w:sz w:val="21"/>
          <w:szCs w:val="21"/>
        </w:rPr>
        <w:t>所以物体所受的重力跟质量的比值是一个定值，满足正比例函数关系，由此可知物体所受的重力跟质量成正比；</w:t>
      </w:r>
    </w:p>
    <w:p w14:paraId="7600D2E9">
      <w:pPr>
        <w:spacing w:line="360" w:lineRule="auto"/>
        <w:ind w:left="273" w:right="0" w:firstLine="0" w:leftChars="130" w:firstLineChars="0"/>
        <w:rPr>
          <w:color w:val="FF0000"/>
        </w:rPr>
      </w:pPr>
      <w:r>
        <w:rPr>
          <w:rFonts w:ascii="Times New Roman" w:eastAsia="新宋体" w:hAnsi="Times New Roman" w:hint="eastAsia"/>
          <w:color w:val="FF0000"/>
          <w:sz w:val="21"/>
          <w:szCs w:val="21"/>
        </w:rPr>
        <w:t>（4）如图所示，则该石块的重力为1.4N，由（3）知物体所受的重力与其质量的比值为10：1，</w:t>
      </w:r>
    </w:p>
    <w:p w14:paraId="10E21A0C">
      <w:pPr>
        <w:spacing w:line="360" w:lineRule="auto"/>
        <w:ind w:left="273" w:right="0" w:firstLine="0" w:leftChars="130" w:firstLineChars="0"/>
        <w:rPr>
          <w:color w:val="FF0000"/>
        </w:rPr>
      </w:pPr>
      <w:r>
        <w:rPr>
          <w:rFonts w:ascii="Times New Roman" w:eastAsia="新宋体" w:hAnsi="Times New Roman" w:hint="eastAsia"/>
          <w:color w:val="FF0000"/>
          <w:sz w:val="21"/>
          <w:szCs w:val="21"/>
        </w:rPr>
        <w:t>该石块的质量为0.14kg＝140g。</w:t>
      </w:r>
    </w:p>
    <w:p w14:paraId="4220BCF1">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故答案为：（1）天平；（2）0.25；（3）10，正；（4）1.4，140。</w:t>
      </w:r>
    </w:p>
    <w:p w14:paraId="559519A6">
      <w:pPr>
        <w:spacing w:line="360" w:lineRule="auto"/>
        <w:ind w:left="273" w:hanging="273" w:hangingChars="130"/>
      </w:pPr>
      <w:r>
        <w:rPr>
          <w:rFonts w:ascii="Times New Roman" w:eastAsia="新宋体" w:hAnsi="Times New Roman" w:hint="eastAsia"/>
          <w:sz w:val="21"/>
          <w:szCs w:val="21"/>
        </w:rPr>
        <w:t>33．某兴趣小组在探究“影响物体重力大小的因素”和“判断重力方向”实验中，进行了如下的实验探究：</w:t>
      </w:r>
    </w:p>
    <w:p w14:paraId="0CDAB5C6">
      <w:pPr>
        <w:spacing w:line="360" w:lineRule="auto"/>
        <w:ind w:left="273" w:right="0" w:firstLine="0" w:leftChars="130" w:firstLineChars="0"/>
      </w:pPr>
      <w:r>
        <w:rPr>
          <w:rFonts w:ascii="Times New Roman" w:eastAsia="新宋体" w:hAnsi="Times New Roman" w:hint="eastAsia"/>
          <w:sz w:val="21"/>
          <w:szCs w:val="21"/>
        </w:rPr>
        <w:t>（1）在探究物体所受重力大小与物体质量关系时，实验记录如下表：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1170"/>
        <w:gridCol w:w="1800"/>
        <w:gridCol w:w="1275"/>
        <w:gridCol w:w="2010"/>
      </w:tblGrid>
      <w:tr w14:paraId="7713A9A7">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1170" w:type="dxa"/>
          </w:tcPr>
          <w:p w14:paraId="31EDBF22">
            <w:pPr>
              <w:spacing w:line="360" w:lineRule="auto"/>
              <w:jc w:val="center"/>
            </w:pPr>
            <w:r>
              <w:rPr>
                <w:rFonts w:ascii="Times New Roman" w:eastAsia="新宋体" w:hAnsi="Times New Roman" w:hint="eastAsia"/>
                <w:sz w:val="21"/>
                <w:szCs w:val="21"/>
              </w:rPr>
              <w:t>实测物体</w:t>
            </w:r>
          </w:p>
        </w:tc>
        <w:tc>
          <w:tcPr>
            <w:tcW w:w="1800" w:type="dxa"/>
          </w:tcPr>
          <w:p w14:paraId="7AD4E489">
            <w:pPr>
              <w:spacing w:line="360" w:lineRule="auto"/>
              <w:jc w:val="center"/>
            </w:pPr>
            <w:r>
              <w:rPr>
                <w:rFonts w:ascii="Times New Roman" w:eastAsia="新宋体" w:hAnsi="Times New Roman" w:hint="eastAsia"/>
                <w:sz w:val="21"/>
                <w:szCs w:val="21"/>
              </w:rPr>
              <w:t>物体质量m（kg）</w:t>
            </w:r>
          </w:p>
        </w:tc>
        <w:tc>
          <w:tcPr>
            <w:tcW w:w="1275" w:type="dxa"/>
          </w:tcPr>
          <w:p w14:paraId="3846AC4E">
            <w:pPr>
              <w:spacing w:line="360" w:lineRule="auto"/>
              <w:jc w:val="center"/>
            </w:pPr>
            <w:r>
              <w:rPr>
                <w:rFonts w:ascii="Times New Roman" w:eastAsia="新宋体" w:hAnsi="Times New Roman" w:hint="eastAsia"/>
                <w:sz w:val="21"/>
                <w:szCs w:val="21"/>
              </w:rPr>
              <w:t>重力G（N）</w:t>
            </w:r>
          </w:p>
        </w:tc>
        <w:tc>
          <w:tcPr>
            <w:tcW w:w="2010" w:type="dxa"/>
          </w:tcPr>
          <w:p w14:paraId="1FB4A111">
            <w:pPr>
              <w:spacing w:line="360" w:lineRule="auto"/>
              <w:jc w:val="center"/>
            </w:pPr>
            <w:r>
              <w:rPr>
                <w:rFonts w:ascii="Times New Roman" w:eastAsia="新宋体" w:hAnsi="Times New Roman" w:hint="eastAsia"/>
                <w:sz w:val="21"/>
                <w:szCs w:val="21"/>
              </w:rPr>
              <w:t>G与m的比值（N/kg）</w:t>
            </w:r>
          </w:p>
        </w:tc>
      </w:tr>
      <w:tr w14:paraId="3FA2A462">
        <w:tblPrEx>
          <w:tblW w:w="0" w:type="auto"/>
          <w:tblInd w:w="280" w:type="dxa"/>
          <w:tblCellMar>
            <w:top w:w="30" w:type="dxa"/>
            <w:left w:w="30" w:type="dxa"/>
            <w:bottom w:w="30" w:type="dxa"/>
            <w:right w:w="30" w:type="dxa"/>
          </w:tblCellMar>
        </w:tblPrEx>
        <w:tc>
          <w:tcPr>
            <w:tcW w:w="1170" w:type="dxa"/>
          </w:tcPr>
          <w:p w14:paraId="5A8F5789">
            <w:pPr>
              <w:spacing w:line="360" w:lineRule="auto"/>
              <w:jc w:val="center"/>
            </w:pPr>
            <w:r>
              <w:rPr>
                <w:rFonts w:ascii="Times New Roman" w:eastAsia="新宋体" w:hAnsi="Times New Roman" w:hint="eastAsia"/>
                <w:sz w:val="21"/>
                <w:szCs w:val="21"/>
              </w:rPr>
              <w:t>物体1</w:t>
            </w:r>
          </w:p>
        </w:tc>
        <w:tc>
          <w:tcPr>
            <w:tcW w:w="1800" w:type="dxa"/>
          </w:tcPr>
          <w:p w14:paraId="661D8C2F">
            <w:pPr>
              <w:spacing w:line="360" w:lineRule="auto"/>
              <w:jc w:val="center"/>
            </w:pPr>
            <w:r>
              <w:rPr>
                <w:rFonts w:ascii="Times New Roman" w:eastAsia="新宋体" w:hAnsi="Times New Roman" w:hint="eastAsia"/>
                <w:sz w:val="21"/>
                <w:szCs w:val="21"/>
              </w:rPr>
              <w:t>0.1</w:t>
            </w:r>
          </w:p>
        </w:tc>
        <w:tc>
          <w:tcPr>
            <w:tcW w:w="1275" w:type="dxa"/>
          </w:tcPr>
          <w:p w14:paraId="691C624D">
            <w:pPr>
              <w:spacing w:line="360" w:lineRule="auto"/>
              <w:jc w:val="center"/>
            </w:pPr>
            <w:r>
              <w:rPr>
                <w:rFonts w:ascii="Times New Roman" w:eastAsia="新宋体" w:hAnsi="Times New Roman" w:hint="eastAsia"/>
                <w:sz w:val="21"/>
                <w:szCs w:val="21"/>
              </w:rPr>
              <w:t>0.98</w:t>
            </w:r>
          </w:p>
        </w:tc>
        <w:tc>
          <w:tcPr>
            <w:tcW w:w="2010" w:type="dxa"/>
          </w:tcPr>
          <w:p w14:paraId="5DF4DA04">
            <w:pPr>
              <w:spacing w:line="360" w:lineRule="auto"/>
              <w:jc w:val="center"/>
            </w:pPr>
            <w:r>
              <w:rPr>
                <w:rFonts w:ascii="Times New Roman" w:eastAsia="新宋体" w:hAnsi="Times New Roman" w:hint="eastAsia"/>
                <w:sz w:val="21"/>
                <w:szCs w:val="21"/>
              </w:rPr>
              <w:t>9.8</w:t>
            </w:r>
          </w:p>
        </w:tc>
      </w:tr>
      <w:tr w14:paraId="66C725CB">
        <w:tblPrEx>
          <w:tblW w:w="0" w:type="auto"/>
          <w:tblInd w:w="280" w:type="dxa"/>
          <w:tblCellMar>
            <w:top w:w="30" w:type="dxa"/>
            <w:left w:w="30" w:type="dxa"/>
            <w:bottom w:w="30" w:type="dxa"/>
            <w:right w:w="30" w:type="dxa"/>
          </w:tblCellMar>
        </w:tblPrEx>
        <w:tc>
          <w:tcPr>
            <w:tcW w:w="1170" w:type="dxa"/>
          </w:tcPr>
          <w:p w14:paraId="173CD5FF">
            <w:pPr>
              <w:spacing w:line="360" w:lineRule="auto"/>
              <w:jc w:val="center"/>
            </w:pPr>
            <w:r>
              <w:rPr>
                <w:rFonts w:ascii="Times New Roman" w:eastAsia="新宋体" w:hAnsi="Times New Roman" w:hint="eastAsia"/>
                <w:sz w:val="21"/>
                <w:szCs w:val="21"/>
              </w:rPr>
              <w:t>物体2</w:t>
            </w:r>
          </w:p>
        </w:tc>
        <w:tc>
          <w:tcPr>
            <w:tcW w:w="1800" w:type="dxa"/>
          </w:tcPr>
          <w:p w14:paraId="144DA958">
            <w:pPr>
              <w:spacing w:line="360" w:lineRule="auto"/>
              <w:jc w:val="center"/>
            </w:pPr>
            <w:r>
              <w:rPr>
                <w:rFonts w:ascii="Times New Roman" w:eastAsia="新宋体" w:hAnsi="Times New Roman" w:hint="eastAsia"/>
                <w:sz w:val="21"/>
                <w:szCs w:val="21"/>
              </w:rPr>
              <w:t>0.2</w:t>
            </w:r>
          </w:p>
        </w:tc>
        <w:tc>
          <w:tcPr>
            <w:tcW w:w="1275" w:type="dxa"/>
          </w:tcPr>
          <w:p w14:paraId="445A8ED3">
            <w:pPr>
              <w:spacing w:line="360" w:lineRule="auto"/>
              <w:jc w:val="center"/>
            </w:pPr>
            <w:r>
              <w:rPr>
                <w:rFonts w:ascii="Times New Roman" w:eastAsia="新宋体" w:hAnsi="Times New Roman" w:hint="eastAsia"/>
                <w:sz w:val="21"/>
                <w:szCs w:val="21"/>
              </w:rPr>
              <w:t>1.96</w:t>
            </w:r>
          </w:p>
        </w:tc>
        <w:tc>
          <w:tcPr>
            <w:tcW w:w="2010" w:type="dxa"/>
          </w:tcPr>
          <w:p w14:paraId="336108E8">
            <w:pPr>
              <w:spacing w:line="360" w:lineRule="auto"/>
              <w:jc w:val="center"/>
            </w:pPr>
            <w:r>
              <w:rPr>
                <w:rFonts w:ascii="Times New Roman" w:eastAsia="新宋体" w:hAnsi="Times New Roman" w:hint="eastAsia"/>
                <w:sz w:val="21"/>
                <w:szCs w:val="21"/>
              </w:rPr>
              <w:t>9.8</w:t>
            </w:r>
          </w:p>
        </w:tc>
      </w:tr>
      <w:tr w14:paraId="2A1AFE43">
        <w:tblPrEx>
          <w:tblW w:w="0" w:type="auto"/>
          <w:tblInd w:w="280" w:type="dxa"/>
          <w:tblCellMar>
            <w:top w:w="30" w:type="dxa"/>
            <w:left w:w="30" w:type="dxa"/>
            <w:bottom w:w="30" w:type="dxa"/>
            <w:right w:w="30" w:type="dxa"/>
          </w:tblCellMar>
        </w:tblPrEx>
        <w:tc>
          <w:tcPr>
            <w:tcW w:w="1170" w:type="dxa"/>
          </w:tcPr>
          <w:p w14:paraId="1E34586C">
            <w:pPr>
              <w:spacing w:line="360" w:lineRule="auto"/>
              <w:jc w:val="center"/>
            </w:pPr>
            <w:r>
              <w:rPr>
                <w:rFonts w:ascii="Times New Roman" w:eastAsia="新宋体" w:hAnsi="Times New Roman" w:hint="eastAsia"/>
                <w:sz w:val="21"/>
                <w:szCs w:val="21"/>
              </w:rPr>
              <w:t>物体3</w:t>
            </w:r>
          </w:p>
        </w:tc>
        <w:tc>
          <w:tcPr>
            <w:tcW w:w="1800" w:type="dxa"/>
          </w:tcPr>
          <w:p w14:paraId="3EC86F08">
            <w:pPr>
              <w:spacing w:line="360" w:lineRule="auto"/>
              <w:jc w:val="center"/>
            </w:pPr>
            <w:r>
              <w:rPr>
                <w:rFonts w:ascii="Times New Roman" w:eastAsia="新宋体" w:hAnsi="Times New Roman" w:hint="eastAsia"/>
                <w:sz w:val="21"/>
                <w:szCs w:val="21"/>
              </w:rPr>
              <w:t>0.3</w:t>
            </w:r>
          </w:p>
        </w:tc>
        <w:tc>
          <w:tcPr>
            <w:tcW w:w="1275" w:type="dxa"/>
          </w:tcPr>
          <w:p w14:paraId="4EFD5DD4">
            <w:pPr>
              <w:spacing w:line="360" w:lineRule="auto"/>
              <w:jc w:val="center"/>
            </w:pPr>
            <w:r>
              <w:rPr>
                <w:rFonts w:ascii="Times New Roman" w:eastAsia="新宋体" w:hAnsi="Times New Roman" w:hint="eastAsia"/>
                <w:sz w:val="21"/>
                <w:szCs w:val="21"/>
              </w:rPr>
              <w:t>2.94</w:t>
            </w:r>
          </w:p>
        </w:tc>
        <w:tc>
          <w:tcPr>
            <w:tcW w:w="2010" w:type="dxa"/>
          </w:tcPr>
          <w:p w14:paraId="15C88DC1">
            <w:pPr>
              <w:spacing w:line="360" w:lineRule="auto"/>
              <w:jc w:val="center"/>
            </w:pPr>
            <w:r>
              <w:rPr>
                <w:rFonts w:ascii="Times New Roman" w:eastAsia="新宋体" w:hAnsi="Times New Roman" w:hint="eastAsia"/>
                <w:sz w:val="21"/>
                <w:szCs w:val="21"/>
              </w:rPr>
              <w:t>9.8</w:t>
            </w:r>
          </w:p>
        </w:tc>
      </w:tr>
    </w:tbl>
    <w:p w14:paraId="2CBF3055">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在探究过程中，需要的测量工具有</w:t>
      </w:r>
      <w:r>
        <w:rPr>
          <w:rFonts w:ascii="Times New Roman" w:eastAsia="新宋体" w:hAnsi="Times New Roman" w:hint="eastAsia"/>
          <w:sz w:val="21"/>
          <w:szCs w:val="21"/>
          <w:u w:val="single"/>
        </w:rPr>
        <w:t>　天平　</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弹簧测力计　</w:t>
      </w:r>
      <w:r>
        <w:rPr>
          <w:rFonts w:ascii="Times New Roman" w:eastAsia="新宋体" w:hAnsi="Times New Roman" w:hint="eastAsia"/>
          <w:sz w:val="21"/>
          <w:szCs w:val="21"/>
        </w:rPr>
        <w:t xml:space="preserve"> 。</w:t>
      </w:r>
    </w:p>
    <w:p w14:paraId="71507C87">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分析表中实验数据，得出的结论是：</w:t>
      </w:r>
      <w:r>
        <w:rPr>
          <w:rFonts w:ascii="Times New Roman" w:eastAsia="新宋体" w:hAnsi="Times New Roman" w:hint="eastAsia"/>
          <w:sz w:val="21"/>
          <w:szCs w:val="21"/>
          <w:u w:val="single"/>
        </w:rPr>
        <w:t>　物体受到的重力与其质量成正比　</w:t>
      </w:r>
      <w:r>
        <w:rPr>
          <w:rFonts w:ascii="Times New Roman" w:eastAsia="新宋体" w:hAnsi="Times New Roman" w:hint="eastAsia"/>
          <w:sz w:val="21"/>
          <w:szCs w:val="21"/>
        </w:rPr>
        <w:t xml:space="preserve"> 。</w:t>
      </w:r>
    </w:p>
    <w:p w14:paraId="4E66C8B9">
      <w:pPr>
        <w:spacing w:line="360" w:lineRule="auto"/>
        <w:ind w:left="273" w:right="0" w:firstLine="0" w:leftChars="130" w:firstLineChars="0"/>
      </w:pPr>
      <w:r>
        <w:rPr>
          <w:rFonts w:ascii="Times New Roman" w:eastAsia="新宋体" w:hAnsi="Times New Roman" w:hint="eastAsia"/>
          <w:sz w:val="21"/>
          <w:szCs w:val="21"/>
        </w:rPr>
        <w:t>（2）该组同学在探究重力方向时，实验装置如图所示，操作如下。</w:t>
      </w:r>
    </w:p>
    <w:p w14:paraId="13A9B8F8">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将该装置放在水平桌面上后，逐渐改变木板M与桌面的夹角</w:t>
      </w:r>
      <w:r>
        <w:rPr>
          <w:rFonts w:ascii="Cambria Math" w:eastAsia="Cambria Math" w:hAnsi="Cambria Math"/>
          <w:sz w:val="21"/>
          <w:szCs w:val="21"/>
        </w:rPr>
        <w:t>α</w:t>
      </w:r>
      <w:r>
        <w:rPr>
          <w:rFonts w:ascii="Times New Roman" w:eastAsia="新宋体" w:hAnsi="Times New Roman" w:hint="eastAsia"/>
          <w:sz w:val="21"/>
          <w:szCs w:val="21"/>
        </w:rPr>
        <w:t>，会观察到悬线OA的方向</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 xml:space="preserve"> （变化/不变）；剪断悬线OA，小球</w:t>
      </w:r>
      <w:r>
        <w:rPr>
          <w:rFonts w:ascii="Times New Roman" w:eastAsia="新宋体" w:hAnsi="Times New Roman" w:hint="eastAsia"/>
          <w:sz w:val="21"/>
          <w:szCs w:val="21"/>
          <w:u w:val="single"/>
        </w:rPr>
        <w:t>　竖直　</w:t>
      </w:r>
      <w:r>
        <w:rPr>
          <w:rFonts w:ascii="Times New Roman" w:eastAsia="新宋体" w:hAnsi="Times New Roman" w:hint="eastAsia"/>
          <w:sz w:val="21"/>
          <w:szCs w:val="21"/>
        </w:rPr>
        <w:t xml:space="preserve"> （竖直/垂直）下落。</w:t>
      </w:r>
    </w:p>
    <w:p w14:paraId="1CE25944">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从以上实验现象分析得到：重力的方向总是</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 xml:space="preserve"> 。</w:t>
      </w:r>
    </w:p>
    <w:p w14:paraId="6D58BB1F">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133475" cy="1181100"/>
            <wp:effectExtent l="0" t="0" r="9525" b="762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xmlns:r="http://schemas.openxmlformats.org/officeDocument/2006/relationships" r:embed="rId32" cstate="print"/>
                    <a:stretch>
                      <a:fillRect/>
                    </a:stretch>
                  </pic:blipFill>
                  <pic:spPr>
                    <a:xfrm>
                      <a:off x="0" y="0"/>
                      <a:ext cx="1133633" cy="1181265"/>
                    </a:xfrm>
                    <a:prstGeom prst="rect">
                      <a:avLst/>
                    </a:prstGeom>
                  </pic:spPr>
                </pic:pic>
              </a:graphicData>
            </a:graphic>
          </wp:inline>
        </w:drawing>
      </w:r>
    </w:p>
    <w:p w14:paraId="5D87F3FD">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w:t>
      </w:r>
      <w:r>
        <w:rPr>
          <w:rFonts w:ascii="Times New Roman" w:eastAsia="新宋体" w:hAnsi="Times New Roman" w:hint="eastAsia"/>
          <w:color w:val="FF0000"/>
          <w:sz w:val="21"/>
          <w:szCs w:val="21"/>
        </w:rPr>
        <w:t>（1）</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天平；弹簧测力计；</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物体受到的重力与其质量成正比；（2）</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不变；竖直；</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竖直向下。</w:t>
      </w:r>
    </w:p>
    <w:p w14:paraId="4E7DB0A3">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0F79E7BF">
      <w:pPr>
        <w:spacing w:line="360" w:lineRule="auto"/>
        <w:ind w:left="273" w:right="0" w:firstLine="0" w:leftChars="130" w:firstLineChars="0"/>
        <w:rPr>
          <w:color w:val="FF0000"/>
        </w:rPr>
      </w:pPr>
      <w:r>
        <w:rPr>
          <w:rFonts w:ascii="Times New Roman" w:eastAsia="新宋体" w:hAnsi="Times New Roman" w:hint="eastAsia"/>
          <w:color w:val="FF0000"/>
          <w:sz w:val="21"/>
          <w:szCs w:val="21"/>
        </w:rPr>
        <w:t>（1）</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在探究“重力的大小跟什么因素有关”的实验中，需要的测量重力及质量的大小，用到弹簧测力计及天平；</w:t>
      </w:r>
    </w:p>
    <w:p w14:paraId="5196A82F">
      <w:pPr>
        <w:spacing w:line="360" w:lineRule="auto"/>
        <w:ind w:left="273" w:right="0" w:firstLine="0" w:leftChars="130" w:firstLineChars="0"/>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从表中数据知：物体的质量增大几倍，物体所受的重力大小也增大几倍，重力大小与质量的比值相等，所以得到结论：物体所受的重力跟它的质量成正比。</w:t>
      </w:r>
    </w:p>
    <w:p w14:paraId="4CC38911">
      <w:pPr>
        <w:spacing w:line="360" w:lineRule="auto"/>
        <w:ind w:left="273" w:right="0" w:firstLine="0" w:leftChars="130" w:firstLineChars="0"/>
        <w:rPr>
          <w:color w:val="FF0000"/>
        </w:rPr>
      </w:pPr>
      <w:r>
        <w:rPr>
          <w:rFonts w:ascii="Times New Roman" w:eastAsia="新宋体" w:hAnsi="Times New Roman" w:hint="eastAsia"/>
          <w:color w:val="FF0000"/>
          <w:sz w:val="21"/>
          <w:szCs w:val="21"/>
        </w:rPr>
        <w:t>（2）</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因为重力的方向总是竖直向下的，所以逐渐改变木板M与桌面的夹角</w:t>
      </w:r>
      <w:r>
        <w:rPr>
          <w:rFonts w:ascii="Cambria Math" w:eastAsia="Cambria Math" w:hAnsi="Cambria Math"/>
          <w:color w:val="FF0000"/>
          <w:sz w:val="21"/>
          <w:szCs w:val="21"/>
        </w:rPr>
        <w:t>α</w:t>
      </w:r>
      <w:r>
        <w:rPr>
          <w:rFonts w:ascii="Times New Roman" w:eastAsia="新宋体" w:hAnsi="Times New Roman" w:hint="eastAsia"/>
          <w:color w:val="FF0000"/>
          <w:sz w:val="21"/>
          <w:szCs w:val="21"/>
        </w:rPr>
        <w:t>，会观察到悬线OA由于受重力的作用方向保持竖直方向不变；剪断悬线OA，小球受到重力的作用会竖直下落。</w:t>
      </w:r>
    </w:p>
    <w:p w14:paraId="60901893">
      <w:pPr>
        <w:spacing w:line="360" w:lineRule="auto"/>
        <w:ind w:left="273" w:right="0" w:firstLine="0" w:leftChars="130" w:firstLineChars="0"/>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从以上实验现象分析得到：重力的方向总是竖直向下的。</w:t>
      </w:r>
    </w:p>
    <w:p w14:paraId="352C74C5">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天平；弹簧测力计；</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物体受到的重力与其质量成正比；（2）</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不变；竖直；</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竖直向下。</w:t>
      </w:r>
    </w:p>
    <w:p w14:paraId="24A1926C">
      <w:pPr>
        <w:spacing w:line="360" w:lineRule="auto"/>
      </w:pPr>
      <w:r>
        <w:rPr>
          <w:rFonts w:ascii="Times New Roman" w:eastAsia="新宋体" w:hAnsi="Times New Roman" w:hint="eastAsia"/>
          <w:b/>
          <w:sz w:val="21"/>
          <w:szCs w:val="21"/>
        </w:rPr>
        <w:t>十三．重力的计算（共3小题）</w:t>
      </w:r>
    </w:p>
    <w:p w14:paraId="081E91BC">
      <w:pPr>
        <w:spacing w:line="360" w:lineRule="auto"/>
        <w:ind w:left="273" w:hanging="273" w:hangingChars="130"/>
      </w:pPr>
      <w:r>
        <w:rPr>
          <w:rFonts w:ascii="Times New Roman" w:eastAsia="新宋体" w:hAnsi="Times New Roman" w:hint="eastAsia"/>
          <w:sz w:val="21"/>
          <w:szCs w:val="21"/>
        </w:rPr>
        <w:t>34．实验时，卷卷将一个正常的铁质外壳的测力计乙的挂钩挂在铁架台上，静止时有如图所示的示数。接着，她把这个测力计像图中那样，上、下各挂一个100g的钩码，并挂到甲测力计下，则甲、乙两个测力计的示数分别是（g取10N/kg）（　　）</w:t>
      </w:r>
    </w:p>
    <w:p w14:paraId="34BAF13D">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304925" cy="2171700"/>
            <wp:effectExtent l="0" t="0" r="5715" b="762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xmlns:r="http://schemas.openxmlformats.org/officeDocument/2006/relationships" r:embed="rId33" cstate="print"/>
                    <a:stretch>
                      <a:fillRect/>
                    </a:stretch>
                  </pic:blipFill>
                  <pic:spPr>
                    <a:xfrm>
                      <a:off x="0" y="0"/>
                      <a:ext cx="1305107" cy="2172003"/>
                    </a:xfrm>
                    <a:prstGeom prst="rect">
                      <a:avLst/>
                    </a:prstGeom>
                  </pic:spPr>
                </pic:pic>
              </a:graphicData>
            </a:graphic>
          </wp:inline>
        </w:drawing>
      </w:r>
    </w:p>
    <w:p w14:paraId="3711D3B1">
      <w:pPr>
        <w:tabs>
          <w:tab w:val="left" w:pos="4400"/>
        </w:tabs>
        <w:spacing w:line="360" w:lineRule="auto"/>
        <w:ind w:firstLine="273" w:firstLineChars="130"/>
        <w:jc w:val="left"/>
      </w:pPr>
      <w:r>
        <w:rPr>
          <w:rFonts w:ascii="Times New Roman" w:eastAsia="新宋体" w:hAnsi="Times New Roman" w:hint="eastAsia"/>
          <w:sz w:val="21"/>
          <w:szCs w:val="21"/>
        </w:rPr>
        <w:t>A．1.0N和2.0N</w:t>
      </w:r>
      <w:r>
        <w:tab/>
      </w:r>
      <w:r>
        <w:rPr>
          <w:rFonts w:ascii="Times New Roman" w:eastAsia="新宋体" w:hAnsi="Times New Roman" w:hint="eastAsia"/>
          <w:sz w:val="21"/>
          <w:szCs w:val="21"/>
        </w:rPr>
        <w:t>B．2.0N和1.0N</w:t>
      </w:r>
      <w:r>
        <w:tab/>
      </w:r>
    </w:p>
    <w:p w14:paraId="1A2C37BB">
      <w:pPr>
        <w:tabs>
          <w:tab w:val="left" w:pos="4400"/>
        </w:tabs>
        <w:spacing w:line="360" w:lineRule="auto"/>
        <w:ind w:firstLine="273" w:firstLineChars="130"/>
        <w:jc w:val="left"/>
      </w:pPr>
      <w:r>
        <w:rPr>
          <w:rFonts w:ascii="Times New Roman" w:eastAsia="新宋体" w:hAnsi="Times New Roman" w:hint="eastAsia"/>
          <w:sz w:val="21"/>
          <w:szCs w:val="21"/>
        </w:rPr>
        <w:t>C．3.0N和1.0N</w:t>
      </w:r>
      <w:r>
        <w:tab/>
      </w:r>
      <w:r>
        <w:rPr>
          <w:rFonts w:ascii="Times New Roman" w:eastAsia="新宋体" w:hAnsi="Times New Roman" w:hint="eastAsia"/>
          <w:sz w:val="21"/>
          <w:szCs w:val="21"/>
        </w:rPr>
        <w:t>D．3.0N和2.0N</w:t>
      </w:r>
    </w:p>
    <w:p w14:paraId="15146E2E">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【答案】D</w:t>
      </w:r>
    </w:p>
    <w:p w14:paraId="6B9D6416">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【解答】解：由左图可知，测力计乙的重力G</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＝1N，钩码重力G</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＝mg＝0.1kg×10N/kg＝1.0N，</w:t>
      </w:r>
    </w:p>
    <w:p w14:paraId="2D15AD2B">
      <w:pPr>
        <w:spacing w:line="360" w:lineRule="auto"/>
        <w:ind w:left="273" w:right="0" w:firstLine="0" w:leftChars="130" w:firstLineChars="0"/>
        <w:rPr>
          <w:color w:val="FF0000"/>
        </w:rPr>
      </w:pPr>
      <w:r>
        <w:rPr>
          <w:rFonts w:ascii="Times New Roman" w:eastAsia="新宋体" w:hAnsi="Times New Roman" w:hint="eastAsia"/>
          <w:color w:val="FF0000"/>
          <w:sz w:val="21"/>
          <w:szCs w:val="21"/>
        </w:rPr>
        <w:t>而测力计甲的示数为物体A、B和测力计乙的重力之和，所以测力计甲的示数F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＝1.0N+1.0N+1.0N＝3.0N，</w:t>
      </w:r>
    </w:p>
    <w:p w14:paraId="18FE6E66">
      <w:pPr>
        <w:spacing w:line="360" w:lineRule="auto"/>
        <w:ind w:left="273" w:right="0" w:firstLine="0" w:leftChars="130" w:firstLineChars="0"/>
        <w:rPr>
          <w:color w:val="FF0000"/>
        </w:rPr>
      </w:pPr>
      <w:r>
        <w:rPr>
          <w:rFonts w:ascii="Times New Roman" w:eastAsia="新宋体" w:hAnsi="Times New Roman" w:hint="eastAsia"/>
          <w:color w:val="FF0000"/>
          <w:sz w:val="21"/>
          <w:szCs w:val="21"/>
        </w:rPr>
        <w:t>测力计乙的示数等于测力计乙的重力与物体B的重力之和，即：F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＝1.0N+1.0N＝2.0N，</w:t>
      </w:r>
    </w:p>
    <w:p w14:paraId="77A650CF">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故ABC错、D正确。</w:t>
      </w:r>
    </w:p>
    <w:p w14:paraId="7949BF44">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故选：D。</w:t>
      </w:r>
    </w:p>
    <w:p w14:paraId="3FFABBF8">
      <w:pPr>
        <w:spacing w:line="360" w:lineRule="auto"/>
        <w:ind w:left="273" w:hanging="273" w:hangingChars="130"/>
      </w:pPr>
      <w:r>
        <w:rPr>
          <w:rFonts w:ascii="Times New Roman" w:eastAsia="新宋体" w:hAnsi="Times New Roman" w:hint="eastAsia"/>
          <w:sz w:val="21"/>
          <w:szCs w:val="21"/>
        </w:rPr>
        <w:t>35．降水量是一定时间内，降落到水平面上累积起来的水的深度，其单位是毫米。下暴雨前，小华用一个底面积为700cm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的圆柱形空桶放在露天的院子里收集雨水。雨停后，测得桶内雨水质量为3.5kg，这些雨水受到的重力为</w:t>
      </w:r>
      <w:r>
        <w:rPr>
          <w:rFonts w:ascii="Times New Roman" w:eastAsia="新宋体" w:hAnsi="Times New Roman" w:hint="eastAsia"/>
          <w:sz w:val="21"/>
          <w:szCs w:val="21"/>
          <w:u w:val="single"/>
        </w:rPr>
        <w:t>　35　</w:t>
      </w:r>
      <w:r>
        <w:rPr>
          <w:rFonts w:ascii="Times New Roman" w:eastAsia="新宋体" w:hAnsi="Times New Roman" w:hint="eastAsia"/>
          <w:sz w:val="21"/>
          <w:szCs w:val="21"/>
        </w:rPr>
        <w:t xml:space="preserve"> N，这场暴雨的降水量约为</w:t>
      </w:r>
      <w:r>
        <w:rPr>
          <w:rFonts w:ascii="Times New Roman" w:eastAsia="新宋体" w:hAnsi="Times New Roman" w:hint="eastAsia"/>
          <w:sz w:val="21"/>
          <w:szCs w:val="21"/>
          <w:u w:val="single"/>
        </w:rPr>
        <w:t>　50　</w:t>
      </w:r>
      <w:r>
        <w:rPr>
          <w:rFonts w:ascii="Times New Roman" w:eastAsia="新宋体" w:hAnsi="Times New Roman" w:hint="eastAsia"/>
          <w:sz w:val="21"/>
          <w:szCs w:val="21"/>
        </w:rPr>
        <w:t xml:space="preserve"> mm．（g＝10N/kg）</w:t>
      </w:r>
    </w:p>
    <w:p w14:paraId="129F961B">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【答案】35；50。</w:t>
      </w:r>
    </w:p>
    <w:p w14:paraId="64FF3C18">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43C68EED">
      <w:pPr>
        <w:spacing w:line="360" w:lineRule="auto"/>
        <w:ind w:left="273" w:right="0" w:firstLine="0" w:leftChars="130" w:firstLineChars="0"/>
        <w:rPr>
          <w:color w:val="FF0000"/>
        </w:rPr>
      </w:pPr>
      <w:r>
        <w:rPr>
          <w:rFonts w:ascii="Times New Roman" w:eastAsia="新宋体" w:hAnsi="Times New Roman" w:hint="eastAsia"/>
          <w:color w:val="FF0000"/>
          <w:sz w:val="21"/>
          <w:szCs w:val="21"/>
        </w:rPr>
        <w:t>（1）雨水受到的重力：G＝mg＝3.5kg×10N/kg＝35N；</w:t>
      </w:r>
    </w:p>
    <w:p w14:paraId="5258900A">
      <w:pPr>
        <w:spacing w:line="360" w:lineRule="auto"/>
        <w:ind w:left="273" w:right="0" w:firstLine="0" w:leftChars="130" w:firstLineChars="0"/>
        <w:rPr>
          <w:color w:val="FF0000"/>
        </w:rPr>
      </w:pPr>
      <w:r>
        <w:rPr>
          <w:rFonts w:ascii="Times New Roman" w:eastAsia="新宋体" w:hAnsi="Times New Roman" w:hint="eastAsia"/>
          <w:color w:val="FF0000"/>
          <w:sz w:val="21"/>
          <w:szCs w:val="21"/>
        </w:rPr>
        <w:t>（2）由</w:t>
      </w:r>
      <w:r>
        <w:rPr>
          <w:rFonts w:ascii="Cambria Math" w:eastAsia="Cambria Math" w:hAnsi="Cambria Math"/>
          <w:color w:val="FF0000"/>
          <w:sz w:val="21"/>
          <w:szCs w:val="21"/>
        </w:rPr>
        <w:t>ρ</w:t>
      </w:r>
      <m:oMath>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m</m:t>
            </m:r>
          </m:num>
          <m:den>
            <m:ctrlPr>
              <w:rPr>
                <w:rFonts w:ascii="Cambria Math" w:eastAsia="新宋体" w:hAnsi="Cambria Math"/>
                <w:color w:val="FF0000"/>
                <w:sz w:val="28"/>
                <w:szCs w:val="28"/>
              </w:rPr>
            </m:ctrlPr>
            <m:r>
              <w:rPr>
                <w:rFonts w:ascii="Cambria Math" w:eastAsia="新宋体" w:hAnsi="Cambria Math"/>
                <w:color w:val="FF0000"/>
                <w:sz w:val="28"/>
                <w:szCs w:val="28"/>
              </w:rPr>
              <m:t>V</m:t>
            </m:r>
          </m:den>
        </m:f>
      </m:oMath>
      <w:r>
        <w:rPr>
          <w:rFonts w:ascii="Times New Roman" w:eastAsia="新宋体" w:hAnsi="Times New Roman" w:hint="eastAsia"/>
          <w:color w:val="FF0000"/>
          <w:sz w:val="21"/>
          <w:szCs w:val="21"/>
        </w:rPr>
        <w:t>可得，雨水的体积：</w:t>
      </w:r>
    </w:p>
    <w:p w14:paraId="2158BA9A">
      <w:pPr>
        <w:spacing w:line="360" w:lineRule="auto"/>
        <w:ind w:left="273" w:right="0" w:firstLine="0" w:leftChars="130" w:firstLineChars="0"/>
        <w:rPr>
          <w:color w:val="FF0000"/>
        </w:rPr>
      </w:pPr>
      <w:r>
        <w:rPr>
          <w:rFonts w:ascii="Times New Roman" w:eastAsia="新宋体" w:hAnsi="Times New Roman" w:hint="eastAsia"/>
          <w:color w:val="FF0000"/>
          <w:sz w:val="21"/>
          <w:szCs w:val="21"/>
        </w:rPr>
        <w:t>V</w:t>
      </w:r>
      <m:oMath>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m</m:t>
            </m:r>
          </m:num>
          <m:den>
            <m:ctrlPr>
              <w:rPr>
                <w:rFonts w:ascii="Cambria Math" w:eastAsia="新宋体" w:hAnsi="Cambria Math"/>
                <w:color w:val="FF0000"/>
                <w:sz w:val="28"/>
                <w:szCs w:val="28"/>
              </w:rPr>
            </m:ctrlPr>
            <m:r>
              <w:rPr>
                <w:rFonts w:ascii="Cambria Math" w:eastAsia="新宋体" w:hAnsi="Cambria Math"/>
                <w:color w:val="FF0000"/>
                <w:sz w:val="28"/>
                <w:szCs w:val="28"/>
              </w:rPr>
              <m:t>ρ</m:t>
            </m:r>
          </m:den>
        </m:f>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3.5kg</m:t>
            </m:r>
          </m:num>
          <m:den>
            <m:ctrlPr>
              <w:rPr>
                <w:rFonts w:ascii="Cambria Math" w:eastAsia="新宋体" w:hAnsi="Cambria Math"/>
                <w:color w:val="FF0000"/>
                <w:sz w:val="28"/>
                <w:szCs w:val="28"/>
              </w:rPr>
            </m:ctrlPr>
            <m:r>
              <w:rPr>
                <w:rFonts w:ascii="Cambria Math" w:eastAsia="新宋体" w:hAnsi="Cambria Math"/>
                <w:color w:val="FF0000"/>
                <w:sz w:val="28"/>
                <w:szCs w:val="28"/>
              </w:rPr>
              <m:t>1×1</m:t>
            </m:r>
            <m:sSup>
              <m:sSupPr>
                <m:ctrlPr>
                  <w:rPr>
                    <w:color w:val="FF0000"/>
                  </w:rPr>
                </m:ctrlPr>
              </m:sSupPr>
              <m:e>
                <m:ctrlPr>
                  <w:rPr>
                    <w:color w:val="FF0000"/>
                  </w:rPr>
                </m:ctrlPr>
                <m:r>
                  <w:rPr>
                    <w:rFonts w:ascii="Cambria Math" w:eastAsia="新宋体" w:hAnsi="Cambria Math"/>
                    <w:color w:val="FF0000"/>
                    <w:sz w:val="28"/>
                    <w:szCs w:val="28"/>
                  </w:rPr>
                  <m:t>0</m:t>
                </m:r>
              </m:e>
              <m:sup>
                <m:ctrlPr>
                  <w:rPr>
                    <w:color w:val="FF0000"/>
                  </w:rPr>
                </m:ctrlPr>
                <m:r>
                  <w:rPr>
                    <w:rFonts w:ascii="Cambria Math" w:eastAsia="新宋体" w:hAnsi="Cambria Math"/>
                    <w:color w:val="FF0000"/>
                    <w:sz w:val="28"/>
                    <w:szCs w:val="28"/>
                  </w:rPr>
                  <m:t>3</m:t>
                </m:r>
              </m:sup>
            </m:sSup>
            <m:r>
              <w:rPr>
                <w:rFonts w:ascii="Cambria Math" w:eastAsia="新宋体" w:hAnsi="Cambria Math"/>
                <w:color w:val="FF0000"/>
                <w:sz w:val="28"/>
                <w:szCs w:val="28"/>
              </w:rPr>
              <m:t>kg/</m:t>
            </m:r>
            <m:sSup>
              <m:sSupPr>
                <m:ctrlPr>
                  <w:rPr>
                    <w:color w:val="FF0000"/>
                  </w:rPr>
                </m:ctrlPr>
              </m:sSupPr>
              <m:e>
                <m:ctrlPr>
                  <w:rPr>
                    <w:color w:val="FF0000"/>
                  </w:rPr>
                </m:ctrlPr>
                <m:r>
                  <w:rPr>
                    <w:rFonts w:ascii="Cambria Math" w:eastAsia="新宋体" w:hAnsi="Cambria Math"/>
                    <w:color w:val="FF0000"/>
                    <w:sz w:val="28"/>
                    <w:szCs w:val="28"/>
                  </w:rPr>
                  <m:t>m</m:t>
                </m:r>
              </m:e>
              <m:sup>
                <m:ctrlPr>
                  <w:rPr>
                    <w:color w:val="FF0000"/>
                  </w:rPr>
                </m:ctrlPr>
                <m:r>
                  <w:rPr>
                    <w:rFonts w:ascii="Cambria Math" w:eastAsia="新宋体" w:hAnsi="Cambria Math"/>
                    <w:color w:val="FF0000"/>
                    <w:sz w:val="28"/>
                    <w:szCs w:val="28"/>
                  </w:rPr>
                  <m:t>3</m:t>
                </m:r>
              </m:sup>
            </m:sSup>
          </m:den>
        </m:f>
        <m:r>
          <w:rPr>
            <w:rFonts w:ascii="Cambria Math" w:eastAsia="新宋体" w:hAnsi="Cambria Math"/>
            <w:color w:val="FF0000"/>
            <w:sz w:val="21"/>
            <w:szCs w:val="21"/>
          </w:rPr>
          <m:t>=</m:t>
        </m:r>
      </m:oMath>
      <w:r>
        <w:rPr>
          <w:rFonts w:ascii="Times New Roman" w:eastAsia="新宋体" w:hAnsi="Times New Roman" w:hint="eastAsia"/>
          <w:color w:val="FF0000"/>
          <w:sz w:val="21"/>
          <w:szCs w:val="21"/>
        </w:rPr>
        <w:t>3.5×10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52B6A617">
      <w:pPr>
        <w:spacing w:line="360" w:lineRule="auto"/>
        <w:ind w:left="273" w:right="0" w:firstLine="0" w:leftChars="130" w:firstLineChars="0"/>
        <w:rPr>
          <w:color w:val="FF0000"/>
        </w:rPr>
      </w:pPr>
      <w:r>
        <w:rPr>
          <w:rFonts w:ascii="Times New Roman" w:eastAsia="新宋体" w:hAnsi="Times New Roman" w:hint="eastAsia"/>
          <w:color w:val="FF0000"/>
          <w:sz w:val="21"/>
          <w:szCs w:val="21"/>
        </w:rPr>
        <w:t>已知S＝700cm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＝0.07m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14:paraId="10359A72">
      <w:pPr>
        <w:spacing w:line="360" w:lineRule="auto"/>
        <w:ind w:left="273" w:right="0" w:firstLine="0" w:leftChars="130" w:firstLineChars="0"/>
        <w:rPr>
          <w:color w:val="FF0000"/>
        </w:rPr>
      </w:pPr>
      <w:r>
        <w:rPr>
          <w:rFonts w:ascii="Times New Roman" w:eastAsia="新宋体" w:hAnsi="Times New Roman" w:hint="eastAsia"/>
          <w:color w:val="FF0000"/>
          <w:sz w:val="21"/>
          <w:szCs w:val="21"/>
        </w:rPr>
        <w:t>由V＝Sh可得，降水量：</w:t>
      </w:r>
    </w:p>
    <w:p w14:paraId="697532BD">
      <w:pPr>
        <w:spacing w:line="360" w:lineRule="auto"/>
        <w:ind w:left="273" w:right="0" w:firstLine="0" w:leftChars="130" w:firstLineChars="0"/>
        <w:rPr>
          <w:color w:val="FF0000"/>
        </w:rPr>
      </w:pPr>
      <w:r>
        <w:rPr>
          <w:rFonts w:ascii="Times New Roman" w:eastAsia="新宋体" w:hAnsi="Times New Roman" w:hint="eastAsia"/>
          <w:color w:val="FF0000"/>
          <w:sz w:val="21"/>
          <w:szCs w:val="21"/>
        </w:rPr>
        <w:t>h</w:t>
      </w:r>
      <m:oMath>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V</m:t>
            </m:r>
          </m:num>
          <m:den>
            <m:ctrlPr>
              <w:rPr>
                <w:rFonts w:ascii="Cambria Math" w:eastAsia="新宋体" w:hAnsi="Cambria Math"/>
                <w:color w:val="FF0000"/>
                <w:sz w:val="28"/>
                <w:szCs w:val="28"/>
              </w:rPr>
            </m:ctrlPr>
            <m:r>
              <w:rPr>
                <w:rFonts w:ascii="Cambria Math" w:eastAsia="新宋体" w:hAnsi="Cambria Math"/>
                <w:color w:val="FF0000"/>
                <w:sz w:val="28"/>
                <w:szCs w:val="28"/>
              </w:rPr>
              <m:t>S</m:t>
            </m:r>
          </m:den>
        </m:f>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3.5×1</m:t>
            </m:r>
            <m:sSup>
              <m:sSupPr>
                <m:ctrlPr>
                  <w:rPr>
                    <w:color w:val="FF0000"/>
                  </w:rPr>
                </m:ctrlPr>
              </m:sSupPr>
              <m:e>
                <m:ctrlPr>
                  <w:rPr>
                    <w:color w:val="FF0000"/>
                  </w:rPr>
                </m:ctrlPr>
                <m:r>
                  <w:rPr>
                    <w:rFonts w:ascii="Cambria Math" w:eastAsia="新宋体" w:hAnsi="Cambria Math"/>
                    <w:color w:val="FF0000"/>
                    <w:sz w:val="28"/>
                    <w:szCs w:val="28"/>
                  </w:rPr>
                  <m:t>0</m:t>
                </m:r>
              </m:e>
              <m:sup>
                <m:ctrlPr>
                  <w:rPr>
                    <w:color w:val="FF0000"/>
                  </w:rPr>
                </m:ctrlPr>
                <m:r>
                  <w:rPr>
                    <w:rFonts w:ascii="Cambria Math" w:eastAsia="新宋体" w:hAnsi="Cambria Math"/>
                    <w:color w:val="FF0000"/>
                    <w:sz w:val="28"/>
                    <w:szCs w:val="28"/>
                  </w:rPr>
                  <m:t>−3</m:t>
                </m:r>
              </m:sup>
            </m:sSup>
            <m:sSup>
              <m:sSupPr>
                <m:ctrlPr>
                  <w:rPr>
                    <w:color w:val="FF0000"/>
                  </w:rPr>
                </m:ctrlPr>
              </m:sSupPr>
              <m:e>
                <m:ctrlPr>
                  <w:rPr>
                    <w:color w:val="FF0000"/>
                  </w:rPr>
                </m:ctrlPr>
                <m:r>
                  <w:rPr>
                    <w:rFonts w:ascii="Cambria Math" w:eastAsia="新宋体" w:hAnsi="Cambria Math"/>
                    <w:color w:val="FF0000"/>
                    <w:sz w:val="28"/>
                    <w:szCs w:val="28"/>
                  </w:rPr>
                  <m:t>m</m:t>
                </m:r>
              </m:e>
              <m:sup>
                <m:ctrlPr>
                  <w:rPr>
                    <w:color w:val="FF0000"/>
                  </w:rPr>
                </m:ctrlPr>
                <m:r>
                  <w:rPr>
                    <w:rFonts w:ascii="Cambria Math" w:eastAsia="新宋体" w:hAnsi="Cambria Math"/>
                    <w:color w:val="FF0000"/>
                    <w:sz w:val="28"/>
                    <w:szCs w:val="28"/>
                  </w:rPr>
                  <m:t>3</m:t>
                </m:r>
              </m:sup>
            </m:sSup>
          </m:num>
          <m:den>
            <m:ctrlPr>
              <w:rPr>
                <w:rFonts w:ascii="Cambria Math" w:eastAsia="新宋体" w:hAnsi="Cambria Math"/>
                <w:color w:val="FF0000"/>
                <w:sz w:val="28"/>
                <w:szCs w:val="28"/>
              </w:rPr>
            </m:ctrlPr>
            <m:r>
              <w:rPr>
                <w:rFonts w:ascii="Cambria Math" w:eastAsia="新宋体" w:hAnsi="Cambria Math"/>
                <w:color w:val="FF0000"/>
                <w:sz w:val="28"/>
                <w:szCs w:val="28"/>
              </w:rPr>
              <m:t>0.07</m:t>
            </m:r>
            <m:sSup>
              <m:sSupPr>
                <m:ctrlPr>
                  <w:rPr>
                    <w:color w:val="FF0000"/>
                  </w:rPr>
                </m:ctrlPr>
              </m:sSupPr>
              <m:e>
                <m:ctrlPr>
                  <w:rPr>
                    <w:color w:val="FF0000"/>
                  </w:rPr>
                </m:ctrlPr>
                <m:r>
                  <w:rPr>
                    <w:rFonts w:ascii="Cambria Math" w:eastAsia="新宋体" w:hAnsi="Cambria Math"/>
                    <w:color w:val="FF0000"/>
                    <w:sz w:val="28"/>
                    <w:szCs w:val="28"/>
                  </w:rPr>
                  <m:t>m</m:t>
                </m:r>
              </m:e>
              <m:sup>
                <m:ctrlPr>
                  <w:rPr>
                    <w:color w:val="FF0000"/>
                  </w:rPr>
                </m:ctrlPr>
                <m:r>
                  <w:rPr>
                    <w:rFonts w:ascii="Cambria Math" w:eastAsia="新宋体" w:hAnsi="Cambria Math"/>
                    <w:color w:val="FF0000"/>
                    <w:sz w:val="28"/>
                    <w:szCs w:val="28"/>
                  </w:rPr>
                  <m:t>2</m:t>
                </m:r>
              </m:sup>
            </m:sSup>
          </m:den>
        </m:f>
        <m:r>
          <w:rPr>
            <w:rFonts w:ascii="Cambria Math" w:eastAsia="新宋体" w:hAnsi="Cambria Math"/>
            <w:color w:val="FF0000"/>
            <w:sz w:val="21"/>
            <w:szCs w:val="21"/>
          </w:rPr>
          <m:t>=</m:t>
        </m:r>
      </m:oMath>
      <w:r>
        <w:rPr>
          <w:rFonts w:ascii="Times New Roman" w:eastAsia="新宋体" w:hAnsi="Times New Roman" w:hint="eastAsia"/>
          <w:color w:val="FF0000"/>
          <w:sz w:val="21"/>
          <w:szCs w:val="21"/>
        </w:rPr>
        <w:t>0.05m＝50mm。</w:t>
      </w:r>
    </w:p>
    <w:p w14:paraId="008D0EC9">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故答案为：35；50。</w:t>
      </w:r>
    </w:p>
    <w:p w14:paraId="72B54D8C">
      <w:pPr>
        <w:spacing w:line="360" w:lineRule="auto"/>
        <w:ind w:left="273" w:hanging="273" w:hangingChars="130"/>
      </w:pPr>
      <w:r>
        <w:rPr>
          <w:rFonts w:ascii="Times New Roman" w:eastAsia="新宋体" w:hAnsi="Times New Roman" w:hint="eastAsia"/>
          <w:sz w:val="21"/>
          <w:szCs w:val="21"/>
        </w:rPr>
        <w:t>36．文房四宝是中国传统书画艺术的核心工具与重要的文化符号。它们不仅承载着千年的书写绘画传统，更体现了中国古代文人追求雅致、崇尚自然的审美意趣。书写毛笔字时，要将墨条在砚台上加水研磨成墨汁，未使用的墨条应紧密嵌入储存盒中密封避光保存。如图所示，是礼盒款“梅兰竹菊”四根墨条及木质储存盒。根据表格中相关参数，求：（</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＝0.5×10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14:paraId="0BDF959E">
      <w:pPr>
        <w:spacing w:line="360" w:lineRule="auto"/>
        <w:ind w:left="273" w:right="0" w:firstLine="0" w:leftChars="130" w:firstLineChars="0"/>
      </w:pPr>
      <w:r>
        <w:rPr>
          <w:rFonts w:ascii="Times New Roman" w:eastAsia="新宋体" w:hAnsi="Times New Roman" w:hint="eastAsia"/>
          <w:sz w:val="21"/>
          <w:szCs w:val="21"/>
        </w:rPr>
        <w:t>（1）墨条密度；</w:t>
      </w:r>
    </w:p>
    <w:p w14:paraId="15FFDD99">
      <w:pPr>
        <w:spacing w:line="360" w:lineRule="auto"/>
        <w:ind w:left="273" w:right="0" w:firstLine="0" w:leftChars="130" w:firstLineChars="0"/>
      </w:pPr>
      <w:r>
        <w:rPr>
          <w:rFonts w:ascii="Times New Roman" w:eastAsia="新宋体" w:hAnsi="Times New Roman" w:hint="eastAsia"/>
          <w:sz w:val="21"/>
          <w:szCs w:val="21"/>
        </w:rPr>
        <w:t>（2）储存盒的质量；</w:t>
      </w:r>
    </w:p>
    <w:p w14:paraId="615F3274">
      <w:pPr>
        <w:spacing w:line="360" w:lineRule="auto"/>
        <w:ind w:left="273" w:right="0" w:firstLine="0" w:leftChars="130" w:firstLineChars="0"/>
      </w:pPr>
      <w:r>
        <w:rPr>
          <w:rFonts w:ascii="Times New Roman" w:eastAsia="新宋体" w:hAnsi="Times New Roman" w:hint="eastAsia"/>
          <w:sz w:val="21"/>
          <w:szCs w:val="21"/>
        </w:rPr>
        <w:t>（3）礼盒的重力。</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1305"/>
        <w:gridCol w:w="2685"/>
      </w:tblGrid>
      <w:tr w14:paraId="79EDF888">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1305" w:type="dxa"/>
          </w:tcPr>
          <w:p w14:paraId="21462757">
            <w:pPr>
              <w:spacing w:line="360" w:lineRule="auto"/>
              <w:jc w:val="center"/>
            </w:pPr>
            <w:r>
              <w:rPr>
                <w:rFonts w:ascii="Times New Roman" w:eastAsia="新宋体" w:hAnsi="Times New Roman" w:hint="eastAsia"/>
                <w:sz w:val="21"/>
                <w:szCs w:val="21"/>
              </w:rPr>
              <w:t>名称</w:t>
            </w:r>
          </w:p>
        </w:tc>
        <w:tc>
          <w:tcPr>
            <w:tcW w:w="2685" w:type="dxa"/>
          </w:tcPr>
          <w:p w14:paraId="5D704D31">
            <w:pPr>
              <w:spacing w:line="360" w:lineRule="auto"/>
              <w:jc w:val="center"/>
            </w:pPr>
            <w:r>
              <w:rPr>
                <w:rFonts w:ascii="Times New Roman" w:eastAsia="新宋体" w:hAnsi="Times New Roman" w:hint="eastAsia"/>
                <w:sz w:val="21"/>
                <w:szCs w:val="21"/>
              </w:rPr>
              <w:t>“梅兰竹菊”老徽墨</w:t>
            </w:r>
          </w:p>
        </w:tc>
      </w:tr>
      <w:tr w14:paraId="4F8CD979">
        <w:tblPrEx>
          <w:tblW w:w="0" w:type="auto"/>
          <w:tblInd w:w="280" w:type="dxa"/>
          <w:tblCellMar>
            <w:top w:w="30" w:type="dxa"/>
            <w:left w:w="30" w:type="dxa"/>
            <w:bottom w:w="30" w:type="dxa"/>
            <w:right w:w="30" w:type="dxa"/>
          </w:tblCellMar>
        </w:tblPrEx>
        <w:tc>
          <w:tcPr>
            <w:tcW w:w="1305" w:type="dxa"/>
          </w:tcPr>
          <w:p w14:paraId="28DF6AD9">
            <w:pPr>
              <w:spacing w:line="360" w:lineRule="auto"/>
              <w:jc w:val="center"/>
            </w:pPr>
            <w:r>
              <w:rPr>
                <w:rFonts w:ascii="Times New Roman" w:eastAsia="新宋体" w:hAnsi="Times New Roman" w:hint="eastAsia"/>
                <w:sz w:val="21"/>
                <w:szCs w:val="21"/>
              </w:rPr>
              <w:t>材质</w:t>
            </w:r>
          </w:p>
        </w:tc>
        <w:tc>
          <w:tcPr>
            <w:tcW w:w="2685" w:type="dxa"/>
          </w:tcPr>
          <w:p w14:paraId="3CF3AA54">
            <w:pPr>
              <w:spacing w:line="360" w:lineRule="auto"/>
              <w:jc w:val="center"/>
            </w:pPr>
            <w:r>
              <w:rPr>
                <w:rFonts w:ascii="Times New Roman" w:eastAsia="新宋体" w:hAnsi="Times New Roman" w:hint="eastAsia"/>
                <w:sz w:val="21"/>
                <w:szCs w:val="21"/>
              </w:rPr>
              <w:t>古法松烟墨</w:t>
            </w:r>
          </w:p>
        </w:tc>
      </w:tr>
      <w:tr w14:paraId="6C5F8AE9">
        <w:tblPrEx>
          <w:tblW w:w="0" w:type="auto"/>
          <w:tblInd w:w="280" w:type="dxa"/>
          <w:tblCellMar>
            <w:top w:w="30" w:type="dxa"/>
            <w:left w:w="30" w:type="dxa"/>
            <w:bottom w:w="30" w:type="dxa"/>
            <w:right w:w="30" w:type="dxa"/>
          </w:tblCellMar>
        </w:tblPrEx>
        <w:tc>
          <w:tcPr>
            <w:tcW w:w="1305" w:type="dxa"/>
          </w:tcPr>
          <w:p w14:paraId="23A36231">
            <w:pPr>
              <w:spacing w:line="360" w:lineRule="auto"/>
              <w:jc w:val="center"/>
            </w:pPr>
            <w:r>
              <w:rPr>
                <w:rFonts w:ascii="Times New Roman" w:eastAsia="新宋体" w:hAnsi="Times New Roman" w:hint="eastAsia"/>
                <w:sz w:val="21"/>
                <w:szCs w:val="21"/>
              </w:rPr>
              <w:t>包装盒规格</w:t>
            </w:r>
          </w:p>
        </w:tc>
        <w:tc>
          <w:tcPr>
            <w:tcW w:w="2685" w:type="dxa"/>
          </w:tcPr>
          <w:p w14:paraId="3A1AB521">
            <w:pPr>
              <w:spacing w:line="360" w:lineRule="auto"/>
              <w:jc w:val="center"/>
            </w:pPr>
            <w:r>
              <w:rPr>
                <w:rFonts w:ascii="Times New Roman" w:eastAsia="新宋体" w:hAnsi="Times New Roman" w:hint="eastAsia"/>
                <w:sz w:val="21"/>
                <w:szCs w:val="21"/>
              </w:rPr>
              <w:t>长24cm 宽18cm 厚3cm</w:t>
            </w:r>
          </w:p>
        </w:tc>
      </w:tr>
      <w:tr w14:paraId="458AD7E2">
        <w:tblPrEx>
          <w:tblW w:w="0" w:type="auto"/>
          <w:tblInd w:w="280" w:type="dxa"/>
          <w:tblCellMar>
            <w:top w:w="30" w:type="dxa"/>
            <w:left w:w="30" w:type="dxa"/>
            <w:bottom w:w="30" w:type="dxa"/>
            <w:right w:w="30" w:type="dxa"/>
          </w:tblCellMar>
        </w:tblPrEx>
        <w:tc>
          <w:tcPr>
            <w:tcW w:w="1305" w:type="dxa"/>
          </w:tcPr>
          <w:p w14:paraId="60DFEF35">
            <w:pPr>
              <w:spacing w:line="360" w:lineRule="auto"/>
              <w:jc w:val="center"/>
            </w:pPr>
            <w:r>
              <w:rPr>
                <w:rFonts w:ascii="Times New Roman" w:eastAsia="新宋体" w:hAnsi="Times New Roman" w:hint="eastAsia"/>
                <w:sz w:val="21"/>
                <w:szCs w:val="21"/>
              </w:rPr>
              <w:t>墨条尺寸</w:t>
            </w:r>
          </w:p>
        </w:tc>
        <w:tc>
          <w:tcPr>
            <w:tcW w:w="2685" w:type="dxa"/>
          </w:tcPr>
          <w:p w14:paraId="5A508CEA">
            <w:pPr>
              <w:spacing w:line="360" w:lineRule="auto"/>
              <w:jc w:val="center"/>
            </w:pPr>
            <w:r>
              <w:rPr>
                <w:rFonts w:ascii="Times New Roman" w:eastAsia="新宋体" w:hAnsi="Times New Roman" w:hint="eastAsia"/>
                <w:sz w:val="21"/>
                <w:szCs w:val="21"/>
              </w:rPr>
              <w:t>长15cm 宽3cm 厚1cm</w:t>
            </w:r>
          </w:p>
        </w:tc>
      </w:tr>
      <w:tr w14:paraId="60D6AC0F">
        <w:tblPrEx>
          <w:tblW w:w="0" w:type="auto"/>
          <w:tblInd w:w="280" w:type="dxa"/>
          <w:tblCellMar>
            <w:top w:w="30" w:type="dxa"/>
            <w:left w:w="30" w:type="dxa"/>
            <w:bottom w:w="30" w:type="dxa"/>
            <w:right w:w="30" w:type="dxa"/>
          </w:tblCellMar>
        </w:tblPrEx>
        <w:tc>
          <w:tcPr>
            <w:tcW w:w="1305" w:type="dxa"/>
          </w:tcPr>
          <w:p w14:paraId="0AC15E2F">
            <w:pPr>
              <w:spacing w:line="360" w:lineRule="auto"/>
              <w:jc w:val="center"/>
            </w:pPr>
            <w:r>
              <w:rPr>
                <w:rFonts w:ascii="Times New Roman" w:eastAsia="新宋体" w:hAnsi="Times New Roman" w:hint="eastAsia"/>
                <w:sz w:val="21"/>
                <w:szCs w:val="21"/>
              </w:rPr>
              <w:t>墨条总质量</w:t>
            </w:r>
          </w:p>
        </w:tc>
        <w:tc>
          <w:tcPr>
            <w:tcW w:w="2685" w:type="dxa"/>
          </w:tcPr>
          <w:p w14:paraId="12F3366A">
            <w:pPr>
              <w:spacing w:line="360" w:lineRule="auto"/>
              <w:jc w:val="center"/>
            </w:pPr>
            <w:r>
              <w:rPr>
                <w:rFonts w:ascii="Times New Roman" w:eastAsia="新宋体" w:hAnsi="Times New Roman" w:hint="eastAsia"/>
                <w:sz w:val="21"/>
                <w:szCs w:val="21"/>
              </w:rPr>
              <w:t>396g</w:t>
            </w:r>
          </w:p>
        </w:tc>
      </w:tr>
      <w:tr w14:paraId="7C3460B2">
        <w:tblPrEx>
          <w:tblW w:w="0" w:type="auto"/>
          <w:tblInd w:w="280" w:type="dxa"/>
          <w:tblCellMar>
            <w:top w:w="30" w:type="dxa"/>
            <w:left w:w="30" w:type="dxa"/>
            <w:bottom w:w="30" w:type="dxa"/>
            <w:right w:w="30" w:type="dxa"/>
          </w:tblCellMar>
        </w:tblPrEx>
        <w:tc>
          <w:tcPr>
            <w:tcW w:w="1305" w:type="dxa"/>
          </w:tcPr>
          <w:p w14:paraId="7DB3F835">
            <w:pPr>
              <w:spacing w:line="360" w:lineRule="auto"/>
              <w:jc w:val="center"/>
            </w:pPr>
            <w:r>
              <w:rPr>
                <w:rFonts w:ascii="Times New Roman" w:eastAsia="新宋体" w:hAnsi="Times New Roman" w:hint="eastAsia"/>
                <w:sz w:val="21"/>
                <w:szCs w:val="21"/>
              </w:rPr>
              <w:t>用途</w:t>
            </w:r>
          </w:p>
        </w:tc>
        <w:tc>
          <w:tcPr>
            <w:tcW w:w="2685" w:type="dxa"/>
          </w:tcPr>
          <w:p w14:paraId="15C4F7BE">
            <w:pPr>
              <w:spacing w:line="360" w:lineRule="auto"/>
              <w:jc w:val="center"/>
            </w:pPr>
            <w:r>
              <w:rPr>
                <w:rFonts w:ascii="Times New Roman" w:eastAsia="新宋体" w:hAnsi="Times New Roman" w:hint="eastAsia"/>
                <w:sz w:val="21"/>
                <w:szCs w:val="21"/>
              </w:rPr>
              <w:t>书画创作、收藏</w:t>
            </w:r>
          </w:p>
        </w:tc>
      </w:tr>
    </w:tbl>
    <w:p w14:paraId="15F910F7">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457325" cy="1304925"/>
            <wp:effectExtent l="0" t="0" r="5715" b="571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xmlns:r="http://schemas.openxmlformats.org/officeDocument/2006/relationships" r:embed="rId34" cstate="print"/>
                    <a:stretch>
                      <a:fillRect/>
                    </a:stretch>
                  </pic:blipFill>
                  <pic:spPr>
                    <a:xfrm>
                      <a:off x="0" y="0"/>
                      <a:ext cx="1457325" cy="1304925"/>
                    </a:xfrm>
                    <a:prstGeom prst="rect">
                      <a:avLst/>
                    </a:prstGeom>
                  </pic:spPr>
                </pic:pic>
              </a:graphicData>
            </a:graphic>
          </wp:inline>
        </w:drawing>
      </w:r>
    </w:p>
    <w:p w14:paraId="7972CEF8">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【答案】（1）墨条密度为2.2g/cm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；（2）储存盒的质量为558g；（3）礼盒的重力为9.54N。</w:t>
      </w:r>
    </w:p>
    <w:p w14:paraId="49EEE9A1">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【解答】解：（1）一根墨条体积V＝15cm×3cm×1cm＝45cm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，四根墨条总体积为V</w:t>
      </w:r>
      <w:r>
        <w:rPr>
          <w:rFonts w:ascii="Times New Roman" w:eastAsia="新宋体" w:hAnsi="Times New Roman" w:hint="eastAsia"/>
          <w:color w:val="FF0000"/>
          <w:sz w:val="24"/>
          <w:szCs w:val="24"/>
          <w:vertAlign w:val="subscript"/>
        </w:rPr>
        <w:t>墨</w:t>
      </w:r>
      <w:r>
        <w:rPr>
          <w:rFonts w:ascii="Times New Roman" w:eastAsia="新宋体" w:hAnsi="Times New Roman" w:hint="eastAsia"/>
          <w:color w:val="FF0000"/>
          <w:sz w:val="21"/>
          <w:szCs w:val="21"/>
        </w:rPr>
        <w:t>＝4V＝45cm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×4＝180cm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35118102">
      <w:pPr>
        <w:spacing w:line="360" w:lineRule="auto"/>
        <w:ind w:left="273" w:right="0" w:firstLine="0" w:leftChars="130" w:firstLineChars="0"/>
        <w:rPr>
          <w:color w:val="FF0000"/>
        </w:rPr>
      </w:pPr>
      <w:r>
        <w:rPr>
          <w:rFonts w:ascii="Times New Roman" w:eastAsia="新宋体" w:hAnsi="Times New Roman" w:hint="eastAsia"/>
          <w:color w:val="FF0000"/>
          <w:sz w:val="21"/>
          <w:szCs w:val="21"/>
        </w:rPr>
        <w:t>墨条总质量m</w:t>
      </w:r>
      <w:r>
        <w:rPr>
          <w:rFonts w:ascii="Times New Roman" w:eastAsia="新宋体" w:hAnsi="Times New Roman" w:hint="eastAsia"/>
          <w:color w:val="FF0000"/>
          <w:sz w:val="24"/>
          <w:szCs w:val="24"/>
          <w:vertAlign w:val="subscript"/>
        </w:rPr>
        <w:t>墨</w:t>
      </w:r>
      <w:r>
        <w:rPr>
          <w:rFonts w:ascii="Times New Roman" w:eastAsia="新宋体" w:hAnsi="Times New Roman" w:hint="eastAsia"/>
          <w:color w:val="FF0000"/>
          <w:sz w:val="21"/>
          <w:szCs w:val="21"/>
        </w:rPr>
        <w:t>＝396g，密度</w:t>
      </w:r>
      <w:r>
        <w:rPr>
          <w:rFonts w:ascii="Cambria Math" w:eastAsia="Cambria Math" w:hAnsi="Cambria Math"/>
          <w:color w:val="FF0000"/>
          <w:sz w:val="21"/>
          <w:szCs w:val="21"/>
        </w:rPr>
        <w:t>ρ</w:t>
      </w:r>
      <m:oMath>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sSub>
              <m:sSubPr>
                <m:ctrlPr>
                  <w:rPr>
                    <w:color w:val="FF0000"/>
                  </w:rPr>
                </m:ctrlPr>
              </m:sSubPr>
              <m:e>
                <m:ctrlPr>
                  <w:rPr>
                    <w:color w:val="FF0000"/>
                  </w:rPr>
                </m:ctrlPr>
                <m:r>
                  <w:rPr>
                    <w:rFonts w:ascii="Cambria Math" w:eastAsia="新宋体" w:hAnsi="Cambria Math"/>
                    <w:color w:val="FF0000"/>
                    <w:sz w:val="28"/>
                    <w:szCs w:val="28"/>
                  </w:rPr>
                  <m:t>m</m:t>
                </m:r>
              </m:e>
              <m:sub>
                <m:ctrlPr>
                  <w:rPr>
                    <w:color w:val="FF0000"/>
                  </w:rPr>
                </m:ctrlPr>
                <m:r>
                  <w:rPr>
                    <w:rFonts w:ascii="Cambria Math" w:eastAsia="新宋体" w:hAnsi="Cambria Math"/>
                    <w:color w:val="FF0000"/>
                    <w:sz w:val="28"/>
                    <w:szCs w:val="28"/>
                  </w:rPr>
                  <m:t>墨</m:t>
                </m:r>
              </m:sub>
            </m:sSub>
          </m:num>
          <m:den>
            <m:ctrlPr>
              <w:rPr>
                <w:rFonts w:ascii="Cambria Math" w:eastAsia="新宋体" w:hAnsi="Cambria Math"/>
                <w:color w:val="FF0000"/>
                <w:sz w:val="28"/>
                <w:szCs w:val="28"/>
              </w:rPr>
            </m:ctrlPr>
            <m:sSub>
              <m:sSubPr>
                <m:ctrlPr>
                  <w:rPr>
                    <w:color w:val="FF0000"/>
                  </w:rPr>
                </m:ctrlPr>
              </m:sSubPr>
              <m:e>
                <m:ctrlPr>
                  <w:rPr>
                    <w:color w:val="FF0000"/>
                  </w:rPr>
                </m:ctrlPr>
                <m:r>
                  <w:rPr>
                    <w:rFonts w:ascii="Cambria Math" w:eastAsia="新宋体" w:hAnsi="Cambria Math"/>
                    <w:color w:val="FF0000"/>
                    <w:sz w:val="28"/>
                    <w:szCs w:val="28"/>
                  </w:rPr>
                  <m:t>V</m:t>
                </m:r>
              </m:e>
              <m:sub>
                <m:ctrlPr>
                  <w:rPr>
                    <w:color w:val="FF0000"/>
                  </w:rPr>
                </m:ctrlPr>
                <m:r>
                  <w:rPr>
                    <w:rFonts w:ascii="Cambria Math" w:eastAsia="新宋体" w:hAnsi="Cambria Math"/>
                    <w:color w:val="FF0000"/>
                    <w:sz w:val="28"/>
                    <w:szCs w:val="28"/>
                  </w:rPr>
                  <m:t>墨</m:t>
                </m:r>
              </m:sub>
            </m:sSub>
          </m:den>
        </m:f>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396g</m:t>
            </m:r>
          </m:num>
          <m:den>
            <m:ctrlPr>
              <w:rPr>
                <w:rFonts w:ascii="Cambria Math" w:eastAsia="新宋体" w:hAnsi="Cambria Math"/>
                <w:color w:val="FF0000"/>
                <w:sz w:val="28"/>
                <w:szCs w:val="28"/>
              </w:rPr>
            </m:ctrlPr>
            <m:r>
              <w:rPr>
                <w:rFonts w:ascii="Cambria Math" w:eastAsia="新宋体" w:hAnsi="Cambria Math"/>
                <w:color w:val="FF0000"/>
                <w:sz w:val="28"/>
                <w:szCs w:val="28"/>
              </w:rPr>
              <m:t>180c</m:t>
            </m:r>
            <m:sSup>
              <m:sSupPr>
                <m:ctrlPr>
                  <w:rPr>
                    <w:color w:val="FF0000"/>
                  </w:rPr>
                </m:ctrlPr>
              </m:sSupPr>
              <m:e>
                <m:ctrlPr>
                  <w:rPr>
                    <w:color w:val="FF0000"/>
                  </w:rPr>
                </m:ctrlPr>
                <m:r>
                  <w:rPr>
                    <w:rFonts w:ascii="Cambria Math" w:eastAsia="新宋体" w:hAnsi="Cambria Math"/>
                    <w:color w:val="FF0000"/>
                    <w:sz w:val="28"/>
                    <w:szCs w:val="28"/>
                  </w:rPr>
                  <m:t>m</m:t>
                </m:r>
              </m:e>
              <m:sup>
                <m:ctrlPr>
                  <w:rPr>
                    <w:color w:val="FF0000"/>
                  </w:rPr>
                </m:ctrlPr>
                <m:r>
                  <w:rPr>
                    <w:rFonts w:ascii="Cambria Math" w:eastAsia="新宋体" w:hAnsi="Cambria Math"/>
                    <w:color w:val="FF0000"/>
                    <w:sz w:val="28"/>
                    <w:szCs w:val="28"/>
                  </w:rPr>
                  <m:t>3</m:t>
                </m:r>
              </m:sup>
            </m:sSup>
          </m:den>
        </m:f>
        <m:r>
          <w:rPr>
            <w:rFonts w:ascii="Cambria Math" w:eastAsia="新宋体" w:hAnsi="Cambria Math"/>
            <w:color w:val="FF0000"/>
            <w:sz w:val="21"/>
            <w:szCs w:val="21"/>
          </w:rPr>
          <m:t>=</m:t>
        </m:r>
      </m:oMath>
      <w:r>
        <w:rPr>
          <w:rFonts w:ascii="Times New Roman" w:eastAsia="新宋体" w:hAnsi="Times New Roman" w:hint="eastAsia"/>
          <w:color w:val="FF0000"/>
          <w:sz w:val="21"/>
          <w:szCs w:val="21"/>
        </w:rPr>
        <w:t>2.2g/cm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56DECA7A">
      <w:pPr>
        <w:spacing w:line="360" w:lineRule="auto"/>
        <w:ind w:left="273" w:right="0" w:firstLine="0" w:leftChars="130" w:firstLineChars="0"/>
        <w:rPr>
          <w:color w:val="FF0000"/>
        </w:rPr>
      </w:pPr>
      <w:r>
        <w:rPr>
          <w:rFonts w:ascii="Times New Roman" w:eastAsia="新宋体" w:hAnsi="Times New Roman" w:hint="eastAsia"/>
          <w:color w:val="FF0000"/>
          <w:sz w:val="21"/>
          <w:szCs w:val="21"/>
        </w:rPr>
        <w:t>（2）储存盒总体积为V</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 w:val="21"/>
          <w:szCs w:val="21"/>
        </w:rPr>
        <w:t>＝24cm×18cm×3cm＝1296cm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77A4A940">
      <w:pPr>
        <w:spacing w:line="360" w:lineRule="auto"/>
        <w:ind w:left="273" w:right="0" w:firstLine="0" w:leftChars="130" w:firstLineChars="0"/>
        <w:rPr>
          <w:color w:val="FF0000"/>
        </w:rPr>
      </w:pPr>
      <w:r>
        <w:rPr>
          <w:rFonts w:ascii="Times New Roman" w:eastAsia="新宋体" w:hAnsi="Times New Roman" w:hint="eastAsia"/>
          <w:color w:val="FF0000"/>
          <w:sz w:val="21"/>
          <w:szCs w:val="21"/>
        </w:rPr>
        <w:t>储存盒木质部分体积V</w:t>
      </w:r>
      <w:r>
        <w:rPr>
          <w:rFonts w:ascii="Times New Roman" w:eastAsia="新宋体" w:hAnsi="Times New Roman" w:hint="eastAsia"/>
          <w:color w:val="FF0000"/>
          <w:sz w:val="24"/>
          <w:szCs w:val="24"/>
          <w:vertAlign w:val="subscript"/>
        </w:rPr>
        <w:t>盒</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墨</w:t>
      </w:r>
      <w:r>
        <w:rPr>
          <w:rFonts w:ascii="Times New Roman" w:eastAsia="新宋体" w:hAnsi="Times New Roman" w:hint="eastAsia"/>
          <w:color w:val="FF0000"/>
          <w:sz w:val="21"/>
          <w:szCs w:val="21"/>
        </w:rPr>
        <w:t>＝1296cm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﹣180cm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＝1116cm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6222B3A4">
      <w:pPr>
        <w:spacing w:line="360" w:lineRule="auto"/>
        <w:ind w:left="273" w:right="0" w:firstLine="0" w:leftChars="130" w:firstLineChars="0"/>
        <w:rPr>
          <w:color w:val="FF0000"/>
        </w:rPr>
      </w:pPr>
      <w:r>
        <w:rPr>
          <w:rFonts w:ascii="Times New Roman" w:eastAsia="新宋体" w:hAnsi="Times New Roman" w:hint="eastAsia"/>
          <w:color w:val="FF0000"/>
          <w:sz w:val="21"/>
          <w:szCs w:val="21"/>
        </w:rPr>
        <w:t>储存盒体积盒子为木质，</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木</w:t>
      </w:r>
      <w:r>
        <w:rPr>
          <w:rFonts w:ascii="Times New Roman" w:eastAsia="新宋体" w:hAnsi="Times New Roman" w:hint="eastAsia"/>
          <w:color w:val="FF0000"/>
          <w:sz w:val="21"/>
          <w:szCs w:val="21"/>
        </w:rPr>
        <w:t>＝0.5×10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＝0.5g/cm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597447A0">
      <w:pPr>
        <w:spacing w:line="360" w:lineRule="auto"/>
        <w:ind w:left="273" w:right="0" w:firstLine="0" w:leftChars="130" w:firstLineChars="0"/>
        <w:rPr>
          <w:color w:val="FF0000"/>
        </w:rPr>
      </w:pPr>
      <w:r>
        <w:rPr>
          <w:rFonts w:ascii="Times New Roman" w:eastAsia="新宋体" w:hAnsi="Times New Roman" w:hint="eastAsia"/>
          <w:color w:val="FF0000"/>
          <w:sz w:val="21"/>
          <w:szCs w:val="21"/>
        </w:rPr>
        <w:t>则储存盒的质量m</w:t>
      </w:r>
      <w:r>
        <w:rPr>
          <w:rFonts w:ascii="Times New Roman" w:eastAsia="新宋体" w:hAnsi="Times New Roman" w:hint="eastAsia"/>
          <w:color w:val="FF0000"/>
          <w:sz w:val="24"/>
          <w:szCs w:val="24"/>
          <w:vertAlign w:val="subscript"/>
        </w:rPr>
        <w:t>盒</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木</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盒</w:t>
      </w:r>
      <w:r>
        <w:rPr>
          <w:rFonts w:ascii="Times New Roman" w:eastAsia="新宋体" w:hAnsi="Times New Roman" w:hint="eastAsia"/>
          <w:color w:val="FF0000"/>
          <w:sz w:val="21"/>
          <w:szCs w:val="21"/>
        </w:rPr>
        <w:t>＝0.5g/cm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×1116cm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＝558g。</w:t>
      </w:r>
    </w:p>
    <w:p w14:paraId="3B45D1AB">
      <w:pPr>
        <w:spacing w:line="360" w:lineRule="auto"/>
        <w:ind w:left="273" w:right="0" w:firstLine="0" w:leftChars="130" w:firstLineChars="0"/>
        <w:rPr>
          <w:color w:val="FF0000"/>
        </w:rPr>
      </w:pPr>
      <w:r>
        <w:rPr>
          <w:rFonts w:ascii="Times New Roman" w:eastAsia="新宋体" w:hAnsi="Times New Roman" w:hint="eastAsia"/>
          <w:color w:val="FF0000"/>
          <w:sz w:val="21"/>
          <w:szCs w:val="21"/>
        </w:rPr>
        <w:t>（3）礼盒的重力为G＝（m</w:t>
      </w:r>
      <w:r>
        <w:rPr>
          <w:rFonts w:ascii="Times New Roman" w:eastAsia="新宋体" w:hAnsi="Times New Roman" w:hint="eastAsia"/>
          <w:color w:val="FF0000"/>
          <w:sz w:val="24"/>
          <w:szCs w:val="24"/>
          <w:vertAlign w:val="subscript"/>
        </w:rPr>
        <w:t>墨</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盒</w:t>
      </w:r>
      <w:r>
        <w:rPr>
          <w:rFonts w:ascii="Times New Roman" w:eastAsia="新宋体" w:hAnsi="Times New Roman" w:hint="eastAsia"/>
          <w:color w:val="FF0000"/>
          <w:sz w:val="21"/>
          <w:szCs w:val="21"/>
        </w:rPr>
        <w:t>）×g＝（0.396kg+0.558kg）×10N/kg＝9.54N。</w:t>
      </w:r>
    </w:p>
    <w:p w14:paraId="12469458">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答：（1）墨条密度为2.2g/cm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14:paraId="608F8F35">
      <w:pPr>
        <w:spacing w:line="360" w:lineRule="auto"/>
        <w:ind w:left="273" w:right="0" w:firstLine="0" w:leftChars="130" w:firstLineChars="0"/>
        <w:rPr>
          <w:color w:val="FF0000"/>
        </w:rPr>
      </w:pPr>
      <w:r>
        <w:rPr>
          <w:rFonts w:ascii="Times New Roman" w:eastAsia="新宋体" w:hAnsi="Times New Roman" w:hint="eastAsia"/>
          <w:color w:val="FF0000"/>
          <w:sz w:val="21"/>
          <w:szCs w:val="21"/>
        </w:rPr>
        <w:t>（2）储存盒的质量为558g；</w:t>
      </w:r>
    </w:p>
    <w:p w14:paraId="200518CD">
      <w:pPr>
        <w:spacing w:line="360" w:lineRule="auto"/>
        <w:ind w:left="273" w:right="0" w:firstLine="0" w:leftChars="130" w:firstLineChars="0"/>
        <w:rPr>
          <w:color w:val="FF0000"/>
        </w:rPr>
      </w:pPr>
      <w:r>
        <w:rPr>
          <w:rFonts w:ascii="Times New Roman" w:eastAsia="新宋体" w:hAnsi="Times New Roman" w:hint="eastAsia"/>
          <w:color w:val="FF0000"/>
          <w:sz w:val="21"/>
          <w:szCs w:val="21"/>
        </w:rPr>
        <w:t>（3）礼盒的重力为9.54N。</w:t>
      </w:r>
    </w:p>
    <w:p w14:paraId="4CB4BD62">
      <w:pPr>
        <w:spacing w:line="360" w:lineRule="auto"/>
      </w:pPr>
      <w:r>
        <w:rPr>
          <w:rFonts w:ascii="Times New Roman" w:eastAsia="新宋体" w:hAnsi="Times New Roman" w:hint="eastAsia"/>
          <w:b/>
          <w:sz w:val="21"/>
          <w:szCs w:val="21"/>
        </w:rPr>
        <w:t>十四．重力方向竖直向下的应用（共3小题）</w:t>
      </w:r>
    </w:p>
    <w:p w14:paraId="1893BB50">
      <w:pPr>
        <w:spacing w:line="360" w:lineRule="auto"/>
        <w:ind w:left="273" w:hanging="273" w:hangingChars="130"/>
      </w:pPr>
      <w:r>
        <w:rPr>
          <w:rFonts w:ascii="Times New Roman" w:eastAsia="新宋体" w:hAnsi="Times New Roman" w:hint="eastAsia"/>
          <w:sz w:val="21"/>
          <w:szCs w:val="21"/>
        </w:rPr>
        <w:t>37．如图所示，用自制的水平器检查一个水泥平台是否水平，当把它东西方向放置，人从南向北看时，发现重垂线偏在中线的右侧，这是因为（　　）</w:t>
      </w:r>
    </w:p>
    <w:p w14:paraId="0926C7E6">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028700" cy="1028700"/>
            <wp:effectExtent l="0" t="0" r="7620" b="762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xmlns:r="http://schemas.openxmlformats.org/officeDocument/2006/relationships" r:embed="rId35" cstate="print"/>
                    <a:stretch>
                      <a:fillRect/>
                    </a:stretch>
                  </pic:blipFill>
                  <pic:spPr>
                    <a:xfrm>
                      <a:off x="0" y="0"/>
                      <a:ext cx="1028844" cy="1028844"/>
                    </a:xfrm>
                    <a:prstGeom prst="rect">
                      <a:avLst/>
                    </a:prstGeom>
                  </pic:spPr>
                </pic:pic>
              </a:graphicData>
            </a:graphic>
          </wp:inline>
        </w:drawing>
      </w:r>
    </w:p>
    <w:p w14:paraId="4AC2B4CC">
      <w:pPr>
        <w:spacing w:line="360" w:lineRule="auto"/>
        <w:ind w:firstLine="273" w:firstLineChars="130"/>
        <w:jc w:val="left"/>
      </w:pPr>
      <w:r>
        <w:rPr>
          <w:rFonts w:ascii="Times New Roman" w:eastAsia="新宋体" w:hAnsi="Times New Roman" w:hint="eastAsia"/>
          <w:sz w:val="21"/>
          <w:szCs w:val="21"/>
        </w:rPr>
        <w:t>A．重力的方向竖直向下，水泥平台东高西低</w:t>
      </w:r>
      <w:r>
        <w:tab/>
      </w:r>
    </w:p>
    <w:p w14:paraId="310F4DA7">
      <w:pPr>
        <w:spacing w:line="360" w:lineRule="auto"/>
        <w:ind w:firstLine="273" w:firstLineChars="130"/>
        <w:jc w:val="left"/>
      </w:pPr>
      <w:r>
        <w:rPr>
          <w:rFonts w:ascii="Times New Roman" w:eastAsia="新宋体" w:hAnsi="Times New Roman" w:hint="eastAsia"/>
          <w:sz w:val="21"/>
          <w:szCs w:val="21"/>
        </w:rPr>
        <w:t>B．重力的方向竖直向下，水泥平台东低西高</w:t>
      </w:r>
      <w:r>
        <w:tab/>
      </w:r>
    </w:p>
    <w:p w14:paraId="58887446">
      <w:pPr>
        <w:spacing w:line="360" w:lineRule="auto"/>
        <w:ind w:firstLine="273" w:firstLineChars="130"/>
        <w:jc w:val="left"/>
      </w:pPr>
      <w:r>
        <w:rPr>
          <w:rFonts w:ascii="Times New Roman" w:eastAsia="新宋体" w:hAnsi="Times New Roman" w:hint="eastAsia"/>
          <w:sz w:val="21"/>
          <w:szCs w:val="21"/>
        </w:rPr>
        <w:t>C．重力的方向垂直向下，水泥平台东高西低</w:t>
      </w:r>
      <w:r>
        <w:tab/>
      </w:r>
    </w:p>
    <w:p w14:paraId="2B7E70B3">
      <w:pPr>
        <w:spacing w:line="360" w:lineRule="auto"/>
        <w:ind w:firstLine="273" w:firstLineChars="130"/>
        <w:jc w:val="left"/>
      </w:pPr>
      <w:r>
        <w:rPr>
          <w:rFonts w:ascii="Times New Roman" w:eastAsia="新宋体" w:hAnsi="Times New Roman" w:hint="eastAsia"/>
          <w:sz w:val="21"/>
          <w:szCs w:val="21"/>
        </w:rPr>
        <w:t>D．重力的方向垂直向下，水泥平台东低西高</w:t>
      </w:r>
    </w:p>
    <w:p w14:paraId="2DE7AE54">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【答案】B</w:t>
      </w:r>
    </w:p>
    <w:p w14:paraId="0D61AF5D">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如果水泥台水平，则重垂线应该和锤体平行，现在从南向北看时，发现重垂线偏在锤体的右侧，这说明窗台不平，因为是从南向北看，所以左侧是西，右侧是东；由于是垂体偏向右，说明左侧高，右侧低，即西高东低。</w:t>
      </w:r>
    </w:p>
    <w:p w14:paraId="31E0AB8C">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故选：B。</w:t>
      </w:r>
    </w:p>
    <w:p w14:paraId="072AE309">
      <w:pPr>
        <w:spacing w:line="360" w:lineRule="auto"/>
        <w:ind w:left="273" w:hanging="273" w:hangingChars="130"/>
      </w:pPr>
      <w:r>
        <w:rPr>
          <w:rFonts w:ascii="Times New Roman" w:eastAsia="新宋体" w:hAnsi="Times New Roman" w:hint="eastAsia"/>
          <w:sz w:val="21"/>
          <w:szCs w:val="21"/>
        </w:rPr>
        <w:t>38．向空中抛出去的物体，由于受到</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 xml:space="preserve"> 作用，物体最终会落回地面上来，在墙上挂像框时，可自制一个重锤来检查像框是否挂正，如图所示，这是利用了</w:t>
      </w:r>
      <w:r>
        <w:rPr>
          <w:rFonts w:ascii="Times New Roman" w:eastAsia="新宋体" w:hAnsi="Times New Roman" w:hint="eastAsia"/>
          <w:sz w:val="21"/>
          <w:szCs w:val="21"/>
          <w:u w:val="single"/>
        </w:rPr>
        <w:t>　重力方向竖直向下　</w:t>
      </w:r>
      <w:r>
        <w:rPr>
          <w:rFonts w:ascii="Times New Roman" w:eastAsia="新宋体" w:hAnsi="Times New Roman" w:hint="eastAsia"/>
          <w:sz w:val="21"/>
          <w:szCs w:val="21"/>
        </w:rPr>
        <w:t xml:space="preserve"> 的道理。</w:t>
      </w:r>
    </w:p>
    <w:p w14:paraId="4022BAAD">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390650" cy="933450"/>
            <wp:effectExtent l="0" t="0" r="11430" b="1143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xmlns:r="http://schemas.openxmlformats.org/officeDocument/2006/relationships" r:embed="rId36" cstate="print"/>
                    <a:stretch>
                      <a:fillRect/>
                    </a:stretch>
                  </pic:blipFill>
                  <pic:spPr>
                    <a:xfrm>
                      <a:off x="0" y="0"/>
                      <a:ext cx="1390844" cy="933580"/>
                    </a:xfrm>
                    <a:prstGeom prst="rect">
                      <a:avLst/>
                    </a:prstGeom>
                  </pic:spPr>
                </pic:pic>
              </a:graphicData>
            </a:graphic>
          </wp:inline>
        </w:drawing>
      </w:r>
    </w:p>
    <w:p w14:paraId="2183A5A8">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【答案】重力；重力方向竖直向下</w:t>
      </w:r>
    </w:p>
    <w:p w14:paraId="63EB0F69">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7D631606">
      <w:pPr>
        <w:spacing w:line="360" w:lineRule="auto"/>
        <w:ind w:left="273" w:right="0" w:firstLine="0" w:leftChars="130" w:firstLineChars="0"/>
        <w:rPr>
          <w:color w:val="FF0000"/>
        </w:rPr>
      </w:pPr>
      <w:r>
        <w:rPr>
          <w:rFonts w:ascii="Times New Roman" w:eastAsia="新宋体" w:hAnsi="Times New Roman" w:hint="eastAsia"/>
          <w:color w:val="FF0000"/>
          <w:sz w:val="21"/>
          <w:szCs w:val="21"/>
        </w:rPr>
        <w:t>向空中抛出去的物体由于受到重力的作用，由于重力的方向竖直向下，因此物体最终会落回到地面上来；</w:t>
      </w:r>
    </w:p>
    <w:p w14:paraId="5C811488">
      <w:pPr>
        <w:spacing w:line="360" w:lineRule="auto"/>
        <w:ind w:left="273" w:right="0" w:firstLine="0" w:leftChars="130" w:firstLineChars="0"/>
        <w:rPr>
          <w:color w:val="FF0000"/>
        </w:rPr>
      </w:pPr>
      <w:r>
        <w:rPr>
          <w:rFonts w:ascii="Times New Roman" w:eastAsia="新宋体" w:hAnsi="Times New Roman" w:hint="eastAsia"/>
          <w:color w:val="FF0000"/>
          <w:sz w:val="21"/>
          <w:szCs w:val="21"/>
        </w:rPr>
        <w:t>因为重力的方向总是竖直向下的，所以重垂线是竖直的，只要让壁画的一个边与重垂线平行，壁画就挂正了，所以重垂线是利用了重力的方向总是竖直向下的原理制成的。</w:t>
      </w:r>
    </w:p>
    <w:p w14:paraId="76C15B2F">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故答案为：重力；重力方向竖直向下。</w:t>
      </w:r>
    </w:p>
    <w:p w14:paraId="3396995B">
      <w:pPr>
        <w:spacing w:line="360" w:lineRule="auto"/>
        <w:ind w:left="273" w:hanging="273" w:hangingChars="130"/>
      </w:pPr>
      <w:r>
        <w:rPr>
          <w:rFonts w:ascii="Times New Roman" w:eastAsia="新宋体" w:hAnsi="Times New Roman" w:hint="eastAsia"/>
          <w:sz w:val="21"/>
          <w:szCs w:val="21"/>
        </w:rPr>
        <w:t>39．图甲为著名的厦门“怪坡”。在怪坡上，“车倒爬，水倒流”。科学家实地测量却发现。95m长的怪坡“坡顶”比“坡底”还要低1.6m，但受周围参照物的影响产生了错觉。由此可见，“眼见为实”有纰漏，科学测量明真相。</w:t>
      </w:r>
    </w:p>
    <w:p w14:paraId="4EACEDCC">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4171950" cy="1304925"/>
            <wp:effectExtent l="0" t="0" r="3810" b="571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xmlns:r="http://schemas.openxmlformats.org/officeDocument/2006/relationships" r:embed="rId37" cstate="print"/>
                    <a:stretch>
                      <a:fillRect/>
                    </a:stretch>
                  </pic:blipFill>
                  <pic:spPr>
                    <a:xfrm>
                      <a:off x="0" y="0"/>
                      <a:ext cx="4172532" cy="1305107"/>
                    </a:xfrm>
                    <a:prstGeom prst="rect">
                      <a:avLst/>
                    </a:prstGeom>
                  </pic:spPr>
                </pic:pic>
              </a:graphicData>
            </a:graphic>
          </wp:inline>
        </w:drawing>
      </w:r>
    </w:p>
    <w:p w14:paraId="20DA077A">
      <w:pPr>
        <w:spacing w:line="360" w:lineRule="auto"/>
        <w:ind w:left="273" w:right="0" w:firstLine="0" w:leftChars="130" w:firstLineChars="0"/>
      </w:pPr>
      <w:r>
        <w:rPr>
          <w:rFonts w:ascii="Times New Roman" w:eastAsia="新宋体" w:hAnsi="Times New Roman" w:hint="eastAsia"/>
          <w:sz w:val="21"/>
          <w:szCs w:val="21"/>
        </w:rPr>
        <w:t>（1）水平仪放在水平位置上时，重锤线位置如图乙（a）所示；放在怪坡上时重锤位置如图乙（b）所示，此时水平仪</w:t>
      </w:r>
      <w:r>
        <w:rPr>
          <w:rFonts w:ascii="Times New Roman" w:eastAsia="新宋体" w:hAnsi="Times New Roman" w:hint="eastAsia"/>
          <w:sz w:val="21"/>
          <w:szCs w:val="21"/>
          <w:u w:val="single"/>
        </w:rPr>
        <w:t>　右　</w:t>
      </w:r>
      <w:r>
        <w:rPr>
          <w:rFonts w:ascii="Times New Roman" w:eastAsia="新宋体" w:hAnsi="Times New Roman" w:hint="eastAsia"/>
          <w:sz w:val="21"/>
          <w:szCs w:val="21"/>
        </w:rPr>
        <w:t xml:space="preserve"> （选填“左”或“右”）侧偏高；水平仪利用的原理是</w:t>
      </w:r>
      <w:r>
        <w:rPr>
          <w:rFonts w:ascii="Times New Roman" w:eastAsia="新宋体" w:hAnsi="Times New Roman" w:hint="eastAsia"/>
          <w:sz w:val="21"/>
          <w:szCs w:val="21"/>
          <w:u w:val="single"/>
        </w:rPr>
        <w:t>　重力的方向总是竖直向下的　</w:t>
      </w:r>
      <w:r>
        <w:rPr>
          <w:rFonts w:ascii="Times New Roman" w:eastAsia="新宋体" w:hAnsi="Times New Roman" w:hint="eastAsia"/>
          <w:sz w:val="21"/>
          <w:szCs w:val="21"/>
        </w:rPr>
        <w:t xml:space="preserve"> 。</w:t>
      </w:r>
    </w:p>
    <w:p w14:paraId="38994E5B">
      <w:pPr>
        <w:spacing w:line="360" w:lineRule="auto"/>
        <w:ind w:left="273" w:right="0" w:firstLine="0" w:leftChars="130" w:firstLineChars="0"/>
      </w:pPr>
      <w:r>
        <w:rPr>
          <w:rFonts w:ascii="Times New Roman" w:eastAsia="新宋体" w:hAnsi="Times New Roman" w:hint="eastAsia"/>
          <w:sz w:val="21"/>
          <w:szCs w:val="21"/>
        </w:rPr>
        <w:t>（2）图丙中，线段AB和线段CD的实际长度的大小关系为</w:t>
      </w:r>
      <w:r>
        <w:rPr>
          <w:rFonts w:ascii="Times New Roman" w:eastAsia="新宋体" w:hAnsi="Times New Roman" w:hint="eastAsia"/>
          <w:sz w:val="21"/>
          <w:szCs w:val="21"/>
          <w:u w:val="single"/>
        </w:rPr>
        <w:t>　相等　</w:t>
      </w:r>
      <w:r>
        <w:rPr>
          <w:rFonts w:ascii="Times New Roman" w:eastAsia="新宋体" w:hAnsi="Times New Roman" w:hint="eastAsia"/>
          <w:sz w:val="21"/>
          <w:szCs w:val="21"/>
        </w:rPr>
        <w:t xml:space="preserve"> （选填“相等”或“不相等”）。</w:t>
      </w:r>
    </w:p>
    <w:p w14:paraId="46BA096F">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w:t>
      </w:r>
      <w:r>
        <w:rPr>
          <w:rFonts w:ascii="Times New Roman" w:eastAsia="新宋体" w:hAnsi="Times New Roman" w:hint="eastAsia"/>
          <w:color w:val="FF0000"/>
          <w:sz w:val="21"/>
          <w:szCs w:val="21"/>
        </w:rPr>
        <w:t>（1）右；重力的方向总是竖直向下的；（2）相等。</w:t>
      </w:r>
    </w:p>
    <w:p w14:paraId="2700837B">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52A27FE9">
      <w:pPr>
        <w:spacing w:line="360" w:lineRule="auto"/>
        <w:ind w:left="273" w:right="0" w:firstLine="0" w:leftChars="130" w:firstLineChars="0"/>
        <w:rPr>
          <w:color w:val="FF0000"/>
        </w:rPr>
      </w:pPr>
      <w:r>
        <w:rPr>
          <w:rFonts w:ascii="Times New Roman" w:eastAsia="新宋体" w:hAnsi="Times New Roman" w:hint="eastAsia"/>
          <w:color w:val="FF0000"/>
          <w:sz w:val="21"/>
          <w:szCs w:val="21"/>
        </w:rPr>
        <w:t>（1）因为重力的方向总是竖直向下的，由图知，重垂线锥体偏在水平仪中央刻度线的左方，说明右侧偏高；重垂线是利用重力的方向总是竖直向下的原理制成的。</w:t>
      </w:r>
    </w:p>
    <w:p w14:paraId="0891DB9F">
      <w:pPr>
        <w:spacing w:line="360" w:lineRule="auto"/>
        <w:ind w:left="273" w:right="0" w:firstLine="0" w:leftChars="130" w:firstLineChars="0"/>
        <w:rPr>
          <w:color w:val="FF0000"/>
        </w:rPr>
      </w:pPr>
      <w:r>
        <w:rPr>
          <w:rFonts w:ascii="Times New Roman" w:eastAsia="新宋体" w:hAnsi="Times New Roman" w:hint="eastAsia"/>
          <w:color w:val="FF0000"/>
          <w:sz w:val="21"/>
          <w:szCs w:val="21"/>
        </w:rPr>
        <w:t>（2）仅凭感觉，CD长一些，但使用毫米刻度尺测量知，两条线段的长度相等。</w:t>
      </w:r>
    </w:p>
    <w:p w14:paraId="508D11A3">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故答案为：（1）右；重力的方向总是竖直向下的；（2）相等。</w:t>
      </w:r>
    </w:p>
    <w:p w14:paraId="0D91C196">
      <w:pPr>
        <w:spacing w:line="360" w:lineRule="auto"/>
      </w:pPr>
      <w:r>
        <w:rPr>
          <w:rFonts w:ascii="Times New Roman" w:eastAsia="新宋体" w:hAnsi="Times New Roman" w:hint="eastAsia"/>
          <w:b/>
          <w:sz w:val="21"/>
          <w:szCs w:val="21"/>
        </w:rPr>
        <w:t>十五．摩擦力的产生条件（共3小题）</w:t>
      </w:r>
    </w:p>
    <w:p w14:paraId="2991D557">
      <w:pPr>
        <w:spacing w:line="360" w:lineRule="auto"/>
        <w:ind w:left="273" w:hanging="273" w:hangingChars="130"/>
      </w:pPr>
      <w:r>
        <w:rPr>
          <w:rFonts w:ascii="Times New Roman" w:eastAsia="新宋体" w:hAnsi="Times New Roman" w:hint="eastAsia"/>
          <w:sz w:val="21"/>
          <w:szCs w:val="21"/>
        </w:rPr>
        <w:t>40．下列有关摩擦力的说法中正确的是（　　）</w:t>
      </w:r>
    </w:p>
    <w:p w14:paraId="3F343214">
      <w:pPr>
        <w:spacing w:line="360" w:lineRule="auto"/>
        <w:ind w:firstLine="273" w:firstLineChars="130"/>
        <w:jc w:val="left"/>
      </w:pPr>
      <w:r>
        <w:rPr>
          <w:rFonts w:ascii="Times New Roman" w:eastAsia="新宋体" w:hAnsi="Times New Roman" w:hint="eastAsia"/>
          <w:sz w:val="21"/>
          <w:szCs w:val="21"/>
        </w:rPr>
        <w:t>A．只有相互接触的物体间才可能产生摩擦力</w:t>
      </w:r>
      <w:r>
        <w:tab/>
      </w:r>
    </w:p>
    <w:p w14:paraId="79D24250">
      <w:pPr>
        <w:spacing w:line="360" w:lineRule="auto"/>
        <w:ind w:firstLine="273" w:firstLineChars="130"/>
        <w:jc w:val="left"/>
      </w:pPr>
      <w:r>
        <w:rPr>
          <w:rFonts w:ascii="Times New Roman" w:eastAsia="新宋体" w:hAnsi="Times New Roman" w:hint="eastAsia"/>
          <w:sz w:val="21"/>
          <w:szCs w:val="21"/>
        </w:rPr>
        <w:t>B．只要两个物体相互接触，则这两个物体间一定存在摩擦力</w:t>
      </w:r>
      <w:r>
        <w:tab/>
      </w:r>
    </w:p>
    <w:p w14:paraId="69A589D1">
      <w:pPr>
        <w:spacing w:line="360" w:lineRule="auto"/>
        <w:ind w:firstLine="273" w:firstLineChars="130"/>
        <w:jc w:val="left"/>
      </w:pPr>
      <w:r>
        <w:rPr>
          <w:rFonts w:ascii="Times New Roman" w:eastAsia="新宋体" w:hAnsi="Times New Roman" w:hint="eastAsia"/>
          <w:sz w:val="21"/>
          <w:szCs w:val="21"/>
        </w:rPr>
        <w:t>C．摩擦力总是与物体的运动方向相反</w:t>
      </w:r>
      <w:r>
        <w:tab/>
      </w:r>
    </w:p>
    <w:p w14:paraId="57765E26">
      <w:pPr>
        <w:spacing w:line="360" w:lineRule="auto"/>
        <w:ind w:firstLine="273" w:firstLineChars="130"/>
        <w:jc w:val="left"/>
      </w:pPr>
      <w:r>
        <w:rPr>
          <w:rFonts w:ascii="Times New Roman" w:eastAsia="新宋体" w:hAnsi="Times New Roman" w:hint="eastAsia"/>
          <w:sz w:val="21"/>
          <w:szCs w:val="21"/>
        </w:rPr>
        <w:t>D．摩擦力总是有害的</w:t>
      </w:r>
    </w:p>
    <w:p w14:paraId="0ADF1CC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【答案】A</w:t>
      </w:r>
    </w:p>
    <w:p w14:paraId="499F2499">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7353D470">
      <w:pPr>
        <w:spacing w:line="360" w:lineRule="auto"/>
        <w:ind w:left="273" w:right="0" w:firstLine="0" w:leftChars="130" w:firstLineChars="0"/>
        <w:rPr>
          <w:color w:val="FF0000"/>
        </w:rPr>
      </w:pPr>
      <w:r>
        <w:rPr>
          <w:rFonts w:ascii="Times New Roman" w:eastAsia="新宋体" w:hAnsi="Times New Roman" w:hint="eastAsia"/>
          <w:color w:val="FF0000"/>
          <w:sz w:val="21"/>
          <w:szCs w:val="21"/>
        </w:rPr>
        <w:t>AB、摩擦力产生的条件是：两个物体相互接触挤压，且有一个相对运动的趋势，故A正确，B错误；</w:t>
      </w:r>
    </w:p>
    <w:p w14:paraId="55B04A70">
      <w:pPr>
        <w:spacing w:line="360" w:lineRule="auto"/>
        <w:ind w:left="273" w:right="0" w:firstLine="0" w:leftChars="130" w:firstLineChars="0"/>
        <w:rPr>
          <w:color w:val="FF0000"/>
        </w:rPr>
      </w:pPr>
      <w:r>
        <w:rPr>
          <w:rFonts w:ascii="Times New Roman" w:eastAsia="新宋体" w:hAnsi="Times New Roman" w:hint="eastAsia"/>
          <w:color w:val="FF0000"/>
          <w:sz w:val="21"/>
          <w:szCs w:val="21"/>
        </w:rPr>
        <w:t>C、滑动摩擦力阻碍相对运动，与物体相对运动的方向相反，有时会和物体的运动方向相同，故C错误；</w:t>
      </w:r>
    </w:p>
    <w:p w14:paraId="2DD7F35F">
      <w:pPr>
        <w:spacing w:line="360" w:lineRule="auto"/>
        <w:ind w:left="273" w:right="0" w:firstLine="0" w:leftChars="130" w:firstLineChars="0"/>
        <w:rPr>
          <w:color w:val="FF0000"/>
        </w:rPr>
      </w:pPr>
      <w:r>
        <w:rPr>
          <w:rFonts w:ascii="Times New Roman" w:eastAsia="新宋体" w:hAnsi="Times New Roman" w:hint="eastAsia"/>
          <w:color w:val="FF0000"/>
          <w:sz w:val="21"/>
          <w:szCs w:val="21"/>
        </w:rPr>
        <w:t>D、有些摩擦对人们有益，例如人走路时，鞋底和地面之间的摩擦，自行车的车把和手之间的摩擦等等都是有益摩擦，故D错误。</w:t>
      </w:r>
    </w:p>
    <w:p w14:paraId="430C1595">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故选：A。</w:t>
      </w:r>
    </w:p>
    <w:p w14:paraId="4D5A1551">
      <w:pPr>
        <w:spacing w:line="360" w:lineRule="auto"/>
        <w:ind w:left="273" w:hanging="273" w:hangingChars="130"/>
      </w:pPr>
      <w:r>
        <w:rPr>
          <w:rFonts w:ascii="Times New Roman" w:eastAsia="新宋体" w:hAnsi="Times New Roman" w:hint="eastAsia"/>
          <w:sz w:val="21"/>
          <w:szCs w:val="21"/>
        </w:rPr>
        <w:t>41．如图所示，物体A、B、C地面之间的接触面均为粗糙平面。在水平拉力F的作用下，A、B、C一起向右做匀速直线运动。下列有关说法正确的是（　　）</w:t>
      </w:r>
    </w:p>
    <w:p w14:paraId="7AE115E1">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328420" cy="886460"/>
            <wp:effectExtent l="0" t="0" r="12700" b="1270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xmlns:r="http://schemas.openxmlformats.org/officeDocument/2006/relationships" r:embed="rId38" cstate="print"/>
                    <a:stretch>
                      <a:fillRect/>
                    </a:stretch>
                  </pic:blipFill>
                  <pic:spPr>
                    <a:xfrm>
                      <a:off x="0" y="0"/>
                      <a:ext cx="1328931" cy="886970"/>
                    </a:xfrm>
                    <a:prstGeom prst="rect">
                      <a:avLst/>
                    </a:prstGeom>
                  </pic:spPr>
                </pic:pic>
              </a:graphicData>
            </a:graphic>
          </wp:inline>
        </w:drawing>
      </w:r>
    </w:p>
    <w:p w14:paraId="282EF22C">
      <w:pPr>
        <w:spacing w:line="360" w:lineRule="auto"/>
        <w:ind w:firstLine="273" w:firstLineChars="130"/>
        <w:jc w:val="left"/>
      </w:pPr>
      <w:r>
        <w:rPr>
          <w:rFonts w:ascii="Times New Roman" w:eastAsia="新宋体" w:hAnsi="Times New Roman" w:hint="eastAsia"/>
          <w:sz w:val="21"/>
          <w:szCs w:val="21"/>
        </w:rPr>
        <w:t>A．A物体受到水平向左的摩擦力作用</w:t>
      </w:r>
      <w:r>
        <w:tab/>
      </w:r>
    </w:p>
    <w:p w14:paraId="25238452">
      <w:pPr>
        <w:spacing w:line="360" w:lineRule="auto"/>
        <w:ind w:firstLine="273" w:firstLineChars="130"/>
        <w:jc w:val="left"/>
      </w:pPr>
      <w:r>
        <w:rPr>
          <w:rFonts w:ascii="Times New Roman" w:eastAsia="新宋体" w:hAnsi="Times New Roman" w:hint="eastAsia"/>
          <w:sz w:val="21"/>
          <w:szCs w:val="21"/>
        </w:rPr>
        <w:t>B．B物体受到水平向右的摩擦力作用</w:t>
      </w:r>
      <w:r>
        <w:tab/>
      </w:r>
    </w:p>
    <w:p w14:paraId="2DF9D6A1">
      <w:pPr>
        <w:spacing w:line="360" w:lineRule="auto"/>
        <w:ind w:firstLine="273" w:firstLineChars="130"/>
        <w:jc w:val="left"/>
      </w:pPr>
      <w:r>
        <w:rPr>
          <w:rFonts w:ascii="Times New Roman" w:eastAsia="新宋体" w:hAnsi="Times New Roman" w:hint="eastAsia"/>
          <w:sz w:val="21"/>
          <w:szCs w:val="21"/>
        </w:rPr>
        <w:t>C．C物体既受到水平向右的摩擦力作用又受到水平向左的摩擦力作用</w:t>
      </w:r>
      <w:r>
        <w:tab/>
      </w:r>
    </w:p>
    <w:p w14:paraId="300A295A">
      <w:pPr>
        <w:spacing w:line="360" w:lineRule="auto"/>
        <w:ind w:firstLine="273" w:firstLineChars="130"/>
        <w:jc w:val="left"/>
      </w:pPr>
      <w:r>
        <w:rPr>
          <w:rFonts w:ascii="Times New Roman" w:eastAsia="新宋体" w:hAnsi="Times New Roman" w:hint="eastAsia"/>
          <w:sz w:val="21"/>
          <w:szCs w:val="21"/>
        </w:rPr>
        <w:t>D．A、B、C三个物体都受到水平方向的摩擦力作用，但方向不能确定</w:t>
      </w:r>
    </w:p>
    <w:p w14:paraId="125900AA">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【答案】C</w:t>
      </w:r>
    </w:p>
    <w:p w14:paraId="0626B20A">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【解答】解：物体A与C一起向右做匀速直线运动，所以二者之间没有摩擦力；</w:t>
      </w:r>
    </w:p>
    <w:p w14:paraId="0DAEC24E">
      <w:pPr>
        <w:spacing w:line="360" w:lineRule="auto"/>
        <w:ind w:left="273" w:right="0" w:firstLine="0" w:leftChars="130" w:firstLineChars="0"/>
        <w:rPr>
          <w:color w:val="FF0000"/>
        </w:rPr>
      </w:pPr>
      <w:r>
        <w:rPr>
          <w:rFonts w:ascii="Times New Roman" w:eastAsia="新宋体" w:hAnsi="Times New Roman" w:hint="eastAsia"/>
          <w:color w:val="FF0000"/>
          <w:sz w:val="21"/>
          <w:szCs w:val="21"/>
        </w:rPr>
        <w:t>物体B与C，B受向右的拉力作用而做匀速运动，说明其受到C向左的摩擦力作用；</w:t>
      </w:r>
    </w:p>
    <w:p w14:paraId="3D540D8B">
      <w:pPr>
        <w:spacing w:line="360" w:lineRule="auto"/>
        <w:ind w:left="273" w:right="0" w:firstLine="0" w:leftChars="130" w:firstLineChars="0"/>
        <w:rPr>
          <w:color w:val="FF0000"/>
        </w:rPr>
      </w:pPr>
      <w:r>
        <w:rPr>
          <w:rFonts w:ascii="Times New Roman" w:eastAsia="新宋体" w:hAnsi="Times New Roman" w:hint="eastAsia"/>
          <w:color w:val="FF0000"/>
          <w:sz w:val="21"/>
          <w:szCs w:val="21"/>
        </w:rPr>
        <w:t>根据力的作用的相互性，可知B对C具有向右的摩擦力，C做匀速直线运动，说明受地面对其向左的摩擦力；</w:t>
      </w:r>
    </w:p>
    <w:p w14:paraId="44E70424">
      <w:pPr>
        <w:spacing w:line="360" w:lineRule="auto"/>
        <w:ind w:left="273" w:right="0" w:firstLine="0" w:leftChars="130" w:firstLineChars="0"/>
        <w:rPr>
          <w:color w:val="FF0000"/>
        </w:rPr>
      </w:pPr>
      <w:r>
        <w:rPr>
          <w:rFonts w:ascii="Times New Roman" w:eastAsia="新宋体" w:hAnsi="Times New Roman" w:hint="eastAsia"/>
          <w:color w:val="FF0000"/>
          <w:sz w:val="21"/>
          <w:szCs w:val="21"/>
        </w:rPr>
        <w:t>A、A物体不受摩擦力，故A错误；</w:t>
      </w:r>
    </w:p>
    <w:p w14:paraId="0517C1F4">
      <w:pPr>
        <w:spacing w:line="360" w:lineRule="auto"/>
        <w:ind w:left="273" w:right="0" w:firstLine="0" w:leftChars="130" w:firstLineChars="0"/>
        <w:rPr>
          <w:color w:val="FF0000"/>
        </w:rPr>
      </w:pPr>
      <w:r>
        <w:rPr>
          <w:rFonts w:ascii="Times New Roman" w:eastAsia="新宋体" w:hAnsi="Times New Roman" w:hint="eastAsia"/>
          <w:color w:val="FF0000"/>
          <w:sz w:val="21"/>
          <w:szCs w:val="21"/>
        </w:rPr>
        <w:t>B、B物体受到C向左的摩擦力，故B错误；</w:t>
      </w:r>
    </w:p>
    <w:p w14:paraId="18E0258A">
      <w:pPr>
        <w:spacing w:line="360" w:lineRule="auto"/>
        <w:ind w:left="273" w:right="0" w:firstLine="0" w:leftChars="130" w:firstLineChars="0"/>
        <w:rPr>
          <w:color w:val="FF0000"/>
        </w:rPr>
      </w:pPr>
      <w:r>
        <w:rPr>
          <w:rFonts w:ascii="Times New Roman" w:eastAsia="新宋体" w:hAnsi="Times New Roman" w:hint="eastAsia"/>
          <w:color w:val="FF0000"/>
          <w:sz w:val="21"/>
          <w:szCs w:val="21"/>
        </w:rPr>
        <w:t>C、C受B水平向右的摩擦力和地面水平向左的摩擦力，故C正确；</w:t>
      </w:r>
    </w:p>
    <w:p w14:paraId="4E012370">
      <w:pPr>
        <w:spacing w:line="360" w:lineRule="auto"/>
        <w:ind w:left="273" w:right="0" w:firstLine="0" w:leftChars="130" w:firstLineChars="0"/>
        <w:rPr>
          <w:color w:val="FF0000"/>
        </w:rPr>
      </w:pPr>
      <w:r>
        <w:rPr>
          <w:rFonts w:ascii="Times New Roman" w:eastAsia="新宋体" w:hAnsi="Times New Roman" w:hint="eastAsia"/>
          <w:color w:val="FF0000"/>
          <w:sz w:val="21"/>
          <w:szCs w:val="21"/>
        </w:rPr>
        <w:t>D、A不受摩擦力，故D错误。</w:t>
      </w:r>
    </w:p>
    <w:p w14:paraId="1A4B2266">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故选：C。</w:t>
      </w:r>
    </w:p>
    <w:p w14:paraId="03D93B90">
      <w:pPr>
        <w:spacing w:line="360" w:lineRule="auto"/>
        <w:ind w:left="273" w:hanging="273" w:hangingChars="130"/>
      </w:pPr>
      <w:r>
        <w:rPr>
          <w:rFonts w:ascii="Times New Roman" w:eastAsia="新宋体" w:hAnsi="Times New Roman" w:hint="eastAsia"/>
          <w:sz w:val="21"/>
          <w:szCs w:val="21"/>
        </w:rPr>
        <w:t xml:space="preserve">42．物体随传送带一起向右匀速行驶过程中（如图甲所示） </w:t>
      </w:r>
      <w:r>
        <w:rPr>
          <w:rFonts w:ascii="Times New Roman" w:eastAsia="新宋体" w:hAnsi="Times New Roman" w:hint="eastAsia"/>
          <w:sz w:val="21"/>
          <w:szCs w:val="21"/>
          <w:u w:val="single"/>
        </w:rPr>
        <w:t>　不受　</w:t>
      </w:r>
      <w:r>
        <w:rPr>
          <w:rFonts w:ascii="Times New Roman" w:eastAsia="新宋体" w:hAnsi="Times New Roman" w:hint="eastAsia"/>
          <w:sz w:val="21"/>
          <w:szCs w:val="21"/>
        </w:rPr>
        <w:t xml:space="preserve"> 摩擦力的作用（选填“受到”或“不受”）；物体随着倾斜的传送带一起匀速向下运动过程中（如图乙所示） </w:t>
      </w:r>
      <w:r>
        <w:rPr>
          <w:rFonts w:ascii="Times New Roman" w:eastAsia="新宋体" w:hAnsi="Times New Roman" w:hint="eastAsia"/>
          <w:sz w:val="21"/>
          <w:szCs w:val="21"/>
          <w:u w:val="single"/>
        </w:rPr>
        <w:t>　受到　</w:t>
      </w:r>
      <w:r>
        <w:rPr>
          <w:rFonts w:ascii="Times New Roman" w:eastAsia="新宋体" w:hAnsi="Times New Roman" w:hint="eastAsia"/>
          <w:sz w:val="21"/>
          <w:szCs w:val="21"/>
        </w:rPr>
        <w:t xml:space="preserve"> 摩擦力的作用（选填“受到”或“不受”）．甲、乙两图中，皮带与皮带轮之间的摩擦属于 </w:t>
      </w:r>
      <w:r>
        <w:rPr>
          <w:rFonts w:ascii="Times New Roman" w:eastAsia="新宋体" w:hAnsi="Times New Roman" w:hint="eastAsia"/>
          <w:sz w:val="21"/>
          <w:szCs w:val="21"/>
          <w:u w:val="single"/>
        </w:rPr>
        <w:t>　静摩擦　</w:t>
      </w:r>
      <w:r>
        <w:rPr>
          <w:rFonts w:ascii="Times New Roman" w:eastAsia="新宋体" w:hAnsi="Times New Roman" w:hint="eastAsia"/>
          <w:sz w:val="21"/>
          <w:szCs w:val="21"/>
        </w:rPr>
        <w:t xml:space="preserve"> （选填“滑动摩擦”“滚动摩擦”或“静摩擦”）。</w:t>
      </w:r>
    </w:p>
    <w:p w14:paraId="4CBE3BED">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2124710" cy="781050"/>
            <wp:effectExtent l="0" t="0" r="8890" b="1143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xmlns:r="http://schemas.openxmlformats.org/officeDocument/2006/relationships" r:embed="rId39" cstate="print"/>
                    <a:stretch>
                      <a:fillRect/>
                    </a:stretch>
                  </pic:blipFill>
                  <pic:spPr>
                    <a:xfrm>
                      <a:off x="0" y="0"/>
                      <a:ext cx="2124934" cy="781366"/>
                    </a:xfrm>
                    <a:prstGeom prst="rect">
                      <a:avLst/>
                    </a:prstGeom>
                  </pic:spPr>
                </pic:pic>
              </a:graphicData>
            </a:graphic>
          </wp:inline>
        </w:drawing>
      </w:r>
    </w:p>
    <w:p w14:paraId="39ED20BE">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【答案】不受；受到；静摩擦</w:t>
      </w:r>
    </w:p>
    <w:p w14:paraId="4881E5EB">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【解答】解：图甲中，物体随传送带一起向右匀速行驶过程中，虽然两个物体相互接触，但是没有运动的趋势，所以此时物体和传送带之间没有摩擦力；</w:t>
      </w:r>
    </w:p>
    <w:p w14:paraId="686B53A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物体随着倾斜的传送带一起匀速向下运动过程中，如乙图，此时物有向下的运动趋势，所以物和传送带间有摩擦力，且摩擦力的方向与物体运动趋势方向相反；</w:t>
      </w:r>
    </w:p>
    <w:p w14:paraId="5A2C9EF0">
      <w:pPr>
        <w:spacing w:line="360" w:lineRule="auto"/>
        <w:ind w:left="273" w:right="0" w:firstLine="0" w:leftChars="130" w:firstLineChars="0"/>
        <w:rPr>
          <w:color w:val="FF0000"/>
        </w:rPr>
      </w:pPr>
      <w:r>
        <w:rPr>
          <w:rFonts w:ascii="Times New Roman" w:eastAsia="新宋体" w:hAnsi="Times New Roman" w:hint="eastAsia"/>
          <w:color w:val="FF0000"/>
          <w:sz w:val="21"/>
          <w:szCs w:val="21"/>
        </w:rPr>
        <w:t>甲、乙两图中，皮带与皮带轮之间没有打滑，所以它们之间的摩擦是静摩擦力；</w:t>
      </w:r>
    </w:p>
    <w:p w14:paraId="33A1E784">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故答案为：不受；受到；静摩擦。</w:t>
      </w:r>
    </w:p>
    <w:p w14:paraId="65CCB708">
      <w:pPr>
        <w:spacing w:line="360" w:lineRule="auto"/>
      </w:pPr>
      <w:r>
        <w:rPr>
          <w:rFonts w:ascii="Times New Roman" w:eastAsia="新宋体" w:hAnsi="Times New Roman" w:hint="eastAsia"/>
          <w:b/>
          <w:sz w:val="21"/>
          <w:szCs w:val="21"/>
        </w:rPr>
        <w:t>十六．平衡状态下的摩擦力分析（共3小题）</w:t>
      </w:r>
    </w:p>
    <w:p w14:paraId="5B88FFBF">
      <w:pPr>
        <w:spacing w:line="360" w:lineRule="auto"/>
        <w:ind w:left="273" w:hanging="273" w:hangingChars="130"/>
      </w:pPr>
      <w:r>
        <w:rPr>
          <w:rFonts w:ascii="Times New Roman" w:eastAsia="新宋体" w:hAnsi="Times New Roman" w:hint="eastAsia"/>
          <w:sz w:val="21"/>
          <w:szCs w:val="21"/>
        </w:rPr>
        <w:t>43．摩擦力大小跟接触面所受的压力有关，一辆整车重3000N的皮卡车受2000N的牵引力在平直的高速路上匀速行驶，在行驶过程在卡车受到的摩擦力大小是（　　）</w:t>
      </w:r>
    </w:p>
    <w:p w14:paraId="3DDDF6DD">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A．30000N</w:t>
      </w:r>
      <w:r>
        <w:tab/>
      </w:r>
      <w:r>
        <w:rPr>
          <w:rFonts w:ascii="Times New Roman" w:eastAsia="新宋体" w:hAnsi="Times New Roman" w:hint="eastAsia"/>
          <w:sz w:val="21"/>
          <w:szCs w:val="21"/>
        </w:rPr>
        <w:t>B．32000N</w:t>
      </w:r>
      <w:r>
        <w:tab/>
      </w:r>
      <w:r>
        <w:rPr>
          <w:rFonts w:ascii="Times New Roman" w:eastAsia="新宋体" w:hAnsi="Times New Roman" w:hint="eastAsia"/>
          <w:sz w:val="21"/>
          <w:szCs w:val="21"/>
        </w:rPr>
        <w:t>C．2000N</w:t>
      </w:r>
      <w:r>
        <w:tab/>
      </w:r>
      <w:r>
        <w:rPr>
          <w:rFonts w:ascii="Times New Roman" w:eastAsia="新宋体" w:hAnsi="Times New Roman" w:hint="eastAsia"/>
          <w:sz w:val="21"/>
          <w:szCs w:val="21"/>
        </w:rPr>
        <w:t>D．3000N</w:t>
      </w:r>
    </w:p>
    <w:p w14:paraId="03AEF0B4">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【答案】C</w:t>
      </w:r>
    </w:p>
    <w:p w14:paraId="4C65BAE6">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【解答】解：因汽车做匀速直线运动，故水平向上受力平衡，即摩擦力等于牵引力，f＝F＝2000N。</w:t>
      </w:r>
    </w:p>
    <w:p w14:paraId="5899A3B4">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故选：C。</w:t>
      </w:r>
    </w:p>
    <w:p w14:paraId="6F871DE0">
      <w:pPr>
        <w:spacing w:line="360" w:lineRule="auto"/>
        <w:ind w:left="273" w:hanging="273" w:hangingChars="130"/>
      </w:pPr>
      <w:r>
        <w:rPr>
          <w:rFonts w:ascii="Times New Roman" w:eastAsia="新宋体" w:hAnsi="Times New Roman" w:hint="eastAsia"/>
          <w:sz w:val="21"/>
          <w:szCs w:val="21"/>
        </w:rPr>
        <w:t>44．星期天，小明参加社区志愿服务活动。他用200N的水平力推动质量50kg的垃圾箱，使其沿水平地面做匀速直线运动，如图所示。停止用力后，垃圾箱继续向前滑行时受到的摩擦力为（　　）</w:t>
      </w:r>
    </w:p>
    <w:p w14:paraId="2A855AC0">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121410" cy="786130"/>
            <wp:effectExtent l="0" t="0" r="6350" b="635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xmlns:r="http://schemas.openxmlformats.org/officeDocument/2006/relationships" r:embed="rId40" cstate="print"/>
                    <a:stretch>
                      <a:fillRect/>
                    </a:stretch>
                  </pic:blipFill>
                  <pic:spPr>
                    <a:xfrm>
                      <a:off x="0" y="0"/>
                      <a:ext cx="1121666" cy="786386"/>
                    </a:xfrm>
                    <a:prstGeom prst="rect">
                      <a:avLst/>
                    </a:prstGeom>
                  </pic:spPr>
                </pic:pic>
              </a:graphicData>
            </a:graphic>
          </wp:inline>
        </w:drawing>
      </w:r>
    </w:p>
    <w:p w14:paraId="2186E884">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A．100N</w:t>
      </w:r>
      <w:r>
        <w:tab/>
      </w:r>
      <w:r>
        <w:rPr>
          <w:rFonts w:ascii="Times New Roman" w:eastAsia="新宋体" w:hAnsi="Times New Roman" w:hint="eastAsia"/>
          <w:sz w:val="21"/>
          <w:szCs w:val="21"/>
        </w:rPr>
        <w:t>B．200N</w:t>
      </w:r>
      <w:r>
        <w:tab/>
      </w:r>
      <w:r>
        <w:rPr>
          <w:rFonts w:ascii="Times New Roman" w:eastAsia="新宋体" w:hAnsi="Times New Roman" w:hint="eastAsia"/>
          <w:sz w:val="21"/>
          <w:szCs w:val="21"/>
        </w:rPr>
        <w:t>C．500N</w:t>
      </w:r>
      <w:r>
        <w:tab/>
      </w:r>
      <w:r>
        <w:rPr>
          <w:rFonts w:ascii="Times New Roman" w:eastAsia="新宋体" w:hAnsi="Times New Roman" w:hint="eastAsia"/>
          <w:sz w:val="21"/>
          <w:szCs w:val="21"/>
        </w:rPr>
        <w:t>D．0N</w:t>
      </w:r>
    </w:p>
    <w:p w14:paraId="1EE33C6B">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【答案】B</w:t>
      </w:r>
    </w:p>
    <w:p w14:paraId="18AA76A4">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用200N的水平力推动质量为50kg的垃圾箱，使其沿水平地面做匀速直线运动，推力与滑动摩擦力是一对平衡力，大小相等，所以滑动摩擦力为f＝200N；停止用力后，垃圾箱继续向前滑行时，垃圾箱对地面的压力不变，接触面的粗糙程度不变，受到的滑动摩擦力大小不变，仍为200N。故选：B。</w:t>
      </w:r>
    </w:p>
    <w:p w14:paraId="6D93A534">
      <w:pPr>
        <w:spacing w:line="360" w:lineRule="auto"/>
        <w:ind w:left="273" w:hanging="273" w:hangingChars="130"/>
      </w:pPr>
      <w:r>
        <w:rPr>
          <w:rFonts w:ascii="Times New Roman" w:eastAsia="新宋体" w:hAnsi="Times New Roman" w:hint="eastAsia"/>
          <w:sz w:val="21"/>
          <w:szCs w:val="21"/>
        </w:rPr>
        <w:t>45．如图所示，磁性黑板将小铁块吸在黑板上。</w:t>
      </w:r>
    </w:p>
    <w:p w14:paraId="557418F4">
      <w:pPr>
        <w:spacing w:line="360" w:lineRule="auto"/>
        <w:ind w:left="273" w:right="0" w:firstLine="0" w:leftChars="130" w:firstLineChars="0"/>
      </w:pPr>
      <w:r>
        <w:rPr>
          <w:rFonts w:ascii="Times New Roman" w:eastAsia="新宋体" w:hAnsi="Times New Roman" w:hint="eastAsia"/>
          <w:sz w:val="21"/>
          <w:szCs w:val="21"/>
        </w:rPr>
        <w:t xml:space="preserve">（1）若小铁块的重力为7N，小铁块静止在黑板上，小铁块受到的静摩擦力大小 </w:t>
      </w:r>
      <w:r>
        <w:rPr>
          <w:rFonts w:ascii="Times New Roman" w:eastAsia="新宋体" w:hAnsi="Times New Roman" w:hint="eastAsia"/>
          <w:sz w:val="21"/>
          <w:szCs w:val="21"/>
          <w:u w:val="single"/>
        </w:rPr>
        <w:t>　7　</w:t>
      </w:r>
      <w:r>
        <w:rPr>
          <w:rFonts w:ascii="Times New Roman" w:eastAsia="新宋体" w:hAnsi="Times New Roman" w:hint="eastAsia"/>
          <w:sz w:val="21"/>
          <w:szCs w:val="21"/>
        </w:rPr>
        <w:t xml:space="preserve"> N，方向 </w:t>
      </w:r>
      <w:r>
        <w:rPr>
          <w:rFonts w:ascii="Times New Roman" w:eastAsia="新宋体" w:hAnsi="Times New Roman" w:hint="eastAsia"/>
          <w:sz w:val="21"/>
          <w:szCs w:val="21"/>
          <w:u w:val="single"/>
        </w:rPr>
        <w:t>　竖直向上　</w:t>
      </w:r>
      <w:r>
        <w:rPr>
          <w:rFonts w:ascii="Times New Roman" w:eastAsia="新宋体" w:hAnsi="Times New Roman" w:hint="eastAsia"/>
          <w:sz w:val="21"/>
          <w:szCs w:val="21"/>
        </w:rPr>
        <w:t xml:space="preserve"> 。为了防止小铁块滑落，小明用10N的力垂直黑板压在铁块上，小铁块仍静止，此时小铁块受到的静摩擦力大小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 xml:space="preserve"> （“变大”、“变小”、“不变”）。</w:t>
      </w:r>
    </w:p>
    <w:p w14:paraId="75E809DF">
      <w:pPr>
        <w:spacing w:line="360" w:lineRule="auto"/>
        <w:ind w:left="273" w:right="0" w:firstLine="0" w:leftChars="130" w:firstLineChars="0"/>
      </w:pPr>
      <w:r>
        <w:rPr>
          <w:rFonts w:ascii="Times New Roman" w:eastAsia="新宋体" w:hAnsi="Times New Roman" w:hint="eastAsia"/>
          <w:sz w:val="21"/>
          <w:szCs w:val="21"/>
        </w:rPr>
        <w:t xml:space="preserve">（2）若小铁块的重力为7N，手对小铁块施加一个竖直向上10N的拉力，小铁块沿着黑板向上匀速直线运动，此时小铁块受到滑动摩擦力大小 </w:t>
      </w:r>
      <w:r>
        <w:rPr>
          <w:rFonts w:ascii="Times New Roman" w:eastAsia="新宋体" w:hAnsi="Times New Roman" w:hint="eastAsia"/>
          <w:sz w:val="21"/>
          <w:szCs w:val="21"/>
          <w:u w:val="single"/>
        </w:rPr>
        <w:t>　3　</w:t>
      </w:r>
      <w:r>
        <w:rPr>
          <w:rFonts w:ascii="Times New Roman" w:eastAsia="新宋体" w:hAnsi="Times New Roman" w:hint="eastAsia"/>
          <w:sz w:val="21"/>
          <w:szCs w:val="21"/>
        </w:rPr>
        <w:t xml:space="preserve"> N，方向 </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 xml:space="preserve"> 。</w:t>
      </w:r>
    </w:p>
    <w:p w14:paraId="64451AEA">
      <w:pPr>
        <w:spacing w:line="360" w:lineRule="auto"/>
        <w:ind w:left="273" w:right="0" w:firstLine="0" w:leftChars="130" w:firstLineChars="0"/>
      </w:pPr>
      <w:r>
        <w:rPr>
          <w:rFonts w:ascii="Times New Roman" w:eastAsia="新宋体" w:hAnsi="Times New Roman" w:hint="eastAsia"/>
          <w:sz w:val="21"/>
          <w:szCs w:val="21"/>
        </w:rPr>
        <w:t xml:space="preserve">（3）若换成一块重力未知的小铁块，若手对小铁块施加一个竖直向上60N的拉力，小铁块沿看黑板向上匀速直线运动，若手对小铁块施加一个竖直向下30N的拉力，小铁块沿着黑板向下匀速直线运动，求铁块的重力 </w:t>
      </w:r>
      <w:r>
        <w:rPr>
          <w:rFonts w:ascii="Times New Roman" w:eastAsia="新宋体" w:hAnsi="Times New Roman" w:hint="eastAsia"/>
          <w:sz w:val="21"/>
          <w:szCs w:val="21"/>
          <w:u w:val="single"/>
        </w:rPr>
        <w:t>　15　</w:t>
      </w:r>
      <w:r>
        <w:rPr>
          <w:rFonts w:ascii="Times New Roman" w:eastAsia="新宋体" w:hAnsi="Times New Roman" w:hint="eastAsia"/>
          <w:sz w:val="21"/>
          <w:szCs w:val="21"/>
        </w:rPr>
        <w:t xml:space="preserve"> N，受到的滑动摩擦力 </w:t>
      </w:r>
      <w:r>
        <w:rPr>
          <w:rFonts w:ascii="Times New Roman" w:eastAsia="新宋体" w:hAnsi="Times New Roman" w:hint="eastAsia"/>
          <w:sz w:val="21"/>
          <w:szCs w:val="21"/>
          <w:u w:val="single"/>
        </w:rPr>
        <w:t>　45　</w:t>
      </w:r>
      <w:r>
        <w:rPr>
          <w:rFonts w:ascii="Times New Roman" w:eastAsia="新宋体" w:hAnsi="Times New Roman" w:hint="eastAsia"/>
          <w:sz w:val="21"/>
          <w:szCs w:val="21"/>
        </w:rPr>
        <w:t xml:space="preserve"> N。</w:t>
      </w:r>
    </w:p>
    <w:p w14:paraId="11B2D575">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523875" cy="733425"/>
            <wp:effectExtent l="0" t="0" r="9525" b="1333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xmlns:r="http://schemas.openxmlformats.org/officeDocument/2006/relationships" r:embed="rId41" cstate="print"/>
                    <a:stretch>
                      <a:fillRect/>
                    </a:stretch>
                  </pic:blipFill>
                  <pic:spPr>
                    <a:xfrm>
                      <a:off x="0" y="0"/>
                      <a:ext cx="523875" cy="733425"/>
                    </a:xfrm>
                    <a:prstGeom prst="rect">
                      <a:avLst/>
                    </a:prstGeom>
                  </pic:spPr>
                </pic:pic>
              </a:graphicData>
            </a:graphic>
          </wp:inline>
        </w:drawing>
      </w:r>
    </w:p>
    <w:p w14:paraId="2608F7AF">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【答案】（1）7；竖直向上；不变；</w:t>
      </w:r>
    </w:p>
    <w:p w14:paraId="3CADE44D">
      <w:pPr>
        <w:spacing w:line="360" w:lineRule="auto"/>
        <w:ind w:left="273" w:right="0" w:firstLine="0" w:leftChars="130" w:firstLineChars="0"/>
        <w:rPr>
          <w:color w:val="FF0000"/>
        </w:rPr>
      </w:pPr>
      <w:r>
        <w:rPr>
          <w:rFonts w:ascii="Times New Roman" w:eastAsia="新宋体" w:hAnsi="Times New Roman" w:hint="eastAsia"/>
          <w:color w:val="FF0000"/>
          <w:sz w:val="21"/>
          <w:szCs w:val="21"/>
        </w:rPr>
        <w:t>（2）3；竖直向下；</w:t>
      </w:r>
    </w:p>
    <w:p w14:paraId="2FDF0808">
      <w:pPr>
        <w:spacing w:line="360" w:lineRule="auto"/>
        <w:ind w:left="273" w:right="0" w:firstLine="0" w:leftChars="130" w:firstLineChars="0"/>
        <w:rPr>
          <w:color w:val="FF0000"/>
        </w:rPr>
      </w:pPr>
      <w:r>
        <w:rPr>
          <w:rFonts w:ascii="Times New Roman" w:eastAsia="新宋体" w:hAnsi="Times New Roman" w:hint="eastAsia"/>
          <w:color w:val="FF0000"/>
          <w:sz w:val="21"/>
          <w:szCs w:val="21"/>
        </w:rPr>
        <w:t>（3）15；45。</w:t>
      </w:r>
    </w:p>
    <w:p w14:paraId="295E6606">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若小铁块的重力为7N，小铁块静止在黑板上，受力平衡，摩擦力与重力大小相等，小铁块受到的静摩擦力大小7N，竖直向上。为了防止小铁块滑落，小明用10N的力垂直黑板压在铁块上，小铁块仍静止，此时摩擦力与重力仍平衡，大小等于重力，故小铁块受到的静摩擦力大小不变。</w:t>
      </w:r>
    </w:p>
    <w:p w14:paraId="1E0D9B98">
      <w:pPr>
        <w:spacing w:line="360" w:lineRule="auto"/>
        <w:ind w:left="273" w:right="0" w:firstLine="0" w:leftChars="130" w:firstLineChars="0"/>
        <w:rPr>
          <w:color w:val="FF0000"/>
        </w:rPr>
      </w:pPr>
      <w:r>
        <w:rPr>
          <w:rFonts w:ascii="Times New Roman" w:eastAsia="新宋体" w:hAnsi="Times New Roman" w:hint="eastAsia"/>
          <w:color w:val="FF0000"/>
          <w:sz w:val="21"/>
          <w:szCs w:val="21"/>
        </w:rPr>
        <w:t>（2）若小铁块的重力为7N，手对小铁块施加一个竖直向上10N的拉力，小铁块沿着黑板向上匀速直线运动，此时摩擦力方向竖直向下，根据平衡条件知，F＝G+f，代入数据有10N＝7N+f；解得f＝3N。</w:t>
      </w:r>
    </w:p>
    <w:p w14:paraId="49EEDD32">
      <w:pPr>
        <w:spacing w:line="360" w:lineRule="auto"/>
        <w:ind w:left="273" w:right="0" w:firstLine="0" w:leftChars="130" w:firstLineChars="0"/>
        <w:rPr>
          <w:color w:val="FF0000"/>
        </w:rPr>
      </w:pPr>
      <w:r>
        <w:rPr>
          <w:rFonts w:ascii="Times New Roman" w:eastAsia="新宋体" w:hAnsi="Times New Roman" w:hint="eastAsia"/>
          <w:color w:val="FF0000"/>
          <w:sz w:val="21"/>
          <w:szCs w:val="21"/>
        </w:rPr>
        <w:t>（3）若换成一块重力未知的小铁块，若手对小铁块施加一个竖直向上60N的拉力，小铁块沿看黑板向上匀速直线运动，此时摩擦力方向竖直向下，受力平衡，即60N＝G+f；</w:t>
      </w:r>
    </w:p>
    <w:p w14:paraId="181BD447">
      <w:pPr>
        <w:spacing w:line="360" w:lineRule="auto"/>
        <w:ind w:left="273" w:right="0" w:firstLine="0" w:leftChars="130" w:firstLineChars="0"/>
        <w:rPr>
          <w:color w:val="FF0000"/>
        </w:rPr>
      </w:pPr>
      <w:r>
        <w:rPr>
          <w:rFonts w:ascii="Times New Roman" w:eastAsia="新宋体" w:hAnsi="Times New Roman" w:hint="eastAsia"/>
          <w:color w:val="FF0000"/>
          <w:sz w:val="21"/>
          <w:szCs w:val="21"/>
        </w:rPr>
        <w:t>若手对小铁块施加一个竖直向下30N的拉力，小铁块沿着黑板向下匀速直线运动，摩擦力方向竖直向上，则30N+G＝f；由于压力和接触面的粗糙程度不变，所以两次小铁块受到的摩擦力大小相等；</w:t>
      </w:r>
    </w:p>
    <w:p w14:paraId="0E8D8A2E">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解得f＝45N；G＝15N。</w:t>
      </w:r>
    </w:p>
    <w:p w14:paraId="728EC22E">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故答案为（1）7；竖直向上；不变；</w:t>
      </w:r>
    </w:p>
    <w:p w14:paraId="54280537">
      <w:pPr>
        <w:spacing w:line="360" w:lineRule="auto"/>
        <w:ind w:left="273" w:right="0" w:firstLine="0" w:leftChars="130" w:firstLineChars="0"/>
        <w:rPr>
          <w:color w:val="FF0000"/>
        </w:rPr>
      </w:pPr>
      <w:r>
        <w:rPr>
          <w:rFonts w:ascii="Times New Roman" w:eastAsia="新宋体" w:hAnsi="Times New Roman" w:hint="eastAsia"/>
          <w:color w:val="FF0000"/>
          <w:sz w:val="21"/>
          <w:szCs w:val="21"/>
        </w:rPr>
        <w:t>（2）3；竖直向下；</w:t>
      </w:r>
    </w:p>
    <w:p w14:paraId="4B7AFB1C">
      <w:pPr>
        <w:spacing w:line="360" w:lineRule="auto"/>
        <w:ind w:left="273" w:right="0" w:firstLine="0" w:leftChars="130" w:firstLineChars="0"/>
        <w:rPr>
          <w:color w:val="FF0000"/>
        </w:rPr>
      </w:pPr>
      <w:r>
        <w:rPr>
          <w:rFonts w:ascii="Times New Roman" w:eastAsia="新宋体" w:hAnsi="Times New Roman" w:hint="eastAsia"/>
          <w:color w:val="FF0000"/>
          <w:sz w:val="21"/>
          <w:szCs w:val="21"/>
        </w:rPr>
        <w:t>（3）15；45。</w:t>
      </w:r>
    </w:p>
    <w:p w14:paraId="11325303">
      <w:pPr>
        <w:spacing w:line="360" w:lineRule="auto"/>
      </w:pPr>
      <w:r>
        <w:rPr>
          <w:rFonts w:ascii="Times New Roman" w:eastAsia="新宋体" w:hAnsi="Times New Roman" w:hint="eastAsia"/>
          <w:b/>
          <w:sz w:val="21"/>
          <w:szCs w:val="21"/>
        </w:rPr>
        <w:t>十七．摩擦力的方向（共3小题）</w:t>
      </w:r>
    </w:p>
    <w:p w14:paraId="656B536F">
      <w:pPr>
        <w:spacing w:line="360" w:lineRule="auto"/>
        <w:ind w:left="273" w:hanging="273" w:hangingChars="130"/>
      </w:pPr>
      <w:r>
        <w:rPr>
          <w:rFonts w:ascii="Times New Roman" w:eastAsia="新宋体" w:hAnsi="Times New Roman" w:hint="eastAsia"/>
          <w:sz w:val="21"/>
          <w:szCs w:val="21"/>
        </w:rPr>
        <w:t>46．中国书法是一种艺术，子涵同学用毛笔练习书法，从基本笔画“横”开始练习，如图行书笔画中，长横的写法要领如下：起笔时一顿，然后向右行笔，收笔时略向右按，再向左上回带。子涵同学在水平桌面上平铺一张白纸，为防止打滑，她在白纸的左侧靠近边缘处用镇尺将纸压住，则下列关于行笔过程中各物体的受力情况中说法正确的是（　　）</w:t>
      </w:r>
    </w:p>
    <w:p w14:paraId="1A7530D0">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986790" cy="506730"/>
            <wp:effectExtent l="0" t="0" r="3810" b="1143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xmlns:r="http://schemas.openxmlformats.org/officeDocument/2006/relationships" r:embed="rId42" cstate="print"/>
                    <a:stretch>
                      <a:fillRect/>
                    </a:stretch>
                  </pic:blipFill>
                  <pic:spPr>
                    <a:xfrm>
                      <a:off x="0" y="0"/>
                      <a:ext cx="986790" cy="506730"/>
                    </a:xfrm>
                    <a:prstGeom prst="rect">
                      <a:avLst/>
                    </a:prstGeom>
                  </pic:spPr>
                </pic:pic>
              </a:graphicData>
            </a:graphic>
          </wp:inline>
        </w:drawing>
      </w:r>
    </w:p>
    <w:p w14:paraId="404B995B">
      <w:pPr>
        <w:spacing w:line="360" w:lineRule="auto"/>
        <w:ind w:firstLine="273" w:firstLineChars="130"/>
        <w:jc w:val="left"/>
      </w:pPr>
      <w:r>
        <w:rPr>
          <w:rFonts w:ascii="Times New Roman" w:eastAsia="新宋体" w:hAnsi="Times New Roman" w:hint="eastAsia"/>
          <w:sz w:val="21"/>
          <w:szCs w:val="21"/>
        </w:rPr>
        <w:t>A．向右行笔的过程中，毛笔受到了向右的摩擦力</w:t>
      </w:r>
      <w:r>
        <w:tab/>
      </w:r>
    </w:p>
    <w:p w14:paraId="4BC1D7FD">
      <w:pPr>
        <w:spacing w:line="360" w:lineRule="auto"/>
        <w:ind w:firstLine="273" w:firstLineChars="130"/>
        <w:jc w:val="left"/>
      </w:pPr>
      <w:r>
        <w:rPr>
          <w:rFonts w:ascii="Times New Roman" w:eastAsia="新宋体" w:hAnsi="Times New Roman" w:hint="eastAsia"/>
          <w:sz w:val="21"/>
          <w:szCs w:val="21"/>
        </w:rPr>
        <w:t>B．向右行笔的过程中，白纸受到了向右的摩擦力</w:t>
      </w:r>
      <w:r>
        <w:tab/>
      </w:r>
    </w:p>
    <w:p w14:paraId="7339B0F2">
      <w:pPr>
        <w:spacing w:line="360" w:lineRule="auto"/>
        <w:ind w:firstLine="273" w:firstLineChars="130"/>
        <w:jc w:val="left"/>
      </w:pPr>
      <w:r>
        <w:rPr>
          <w:rFonts w:ascii="Times New Roman" w:eastAsia="新宋体" w:hAnsi="Times New Roman" w:hint="eastAsia"/>
          <w:sz w:val="21"/>
          <w:szCs w:val="21"/>
        </w:rPr>
        <w:t>C．向右行笔的过程中，镇尺受到了向右的摩擦力</w:t>
      </w:r>
      <w:r>
        <w:tab/>
      </w:r>
    </w:p>
    <w:p w14:paraId="6809DB29">
      <w:pPr>
        <w:spacing w:line="360" w:lineRule="auto"/>
        <w:ind w:firstLine="273" w:firstLineChars="130"/>
        <w:jc w:val="left"/>
      </w:pPr>
      <w:r>
        <w:rPr>
          <w:rFonts w:ascii="Times New Roman" w:eastAsia="新宋体" w:hAnsi="Times New Roman" w:hint="eastAsia"/>
          <w:sz w:val="21"/>
          <w:szCs w:val="21"/>
        </w:rPr>
        <w:t>D．向右行笔的过程中，镇尺受到了向左的摩擦力</w:t>
      </w:r>
    </w:p>
    <w:p w14:paraId="0F8A2A95">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【答案】B</w:t>
      </w:r>
    </w:p>
    <w:p w14:paraId="3BC025A8">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【解答】解：A、向右行笔的过程中，毛笔相对于白纸向右运动，故白纸对毛笔的摩擦力向左，故A错误；</w:t>
      </w:r>
    </w:p>
    <w:p w14:paraId="267B79C2">
      <w:pPr>
        <w:spacing w:line="360" w:lineRule="auto"/>
        <w:ind w:left="273" w:right="0" w:firstLine="0" w:leftChars="130" w:firstLineChars="0"/>
        <w:rPr>
          <w:color w:val="FF0000"/>
        </w:rPr>
      </w:pPr>
      <w:r>
        <w:rPr>
          <w:rFonts w:ascii="Times New Roman" w:eastAsia="新宋体" w:hAnsi="Times New Roman" w:hint="eastAsia"/>
          <w:color w:val="FF0000"/>
          <w:sz w:val="21"/>
          <w:szCs w:val="21"/>
        </w:rPr>
        <w:t>B、由于毛笔对白纸的摩擦力与白纸对毛笔的摩擦力是一对相互作用力，所以毛笔对白纸施加向右的摩擦力，故B正确；</w:t>
      </w:r>
    </w:p>
    <w:p w14:paraId="1A608589">
      <w:pPr>
        <w:spacing w:line="360" w:lineRule="auto"/>
        <w:ind w:left="273" w:right="0" w:firstLine="0" w:leftChars="130" w:firstLineChars="0"/>
        <w:rPr>
          <w:color w:val="FF0000"/>
        </w:rPr>
      </w:pPr>
      <w:r>
        <w:rPr>
          <w:rFonts w:ascii="Times New Roman" w:eastAsia="新宋体" w:hAnsi="Times New Roman" w:hint="eastAsia"/>
          <w:color w:val="FF0000"/>
          <w:sz w:val="21"/>
          <w:szCs w:val="21"/>
        </w:rPr>
        <w:t>CD、镇尺始终处于静止状态，一定受平衡力的作用，镇尺在竖直方向上受到的重力和支持力是一对平衡力；若镇尺受到白纸对它的摩擦力，则在水平方向上要有另一个力与镇尺受到的摩擦力平衡，但事实上找不到第4个力与镇尺受到的摩擦力平衡，所以镇尺一定没有受到摩擦力的作用，故CD错误。</w:t>
      </w:r>
    </w:p>
    <w:p w14:paraId="364F9247">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故选：B。</w:t>
      </w:r>
    </w:p>
    <w:p w14:paraId="182E0736">
      <w:pPr>
        <w:spacing w:line="360" w:lineRule="auto"/>
        <w:ind w:left="273" w:hanging="273" w:hangingChars="130"/>
      </w:pPr>
      <w:r>
        <w:rPr>
          <w:rFonts w:ascii="Times New Roman" w:eastAsia="新宋体" w:hAnsi="Times New Roman" w:hint="eastAsia"/>
          <w:sz w:val="21"/>
          <w:szCs w:val="21"/>
        </w:rPr>
        <w:t xml:space="preserve">47．如图所示，物体b在水平推力F作用下，将物体a挤压在竖直墙壁上，a、b均处于静止状态，则墙对a施加的摩擦力方向是 </w:t>
      </w:r>
      <w:r>
        <w:rPr>
          <w:rFonts w:ascii="Times New Roman" w:eastAsia="新宋体" w:hAnsi="Times New Roman" w:hint="eastAsia"/>
          <w:sz w:val="21"/>
          <w:szCs w:val="21"/>
          <w:u w:val="single"/>
        </w:rPr>
        <w:t>　竖直向上　</w:t>
      </w:r>
      <w:r>
        <w:rPr>
          <w:rFonts w:ascii="Times New Roman" w:eastAsia="新宋体" w:hAnsi="Times New Roman" w:hint="eastAsia"/>
          <w:sz w:val="21"/>
          <w:szCs w:val="21"/>
        </w:rPr>
        <w:t xml:space="preserve"> ，大小为 </w:t>
      </w:r>
      <w:r>
        <w:rPr>
          <w:rFonts w:ascii="Times New Roman" w:eastAsia="新宋体" w:hAnsi="Times New Roman" w:hint="eastAsia"/>
          <w:sz w:val="21"/>
          <w:szCs w:val="21"/>
          <w:u w:val="single"/>
        </w:rPr>
        <w:t>　Mg+mg　</w:t>
      </w:r>
      <w:r>
        <w:rPr>
          <w:rFonts w:ascii="Times New Roman" w:eastAsia="新宋体" w:hAnsi="Times New Roman" w:hint="eastAsia"/>
          <w:sz w:val="21"/>
          <w:szCs w:val="21"/>
        </w:rPr>
        <w:t xml:space="preserve"> N。（物体a、b的质量分别为M和m）</w:t>
      </w:r>
    </w:p>
    <w:p w14:paraId="40B2E23A">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143000" cy="1285875"/>
            <wp:effectExtent l="0" t="0" r="0" b="952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xmlns:r="http://schemas.openxmlformats.org/officeDocument/2006/relationships" r:embed="rId43" cstate="print"/>
                    <a:stretch>
                      <a:fillRect/>
                    </a:stretch>
                  </pic:blipFill>
                  <pic:spPr>
                    <a:xfrm>
                      <a:off x="0" y="0"/>
                      <a:ext cx="1143160" cy="1286054"/>
                    </a:xfrm>
                    <a:prstGeom prst="rect">
                      <a:avLst/>
                    </a:prstGeom>
                  </pic:spPr>
                </pic:pic>
              </a:graphicData>
            </a:graphic>
          </wp:inline>
        </w:drawing>
      </w:r>
    </w:p>
    <w:p w14:paraId="0C36484D">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【答案】竖直向上；Mg+mg。</w:t>
      </w:r>
    </w:p>
    <w:p w14:paraId="41E51857">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【解答】解：由图可知，b处于静止状态，在竖直方向上，b受到竖直向下的重力、a对b竖直向上的摩擦力的作用，这两个力是一对平衡力，大小相等，所以b受到a的摩擦力为f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＝G</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＝mg，由于力的作用是相互的，b同时对a有竖直向下的摩擦力作用，大小为f</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＝mg；</w:t>
      </w:r>
    </w:p>
    <w:p w14:paraId="653E9F5E">
      <w:pPr>
        <w:spacing w:line="360" w:lineRule="auto"/>
        <w:ind w:left="273" w:right="0" w:firstLine="0" w:leftChars="130" w:firstLineChars="0"/>
        <w:rPr>
          <w:color w:val="FF0000"/>
        </w:rPr>
      </w:pPr>
      <w:r>
        <w:rPr>
          <w:rFonts w:ascii="Times New Roman" w:eastAsia="新宋体" w:hAnsi="Times New Roman" w:hint="eastAsia"/>
          <w:color w:val="FF0000"/>
          <w:sz w:val="21"/>
          <w:szCs w:val="21"/>
        </w:rPr>
        <w:t>在竖直方向上，a受到竖直向下的重力、b对a竖直向下的摩擦力以及墙对a竖直向上的摩擦力的作用，三力平衡，则墙壁对a竖直向上的摩擦力大小为：f＝G</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+f</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＝Mg+mg。</w:t>
      </w:r>
    </w:p>
    <w:p w14:paraId="52E04A41">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故答案为：竖直向上；Mg+mg。</w:t>
      </w:r>
    </w:p>
    <w:p w14:paraId="4E98FF18">
      <w:pPr>
        <w:spacing w:line="360" w:lineRule="auto"/>
        <w:ind w:left="273" w:hanging="273" w:hangingChars="130"/>
      </w:pPr>
      <w:r>
        <w:rPr>
          <w:rFonts w:ascii="Times New Roman" w:eastAsia="新宋体" w:hAnsi="Times New Roman" w:hint="eastAsia"/>
          <w:sz w:val="21"/>
          <w:szCs w:val="21"/>
        </w:rPr>
        <w:t>48．乐乐跑步时，发现脚没有和地面发生打滑现象，他认为这是因为脚受到了向</w:t>
      </w:r>
      <w:r>
        <w:rPr>
          <w:rFonts w:ascii="Times New Roman" w:eastAsia="新宋体" w:hAnsi="Times New Roman" w:hint="eastAsia"/>
          <w:sz w:val="21"/>
          <w:szCs w:val="21"/>
          <w:u w:val="single"/>
        </w:rPr>
        <w:t>　前　</w:t>
      </w:r>
      <w:r>
        <w:rPr>
          <w:rFonts w:ascii="Times New Roman" w:eastAsia="新宋体" w:hAnsi="Times New Roman" w:hint="eastAsia"/>
          <w:sz w:val="21"/>
          <w:szCs w:val="21"/>
        </w:rPr>
        <w:t xml:space="preserve"> （选填“前”或“后”）的</w:t>
      </w:r>
      <w:r>
        <w:rPr>
          <w:rFonts w:ascii="Times New Roman" w:eastAsia="新宋体" w:hAnsi="Times New Roman" w:hint="eastAsia"/>
          <w:sz w:val="21"/>
          <w:szCs w:val="21"/>
          <w:u w:val="single"/>
        </w:rPr>
        <w:t>　静　</w:t>
      </w:r>
      <w:r>
        <w:rPr>
          <w:rFonts w:ascii="Times New Roman" w:eastAsia="新宋体" w:hAnsi="Times New Roman" w:hint="eastAsia"/>
          <w:sz w:val="21"/>
          <w:szCs w:val="21"/>
        </w:rPr>
        <w:t xml:space="preserve"> 摩擦力。</w:t>
      </w:r>
    </w:p>
    <w:p w14:paraId="7BC0A4D6">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【答案】见试题解答内容</w:t>
      </w:r>
    </w:p>
    <w:p w14:paraId="7ECE2F5A">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【解答】解：人走路时，脚相对于地面有向后的运动趋势，故摩擦力方向与之相反，是向前的。这时脚与地面之间有相对运动的趋势，但并没有向后滑动，所以这种摩擦力是静摩擦力。</w:t>
      </w:r>
    </w:p>
    <w:p w14:paraId="6E55858E">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故答案为：前；静。</w:t>
      </w:r>
    </w:p>
    <w:p w14:paraId="45C0D38A">
      <w:pPr>
        <w:spacing w:line="360" w:lineRule="auto"/>
      </w:pPr>
      <w:r>
        <w:rPr>
          <w:rFonts w:ascii="Times New Roman" w:eastAsia="新宋体" w:hAnsi="Times New Roman" w:hint="eastAsia"/>
          <w:b/>
          <w:sz w:val="21"/>
          <w:szCs w:val="21"/>
        </w:rPr>
        <w:t>十八．探究影响滑动摩擦力大小的因素的实验（共3小题）</w:t>
      </w:r>
    </w:p>
    <w:p w14:paraId="791D5147">
      <w:pPr>
        <w:spacing w:line="360" w:lineRule="auto"/>
        <w:ind w:left="273" w:hanging="273" w:hangingChars="130"/>
      </w:pPr>
      <w:r>
        <w:rPr>
          <w:rFonts w:ascii="Times New Roman" w:eastAsia="新宋体" w:hAnsi="Times New Roman" w:hint="eastAsia"/>
          <w:sz w:val="21"/>
          <w:szCs w:val="21"/>
        </w:rPr>
        <w:t>49．在初中学业水平考试物理实验操作考查时，同学们进行以下的实验探究：</w:t>
      </w:r>
      <w:r>
        <w:rPr>
          <w:rFonts w:ascii="Times New Roman" w:eastAsia="新宋体" w:hAnsi="Times New Roman" w:hint="eastAsia"/>
          <w:sz w:val="21"/>
          <w:szCs w:val="21"/>
        </w:rPr>
        <w:drawing>
          <wp:inline distT="0" distB="0" distL="0" distR="0">
            <wp:extent cx="5401310" cy="1581150"/>
            <wp:effectExtent l="0" t="0" r="8890" b="381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xmlns:r="http://schemas.openxmlformats.org/officeDocument/2006/relationships" r:embed="rId44" cstate="print"/>
                    <a:stretch>
                      <a:fillRect/>
                    </a:stretch>
                  </pic:blipFill>
                  <pic:spPr>
                    <a:xfrm>
                      <a:off x="0" y="0"/>
                      <a:ext cx="5401430" cy="1581371"/>
                    </a:xfrm>
                    <a:prstGeom prst="rect">
                      <a:avLst/>
                    </a:prstGeom>
                  </pic:spPr>
                </pic:pic>
              </a:graphicData>
            </a:graphic>
          </wp:inline>
        </w:drawing>
      </w:r>
    </w:p>
    <w:p w14:paraId="0E876641">
      <w:pPr>
        <w:spacing w:line="360" w:lineRule="auto"/>
        <w:ind w:left="273" w:right="0" w:firstLine="0" w:leftChars="130" w:firstLineChars="0"/>
      </w:pPr>
      <w:r>
        <w:rPr>
          <w:rFonts w:ascii="Times New Roman" w:eastAsia="新宋体" w:hAnsi="Times New Roman" w:hint="eastAsia"/>
          <w:sz w:val="21"/>
          <w:szCs w:val="21"/>
        </w:rPr>
        <w:t>（1）在“探究影响滑动摩擦力大小因素”的实验中，在同一木块上加上重力不同的砝码，用弹簧测力计拉着木块在同一水平桌面上运动。</w:t>
      </w:r>
    </w:p>
    <w:p w14:paraId="771D40DA">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如图甲、乙、丙所示，为准确测出滑动摩擦力的大小，弹簧测力计应沿水平桌面拉着木块做 </w:t>
      </w:r>
      <w:r>
        <w:rPr>
          <w:rFonts w:ascii="Times New Roman" w:eastAsia="新宋体" w:hAnsi="Times New Roman" w:hint="eastAsia"/>
          <w:sz w:val="21"/>
          <w:szCs w:val="21"/>
          <w:u w:val="single"/>
        </w:rPr>
        <w:t>　匀速直线　</w:t>
      </w:r>
      <w:r>
        <w:rPr>
          <w:rFonts w:ascii="Times New Roman" w:eastAsia="新宋体" w:hAnsi="Times New Roman" w:hint="eastAsia"/>
          <w:sz w:val="21"/>
          <w:szCs w:val="21"/>
        </w:rPr>
        <w:t xml:space="preserve"> 运动；</w:t>
      </w:r>
    </w:p>
    <w:p w14:paraId="6D1B1B4C">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 xml:space="preserve">由甲、乙、丙三图测量数据可知，滑动摩擦力的大小与 </w:t>
      </w:r>
      <w:r>
        <w:rPr>
          <w:rFonts w:ascii="Times New Roman" w:eastAsia="新宋体" w:hAnsi="Times New Roman" w:hint="eastAsia"/>
          <w:sz w:val="21"/>
          <w:szCs w:val="21"/>
          <w:u w:val="single"/>
        </w:rPr>
        <w:t>　压力大小　</w:t>
      </w:r>
      <w:r>
        <w:rPr>
          <w:rFonts w:ascii="Times New Roman" w:eastAsia="新宋体" w:hAnsi="Times New Roman" w:hint="eastAsia"/>
          <w:sz w:val="21"/>
          <w:szCs w:val="21"/>
        </w:rPr>
        <w:t xml:space="preserve"> 有关；</w:t>
      </w:r>
    </w:p>
    <w:p w14:paraId="1176966D">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 xml:space="preserve">增大丙图中弹簧测力计的拉力，木块受到的滑动摩擦力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 xml:space="preserve"> （选填“变大”、“变小”或“不变”）；</w:t>
      </w:r>
    </w:p>
    <w:p w14:paraId="65E2031A">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 xml:space="preserve">继续改变砝码的重力进行实验，得到滑动摩擦力随砝码重力的变化如图丁所示，则木块的重力为 </w:t>
      </w:r>
      <w:r>
        <w:rPr>
          <w:rFonts w:ascii="Times New Roman" w:eastAsia="新宋体" w:hAnsi="Times New Roman" w:hint="eastAsia"/>
          <w:sz w:val="21"/>
          <w:szCs w:val="21"/>
          <w:u w:val="single"/>
        </w:rPr>
        <w:t>　1.5　</w:t>
      </w:r>
      <w:r>
        <w:rPr>
          <w:rFonts w:ascii="Times New Roman" w:eastAsia="新宋体" w:hAnsi="Times New Roman" w:hint="eastAsia"/>
          <w:sz w:val="21"/>
          <w:szCs w:val="21"/>
        </w:rPr>
        <w:t xml:space="preserve"> N。</w:t>
      </w:r>
    </w:p>
    <w:p w14:paraId="6CBF60DE">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匀速直线；</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压力大小；</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不变；</w:t>
      </w: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1.5。</w:t>
      </w:r>
    </w:p>
    <w:p w14:paraId="06BE4901">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实验时，用弹簧测力计拉着木块在水平方向做匀速直线运动，物体在水平方向上受到平衡力的作用，根据二力平衡原理可知，此时木块所受摩擦力的大小与拉力的大小相等；</w:t>
      </w:r>
    </w:p>
    <w:p w14:paraId="5826235F">
      <w:pPr>
        <w:spacing w:line="360" w:lineRule="auto"/>
        <w:ind w:left="273" w:right="0" w:firstLine="0" w:leftChars="130" w:firstLineChars="0"/>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由甲、乙、丙三图测量数据可知，接触面的粗糙程度相同，压力不同，弹簧测力计不同，故甲、乙、丙三图应探究滑动摩擦力的大小与压力大小有关；</w:t>
      </w:r>
    </w:p>
    <w:p w14:paraId="0A76E700">
      <w:pPr>
        <w:spacing w:line="360" w:lineRule="auto"/>
        <w:ind w:left="273" w:right="0" w:firstLine="0" w:leftChars="130" w:firstLineChars="0"/>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摩擦力的大小与接触面的粗糙程度、物体间的压力大小有关，如果在拉动过程中突然增大拉力，接触面的粗糙程度与物体间的压力不变，此时木块受到的滑动摩擦力将不变；</w:t>
      </w:r>
    </w:p>
    <w:p w14:paraId="325A03A1">
      <w:pPr>
        <w:spacing w:line="360" w:lineRule="auto"/>
        <w:ind w:left="273" w:right="0" w:firstLine="0" w:leftChars="130" w:firstLineChars="0"/>
        <w:rPr>
          <w:color w:val="FF0000"/>
        </w:rPr>
      </w:pP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因为在接触面的粗糙程度一定时，滑动摩擦力的大小跟压力成正比，设木块的重力为G</w:t>
      </w:r>
      <w:r>
        <w:rPr>
          <w:rFonts w:ascii="Times New Roman" w:eastAsia="新宋体" w:hAnsi="Times New Roman" w:hint="eastAsia"/>
          <w:color w:val="FF0000"/>
          <w:sz w:val="24"/>
          <w:szCs w:val="24"/>
          <w:vertAlign w:val="subscript"/>
        </w:rPr>
        <w:t>木</w:t>
      </w:r>
      <w:r>
        <w:rPr>
          <w:rFonts w:ascii="Times New Roman" w:eastAsia="新宋体" w:hAnsi="Times New Roman" w:hint="eastAsia"/>
          <w:color w:val="FF0000"/>
          <w:sz w:val="21"/>
          <w:szCs w:val="21"/>
        </w:rPr>
        <w:t>，则由图象中的数据可得出如下等式：</w:t>
      </w:r>
      <m:oMath>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r>
              <w:rPr>
                <w:rFonts w:ascii="Cambria Math" w:eastAsia="新宋体" w:hAnsi="Cambria Math"/>
                <w:color w:val="FF0000"/>
                <w:sz w:val="28"/>
                <w:szCs w:val="28"/>
              </w:rPr>
              <m:t>2N+</m:t>
            </m:r>
            <m:sSub>
              <m:sSubPr>
                <m:ctrlPr>
                  <w:rPr>
                    <w:color w:val="FF0000"/>
                  </w:rPr>
                </m:ctrlPr>
              </m:sSubPr>
              <m:e>
                <m:ctrlPr>
                  <w:rPr>
                    <w:color w:val="FF0000"/>
                  </w:rPr>
                </m:ctrlPr>
                <m:r>
                  <w:rPr>
                    <w:rFonts w:ascii="Cambria Math" w:eastAsia="新宋体" w:hAnsi="Cambria Math"/>
                    <w:color w:val="FF0000"/>
                    <w:sz w:val="28"/>
                    <w:szCs w:val="28"/>
                  </w:rPr>
                  <m:t>G</m:t>
                </m:r>
              </m:e>
              <m:sub>
                <m:ctrlPr>
                  <w:rPr>
                    <w:color w:val="FF0000"/>
                  </w:rPr>
                </m:ctrlPr>
                <m:r>
                  <w:rPr>
                    <w:rFonts w:ascii="Cambria Math" w:eastAsia="新宋体" w:hAnsi="Cambria Math"/>
                    <w:color w:val="FF0000"/>
                    <w:sz w:val="28"/>
                    <w:szCs w:val="28"/>
                  </w:rPr>
                  <m:t>木</m:t>
                </m:r>
              </m:sub>
            </m:sSub>
          </m:num>
          <m:den>
            <m:ctrlPr>
              <w:rPr>
                <w:rFonts w:ascii="Cambria Math" w:eastAsia="新宋体" w:hAnsi="Cambria Math"/>
                <w:color w:val="FF0000"/>
                <w:sz w:val="28"/>
                <w:szCs w:val="28"/>
              </w:rPr>
            </m:ctrlPr>
            <m:r>
              <w:rPr>
                <w:rFonts w:ascii="Cambria Math" w:eastAsia="新宋体" w:hAnsi="Cambria Math"/>
                <w:color w:val="FF0000"/>
                <w:sz w:val="28"/>
                <w:szCs w:val="28"/>
              </w:rPr>
              <m:t>1.4N</m:t>
            </m:r>
          </m:den>
        </m:f>
        <m:r>
          <w:rPr>
            <w:rFonts w:ascii="Cambria Math" w:eastAsia="新宋体" w:hAnsi="Cambria Math"/>
            <w:color w:val="FF0000"/>
            <w:sz w:val="21"/>
            <w:szCs w:val="21"/>
          </w:rPr>
          <m:t>=</m:t>
        </m:r>
        <m:f>
          <m:fPr>
            <m:ctrlPr>
              <w:rPr>
                <w:rFonts w:ascii="Cambria Math" w:eastAsia="新宋体" w:hAnsi="Cambria Math"/>
                <w:color w:val="FF0000"/>
                <w:sz w:val="28"/>
                <w:szCs w:val="28"/>
              </w:rPr>
            </m:ctrlPr>
          </m:fPr>
          <m:num>
            <m:ctrlPr>
              <w:rPr>
                <w:rFonts w:ascii="Cambria Math" w:eastAsia="新宋体" w:hAnsi="Cambria Math"/>
                <w:color w:val="FF0000"/>
                <w:sz w:val="28"/>
                <w:szCs w:val="28"/>
              </w:rPr>
            </m:ctrlPr>
            <m:sSub>
              <m:sSubPr>
                <m:ctrlPr>
                  <w:rPr>
                    <w:color w:val="FF0000"/>
                  </w:rPr>
                </m:ctrlPr>
              </m:sSubPr>
              <m:e>
                <m:ctrlPr>
                  <w:rPr>
                    <w:color w:val="FF0000"/>
                  </w:rPr>
                </m:ctrlPr>
                <m:r>
                  <w:rPr>
                    <w:rFonts w:ascii="Cambria Math" w:eastAsia="新宋体" w:hAnsi="Cambria Math"/>
                    <w:color w:val="FF0000"/>
                    <w:sz w:val="28"/>
                    <w:szCs w:val="28"/>
                  </w:rPr>
                  <m:t>G</m:t>
                </m:r>
              </m:e>
              <m:sub>
                <m:ctrlPr>
                  <w:rPr>
                    <w:color w:val="FF0000"/>
                  </w:rPr>
                </m:ctrlPr>
                <m:r>
                  <w:rPr>
                    <w:rFonts w:ascii="Cambria Math" w:eastAsia="新宋体" w:hAnsi="Cambria Math"/>
                    <w:color w:val="FF0000"/>
                    <w:sz w:val="28"/>
                    <w:szCs w:val="28"/>
                  </w:rPr>
                  <m:t>木</m:t>
                </m:r>
              </m:sub>
            </m:sSub>
          </m:num>
          <m:den>
            <m:ctrlPr>
              <w:rPr>
                <w:rFonts w:ascii="Cambria Math" w:eastAsia="新宋体" w:hAnsi="Cambria Math"/>
                <w:color w:val="FF0000"/>
                <w:sz w:val="28"/>
                <w:szCs w:val="28"/>
              </w:rPr>
            </m:ctrlPr>
            <m:r>
              <w:rPr>
                <w:rFonts w:ascii="Cambria Math" w:eastAsia="新宋体" w:hAnsi="Cambria Math"/>
                <w:color w:val="FF0000"/>
                <w:sz w:val="28"/>
                <w:szCs w:val="28"/>
              </w:rPr>
              <m:t>0.6N</m:t>
            </m:r>
          </m:den>
        </m:f>
      </m:oMath>
      <w:r>
        <w:rPr>
          <w:rFonts w:ascii="Times New Roman" w:eastAsia="新宋体" w:hAnsi="Times New Roman" w:hint="eastAsia"/>
          <w:color w:val="FF0000"/>
          <w:sz w:val="21"/>
          <w:szCs w:val="21"/>
        </w:rPr>
        <w:t>，解得：G</w:t>
      </w:r>
      <w:r>
        <w:rPr>
          <w:rFonts w:ascii="Times New Roman" w:eastAsia="新宋体" w:hAnsi="Times New Roman" w:hint="eastAsia"/>
          <w:color w:val="FF0000"/>
          <w:sz w:val="24"/>
          <w:szCs w:val="24"/>
          <w:vertAlign w:val="subscript"/>
        </w:rPr>
        <w:t>木</w:t>
      </w:r>
      <w:r>
        <w:rPr>
          <w:rFonts w:ascii="Times New Roman" w:eastAsia="新宋体" w:hAnsi="Times New Roman" w:hint="eastAsia"/>
          <w:color w:val="FF0000"/>
          <w:sz w:val="21"/>
          <w:szCs w:val="21"/>
        </w:rPr>
        <w:t>＝1.5N。</w:t>
      </w:r>
    </w:p>
    <w:p w14:paraId="61362BA2">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匀速直线；</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压力大小；</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不变；</w:t>
      </w: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1.5。</w:t>
      </w:r>
    </w:p>
    <w:p w14:paraId="3187DF7D">
      <w:pPr>
        <w:spacing w:line="360" w:lineRule="auto"/>
        <w:ind w:left="273" w:hanging="273" w:hangingChars="130"/>
      </w:pPr>
      <w:r>
        <w:rPr>
          <w:rFonts w:ascii="Times New Roman" w:eastAsia="新宋体" w:hAnsi="Times New Roman" w:hint="eastAsia"/>
          <w:sz w:val="21"/>
          <w:szCs w:val="21"/>
        </w:rPr>
        <w:t>50．不同目数的砂纸，其粗糙程度不同。砂纸的目数与其粗糙程度有怎样的关系呢？运用所学知识，小明设计实验探究了这个问题。如图1所示，将三种型号的砂纸分别固定在水平面上，用弹簧测力计沿水平方向匀速拉动砂纸上的木块，记录的实验数据如表中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1230"/>
        <w:gridCol w:w="1485"/>
      </w:tblGrid>
      <w:tr w14:paraId="64B8E727">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1230" w:type="dxa"/>
          </w:tcPr>
          <w:p w14:paraId="4AD99B68">
            <w:pPr>
              <w:spacing w:line="360" w:lineRule="auto"/>
              <w:jc w:val="center"/>
            </w:pPr>
            <w:r>
              <w:rPr>
                <w:rFonts w:ascii="Times New Roman" w:eastAsia="新宋体" w:hAnsi="Times New Roman" w:hint="eastAsia"/>
                <w:sz w:val="21"/>
                <w:szCs w:val="21"/>
              </w:rPr>
              <w:t>砂纸型号</w:t>
            </w:r>
          </w:p>
        </w:tc>
        <w:tc>
          <w:tcPr>
            <w:tcW w:w="1485" w:type="dxa"/>
          </w:tcPr>
          <w:p w14:paraId="75A01999">
            <w:pPr>
              <w:spacing w:line="360" w:lineRule="auto"/>
              <w:jc w:val="center"/>
            </w:pPr>
            <w:r>
              <w:rPr>
                <w:rFonts w:ascii="Times New Roman" w:eastAsia="新宋体" w:hAnsi="Times New Roman" w:hint="eastAsia"/>
                <w:sz w:val="21"/>
                <w:szCs w:val="21"/>
              </w:rPr>
              <w:t>弹簧测力计示数F/N</w:t>
            </w:r>
          </w:p>
        </w:tc>
      </w:tr>
      <w:tr w14:paraId="344AB1E2">
        <w:tblPrEx>
          <w:tblW w:w="0" w:type="auto"/>
          <w:tblInd w:w="280" w:type="dxa"/>
          <w:tblCellMar>
            <w:top w:w="30" w:type="dxa"/>
            <w:left w:w="30" w:type="dxa"/>
            <w:bottom w:w="30" w:type="dxa"/>
            <w:right w:w="30" w:type="dxa"/>
          </w:tblCellMar>
        </w:tblPrEx>
        <w:tc>
          <w:tcPr>
            <w:tcW w:w="1230" w:type="dxa"/>
          </w:tcPr>
          <w:p w14:paraId="6A19E756">
            <w:pPr>
              <w:spacing w:line="360" w:lineRule="auto"/>
              <w:jc w:val="center"/>
            </w:pPr>
            <w:r>
              <w:rPr>
                <w:rFonts w:ascii="Times New Roman" w:eastAsia="新宋体" w:hAnsi="Times New Roman" w:hint="eastAsia"/>
                <w:sz w:val="21"/>
                <w:szCs w:val="21"/>
              </w:rPr>
              <w:t>60目</w:t>
            </w:r>
          </w:p>
        </w:tc>
        <w:tc>
          <w:tcPr>
            <w:tcW w:w="1485" w:type="dxa"/>
          </w:tcPr>
          <w:p w14:paraId="6946A78B">
            <w:pPr>
              <w:spacing w:line="360" w:lineRule="auto"/>
              <w:jc w:val="center"/>
            </w:pPr>
            <w:r>
              <w:rPr>
                <w:rFonts w:ascii="Times New Roman" w:eastAsia="新宋体" w:hAnsi="Times New Roman" w:hint="eastAsia"/>
                <w:sz w:val="21"/>
                <w:szCs w:val="21"/>
              </w:rPr>
              <w:t>2.5</w:t>
            </w:r>
          </w:p>
        </w:tc>
      </w:tr>
      <w:tr w14:paraId="358D618D">
        <w:tblPrEx>
          <w:tblW w:w="0" w:type="auto"/>
          <w:tblInd w:w="280" w:type="dxa"/>
          <w:tblCellMar>
            <w:top w:w="30" w:type="dxa"/>
            <w:left w:w="30" w:type="dxa"/>
            <w:bottom w:w="30" w:type="dxa"/>
            <w:right w:w="30" w:type="dxa"/>
          </w:tblCellMar>
        </w:tblPrEx>
        <w:tc>
          <w:tcPr>
            <w:tcW w:w="1230" w:type="dxa"/>
          </w:tcPr>
          <w:p w14:paraId="45EB0596">
            <w:pPr>
              <w:spacing w:line="360" w:lineRule="auto"/>
              <w:jc w:val="center"/>
            </w:pPr>
            <w:r>
              <w:rPr>
                <w:rFonts w:ascii="Times New Roman" w:eastAsia="新宋体" w:hAnsi="Times New Roman" w:hint="eastAsia"/>
                <w:sz w:val="21"/>
                <w:szCs w:val="21"/>
              </w:rPr>
              <w:t>120目</w:t>
            </w:r>
          </w:p>
        </w:tc>
        <w:tc>
          <w:tcPr>
            <w:tcW w:w="1485" w:type="dxa"/>
          </w:tcPr>
          <w:p w14:paraId="2E8E06F9">
            <w:pPr>
              <w:spacing w:line="360" w:lineRule="auto"/>
              <w:jc w:val="center"/>
            </w:pPr>
            <w:r>
              <w:rPr>
                <w:rFonts w:ascii="Times New Roman" w:eastAsia="新宋体" w:hAnsi="Times New Roman" w:hint="eastAsia"/>
                <w:sz w:val="21"/>
                <w:szCs w:val="21"/>
              </w:rPr>
              <w:t>1.4</w:t>
            </w:r>
          </w:p>
        </w:tc>
      </w:tr>
      <w:tr w14:paraId="68A5BC5B">
        <w:tblPrEx>
          <w:tblW w:w="0" w:type="auto"/>
          <w:tblInd w:w="280" w:type="dxa"/>
          <w:tblCellMar>
            <w:top w:w="30" w:type="dxa"/>
            <w:left w:w="30" w:type="dxa"/>
            <w:bottom w:w="30" w:type="dxa"/>
            <w:right w:w="30" w:type="dxa"/>
          </w:tblCellMar>
        </w:tblPrEx>
        <w:tc>
          <w:tcPr>
            <w:tcW w:w="1230" w:type="dxa"/>
          </w:tcPr>
          <w:p w14:paraId="16908093">
            <w:pPr>
              <w:spacing w:line="360" w:lineRule="auto"/>
              <w:jc w:val="center"/>
            </w:pPr>
            <w:r>
              <w:rPr>
                <w:rFonts w:ascii="Times New Roman" w:eastAsia="新宋体" w:hAnsi="Times New Roman" w:hint="eastAsia"/>
                <w:sz w:val="21"/>
                <w:szCs w:val="21"/>
              </w:rPr>
              <w:t>280目</w:t>
            </w:r>
          </w:p>
        </w:tc>
        <w:tc>
          <w:tcPr>
            <w:tcW w:w="1485" w:type="dxa"/>
          </w:tcPr>
          <w:p w14:paraId="57BEC3D3">
            <w:pPr>
              <w:spacing w:line="360" w:lineRule="auto"/>
              <w:jc w:val="center"/>
            </w:pPr>
            <w:r>
              <w:rPr>
                <w:rFonts w:ascii="Times New Roman" w:eastAsia="新宋体" w:hAnsi="Times New Roman" w:hint="eastAsia"/>
                <w:sz w:val="21"/>
                <w:szCs w:val="21"/>
              </w:rPr>
              <w:t>1.1</w:t>
            </w:r>
          </w:p>
        </w:tc>
      </w:tr>
    </w:tbl>
    <w:p w14:paraId="22676A99">
      <w:pPr>
        <w:spacing w:line="360" w:lineRule="auto"/>
        <w:ind w:left="273" w:right="0" w:firstLine="0" w:leftChars="130" w:firstLineChars="0"/>
      </w:pPr>
      <w:r>
        <w:rPr>
          <w:rFonts w:ascii="Times New Roman" w:eastAsia="新宋体" w:hAnsi="Times New Roman" w:hint="eastAsia"/>
          <w:sz w:val="21"/>
          <w:szCs w:val="21"/>
        </w:rPr>
        <w:t>（1）使用120目砂纸做实验时，木块匀速向右滑动，请在图1中画出木块对砂纸的摩擦力的示意图，要求包含力的三要素。</w:t>
      </w:r>
    </w:p>
    <w:p w14:paraId="15E3C974">
      <w:pPr>
        <w:spacing w:line="360" w:lineRule="auto"/>
        <w:ind w:left="273" w:right="0" w:firstLine="0" w:leftChars="130" w:firstLineChars="0"/>
      </w:pPr>
      <w:r>
        <w:rPr>
          <w:rFonts w:ascii="Times New Roman" w:eastAsia="新宋体" w:hAnsi="Times New Roman" w:hint="eastAsia"/>
          <w:sz w:val="21"/>
          <w:szCs w:val="21"/>
        </w:rPr>
        <w:t>（2）实验可得出的结论是：目数越小的砂纸越粗糙，其依据是</w:t>
      </w:r>
      <w:r>
        <w:rPr>
          <w:rFonts w:ascii="Times New Roman" w:eastAsia="新宋体" w:hAnsi="Times New Roman" w:hint="eastAsia"/>
          <w:sz w:val="21"/>
          <w:szCs w:val="21"/>
          <w:u w:val="single"/>
        </w:rPr>
        <w:t>　滑动摩擦力越大　</w:t>
      </w:r>
      <w:r>
        <w:rPr>
          <w:rFonts w:ascii="Times New Roman" w:eastAsia="新宋体" w:hAnsi="Times New Roman" w:hint="eastAsia"/>
          <w:sz w:val="21"/>
          <w:szCs w:val="21"/>
        </w:rPr>
        <w:t xml:space="preserve"> 。</w:t>
      </w:r>
    </w:p>
    <w:p w14:paraId="6CFB77F2">
      <w:pPr>
        <w:spacing w:line="360" w:lineRule="auto"/>
        <w:ind w:left="273" w:right="0" w:firstLine="0" w:leftChars="130" w:firstLineChars="0"/>
      </w:pPr>
      <w:r>
        <w:rPr>
          <w:rFonts w:ascii="Times New Roman" w:eastAsia="新宋体" w:hAnsi="Times New Roman" w:hint="eastAsia"/>
          <w:sz w:val="21"/>
          <w:szCs w:val="21"/>
        </w:rPr>
        <w:t>（3）为了提高测量精度，小明利用力传感器代替弹簧测力计进行测量，数据实时传送到计算机绘出的图像如图2所示。木块从t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开始运动，则在t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这段时间内，木块受到的摩擦力f与力传感器的拉力F的大小关系：</w:t>
      </w:r>
      <w:r>
        <w:rPr>
          <w:rFonts w:ascii="Times New Roman" w:eastAsia="新宋体" w:hAnsi="Times New Roman" w:hint="eastAsia"/>
          <w:sz w:val="21"/>
          <w:szCs w:val="21"/>
          <w:u w:val="single"/>
        </w:rPr>
        <w:t>　f＝F　</w:t>
      </w:r>
      <w:r>
        <w:rPr>
          <w:rFonts w:ascii="Times New Roman" w:eastAsia="新宋体" w:hAnsi="Times New Roman" w:hint="eastAsia"/>
          <w:sz w:val="21"/>
          <w:szCs w:val="21"/>
        </w:rPr>
        <w:t xml:space="preserve"> （选填“f＞F”“f＜F”“f＝F”或“无法确定”）。</w:t>
      </w:r>
    </w:p>
    <w:p w14:paraId="4B58416C">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3263900" cy="1145540"/>
            <wp:effectExtent l="0" t="0" r="12700" b="1270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xmlns:r="http://schemas.openxmlformats.org/officeDocument/2006/relationships" r:embed="rId45" cstate="print"/>
                    <a:stretch>
                      <a:fillRect/>
                    </a:stretch>
                  </pic:blipFill>
                  <pic:spPr>
                    <a:xfrm>
                      <a:off x="0" y="0"/>
                      <a:ext cx="3264415" cy="1146050"/>
                    </a:xfrm>
                    <a:prstGeom prst="rect">
                      <a:avLst/>
                    </a:prstGeom>
                  </pic:spPr>
                </pic:pic>
              </a:graphicData>
            </a:graphic>
          </wp:inline>
        </w:drawing>
      </w:r>
    </w:p>
    <w:p w14:paraId="331A0FEE">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w:t>
      </w:r>
      <w:r>
        <w:rPr>
          <w:rFonts w:ascii="Times New Roman" w:eastAsia="新宋体" w:hAnsi="Times New Roman" w:hint="eastAsia"/>
          <w:color w:val="FF0000"/>
          <w:sz w:val="21"/>
          <w:szCs w:val="21"/>
        </w:rPr>
        <w:drawing>
          <wp:inline distT="0" distB="0" distL="0" distR="0">
            <wp:extent cx="1981200" cy="1038225"/>
            <wp:effectExtent l="0" t="0" r="0" b="13335"/>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xmlns:r="http://schemas.openxmlformats.org/officeDocument/2006/relationships" r:embed="rId46" cstate="print"/>
                    <a:stretch>
                      <a:fillRect/>
                    </a:stretch>
                  </pic:blipFill>
                  <pic:spPr>
                    <a:xfrm>
                      <a:off x="0" y="0"/>
                      <a:ext cx="1981200" cy="1038225"/>
                    </a:xfrm>
                    <a:prstGeom prst="rect">
                      <a:avLst/>
                    </a:prstGeom>
                  </pic:spPr>
                </pic:pic>
              </a:graphicData>
            </a:graphic>
          </wp:inline>
        </w:drawing>
      </w:r>
      <w:r>
        <w:rPr>
          <w:rFonts w:ascii="Times New Roman" w:eastAsia="新宋体" w:hAnsi="Times New Roman" w:hint="eastAsia"/>
          <w:color w:val="FF0000"/>
          <w:sz w:val="21"/>
          <w:szCs w:val="21"/>
        </w:rPr>
        <w:t>；（2）滑动摩擦力越大；（3）f＝F。</w:t>
      </w:r>
    </w:p>
    <w:p w14:paraId="5B0D2D20">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木块匀速向右滑动时，木块受到的摩擦力方向与物体运动方向相反，大小与弹簧测力计示数相等，即f＝F＝1.4N；因木块受到的摩擦力水平向左，根据相互作用力可知，木块对砂纸的摩擦力的方向水平向右，大小相等，如下图所示：</w:t>
      </w:r>
    </w:p>
    <w:p w14:paraId="098A2CCE">
      <w:pPr>
        <w:spacing w:line="360" w:lineRule="auto"/>
        <w:ind w:left="273" w:right="0" w:firstLine="0" w:leftChars="130" w:firstLineChars="0"/>
        <w:rPr>
          <w:color w:val="FF0000"/>
        </w:rPr>
      </w:pPr>
      <w:r>
        <w:rPr>
          <w:rFonts w:ascii="Times New Roman" w:eastAsia="新宋体" w:hAnsi="Times New Roman" w:hint="eastAsia"/>
          <w:color w:val="FF0000"/>
          <w:sz w:val="21"/>
          <w:szCs w:val="21"/>
        </w:rPr>
        <w:drawing>
          <wp:inline distT="0" distB="0" distL="0" distR="0">
            <wp:extent cx="1981200" cy="1038225"/>
            <wp:effectExtent l="0" t="0" r="0" b="1333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xmlns:r="http://schemas.openxmlformats.org/officeDocument/2006/relationships" r:embed="rId47" cstate="print"/>
                    <a:stretch>
                      <a:fillRect/>
                    </a:stretch>
                  </pic:blipFill>
                  <pic:spPr>
                    <a:xfrm>
                      <a:off x="0" y="0"/>
                      <a:ext cx="1981200" cy="1038225"/>
                    </a:xfrm>
                    <a:prstGeom prst="rect">
                      <a:avLst/>
                    </a:prstGeom>
                  </pic:spPr>
                </pic:pic>
              </a:graphicData>
            </a:graphic>
          </wp:inline>
        </w:drawing>
      </w:r>
      <w:r>
        <w:rPr>
          <w:rFonts w:ascii="Times New Roman" w:eastAsia="新宋体" w:hAnsi="Times New Roman" w:hint="eastAsia"/>
          <w:color w:val="FF0000"/>
          <w:sz w:val="21"/>
          <w:szCs w:val="21"/>
        </w:rPr>
        <w:t>；</w:t>
      </w:r>
    </w:p>
    <w:p w14:paraId="708E5513">
      <w:pPr>
        <w:spacing w:line="360" w:lineRule="auto"/>
        <w:ind w:left="273" w:right="0" w:firstLine="0" w:leftChars="130" w:firstLineChars="0"/>
        <w:rPr>
          <w:color w:val="FF0000"/>
        </w:rPr>
      </w:pPr>
      <w:r>
        <w:rPr>
          <w:rFonts w:ascii="Times New Roman" w:eastAsia="新宋体" w:hAnsi="Times New Roman" w:hint="eastAsia"/>
          <w:color w:val="FF0000"/>
          <w:sz w:val="21"/>
          <w:szCs w:val="21"/>
        </w:rPr>
        <w:t>（2）由表中数据可知，砂纸目数越小，弹簧测力计示数越大，根据二力平衡可知，滑动摩擦力越大；因木块匀速向右滑动时，压力不变，说明接触面越粗糙，即目数越小的砂纸越粗糙；</w:t>
      </w:r>
    </w:p>
    <w:p w14:paraId="4215938C">
      <w:pPr>
        <w:spacing w:line="360" w:lineRule="auto"/>
        <w:ind w:left="273" w:right="0" w:firstLine="0" w:leftChars="130" w:firstLineChars="0"/>
        <w:rPr>
          <w:color w:val="FF0000"/>
        </w:rPr>
      </w:pPr>
      <w:r>
        <w:rPr>
          <w:rFonts w:ascii="Times New Roman" w:eastAsia="新宋体" w:hAnsi="Times New Roman" w:hint="eastAsia"/>
          <w:color w:val="FF0000"/>
          <w:sz w:val="21"/>
          <w:szCs w:val="21"/>
        </w:rPr>
        <w:t>（3）木块从t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开始运动，则在t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这段时间内，木块处于静止状态，此时木块受到静摩擦力作用，且处于平衡状态，根据二力平衡可知，f＝F。</w:t>
      </w:r>
    </w:p>
    <w:p w14:paraId="41212DC8">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w:t>
      </w:r>
      <w:r>
        <w:rPr>
          <w:rFonts w:ascii="Times New Roman" w:eastAsia="新宋体" w:hAnsi="Times New Roman" w:hint="eastAsia"/>
          <w:color w:val="FF0000"/>
          <w:sz w:val="21"/>
          <w:szCs w:val="21"/>
        </w:rPr>
        <w:drawing>
          <wp:inline distT="0" distB="0" distL="0" distR="0">
            <wp:extent cx="1981200" cy="1038225"/>
            <wp:effectExtent l="0" t="0" r="0" b="13335"/>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xmlns:r="http://schemas.openxmlformats.org/officeDocument/2006/relationships" r:embed="rId48" cstate="print"/>
                    <a:stretch>
                      <a:fillRect/>
                    </a:stretch>
                  </pic:blipFill>
                  <pic:spPr>
                    <a:xfrm>
                      <a:off x="0" y="0"/>
                      <a:ext cx="1981200" cy="1038225"/>
                    </a:xfrm>
                    <a:prstGeom prst="rect">
                      <a:avLst/>
                    </a:prstGeom>
                  </pic:spPr>
                </pic:pic>
              </a:graphicData>
            </a:graphic>
          </wp:inline>
        </w:drawing>
      </w:r>
      <w:r>
        <w:rPr>
          <w:rFonts w:ascii="Times New Roman" w:eastAsia="新宋体" w:hAnsi="Times New Roman" w:hint="eastAsia"/>
          <w:color w:val="FF0000"/>
          <w:sz w:val="21"/>
          <w:szCs w:val="21"/>
        </w:rPr>
        <w:t>；（2）滑动摩擦力越大；（3）f＝F。</w:t>
      </w:r>
    </w:p>
    <w:p w14:paraId="1827B7D4">
      <w:pPr>
        <w:spacing w:line="360" w:lineRule="auto"/>
        <w:ind w:left="273" w:hanging="273" w:hangingChars="130"/>
      </w:pPr>
      <w:r>
        <w:rPr>
          <w:rFonts w:ascii="Times New Roman" w:eastAsia="新宋体" w:hAnsi="Times New Roman" w:hint="eastAsia"/>
          <w:sz w:val="21"/>
          <w:szCs w:val="21"/>
        </w:rPr>
        <w:t>51．用木块、木板、毛巾、棉布、弹簧测力计、金属块等器材做“探究影响滑动摩擦力大小因素”实验。</w:t>
      </w:r>
    </w:p>
    <w:p w14:paraId="1F65F2EF">
      <w:pPr>
        <w:spacing w:line="360" w:lineRule="auto"/>
        <w:ind w:left="273" w:right="0" w:firstLine="0" w:leftChars="130" w:firstLineChars="0"/>
      </w:pPr>
      <w:r>
        <w:rPr>
          <w:rFonts w:ascii="Times New Roman" w:eastAsia="新宋体" w:hAnsi="Times New Roman" w:hint="eastAsia"/>
          <w:sz w:val="21"/>
          <w:szCs w:val="21"/>
        </w:rPr>
        <w:t xml:space="preserve">（1）如图所示，将木块置于水平木板上，应水平拉动木块，使它沿长木板做 </w:t>
      </w:r>
      <w:r>
        <w:rPr>
          <w:rFonts w:ascii="Times New Roman" w:eastAsia="新宋体" w:hAnsi="Times New Roman" w:hint="eastAsia"/>
          <w:sz w:val="21"/>
          <w:szCs w:val="21"/>
          <w:u w:val="single"/>
        </w:rPr>
        <w:t>　匀速　</w:t>
      </w:r>
      <w:r>
        <w:rPr>
          <w:rFonts w:ascii="Times New Roman" w:eastAsia="新宋体" w:hAnsi="Times New Roman" w:hint="eastAsia"/>
          <w:sz w:val="21"/>
          <w:szCs w:val="21"/>
        </w:rPr>
        <w:t xml:space="preserve"> 直线运动；</w:t>
      </w:r>
    </w:p>
    <w:p w14:paraId="4D7A22C0">
      <w:pPr>
        <w:spacing w:line="360" w:lineRule="auto"/>
        <w:ind w:left="273" w:right="0" w:firstLine="0" w:leftChars="130" w:firstLineChars="0"/>
      </w:pPr>
      <w:r>
        <w:rPr>
          <w:rFonts w:ascii="Times New Roman" w:eastAsia="新宋体" w:hAnsi="Times New Roman" w:hint="eastAsia"/>
          <w:sz w:val="21"/>
          <w:szCs w:val="21"/>
        </w:rPr>
        <w:t xml:space="preserve">（2）实验中应选择木板、棉布、毛巾是为了改变 </w:t>
      </w:r>
      <w:r>
        <w:rPr>
          <w:rFonts w:ascii="Times New Roman" w:eastAsia="新宋体" w:hAnsi="Times New Roman" w:hint="eastAsia"/>
          <w:sz w:val="21"/>
          <w:szCs w:val="21"/>
          <w:u w:val="single"/>
        </w:rPr>
        <w:t>　接触面的粗糙程度　</w:t>
      </w:r>
      <w:r>
        <w:rPr>
          <w:rFonts w:ascii="Times New Roman" w:eastAsia="新宋体" w:hAnsi="Times New Roman" w:hint="eastAsia"/>
          <w:sz w:val="21"/>
          <w:szCs w:val="21"/>
        </w:rPr>
        <w:t xml:space="preserve"> ；</w:t>
      </w:r>
    </w:p>
    <w:p w14:paraId="6B859452">
      <w:pPr>
        <w:spacing w:line="360" w:lineRule="auto"/>
        <w:ind w:left="273" w:right="0" w:firstLine="0" w:leftChars="130" w:firstLineChars="0"/>
      </w:pPr>
      <w:r>
        <w:rPr>
          <w:rFonts w:ascii="Times New Roman" w:eastAsia="新宋体" w:hAnsi="Times New Roman" w:hint="eastAsia"/>
          <w:sz w:val="21"/>
          <w:szCs w:val="21"/>
        </w:rPr>
        <w:t xml:space="preserve">（3）在图示情况下，做以下调整后再次水平拉动木块，其中会改变木块所受滑动摩擦力大小的有 </w:t>
      </w:r>
      <w:r>
        <w:rPr>
          <w:rFonts w:ascii="Times New Roman" w:eastAsia="新宋体" w:hAnsi="Times New Roman" w:hint="eastAsia"/>
          <w:sz w:val="21"/>
          <w:szCs w:val="21"/>
          <w:u w:val="single"/>
        </w:rPr>
        <w:t>　</w:t>
      </w:r>
      <w:r>
        <w:rPr>
          <w:rFonts w:ascii="Times New Roman" w:eastAsia="Calibri" w:hAnsi="Times New Roman" w:hint="eastAsia"/>
          <w:sz w:val="21"/>
          <w:szCs w:val="21"/>
          <w:u w:val="single"/>
        </w:rPr>
        <w:t>③④</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（填序号）。</w:t>
      </w:r>
    </w:p>
    <w:p w14:paraId="1301E1AC">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增大拉力</w:t>
      </w:r>
    </w:p>
    <w:p w14:paraId="357A0B33">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加大拉动木块的速度</w:t>
      </w:r>
    </w:p>
    <w:p w14:paraId="3F6AD776">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把木块沿竖直方向截掉一部分</w:t>
      </w:r>
    </w:p>
    <w:p w14:paraId="2B05713A">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在木块上加金属块</w:t>
      </w:r>
    </w:p>
    <w:p w14:paraId="1A7054DE">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1478280" cy="368300"/>
            <wp:effectExtent l="0" t="0" r="0" b="1270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xmlns:r="http://schemas.openxmlformats.org/officeDocument/2006/relationships" r:embed="rId49" cstate="print"/>
                    <a:stretch>
                      <a:fillRect/>
                    </a:stretch>
                  </pic:blipFill>
                  <pic:spPr>
                    <a:xfrm>
                      <a:off x="0" y="0"/>
                      <a:ext cx="1478283" cy="368809"/>
                    </a:xfrm>
                    <a:prstGeom prst="rect">
                      <a:avLst/>
                    </a:prstGeom>
                  </pic:spPr>
                </pic:pic>
              </a:graphicData>
            </a:graphic>
          </wp:inline>
        </w:drawing>
      </w:r>
    </w:p>
    <w:p w14:paraId="1D6144BE">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【答案】（1）匀速；（2）接触面的粗糙程度；（3）</w:t>
      </w:r>
      <w:r>
        <w:rPr>
          <w:rFonts w:ascii="Times New Roman" w:eastAsia="Calibri" w:hAnsi="Times New Roman" w:hint="eastAsia"/>
          <w:color w:val="FF0000"/>
          <w:sz w:val="21"/>
          <w:szCs w:val="21"/>
        </w:rPr>
        <w:t>③④</w:t>
      </w:r>
      <w:r>
        <w:rPr>
          <w:rFonts w:ascii="Times New Roman" w:eastAsia="新宋体" w:hAnsi="Times New Roman" w:hint="eastAsia"/>
          <w:color w:val="FF0000"/>
          <w:sz w:val="21"/>
          <w:szCs w:val="21"/>
        </w:rPr>
        <w:t>。</w:t>
      </w:r>
    </w:p>
    <w:p w14:paraId="1E4E83E6">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【解答】解：（1）如图，将木块置于水平木板上，用弹簧测力计在水平方向上匀速拉动木块，读出弹簧测力计示数，根据二力平衡知识即可知滑动摩擦力的大小；</w:t>
      </w:r>
    </w:p>
    <w:p w14:paraId="40B62475">
      <w:pPr>
        <w:spacing w:line="360" w:lineRule="auto"/>
        <w:ind w:left="273" w:right="0" w:firstLine="0" w:leftChars="130" w:firstLineChars="0"/>
        <w:rPr>
          <w:color w:val="FF0000"/>
        </w:rPr>
      </w:pPr>
      <w:r>
        <w:rPr>
          <w:rFonts w:ascii="Times New Roman" w:eastAsia="新宋体" w:hAnsi="Times New Roman" w:hint="eastAsia"/>
          <w:color w:val="FF0000"/>
          <w:sz w:val="21"/>
          <w:szCs w:val="21"/>
        </w:rPr>
        <w:t>（2）实验选用粗糙程度不同的表面，是在压力一定，改变接触面的粗糙程度改变摩擦力；</w:t>
      </w:r>
    </w:p>
    <w:p w14:paraId="6DEDDB32">
      <w:pPr>
        <w:spacing w:line="360" w:lineRule="auto"/>
        <w:ind w:left="273" w:right="0" w:firstLine="0" w:leftChars="130" w:firstLineChars="0"/>
        <w:rPr>
          <w:color w:val="FF0000"/>
        </w:rPr>
      </w:pPr>
      <w:r>
        <w:rPr>
          <w:rFonts w:ascii="Times New Roman" w:eastAsia="新宋体" w:hAnsi="Times New Roman" w:hint="eastAsia"/>
          <w:color w:val="FF0000"/>
          <w:sz w:val="21"/>
          <w:szCs w:val="21"/>
        </w:rPr>
        <w:t>（3）</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增大拉力，木块对木板的压力不变，接触面的粗糙程度不变，因此木块所受滑动摩擦力大小不变，故</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不符合题意；</w:t>
      </w:r>
    </w:p>
    <w:p w14:paraId="3CF4F77F">
      <w:pPr>
        <w:spacing w:line="360" w:lineRule="auto"/>
        <w:ind w:left="273" w:right="0" w:firstLine="0" w:leftChars="130" w:firstLineChars="0"/>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加大拉动木块的速度，木块对木板的压力不变，接触面的粗糙程度不变，因此木块所受滑动摩擦力大小不变，故</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不符合题意；</w:t>
      </w:r>
    </w:p>
    <w:p w14:paraId="4CA8DAB5">
      <w:pPr>
        <w:spacing w:line="360" w:lineRule="auto"/>
        <w:ind w:left="273" w:right="0" w:firstLine="0" w:leftChars="130" w:firstLineChars="0"/>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把木块沿竖直方向截掉一部分，受力面积变小，压力也变小，接触面的粗糙程度不变，因此木块所受滑动摩擦力变小，故</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符合题意；</w:t>
      </w:r>
    </w:p>
    <w:p w14:paraId="656F52F3">
      <w:pPr>
        <w:spacing w:line="360" w:lineRule="auto"/>
        <w:ind w:left="273" w:right="0" w:firstLine="0" w:leftChars="130" w:firstLineChars="0"/>
        <w:rPr>
          <w:color w:val="FF0000"/>
        </w:rPr>
      </w:pP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在木块上加金属块，压力变大，接触面的粗糙程度不变，因此木块所受滑动摩擦力变大，故</w:t>
      </w: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符合题意；</w:t>
      </w:r>
    </w:p>
    <w:p w14:paraId="10F840B3">
      <w:pPr>
        <w:spacing w:line="360" w:lineRule="auto"/>
        <w:ind w:left="273" w:right="0" w:firstLine="0" w:leftChars="130" w:firstLineChars="0"/>
        <w:rPr>
          <w:color w:val="FF0000"/>
        </w:rPr>
      </w:pPr>
      <w:r>
        <w:rPr>
          <w:rFonts w:ascii="Times New Roman" w:eastAsia="新宋体" w:hAnsi="Times New Roman" w:hint="eastAsia"/>
          <w:color w:val="FF0000"/>
          <w:sz w:val="21"/>
          <w:szCs w:val="21"/>
        </w:rPr>
        <w:t>综上所述，其中会改变木块所受滑动摩擦力大小的有</w:t>
      </w:r>
      <w:r>
        <w:rPr>
          <w:rFonts w:ascii="Times New Roman" w:eastAsia="Calibri" w:hAnsi="Times New Roman" w:hint="eastAsia"/>
          <w:color w:val="FF0000"/>
          <w:sz w:val="21"/>
          <w:szCs w:val="21"/>
        </w:rPr>
        <w:t>③④</w:t>
      </w:r>
      <w:r>
        <w:rPr>
          <w:rFonts w:ascii="Times New Roman" w:eastAsia="新宋体" w:hAnsi="Times New Roman" w:hint="eastAsia"/>
          <w:color w:val="FF0000"/>
          <w:sz w:val="21"/>
          <w:szCs w:val="21"/>
        </w:rPr>
        <w:t>。</w:t>
      </w:r>
    </w:p>
    <w:p w14:paraId="5AFEFBB6">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故答案为：（1）匀速；（2）接触面的粗糙程度；（3）</w:t>
      </w:r>
      <w:r>
        <w:rPr>
          <w:rFonts w:ascii="Times New Roman" w:eastAsia="Calibri" w:hAnsi="Times New Roman" w:hint="eastAsia"/>
          <w:color w:val="FF0000"/>
          <w:sz w:val="21"/>
          <w:szCs w:val="21"/>
        </w:rPr>
        <w:t>③④</w:t>
      </w:r>
      <w:r>
        <w:rPr>
          <w:rFonts w:ascii="Times New Roman" w:eastAsia="新宋体" w:hAnsi="Times New Roman" w:hint="eastAsia"/>
          <w:color w:val="FF0000"/>
          <w:sz w:val="21"/>
          <w:szCs w:val="21"/>
        </w:rPr>
        <w:t>。</w:t>
      </w:r>
    </w:p>
    <w:p w14:paraId="7CE104D9">
      <w:pPr>
        <w:spacing w:line="360" w:lineRule="auto"/>
      </w:pPr>
      <w:r>
        <w:rPr>
          <w:rFonts w:ascii="Times New Roman" w:eastAsia="新宋体" w:hAnsi="Times New Roman" w:hint="eastAsia"/>
          <w:b/>
          <w:sz w:val="21"/>
          <w:szCs w:val="21"/>
        </w:rPr>
        <w:t>十九．增大有益摩擦的方法（共3小题）</w:t>
      </w:r>
    </w:p>
    <w:p w14:paraId="452E7F00">
      <w:pPr>
        <w:spacing w:line="360" w:lineRule="auto"/>
        <w:ind w:left="273" w:hanging="273" w:hangingChars="130"/>
      </w:pPr>
      <w:r>
        <w:rPr>
          <w:rFonts w:ascii="Times New Roman" w:eastAsia="新宋体" w:hAnsi="Times New Roman" w:hint="eastAsia"/>
          <w:sz w:val="21"/>
          <w:szCs w:val="21"/>
        </w:rPr>
        <w:t>52．汽车的“反应距离”是指从司机发现障碍到踩刹车的时间内汽车匀速行驶的距离；“制动距离”是指踩刹车后汽车在摩擦力作用下减速至停止的距离。下列哪些措施能有效缩短停车总距离的是（　　）</w:t>
      </w:r>
      <w:r>
        <w:rPr>
          <w:rFonts w:ascii="Times New Roman" w:eastAsia="新宋体" w:hAnsi="Times New Roman" w:hint="eastAsia"/>
          <w:sz w:val="21"/>
          <w:szCs w:val="21"/>
        </w:rPr>
        <w:drawing>
          <wp:inline distT="0" distB="0" distL="0" distR="0">
            <wp:extent cx="4848860" cy="1005840"/>
            <wp:effectExtent l="0" t="0" r="12700" b="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xmlns:r="http://schemas.openxmlformats.org/officeDocument/2006/relationships" r:embed="rId50" cstate="print"/>
                    <a:stretch>
                      <a:fillRect/>
                    </a:stretch>
                  </pic:blipFill>
                  <pic:spPr>
                    <a:xfrm>
                      <a:off x="0" y="0"/>
                      <a:ext cx="4849378" cy="1005842"/>
                    </a:xfrm>
                    <a:prstGeom prst="rect">
                      <a:avLst/>
                    </a:prstGeom>
                  </pic:spPr>
                </pic:pic>
              </a:graphicData>
            </a:graphic>
          </wp:inline>
        </w:drawing>
      </w:r>
    </w:p>
    <w:p w14:paraId="308ED8C4">
      <w:pPr>
        <w:spacing w:line="360" w:lineRule="auto"/>
        <w:ind w:firstLine="273" w:firstLineChars="130"/>
        <w:jc w:val="left"/>
      </w:pPr>
      <w:r>
        <w:rPr>
          <w:rFonts w:ascii="Times New Roman" w:eastAsia="新宋体" w:hAnsi="Times New Roman" w:hint="eastAsia"/>
          <w:sz w:val="21"/>
          <w:szCs w:val="21"/>
        </w:rPr>
        <w:t>A．增加汽车的质量</w:t>
      </w:r>
      <w:r>
        <w:tab/>
      </w:r>
    </w:p>
    <w:p w14:paraId="2F75F9F9">
      <w:pPr>
        <w:spacing w:line="360" w:lineRule="auto"/>
        <w:ind w:firstLine="273" w:firstLineChars="130"/>
        <w:jc w:val="left"/>
      </w:pPr>
      <w:r>
        <w:rPr>
          <w:rFonts w:ascii="Times New Roman" w:eastAsia="新宋体" w:hAnsi="Times New Roman" w:hint="eastAsia"/>
          <w:sz w:val="21"/>
          <w:szCs w:val="21"/>
        </w:rPr>
        <w:t>B．雨天更换防滑轮胎</w:t>
      </w:r>
      <w:r>
        <w:tab/>
      </w:r>
    </w:p>
    <w:p w14:paraId="62AA2276">
      <w:pPr>
        <w:spacing w:line="360" w:lineRule="auto"/>
        <w:ind w:firstLine="273" w:firstLineChars="130"/>
        <w:jc w:val="left"/>
      </w:pPr>
      <w:r>
        <w:rPr>
          <w:rFonts w:ascii="Times New Roman" w:eastAsia="新宋体" w:hAnsi="Times New Roman" w:hint="eastAsia"/>
          <w:sz w:val="21"/>
          <w:szCs w:val="21"/>
        </w:rPr>
        <w:t>C．驾车时带安全带</w:t>
      </w:r>
      <w:r>
        <w:tab/>
      </w:r>
    </w:p>
    <w:p w14:paraId="22AE0180">
      <w:pPr>
        <w:spacing w:line="360" w:lineRule="auto"/>
        <w:ind w:firstLine="273" w:firstLineChars="130"/>
        <w:jc w:val="left"/>
      </w:pPr>
      <w:r>
        <w:rPr>
          <w:rFonts w:ascii="Times New Roman" w:eastAsia="新宋体" w:hAnsi="Times New Roman" w:hint="eastAsia"/>
          <w:sz w:val="21"/>
          <w:szCs w:val="21"/>
        </w:rPr>
        <w:t>D．行车时与前车保持安全距离</w:t>
      </w:r>
    </w:p>
    <w:p w14:paraId="5516B488">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【答案】B</w:t>
      </w:r>
    </w:p>
    <w:p w14:paraId="409B6899">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【解答】解：A、增加汽车的质量，可以增加汽车的惯性，汽车的运动状态更难改变，则停车总距离增加，故A错误。</w:t>
      </w:r>
    </w:p>
    <w:p w14:paraId="015F5F83">
      <w:pPr>
        <w:spacing w:line="360" w:lineRule="auto"/>
        <w:ind w:left="273" w:right="0" w:firstLine="0" w:leftChars="130" w:firstLineChars="0"/>
        <w:rPr>
          <w:color w:val="FF0000"/>
        </w:rPr>
      </w:pPr>
      <w:r>
        <w:rPr>
          <w:rFonts w:ascii="Times New Roman" w:eastAsia="新宋体" w:hAnsi="Times New Roman" w:hint="eastAsia"/>
          <w:color w:val="FF0000"/>
          <w:sz w:val="21"/>
          <w:szCs w:val="21"/>
        </w:rPr>
        <w:t>B、雨天更换防滑轮胎，可增大摩擦力，能有效缩短停车总距离，故B正确。</w:t>
      </w:r>
    </w:p>
    <w:p w14:paraId="11D2EF68">
      <w:pPr>
        <w:spacing w:line="360" w:lineRule="auto"/>
        <w:ind w:left="273" w:right="0" w:firstLine="0" w:leftChars="130" w:firstLineChars="0"/>
        <w:rPr>
          <w:color w:val="FF0000"/>
        </w:rPr>
      </w:pPr>
      <w:r>
        <w:rPr>
          <w:rFonts w:ascii="Times New Roman" w:eastAsia="新宋体" w:hAnsi="Times New Roman" w:hint="eastAsia"/>
          <w:color w:val="FF0000"/>
          <w:sz w:val="21"/>
          <w:szCs w:val="21"/>
        </w:rPr>
        <w:t>C、驾车时带安全带可防止惯性带来的危害，不能有效缩短停车总距离，故C错误。</w:t>
      </w:r>
    </w:p>
    <w:p w14:paraId="7915F086">
      <w:pPr>
        <w:spacing w:line="360" w:lineRule="auto"/>
        <w:ind w:left="273" w:right="0" w:firstLine="0" w:leftChars="130" w:firstLineChars="0"/>
        <w:rPr>
          <w:color w:val="FF0000"/>
        </w:rPr>
      </w:pPr>
      <w:r>
        <w:rPr>
          <w:rFonts w:ascii="Times New Roman" w:eastAsia="新宋体" w:hAnsi="Times New Roman" w:hint="eastAsia"/>
          <w:color w:val="FF0000"/>
          <w:sz w:val="21"/>
          <w:szCs w:val="21"/>
        </w:rPr>
        <w:t>D、汽车行驶要保持一定的车距，是为了防止由于惯性而造成追尾事故，属于防止惯性带来伤害，不能有效缩短停车总距离，故D错误。</w:t>
      </w:r>
    </w:p>
    <w:p w14:paraId="1AFCB70A">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故选：B。</w:t>
      </w:r>
    </w:p>
    <w:p w14:paraId="509F6D43">
      <w:pPr>
        <w:spacing w:line="360" w:lineRule="auto"/>
        <w:ind w:left="273" w:hanging="273" w:hangingChars="130"/>
      </w:pPr>
      <w:r>
        <w:rPr>
          <w:rFonts w:ascii="Times New Roman" w:eastAsia="新宋体" w:hAnsi="Times New Roman" w:hint="eastAsia"/>
          <w:sz w:val="21"/>
          <w:szCs w:val="21"/>
        </w:rPr>
        <w:t xml:space="preserve">53．如图所示，小华把一根筷子插在玻璃杯中间，装满糙米压紧并加少许水后，居然可以用筷子把装糙米的玻璃杯提起来，这是因为糙米吸水后发涨，通过 </w:t>
      </w:r>
      <w:r>
        <w:rPr>
          <w:rFonts w:ascii="Times New Roman" w:eastAsia="新宋体" w:hAnsi="Times New Roman" w:hint="eastAsia"/>
          <w:sz w:val="21"/>
          <w:szCs w:val="21"/>
          <w:u w:val="single"/>
        </w:rPr>
        <w:t>　增大压力　</w:t>
      </w:r>
      <w:r>
        <w:rPr>
          <w:rFonts w:ascii="Times New Roman" w:eastAsia="新宋体" w:hAnsi="Times New Roman" w:hint="eastAsia"/>
          <w:sz w:val="21"/>
          <w:szCs w:val="21"/>
        </w:rPr>
        <w:t xml:space="preserve"> 增大摩擦。若吸水糙米重2N，玻璃杯重1N，当筷子提着糙米。杯子在空中静止时，糙米对筷子的摩擦力为 </w:t>
      </w:r>
      <w:r>
        <w:rPr>
          <w:rFonts w:ascii="Times New Roman" w:eastAsia="新宋体" w:hAnsi="Times New Roman" w:hint="eastAsia"/>
          <w:sz w:val="21"/>
          <w:szCs w:val="21"/>
          <w:u w:val="single"/>
        </w:rPr>
        <w:t>　3　</w:t>
      </w:r>
      <w:r>
        <w:rPr>
          <w:rFonts w:ascii="Times New Roman" w:eastAsia="新宋体" w:hAnsi="Times New Roman" w:hint="eastAsia"/>
          <w:sz w:val="21"/>
          <w:szCs w:val="21"/>
        </w:rPr>
        <w:t xml:space="preserve"> N，方向 </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 xml:space="preserve"> 。</w:t>
      </w:r>
    </w:p>
    <w:p w14:paraId="0FE7A92A">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819150" cy="1181100"/>
            <wp:effectExtent l="0" t="0" r="3810" b="762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xmlns:r="http://schemas.openxmlformats.org/officeDocument/2006/relationships" r:embed="rId51" cstate="print"/>
                    <a:stretch>
                      <a:fillRect/>
                    </a:stretch>
                  </pic:blipFill>
                  <pic:spPr>
                    <a:xfrm>
                      <a:off x="0" y="0"/>
                      <a:ext cx="819481" cy="1181578"/>
                    </a:xfrm>
                    <a:prstGeom prst="rect">
                      <a:avLst/>
                    </a:prstGeom>
                  </pic:spPr>
                </pic:pic>
              </a:graphicData>
            </a:graphic>
          </wp:inline>
        </w:drawing>
      </w:r>
    </w:p>
    <w:p w14:paraId="45F1E8B9">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【答案】增大接触面粗糙程度；3；竖直向下。</w:t>
      </w:r>
    </w:p>
    <w:p w14:paraId="40B23237">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【解答】解：筷子提米，用糙米，是通过增大接触面粗糙程度增大摩擦；</w:t>
      </w:r>
    </w:p>
    <w:p w14:paraId="4E7F9DAF">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筷子提米实验中，人的提力竖直向上，大小等于米和玻璃杯的重力，向下的力是摩擦力，由于米重2N，玻璃杯重1N，所以当筷子提着米在空中静止时，筷子受到米的摩擦力是2N+1N＝3N．其方向竖直向下。</w:t>
      </w:r>
    </w:p>
    <w:p w14:paraId="6574B488">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故答案为：增大接触面粗糙程度；3；竖直向下。</w:t>
      </w:r>
    </w:p>
    <w:p w14:paraId="02C72843">
      <w:pPr>
        <w:spacing w:line="360" w:lineRule="auto"/>
        <w:ind w:left="273" w:hanging="273" w:hangingChars="130"/>
      </w:pPr>
      <w:r>
        <w:rPr>
          <w:rFonts w:ascii="Times New Roman" w:eastAsia="新宋体" w:hAnsi="Times New Roman" w:hint="eastAsia"/>
          <w:sz w:val="21"/>
          <w:szCs w:val="21"/>
        </w:rPr>
        <w:t>54．2008年9月25日21时10分，我国成功发射了神舟七号飞船，并且首次实现了我国航天员太空行走的愿望。请问：</w:t>
      </w:r>
    </w:p>
    <w:p w14:paraId="7D1A00C1">
      <w:pPr>
        <w:spacing w:line="360" w:lineRule="auto"/>
        <w:ind w:left="273" w:right="0" w:firstLine="0" w:leftChars="130" w:firstLineChars="0"/>
      </w:pPr>
      <w:r>
        <w:rPr>
          <w:rFonts w:ascii="Times New Roman" w:eastAsia="新宋体" w:hAnsi="Times New Roman" w:hint="eastAsia"/>
          <w:sz w:val="21"/>
          <w:szCs w:val="21"/>
        </w:rPr>
        <w:t>（1）与在地球上相比，航天员在太空的质量</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 xml:space="preserve"> ，受到的重力</w:t>
      </w:r>
      <w:r>
        <w:rPr>
          <w:rFonts w:ascii="Times New Roman" w:eastAsia="新宋体" w:hAnsi="Times New Roman" w:hint="eastAsia"/>
          <w:sz w:val="21"/>
          <w:szCs w:val="21"/>
          <w:u w:val="single"/>
        </w:rPr>
        <w:t>　变小　</w:t>
      </w:r>
      <w:r>
        <w:rPr>
          <w:rFonts w:ascii="Times New Roman" w:eastAsia="新宋体" w:hAnsi="Times New Roman" w:hint="eastAsia"/>
          <w:sz w:val="21"/>
          <w:szCs w:val="21"/>
        </w:rPr>
        <w:t xml:space="preserve"> 。（选填“变大”、“不变”或“变小”）</w:t>
      </w:r>
    </w:p>
    <w:p w14:paraId="61E3E561">
      <w:pPr>
        <w:spacing w:line="360" w:lineRule="auto"/>
        <w:ind w:left="273" w:right="0" w:firstLine="0" w:leftChars="130" w:firstLineChars="0"/>
      </w:pPr>
      <w:r>
        <w:rPr>
          <w:rFonts w:ascii="Times New Roman" w:eastAsia="新宋体" w:hAnsi="Times New Roman" w:hint="eastAsia"/>
          <w:sz w:val="21"/>
          <w:szCs w:val="21"/>
        </w:rPr>
        <w:t>（2）“飞天”舱外航天服的手掌部分有灰色的橡胶颗粒，是为了增大接触面的粗糙程度，从而</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 xml:space="preserve"> （选填“增大”、“减小”）摩擦。</w:t>
      </w:r>
    </w:p>
    <w:p w14:paraId="6E6B37D1">
      <w:pPr>
        <w:spacing w:line="360" w:lineRule="auto"/>
        <w:ind w:left="273" w:right="0" w:firstLine="0" w:leftChars="130" w:firstLineChars="0"/>
      </w:pPr>
      <w:r>
        <w:rPr>
          <w:rFonts w:ascii="Times New Roman" w:eastAsia="新宋体" w:hAnsi="Times New Roman" w:hint="eastAsia"/>
          <w:sz w:val="21"/>
          <w:szCs w:val="21"/>
        </w:rPr>
        <w:t>（3）若不穿舱外航天服，只带氧气瓶，航天员能否走出舱外活动？运用你所学的物理知识说出一条理由。答：</w:t>
      </w:r>
      <w:r>
        <w:rPr>
          <w:rFonts w:ascii="Times New Roman" w:eastAsia="新宋体" w:hAnsi="Times New Roman" w:hint="eastAsia"/>
          <w:sz w:val="21"/>
          <w:szCs w:val="21"/>
          <w:u w:val="single"/>
        </w:rPr>
        <w:t>　不能　</w:t>
      </w:r>
      <w:r>
        <w:rPr>
          <w:rFonts w:ascii="Times New Roman" w:eastAsia="新宋体" w:hAnsi="Times New Roman" w:hint="eastAsia"/>
          <w:sz w:val="21"/>
          <w:szCs w:val="21"/>
        </w:rPr>
        <w:t xml:space="preserve"> （选填“能”或“不能”）．因为</w:t>
      </w:r>
      <w:r>
        <w:rPr>
          <w:rFonts w:ascii="Times New Roman" w:eastAsia="新宋体" w:hAnsi="Times New Roman" w:hint="eastAsia"/>
          <w:sz w:val="21"/>
          <w:szCs w:val="21"/>
          <w:u w:val="single"/>
        </w:rPr>
        <w:t>　太阳光的紫外线太强　</w:t>
      </w:r>
      <w:r>
        <w:rPr>
          <w:rFonts w:ascii="Times New Roman" w:eastAsia="新宋体" w:hAnsi="Times New Roman" w:hint="eastAsia"/>
          <w:sz w:val="21"/>
          <w:szCs w:val="21"/>
        </w:rPr>
        <w:t xml:space="preserve"> 。</w:t>
      </w:r>
    </w:p>
    <w:p w14:paraId="17D4F67F">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【答案】见试题解答内容</w:t>
      </w:r>
    </w:p>
    <w:p w14:paraId="70DA503D">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w:t>
      </w:r>
    </w:p>
    <w:p w14:paraId="414A2843">
      <w:pPr>
        <w:spacing w:line="360" w:lineRule="auto"/>
        <w:ind w:left="273" w:right="0" w:firstLine="0" w:leftChars="130" w:firstLineChars="0"/>
        <w:rPr>
          <w:color w:val="FF0000"/>
        </w:rPr>
      </w:pPr>
      <w:r>
        <w:rPr>
          <w:rFonts w:ascii="Times New Roman" w:eastAsia="新宋体" w:hAnsi="Times New Roman" w:hint="eastAsia"/>
          <w:color w:val="FF0000"/>
          <w:sz w:val="21"/>
          <w:szCs w:val="21"/>
        </w:rPr>
        <w:t>（1）航天员在太空与在地球上相比，只是位置发生了变化，因此质量不变，而重力几乎为零，所以与在地球上相比，航天员在太空上的质量不变，受到的重力变小。</w:t>
      </w:r>
    </w:p>
    <w:p w14:paraId="5A9F7117">
      <w:pPr>
        <w:spacing w:line="360" w:lineRule="auto"/>
        <w:ind w:left="273" w:right="0" w:firstLine="0" w:leftChars="130" w:firstLineChars="0"/>
        <w:rPr>
          <w:color w:val="FF0000"/>
        </w:rPr>
      </w:pPr>
      <w:r>
        <w:rPr>
          <w:rFonts w:ascii="Times New Roman" w:eastAsia="新宋体" w:hAnsi="Times New Roman" w:hint="eastAsia"/>
          <w:color w:val="FF0000"/>
          <w:sz w:val="21"/>
          <w:szCs w:val="21"/>
        </w:rPr>
        <w:t>（2）“飞天”舱外航天服的手掌部分有灰色的橡胶颗粒，这是在压力不变的情况下，通过增大接触面的粗糙程度来增大摩擦的。</w:t>
      </w:r>
    </w:p>
    <w:p w14:paraId="38CCAFE4">
      <w:pPr>
        <w:spacing w:line="360" w:lineRule="auto"/>
        <w:ind w:left="273" w:right="0" w:firstLine="0" w:leftChars="130" w:firstLineChars="0"/>
        <w:rPr>
          <w:color w:val="FF0000"/>
        </w:rPr>
      </w:pPr>
      <w:r>
        <w:rPr>
          <w:rFonts w:ascii="Times New Roman" w:eastAsia="新宋体" w:hAnsi="Times New Roman" w:hint="eastAsia"/>
          <w:color w:val="FF0000"/>
          <w:sz w:val="21"/>
          <w:szCs w:val="21"/>
        </w:rPr>
        <w:t>（3）若不穿舱外航天服，只带氧气瓶，因为太空没有大气压（或太空温度太低、太阳照射面温度太高、太阳光的紫外线太强等），航天员走出舱外活动将会有生命危险，所以不能走出舱外活动。</w:t>
      </w:r>
    </w:p>
    <w:p w14:paraId="7FE6D8AD">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w:t>
      </w:r>
    </w:p>
    <w:p w14:paraId="5D87C276">
      <w:pPr>
        <w:spacing w:line="360" w:lineRule="auto"/>
        <w:ind w:left="273" w:right="0" w:firstLine="0" w:leftChars="130" w:firstLineChars="0"/>
        <w:rPr>
          <w:color w:val="FF0000"/>
        </w:rPr>
      </w:pPr>
      <w:r>
        <w:rPr>
          <w:rFonts w:ascii="Times New Roman" w:eastAsia="新宋体" w:hAnsi="Times New Roman" w:hint="eastAsia"/>
          <w:color w:val="FF0000"/>
          <w:sz w:val="21"/>
          <w:szCs w:val="21"/>
        </w:rPr>
        <w:t>（1）不变；变小；</w:t>
      </w:r>
    </w:p>
    <w:p w14:paraId="7B44A904">
      <w:pPr>
        <w:spacing w:line="360" w:lineRule="auto"/>
        <w:ind w:left="273" w:right="0" w:firstLine="0" w:leftChars="130" w:firstLineChars="0"/>
        <w:rPr>
          <w:color w:val="FF0000"/>
        </w:rPr>
      </w:pPr>
      <w:r>
        <w:rPr>
          <w:rFonts w:ascii="Times New Roman" w:eastAsia="新宋体" w:hAnsi="Times New Roman" w:hint="eastAsia"/>
          <w:color w:val="FF0000"/>
          <w:sz w:val="21"/>
          <w:szCs w:val="21"/>
        </w:rPr>
        <w:t>（2）增大；</w:t>
      </w:r>
    </w:p>
    <w:p w14:paraId="65517349">
      <w:pPr>
        <w:spacing w:line="360" w:lineRule="auto"/>
        <w:ind w:left="273" w:right="0" w:firstLine="0" w:leftChars="130" w:firstLineChars="0"/>
        <w:rPr>
          <w:color w:val="FF0000"/>
        </w:rPr>
      </w:pPr>
      <w:r>
        <w:rPr>
          <w:rFonts w:ascii="Times New Roman" w:eastAsia="新宋体" w:hAnsi="Times New Roman" w:hint="eastAsia"/>
          <w:color w:val="FF0000"/>
          <w:sz w:val="21"/>
          <w:szCs w:val="21"/>
        </w:rPr>
        <w:t>（3）不能；太阳光的紫外线太强（或太阳不照射面温度太低、太阳照射面温度太高、太空没有大气压等，只要合理均可）。</w:t>
      </w:r>
    </w:p>
    <w:p w14:paraId="2EFCCF32">
      <w:pPr>
        <w:spacing w:line="360" w:lineRule="auto"/>
      </w:pPr>
      <w:r>
        <w:rPr>
          <w:rFonts w:ascii="Times New Roman" w:eastAsia="新宋体" w:hAnsi="Times New Roman" w:hint="eastAsia"/>
          <w:b/>
          <w:sz w:val="21"/>
          <w:szCs w:val="21"/>
        </w:rPr>
        <w:t>二十．减小有害摩擦的方法（共2小题）</w:t>
      </w:r>
    </w:p>
    <w:p w14:paraId="1C4502AE">
      <w:pPr>
        <w:spacing w:line="360" w:lineRule="auto"/>
        <w:ind w:left="273" w:hanging="273" w:hangingChars="130"/>
      </w:pPr>
      <w:r>
        <w:rPr>
          <w:rFonts w:ascii="Times New Roman" w:eastAsia="新宋体" w:hAnsi="Times New Roman" w:hint="eastAsia"/>
          <w:sz w:val="21"/>
          <w:szCs w:val="21"/>
        </w:rPr>
        <w:t>55．下列做法是为了减小摩擦的是（　　）</w:t>
      </w:r>
    </w:p>
    <w:p w14:paraId="16AD37E2">
      <w:pPr>
        <w:spacing w:line="360" w:lineRule="auto"/>
        <w:ind w:firstLine="273" w:firstLineChars="130"/>
        <w:jc w:val="left"/>
      </w:pPr>
      <w:r>
        <w:rPr>
          <w:rFonts w:ascii="Times New Roman" w:eastAsia="新宋体" w:hAnsi="Times New Roman" w:hint="eastAsia"/>
          <w:sz w:val="21"/>
          <w:szCs w:val="21"/>
        </w:rPr>
        <w:t>A．气垫船利用压缩空气使船体与水面脱离接触</w:t>
      </w:r>
      <w:r>
        <w:tab/>
      </w:r>
    </w:p>
    <w:p w14:paraId="623B28EB">
      <w:pPr>
        <w:spacing w:line="360" w:lineRule="auto"/>
        <w:ind w:firstLine="273" w:firstLineChars="130"/>
        <w:jc w:val="left"/>
      </w:pPr>
      <w:r>
        <w:rPr>
          <w:rFonts w:ascii="Times New Roman" w:eastAsia="新宋体" w:hAnsi="Times New Roman" w:hint="eastAsia"/>
          <w:sz w:val="21"/>
          <w:szCs w:val="21"/>
        </w:rPr>
        <w:t>B．拔河时用力握住绳子</w:t>
      </w:r>
      <w:r>
        <w:tab/>
      </w:r>
    </w:p>
    <w:p w14:paraId="17534A21">
      <w:pPr>
        <w:spacing w:line="360" w:lineRule="auto"/>
        <w:ind w:firstLine="273" w:firstLineChars="130"/>
        <w:jc w:val="left"/>
      </w:pPr>
      <w:r>
        <w:rPr>
          <w:rFonts w:ascii="Times New Roman" w:eastAsia="新宋体" w:hAnsi="Times New Roman" w:hint="eastAsia"/>
          <w:sz w:val="21"/>
          <w:szCs w:val="21"/>
        </w:rPr>
        <w:t>C．刹车时用了捏自行车的手闸</w:t>
      </w:r>
      <w:r>
        <w:tab/>
      </w:r>
    </w:p>
    <w:p w14:paraId="5463804D">
      <w:pPr>
        <w:spacing w:line="360" w:lineRule="auto"/>
        <w:ind w:firstLine="273" w:firstLineChars="130"/>
        <w:jc w:val="left"/>
      </w:pPr>
      <w:r>
        <w:rPr>
          <w:rFonts w:ascii="Times New Roman" w:eastAsia="新宋体" w:hAnsi="Times New Roman" w:hint="eastAsia"/>
          <w:sz w:val="21"/>
          <w:szCs w:val="21"/>
        </w:rPr>
        <w:t>D．为了防止传动皮带打滑，需要在皮带上打些蜡</w:t>
      </w:r>
    </w:p>
    <w:p w14:paraId="797A3284">
      <w:pPr>
        <w:spacing w:line="360" w:lineRule="auto"/>
        <w:ind w:left="273" w:right="0" w:firstLine="0" w:leftChars="130" w:firstLineChars="0"/>
        <w:rPr>
          <w:color w:val="FF0000"/>
        </w:rPr>
      </w:pPr>
      <w:r>
        <w:rPr>
          <w:rFonts w:ascii="Times New Roman" w:eastAsia="新宋体" w:hAnsi="Times New Roman" w:hint="eastAsia"/>
          <w:color w:val="FF0000"/>
          <w:sz w:val="21"/>
          <w:szCs w:val="21"/>
        </w:rPr>
        <w:t>【答案】A</w:t>
      </w:r>
    </w:p>
    <w:p w14:paraId="78E9A5CE">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【解答】解：A、气垫船利用压缩空气使船体与水面脱离接触，是使接触面脱离减小摩擦力。故A正确；</w:t>
      </w:r>
    </w:p>
    <w:p w14:paraId="0B4EABD2">
      <w:pPr>
        <w:spacing w:line="360" w:lineRule="auto"/>
        <w:ind w:left="273" w:right="0" w:firstLine="0" w:leftChars="130" w:firstLineChars="0"/>
        <w:rPr>
          <w:color w:val="FF0000"/>
        </w:rPr>
      </w:pPr>
      <w:r>
        <w:rPr>
          <w:rFonts w:ascii="Times New Roman" w:eastAsia="新宋体" w:hAnsi="Times New Roman" w:hint="eastAsia"/>
          <w:color w:val="FF0000"/>
          <w:sz w:val="21"/>
          <w:szCs w:val="21"/>
        </w:rPr>
        <w:t>B、拔河时用力握住绳子，是通过增大压力的方法增大摩擦力，故B错误；</w:t>
      </w:r>
    </w:p>
    <w:p w14:paraId="1C66257D">
      <w:pPr>
        <w:spacing w:line="360" w:lineRule="auto"/>
        <w:ind w:left="273" w:right="0" w:firstLine="0" w:leftChars="130" w:firstLineChars="0"/>
        <w:rPr>
          <w:color w:val="FF0000"/>
        </w:rPr>
      </w:pPr>
      <w:r>
        <w:rPr>
          <w:rFonts w:ascii="Times New Roman" w:eastAsia="新宋体" w:hAnsi="Times New Roman" w:hint="eastAsia"/>
          <w:color w:val="FF0000"/>
          <w:sz w:val="21"/>
          <w:szCs w:val="21"/>
        </w:rPr>
        <w:t>C、刹车时用了捏自行车的手闸，是通过增大压力的方法增大摩擦力，故C错误；</w:t>
      </w:r>
    </w:p>
    <w:p w14:paraId="664ECCC7">
      <w:pPr>
        <w:spacing w:line="360" w:lineRule="auto"/>
        <w:ind w:left="273" w:right="0" w:firstLine="0" w:leftChars="130" w:firstLineChars="0"/>
        <w:rPr>
          <w:color w:val="FF0000"/>
        </w:rPr>
      </w:pPr>
      <w:r>
        <w:rPr>
          <w:rFonts w:ascii="Times New Roman" w:eastAsia="新宋体" w:hAnsi="Times New Roman" w:hint="eastAsia"/>
          <w:color w:val="FF0000"/>
          <w:sz w:val="21"/>
          <w:szCs w:val="21"/>
        </w:rPr>
        <w:t>D、为了防止传动皮带打滑，需要在皮带上打些蜡，即增大了接触面的粗糙程度，增大了摩擦力，故D错误；</w:t>
      </w:r>
    </w:p>
    <w:p w14:paraId="11B6983B">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故选：A。</w:t>
      </w:r>
    </w:p>
    <w:p w14:paraId="0D889F28">
      <w:pPr>
        <w:spacing w:line="360" w:lineRule="auto"/>
        <w:ind w:left="273" w:hanging="273" w:hangingChars="130"/>
      </w:pPr>
      <w:r>
        <w:rPr>
          <w:rFonts w:ascii="Times New Roman" w:eastAsia="新宋体" w:hAnsi="Times New Roman" w:hint="eastAsia"/>
          <w:sz w:val="21"/>
          <w:szCs w:val="21"/>
        </w:rPr>
        <w:t>56．老虎钳的钳口上的横纹，是为了</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 xml:space="preserve"> （选填：增大或减小）摩擦，采用的是</w:t>
      </w:r>
      <w:r>
        <w:rPr>
          <w:rFonts w:ascii="Times New Roman" w:eastAsia="新宋体" w:hAnsi="Times New Roman" w:hint="eastAsia"/>
          <w:sz w:val="21"/>
          <w:szCs w:val="21"/>
          <w:u w:val="single"/>
        </w:rPr>
        <w:t>　增大接触面的粗糙程度的　</w:t>
      </w:r>
      <w:r>
        <w:rPr>
          <w:rFonts w:ascii="Times New Roman" w:eastAsia="新宋体" w:hAnsi="Times New Roman" w:hint="eastAsia"/>
          <w:sz w:val="21"/>
          <w:szCs w:val="21"/>
        </w:rPr>
        <w:t xml:space="preserve"> 方法；自行车前后轮子上安装滚动轴承，是为了</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 xml:space="preserve"> 摩擦，采用的是</w:t>
      </w:r>
      <w:r>
        <w:rPr>
          <w:rFonts w:ascii="Times New Roman" w:eastAsia="新宋体" w:hAnsi="Times New Roman" w:hint="eastAsia"/>
          <w:sz w:val="21"/>
          <w:szCs w:val="21"/>
          <w:u w:val="single"/>
        </w:rPr>
        <w:t>　变滑动为滚动　</w:t>
      </w:r>
      <w:r>
        <w:rPr>
          <w:rFonts w:ascii="Times New Roman" w:eastAsia="新宋体" w:hAnsi="Times New Roman" w:hint="eastAsia"/>
          <w:sz w:val="21"/>
          <w:szCs w:val="21"/>
        </w:rPr>
        <w:t xml:space="preserve"> 方法。</w:t>
      </w:r>
    </w:p>
    <w:p w14:paraId="280C5D60">
      <w:pPr>
        <w:spacing w:line="360" w:lineRule="auto"/>
        <w:ind w:left="273" w:right="0" w:firstLine="0" w:leftChars="130" w:firstLineChars="0"/>
        <w:rPr>
          <w:color w:val="FF0000"/>
        </w:rPr>
      </w:pPr>
      <w:bookmarkStart w:id="18" w:name="_GoBack"/>
      <w:r>
        <w:rPr>
          <w:rFonts w:ascii="Times New Roman" w:eastAsia="新宋体" w:hAnsi="Times New Roman" w:hint="eastAsia"/>
          <w:color w:val="FF0000"/>
          <w:sz w:val="21"/>
          <w:szCs w:val="21"/>
        </w:rPr>
        <w:t>【答案】增大；增大接触面的粗糙程度的；减小；变滑动为滚动</w:t>
      </w:r>
    </w:p>
    <w:p w14:paraId="6CD18910">
      <w:pPr>
        <w:spacing w:line="360" w:lineRule="auto"/>
        <w:ind w:left="273" w:right="0" w:firstLine="0" w:leftChars="130" w:firstLineChars="0"/>
        <w:rPr>
          <w:color w:val="FF0000"/>
        </w:rPr>
      </w:pPr>
      <w:r>
        <w:rPr>
          <w:rFonts w:ascii="Times New Roman" w:eastAsia="新宋体" w:hAnsi="Times New Roman" w:hint="eastAsia"/>
          <w:color w:val="FF0000"/>
          <w:sz w:val="21"/>
          <w:szCs w:val="21"/>
        </w:rPr>
        <w:t>【解答】解：老虎钳的钳口上的横纹，是通过增加接触面的粗糙程度增大摩擦力；自行车前后轮子上安装滚动轴承，是通过变滑动为滚动的方法减小摩擦力。</w:t>
      </w:r>
    </w:p>
    <w:p w14:paraId="59ABDBA4">
      <w:pPr>
        <w:spacing w:line="360" w:lineRule="auto"/>
        <w:ind w:left="273" w:right="0" w:firstLine="0" w:leftChars="130" w:firstLineChars="0"/>
        <w:rPr>
          <w:color w:val="FF0000"/>
        </w:rPr>
      </w:pPr>
      <w:r>
        <w:rPr>
          <w:rFonts w:ascii="Times New Roman" w:eastAsia="新宋体" w:hAnsi="Times New Roman" w:hint="eastAsia"/>
          <w:color w:val="FF0000"/>
          <w:sz w:val="21"/>
          <w:szCs w:val="21"/>
        </w:rPr>
        <w:t>故答案为：增大；增大接触面的粗糙程度的；减小；变滑动为滚动。</w:t>
      </w:r>
    </w:p>
    <w:p w14:paraId="25CBA707">
      <w:pPr>
        <w:rPr>
          <w:color w:val="FF0000"/>
        </w:rPr>
      </w:pPr>
    </w:p>
    <w:bookmarkEnd w:id="18"/>
    <w:sectPr>
      <w:headerReference w:type="default" r:id="rId52"/>
      <w:footerReference w:type="default" r:id="rId53"/>
      <w:pgSz w:w="11906" w:h="16838"/>
      <w:pgMar w:top="1440" w:right="1083" w:bottom="1440" w:left="1083" w:header="851" w:footer="992" w:gutter="0"/>
      <w:pgNumType w:fmt="decimal"/>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DD0574E">
    <w:pPr>
      <w:tabs>
        <w:tab w:val="center" w:pos="4153"/>
        <w:tab w:val="right" w:pos="8306"/>
      </w:tabs>
      <w:snapToGrid w:val="0"/>
      <w:jc w:val="left"/>
      <w:rPr>
        <w:rFonts w:ascii="Times New Roman" w:eastAsia="宋体" w:hAnsi="Times New Roman"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61312" coordsize="21600,21600" filled="f" stroked="f">
              <o:lock v:ext="edit" aspectratio="f"/>
              <v:textbox style="mso-fit-shape-to-text:t" inset="0,0,0,0">
                <w:txbxContent>
                  <w:p w14:paraId="3AAE09CE">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31"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B03EED">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411A82"/>
    <w:rsid w:val="004151FC"/>
    <w:rsid w:val="00C02FC6"/>
    <w:rsid w:val="41411A82"/>
    <w:rsid w:val="59697C81"/>
    <w:rsid w:val="767F7EC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png" /><Relationship Id="rId46" Type="http://schemas.openxmlformats.org/officeDocument/2006/relationships/image" Target="media/image41.png" /><Relationship Id="rId47" Type="http://schemas.openxmlformats.org/officeDocument/2006/relationships/image" Target="media/image42.png" /><Relationship Id="rId48" Type="http://schemas.openxmlformats.org/officeDocument/2006/relationships/image" Target="media/image43.png" /><Relationship Id="rId49" Type="http://schemas.openxmlformats.org/officeDocument/2006/relationships/image" Target="media/image44.png" /><Relationship Id="rId5" Type="http://schemas.openxmlformats.org/officeDocument/2006/relationships/image" Target="media/image1.png" /><Relationship Id="rId50" Type="http://schemas.openxmlformats.org/officeDocument/2006/relationships/image" Target="media/image45.png" /><Relationship Id="rId51" Type="http://schemas.openxmlformats.org/officeDocument/2006/relationships/image" Target="media/image46.png" /><Relationship Id="rId52" Type="http://schemas.openxmlformats.org/officeDocument/2006/relationships/header" Target="header1.xml" /><Relationship Id="rId53" Type="http://schemas.openxmlformats.org/officeDocument/2006/relationships/footer" Target="footer1.xm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hyperlink" Target="javascript:void(0)" TargetMode="External"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47.png" /><Relationship Id="rId2" Type="http://schemas.openxmlformats.org/officeDocument/2006/relationships/image" Target="media/image4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7.png" /><Relationship Id="rId2" Type="http://schemas.openxmlformats.org/officeDocument/2006/relationships/image" Target="media/image4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385</Words>
  <Characters>387</Characters>
  <Application>Microsoft Office Word</Application>
  <DocSecurity>0</DocSecurity>
  <Lines>0</Lines>
  <Paragraphs>0</Paragraphs>
  <ScaleCrop>false</ScaleCrop>
  <Company/>
  <LinksUpToDate>false</LinksUpToDate>
  <CharactersWithSpaces>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2026-03-04T17:04:00Z</dcterms:created>
  <dcterms:modified xsi:type="dcterms:W3CDTF">2026-03-05T17:12:19Z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