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12547600</wp:posOffset>
            </wp:positionH>
            <wp:positionV relativeFrom="topMargin">
              <wp:posOffset>11938000</wp:posOffset>
            </wp:positionV>
            <wp:extent cx="266700" cy="406400"/>
            <wp:wrapNone/>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5"/>
                    <a:stretch>
                      <a:fillRect/>
                    </a:stretch>
                  </pic:blipFill>
                  <pic:spPr>
                    <a:xfrm>
                      <a:off x="0" y="0"/>
                      <a:ext cx="266700" cy="4064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10</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3</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r>
        <w:rPr>
          <w:rFonts w:ascii="黑体" w:eastAsia="黑体" w:hAnsi="黑体" w:cs="黑体" w:hint="eastAsia"/>
          <w:b/>
          <w:bCs/>
          <w:color w:val="FFFFFF" w:themeColor="background1"/>
          <w:sz w:val="32"/>
          <w:szCs w:val="32"/>
          <w:lang w:val="en-US" w:eastAsia="zh-CN"/>
          <w14:textFill>
            <w14:solidFill>
              <w14:schemeClr w14:val="bg1"/>
            </w14:solidFill>
          </w14:textFill>
        </w:rPr>
        <w:t>探索更小的微粒</w:t>
      </w:r>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1" w:name="_Toc12171"/>
      <w:bookmarkStart w:id="2" w:name="_Toc14394"/>
      <w:bookmarkStart w:id="3" w:name="_Toc9253"/>
      <w:bookmarkStart w:id="4" w:name="_Toc26309"/>
      <w:bookmarkStart w:id="5" w:name="_Toc8539"/>
      <w:bookmarkStart w:id="6" w:name="_Toc9274"/>
      <w:bookmarkStart w:id="7" w:name="_Toc15118"/>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十</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从粒子到宇宙</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1"/>
      <w:bookmarkEnd w:id="2"/>
      <w:bookmarkEnd w:id="3"/>
      <w:bookmarkEnd w:id="4"/>
      <w:bookmarkEnd w:id="5"/>
      <w:bookmarkEnd w:id="6"/>
      <w:bookmarkEnd w:id="7"/>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42C63E9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2751111A">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079"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_Toc1079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w:t>
        </w:r>
        <w:r>
          <w:rPr>
            <w:rFonts w:ascii="宋体" w:eastAsia="宋体" w:hAnsi="宋体" w:cs="宋体" w:hint="eastAsia"/>
            <w:b/>
            <w:bCs/>
            <w:lang w:val="en-US" w:eastAsia="zh-CN"/>
          </w:rPr>
          <w:fldChar w:fldCharType="end"/>
        </w:r>
      </w:hyperlink>
    </w:p>
    <w:p w14:paraId="734CB439">
      <w:pPr>
        <w:pStyle w:val="TOC2"/>
        <w:tabs>
          <w:tab w:val="right" w:leader="dot" w:pos="9746"/>
        </w:tabs>
        <w:spacing w:line="360" w:lineRule="auto"/>
        <w:rPr>
          <w:rFonts w:ascii="宋体" w:eastAsia="宋体" w:hAnsi="宋体" w:cs="宋体" w:hint="eastAsia"/>
          <w:lang w:val="en-US" w:eastAsia="zh-CN"/>
        </w:rPr>
      </w:pPr>
      <w:hyperlink w:anchor="_Toc27166" w:history="1">
        <w:r>
          <w:rPr>
            <w:rFonts w:ascii="宋体" w:eastAsia="宋体" w:hAnsi="宋体" w:cs="宋体" w:hint="eastAsia"/>
            <w:lang w:val="en-US" w:eastAsia="zh-CN"/>
          </w:rPr>
          <w:t>考点一：原子的核式模型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_Toc27166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w:t>
        </w:r>
        <w:r>
          <w:rPr>
            <w:rFonts w:ascii="宋体" w:eastAsia="宋体" w:hAnsi="宋体" w:cs="宋体" w:hint="eastAsia"/>
            <w:lang w:val="en-US" w:eastAsia="zh-CN"/>
          </w:rPr>
          <w:fldChar w:fldCharType="end"/>
        </w:r>
      </w:hyperlink>
    </w:p>
    <w:p w14:paraId="27169157">
      <w:pPr>
        <w:pStyle w:val="TOC2"/>
        <w:tabs>
          <w:tab w:val="right" w:leader="dot" w:pos="9746"/>
        </w:tabs>
        <w:spacing w:line="360" w:lineRule="auto"/>
        <w:rPr>
          <w:rFonts w:ascii="宋体" w:eastAsia="宋体" w:hAnsi="宋体" w:cs="宋体" w:hint="eastAsia"/>
          <w:lang w:val="en-US" w:eastAsia="zh-CN"/>
        </w:rPr>
      </w:pPr>
      <w:hyperlink w:anchor="_Toc32496" w:history="1">
        <w:r>
          <w:rPr>
            <w:rFonts w:ascii="宋体" w:eastAsia="宋体" w:hAnsi="宋体" w:cs="宋体" w:hint="eastAsia"/>
            <w:lang w:val="en-US" w:eastAsia="zh-CN"/>
          </w:rPr>
          <w:t>考点二：科学家探索微观粒子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_Toc32496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1EB404F6">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328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_Toc3285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79985717">
      <w:pPr>
        <w:pStyle w:val="TOC2"/>
        <w:tabs>
          <w:tab w:val="right" w:leader="dot" w:pos="9746"/>
        </w:tabs>
        <w:spacing w:line="360" w:lineRule="auto"/>
        <w:rPr>
          <w:rFonts w:ascii="宋体" w:eastAsia="宋体" w:hAnsi="宋体" w:cs="宋体" w:hint="eastAsia"/>
          <w:lang w:val="en-US" w:eastAsia="zh-CN"/>
        </w:rPr>
      </w:pPr>
      <w:hyperlink w:anchor="_Toc24136" w:history="1">
        <w:r>
          <w:rPr>
            <w:rFonts w:ascii="宋体" w:eastAsia="宋体" w:hAnsi="宋体" w:cs="宋体" w:hint="eastAsia"/>
            <w:lang w:val="en-US" w:eastAsia="zh-CN"/>
          </w:rPr>
          <w:t>题型一 认识原子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_Toc24136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513C062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6140"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_Toc6140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3</w:t>
        </w:r>
        <w:r>
          <w:rPr>
            <w:rFonts w:ascii="宋体" w:eastAsia="宋体" w:hAnsi="宋体" w:cs="宋体" w:hint="eastAsia"/>
            <w:b/>
            <w:bCs/>
            <w:lang w:val="en-US" w:eastAsia="zh-CN"/>
          </w:rPr>
          <w:fldChar w:fldCharType="end"/>
        </w:r>
      </w:hyperlink>
    </w:p>
    <w:p w14:paraId="763E8484">
      <w:pPr>
        <w:pStyle w:val="TOC2"/>
        <w:tabs>
          <w:tab w:val="right" w:leader="dot" w:pos="9746"/>
        </w:tabs>
        <w:spacing w:line="360" w:lineRule="auto"/>
        <w:rPr>
          <w:rFonts w:ascii="宋体" w:eastAsia="宋体" w:hAnsi="宋体" w:cs="宋体" w:hint="eastAsia"/>
          <w:lang w:val="en-US" w:eastAsia="zh-CN"/>
        </w:rPr>
      </w:pPr>
      <w:hyperlink w:anchor="_Toc17002"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_Toc17002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5C26E9A6">
      <w:pPr>
        <w:pStyle w:val="TOC2"/>
        <w:tabs>
          <w:tab w:val="right" w:leader="dot" w:pos="9746"/>
        </w:tabs>
        <w:spacing w:line="360" w:lineRule="auto"/>
        <w:rPr>
          <w:rFonts w:ascii="宋体" w:eastAsia="宋体" w:hAnsi="宋体" w:cs="宋体" w:hint="eastAsia"/>
          <w:lang w:val="en-US" w:eastAsia="zh-CN"/>
        </w:rPr>
      </w:pPr>
      <w:hyperlink w:anchor="_Toc22386"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_Toc22386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287F85E0">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6AF9BA5E">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48CC4C9A">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52C75B35">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494E679E">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理解原子由原子核和电子构成</w:t>
            </w:r>
            <w:r>
              <w:rPr>
                <w:rFonts w:ascii="宋体" w:eastAsia="宋体" w:hAnsi="宋体" w:cs="宋体" w:hint="eastAsia"/>
                <w:b w:val="0"/>
                <w:bCs w:val="0"/>
                <w:color w:val="000000"/>
                <w:sz w:val="21"/>
                <w:szCs w:val="21"/>
                <w:lang w:val="en-US" w:eastAsia="zh-CN"/>
              </w:rPr>
              <w:t>。</w:t>
            </w:r>
          </w:p>
          <w:p w14:paraId="758676AC">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2、知道</w:t>
            </w:r>
            <w:r>
              <w:rPr>
                <w:rFonts w:ascii="宋体" w:eastAsia="宋体" w:hAnsi="宋体" w:cs="宋体" w:hint="eastAsia"/>
                <w:b w:val="0"/>
                <w:bCs w:val="0"/>
                <w:color w:val="000000"/>
                <w:sz w:val="21"/>
                <w:szCs w:val="21"/>
              </w:rPr>
              <w:t>原子核式结构模型</w:t>
            </w:r>
            <w:r>
              <w:rPr>
                <w:rFonts w:ascii="宋体" w:eastAsia="宋体" w:hAnsi="宋体" w:cs="宋体" w:hint="eastAsia"/>
                <w:b w:val="0"/>
                <w:bCs w:val="0"/>
                <w:color w:val="000000"/>
                <w:sz w:val="21"/>
                <w:szCs w:val="21"/>
                <w:lang w:val="en-US" w:eastAsia="zh-CN"/>
              </w:rPr>
              <w:t>。</w:t>
            </w:r>
          </w:p>
          <w:p w14:paraId="2C6D5BFA">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w:t>
            </w:r>
            <w:r>
              <w:rPr>
                <w:rFonts w:ascii="宋体" w:eastAsia="宋体" w:hAnsi="宋体" w:cs="宋体" w:hint="eastAsia"/>
                <w:b w:val="0"/>
                <w:bCs w:val="0"/>
                <w:color w:val="000000"/>
                <w:sz w:val="21"/>
                <w:szCs w:val="21"/>
              </w:rPr>
              <w:t>通过摩擦起电实验理解电子转移的本质‌</w:t>
            </w:r>
            <w:r>
              <w:rPr>
                <w:rFonts w:ascii="宋体" w:eastAsia="宋体" w:hAnsi="宋体" w:cs="宋体" w:hint="eastAsia"/>
                <w:b w:val="0"/>
                <w:bCs w:val="0"/>
                <w:color w:val="000000"/>
                <w:sz w:val="21"/>
                <w:szCs w:val="21"/>
                <w:lang w:val="en-US" w:eastAsia="zh-CN"/>
              </w:rPr>
              <w:t>。</w:t>
            </w:r>
          </w:p>
        </w:tc>
        <w:tc>
          <w:tcPr>
            <w:tcW w:w="7157" w:type="dxa"/>
            <w:tcBorders>
              <w:top w:val="single" w:sz="4" w:space="0" w:color="auto"/>
              <w:left w:val="single" w:sz="4" w:space="0" w:color="auto"/>
              <w:bottom w:val="single" w:sz="4" w:space="0" w:color="auto"/>
              <w:right w:val="single" w:sz="4" w:space="0" w:color="auto"/>
            </w:tcBorders>
            <w:vAlign w:val="center"/>
          </w:tcPr>
          <w:p w14:paraId="26D2BF67">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物理观念：了解夸克模型，知道质子、中子由夸克构成</w:t>
            </w:r>
            <w:r>
              <w:rPr>
                <w:rFonts w:ascii="宋体" w:eastAsia="宋体" w:hAnsi="宋体" w:cs="宋体" w:hint="eastAsia"/>
                <w:b w:val="0"/>
                <w:bCs w:val="0"/>
                <w:color w:val="000000"/>
                <w:sz w:val="21"/>
                <w:szCs w:val="21"/>
                <w:lang w:val="en-US" w:eastAsia="zh-CN"/>
              </w:rPr>
              <w:t>‌。</w:t>
            </w:r>
          </w:p>
          <w:p w14:paraId="7D2DDEEC">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科学思维：认识微观研究对科技发展的推动作用</w:t>
            </w:r>
            <w:r>
              <w:rPr>
                <w:rFonts w:ascii="宋体" w:eastAsia="宋体" w:hAnsi="宋体" w:cs="宋体" w:hint="eastAsia"/>
                <w:b w:val="0"/>
                <w:bCs w:val="0"/>
                <w:color w:val="000000"/>
                <w:sz w:val="21"/>
                <w:szCs w:val="21"/>
                <w:lang w:val="en-US" w:eastAsia="zh-CN"/>
              </w:rPr>
              <w:t>‌。</w:t>
            </w:r>
          </w:p>
          <w:p w14:paraId="751447FB">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科学探究：通过实验（如摩擦起电、验电器检测电荷）探究电子转移过程，掌握科学观察与推理的方法‌‌。</w:t>
            </w:r>
          </w:p>
          <w:p w14:paraId="7F52476B">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科学态度与责任：通过科学家探索微观粒子的历程（如汤姆生发现电子、卢瑟福提出原子核式模型），培养科学探索精神与创新意识‌‌。</w:t>
            </w:r>
          </w:p>
        </w:tc>
      </w:tr>
    </w:tbl>
    <w:p w14:paraId="684C9431">
      <w:pPr>
        <w:rPr>
          <w:rFonts w:hint="eastAsia"/>
          <w:lang w:val="en-US" w:eastAsia="zh-CN"/>
        </w:rPr>
      </w:pPr>
    </w:p>
    <w:p w14:paraId="538C3380">
      <w:pPr>
        <w:pStyle w:val="Heading1"/>
        <w:bidi w:val="0"/>
        <w:rPr>
          <w:rFonts w:hint="eastAsia"/>
          <w:lang w:val="en-US" w:eastAsia="zh-CN"/>
        </w:rPr>
      </w:pPr>
      <w:bookmarkStart w:id="8" w:name="_Toc1079"/>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8"/>
    </w:p>
    <w:p w14:paraId="485C1B16">
      <w:pPr>
        <w:pStyle w:val="Heading2"/>
        <w:bidi w:val="0"/>
        <w:rPr>
          <w:rFonts w:hint="eastAsia"/>
          <w:lang w:val="en-US" w:eastAsia="zh-CN"/>
        </w:rPr>
      </w:pPr>
      <w:bookmarkStart w:id="9" w:name="_Toc27166"/>
      <w:r>
        <w:rPr>
          <w:rFonts w:hint="eastAsia"/>
          <w:lang w:val="en-US" w:eastAsia="zh-CN"/>
        </w:rPr>
        <w:t>考点一：原子的核</w:t>
      </w:r>
      <w:hyperlink r:id="rId10" w:tooltip="原子的核式模型" w:history="1">
        <w:r>
          <w:rPr>
            <w:rFonts w:hint="eastAsia"/>
            <w:lang w:val="en-US" w:eastAsia="zh-CN"/>
          </w:rPr>
          <w:t>式模型</w:t>
        </w:r>
      </w:hyperlink>
      <w:bookmarkEnd w:id="9"/>
    </w:p>
    <w:p w14:paraId="47835A27">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Cs w:val="0"/>
          <w:color w:val="D61CD4"/>
          <w:sz w:val="21"/>
          <w:szCs w:val="21"/>
          <w:lang w:val="en-US" w:eastAsia="zh-CN"/>
        </w:rPr>
        <w:t>原子的核</w:t>
      </w:r>
      <w:hyperlink r:id="rId10" w:tooltip="原子的核式模型" w:history="1">
        <w:r>
          <w:rPr>
            <w:rFonts w:ascii="宋体" w:eastAsia="宋体" w:hAnsi="宋体" w:cs="宋体" w:hint="eastAsia"/>
            <w:bCs w:val="0"/>
            <w:color w:val="D61CD4"/>
            <w:sz w:val="21"/>
            <w:szCs w:val="21"/>
            <w:lang w:val="en-US" w:eastAsia="zh-CN"/>
          </w:rPr>
          <w:t>式模型</w:t>
        </w:r>
      </w:hyperlink>
      <w:r>
        <w:rPr>
          <w:rFonts w:ascii="宋体" w:eastAsia="宋体" w:hAnsi="宋体" w:cs="宋体" w:hint="eastAsia"/>
          <w:bCs w:val="0"/>
          <w:color w:val="D61CD4"/>
          <w:sz w:val="21"/>
          <w:szCs w:val="21"/>
          <w:lang w:val="en-US" w:eastAsia="zh-CN"/>
        </w:rPr>
        <w:t>：</w:t>
      </w:r>
      <w:r>
        <w:rPr>
          <w:rFonts w:ascii="宋体" w:eastAsia="宋体" w:hAnsi="宋体" w:cs="宋体" w:hint="eastAsia"/>
          <w:b w:val="0"/>
          <w:bCs w:val="0"/>
          <w:sz w:val="21"/>
          <w:szCs w:val="21"/>
        </w:rPr>
        <w:t>核式原子结构是1911年由卢瑟福提出的一种原子结构模型</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核式原子结构认为：原子的质量几乎全部集中在直径很小的核心区域，叫原子核，电子在原子核外绕核作轨道运动</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在卢瑟福提出其核实原子结构之前，汤姆逊提出了一个被称为“枣糕式”的电子模型，该模型认为，原子的带正电部分是一个原子那么大的、具有弹性的冻胶状的球，正电荷均匀地分布着，在这球内或球上，有负电子嵌着</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这些电子能在它们的平衡位置上作简谐运动</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观察到的原子所发出的光谱的各种频率认为就相当于这些振动的频率</w:t>
      </w:r>
      <w:r>
        <w:rPr>
          <w:rFonts w:ascii="宋体" w:eastAsia="宋体" w:hAnsi="宋体" w:cs="宋体" w:hint="eastAsia"/>
          <w:b w:val="0"/>
          <w:bCs w:val="0"/>
          <w:sz w:val="21"/>
          <w:szCs w:val="21"/>
          <w:lang w:eastAsia="zh-CN"/>
        </w:rPr>
        <w:t>。</w:t>
      </w:r>
    </w:p>
    <w:p w14:paraId="4FBDAF6E">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1F8B3B0A">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原子由带正电荷的</w:t>
      </w:r>
      <w:r>
        <w:rPr>
          <w:rFonts w:ascii="宋体" w:eastAsia="宋体" w:hAnsi="宋体" w:cs="宋体" w:hint="eastAsia"/>
          <w:b w:val="0"/>
          <w:bCs w:val="0"/>
          <w:sz w:val="21"/>
          <w:szCs w:val="21"/>
          <w:lang w:val="en-US" w:eastAsia="zh-CN"/>
        </w:rPr>
        <w:t>原子核</w:t>
      </w:r>
      <w:r>
        <w:rPr>
          <w:rFonts w:ascii="宋体" w:eastAsia="宋体" w:hAnsi="宋体" w:cs="宋体" w:hint="eastAsia"/>
          <w:b w:val="0"/>
          <w:bCs w:val="0"/>
          <w:sz w:val="21"/>
          <w:szCs w:val="21"/>
        </w:rPr>
        <w:t>和核外带负电荷的</w:t>
      </w:r>
      <w:r>
        <w:rPr>
          <w:rFonts w:ascii="宋体" w:eastAsia="宋体" w:hAnsi="宋体" w:cs="宋体" w:hint="eastAsia"/>
          <w:b w:val="0"/>
          <w:bCs w:val="0"/>
          <w:sz w:val="21"/>
          <w:szCs w:val="21"/>
          <w:lang w:val="en-US" w:eastAsia="zh-CN"/>
        </w:rPr>
        <w:t>电子</w:t>
      </w:r>
      <w:r>
        <w:rPr>
          <w:rFonts w:ascii="宋体" w:eastAsia="宋体" w:hAnsi="宋体" w:cs="宋体" w:hint="eastAsia"/>
          <w:b w:val="0"/>
          <w:bCs w:val="0"/>
          <w:sz w:val="21"/>
          <w:szCs w:val="21"/>
        </w:rPr>
        <w:t>构成</w:t>
      </w:r>
      <w:r>
        <w:rPr>
          <w:rFonts w:ascii="宋体" w:eastAsia="宋体" w:hAnsi="宋体" w:cs="宋体" w:hint="eastAsia"/>
          <w:b w:val="0"/>
          <w:bCs w:val="0"/>
          <w:sz w:val="21"/>
          <w:szCs w:val="21"/>
          <w:lang w:eastAsia="zh-CN"/>
        </w:rPr>
        <w:t>。</w:t>
      </w:r>
    </w:p>
    <w:p w14:paraId="6DAF2701">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原子核所带的正电荷与核外电子所带的负电荷在数量上相等</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因此原子呈</w:t>
      </w:r>
      <w:r>
        <w:rPr>
          <w:rFonts w:ascii="宋体" w:eastAsia="宋体" w:hAnsi="宋体" w:cs="宋体" w:hint="eastAsia"/>
          <w:b w:val="0"/>
          <w:bCs w:val="0"/>
          <w:sz w:val="21"/>
          <w:szCs w:val="21"/>
          <w:lang w:val="en-US" w:eastAsia="zh-CN"/>
        </w:rPr>
        <w:t>电中性</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由原子组成的物质也呈电中性</w:t>
      </w:r>
      <w:r>
        <w:rPr>
          <w:rFonts w:ascii="宋体" w:eastAsia="宋体" w:hAnsi="宋体" w:cs="宋体" w:hint="eastAsia"/>
          <w:b w:val="0"/>
          <w:bCs w:val="0"/>
          <w:sz w:val="21"/>
          <w:szCs w:val="21"/>
          <w:lang w:eastAsia="zh-CN"/>
        </w:rPr>
        <w:t>。</w:t>
      </w:r>
    </w:p>
    <w:p w14:paraId="2503C867">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rPr>
        <w:t>不同物质的原子核</w:t>
      </w:r>
      <w:r>
        <w:rPr>
          <w:rFonts w:ascii="宋体" w:eastAsia="宋体" w:hAnsi="宋体" w:cs="宋体" w:hint="eastAsia"/>
          <w:b w:val="0"/>
          <w:bCs w:val="0"/>
          <w:sz w:val="21"/>
          <w:szCs w:val="21"/>
          <w:lang w:val="en-US" w:eastAsia="zh-CN"/>
        </w:rPr>
        <w:t>束缚电子</w:t>
      </w:r>
      <w:r>
        <w:rPr>
          <w:rFonts w:ascii="宋体" w:eastAsia="宋体" w:hAnsi="宋体" w:cs="宋体" w:hint="eastAsia"/>
          <w:b w:val="0"/>
          <w:bCs w:val="0"/>
          <w:sz w:val="21"/>
          <w:szCs w:val="21"/>
        </w:rPr>
        <w:t>的本领不同</w:t>
      </w:r>
      <w:r>
        <w:rPr>
          <w:rFonts w:ascii="宋体" w:eastAsia="宋体" w:hAnsi="宋体" w:cs="宋体" w:hint="eastAsia"/>
          <w:b w:val="0"/>
          <w:bCs w:val="0"/>
          <w:sz w:val="21"/>
          <w:szCs w:val="21"/>
          <w:lang w:val="en-US" w:eastAsia="zh-CN"/>
        </w:rPr>
        <w:t>。</w:t>
      </w:r>
    </w:p>
    <w:p w14:paraId="3C1FE83B">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val="en-US" w:eastAsia="zh-CN"/>
        </w:rPr>
        <w:t>（4）</w:t>
      </w:r>
      <w:r>
        <w:rPr>
          <w:rFonts w:ascii="宋体" w:eastAsia="宋体" w:hAnsi="宋体" w:cs="宋体" w:hint="eastAsia"/>
          <w:b w:val="0"/>
          <w:bCs w:val="0"/>
          <w:sz w:val="21"/>
          <w:szCs w:val="21"/>
        </w:rPr>
        <w:t>两个不同物质的物体相互摩擦时</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哪个物体的原子核束缚电子的本领弱</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它的一些电子就会</w:t>
      </w:r>
      <w:r>
        <w:rPr>
          <w:rFonts w:ascii="宋体" w:eastAsia="宋体" w:hAnsi="宋体" w:cs="宋体" w:hint="eastAsia"/>
          <w:b w:val="0"/>
          <w:bCs w:val="0"/>
          <w:sz w:val="21"/>
          <w:szCs w:val="21"/>
          <w:lang w:val="en-US" w:eastAsia="zh-CN"/>
        </w:rPr>
        <w:t>转移</w:t>
      </w:r>
      <w:r>
        <w:rPr>
          <w:rFonts w:ascii="宋体" w:eastAsia="宋体" w:hAnsi="宋体" w:cs="宋体" w:hint="eastAsia"/>
          <w:b w:val="0"/>
          <w:bCs w:val="0"/>
          <w:sz w:val="21"/>
          <w:szCs w:val="21"/>
        </w:rPr>
        <w:t>到另一个物体上</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失去电子的物体就会因缺少电子而带正电</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得到电子的物体就会因为有多余电子而带等量的负电，由此可知</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摩擦起电并不是产生了电荷</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而只是将电子由一个物体转移到另一个物体</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 </w:t>
      </w:r>
    </w:p>
    <w:p w14:paraId="516B7DA7">
      <w:pPr>
        <w:pStyle w:val="Heading2"/>
        <w:bidi w:val="0"/>
        <w:rPr>
          <w:rFonts w:hint="eastAsia"/>
          <w:lang w:val="en-US" w:eastAsia="zh-CN"/>
        </w:rPr>
      </w:pPr>
      <w:bookmarkStart w:id="10" w:name="_Toc32496"/>
      <w:r>
        <w:rPr>
          <w:rFonts w:hint="eastAsia"/>
          <w:lang w:val="en-US" w:eastAsia="zh-CN"/>
        </w:rPr>
        <w:t>考点二：科学家探索微观粒子</w:t>
      </w:r>
      <w:bookmarkEnd w:id="10"/>
    </w:p>
    <w:p w14:paraId="55E4D34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lang w:val="en-US" w:eastAsia="zh-CN"/>
        </w:rPr>
        <w:t>探索微观粒子：</w:t>
      </w:r>
      <w:r>
        <w:rPr>
          <w:rFonts w:ascii="宋体" w:eastAsia="宋体" w:hAnsi="宋体" w:cs="宋体" w:hint="eastAsia"/>
          <w:b w:val="0"/>
          <w:bCs w:val="0"/>
          <w:color w:val="000000"/>
          <w:sz w:val="21"/>
          <w:szCs w:val="21"/>
          <w:lang w:val="en-US" w:eastAsia="zh-CN"/>
        </w:rPr>
        <w:t>在探索比分子更小的微观粒子的历程中，人们首先发现了电子，进而认识到原子是由电子和原子核构成的。后来人们发现原子核是由质子和中子构成的，质子带正电荷，中子不带电，质子和中子统称为核子。20世纪60年代，科学家又提出质子和中子都是由被称为夸克的更小微粒构成的，一系列高能物理实验证实了这一说法的合理性。1897年汤姆生发现了电子，1919年卢瑟福用α粒子从氮原子核中打出了质子。</w:t>
      </w:r>
    </w:p>
    <w:p w14:paraId="7B9D786D">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3DB673F9">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宇宙是由物质组成的，物质是由分子和原子组成的，固态、液态、气态的分子组成特点，原子的核式结构模型，致了解物质世界从微观到宏观的尺度，纳米科学技术及纳米材料的应用和发展前景。</w:t>
      </w:r>
    </w:p>
    <w:p w14:paraId="06B2F6D1">
      <w:pPr>
        <w:pStyle w:val="Heading1"/>
        <w:bidi w:val="0"/>
        <w:rPr>
          <w:rFonts w:hint="eastAsia"/>
          <w:lang w:val="en-US" w:eastAsia="zh-CN"/>
        </w:rPr>
      </w:pPr>
      <w:bookmarkStart w:id="11" w:name="_Toc3285"/>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1"/>
                    <a:stretch>
                      <a:fillRect/>
                    </a:stretch>
                  </pic:blipFill>
                  <pic:spPr>
                    <a:xfrm>
                      <a:off x="0" y="0"/>
                      <a:ext cx="6187440" cy="421005"/>
                    </a:xfrm>
                    <a:prstGeom prst="rect">
                      <a:avLst/>
                    </a:prstGeom>
                    <a:noFill/>
                    <a:ln>
                      <a:noFill/>
                    </a:ln>
                  </pic:spPr>
                </pic:pic>
              </a:graphicData>
            </a:graphic>
          </wp:inline>
        </w:drawing>
      </w:r>
      <w:bookmarkEnd w:id="11"/>
    </w:p>
    <w:p w14:paraId="3D45CBAC">
      <w:pPr>
        <w:pStyle w:val="Heading2"/>
        <w:bidi w:val="0"/>
        <w:rPr>
          <w:rFonts w:hint="default"/>
          <w:lang w:val="en-US" w:eastAsia="zh-CN"/>
        </w:rPr>
      </w:pPr>
      <w:bookmarkStart w:id="12" w:name="_Toc24136"/>
      <w:r>
        <w:rPr>
          <w:rFonts w:hint="eastAsia"/>
          <w:lang w:val="en-US" w:eastAsia="zh-CN"/>
        </w:rPr>
        <w:t>题型一 认识原子</w:t>
      </w:r>
      <w:bookmarkEnd w:id="12"/>
    </w:p>
    <w:p w14:paraId="1C8771E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图甲所示的是α粒子散射实验示意图。1909年，著名科学家卢瑟福进行了α粒子散射实验，结果发现，绝大多数α粒子穿过金箔后仍沿原方向前进，但是有少数α粒子却发生了较大的偏转，并且有极少数的α粒子偏转超过90°，有的甚至几乎达到180°，像是被金箔弹了回来。</w:t>
      </w:r>
    </w:p>
    <w:p w14:paraId="731E268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124325" cy="1343025"/>
            <wp:effectExtent l="0" t="0" r="9525" b="9525"/>
            <wp:docPr id="100043" name="图片 100043" descr="@@@98f4387079b647d6880e16bfd6bb1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8f4387079b647d6880e16bfd6bb1c89"/>
                    <pic:cNvPicPr>
                      <a:picLocks noChangeAspect="1"/>
                    </pic:cNvPicPr>
                  </pic:nvPicPr>
                  <pic:blipFill>
                    <a:blip xmlns:r="http://schemas.openxmlformats.org/officeDocument/2006/relationships" r:embed="rId12"/>
                    <a:stretch>
                      <a:fillRect/>
                    </a:stretch>
                  </pic:blipFill>
                  <pic:spPr>
                    <a:xfrm>
                      <a:off x="0" y="0"/>
                      <a:ext cx="4124325" cy="1343025"/>
                    </a:xfrm>
                    <a:prstGeom prst="rect">
                      <a:avLst/>
                    </a:prstGeom>
                  </pic:spPr>
                </pic:pic>
              </a:graphicData>
            </a:graphic>
          </wp:inline>
        </w:drawing>
      </w:r>
    </w:p>
    <w:p w14:paraId="381CA65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(1)根据实验现象，卢瑟福提出，原子的大部分质量集中到了一个很小的结构上。这个“很小的结构”指的是</w:t>
      </w:r>
      <w:r>
        <w:rPr>
          <w:rFonts w:ascii="宋体" w:eastAsia="宋体" w:hAnsi="宋体" w:cs="宋体" w:hint="eastAsia"/>
          <w:b w:val="0"/>
          <w:sz w:val="21"/>
          <w:szCs w:val="21"/>
        </w:rPr>
        <w:t>_________</w:t>
      </w:r>
      <w:r>
        <w:rPr>
          <w:rFonts w:ascii="宋体" w:eastAsia="宋体" w:hAnsi="宋体" w:cs="宋体" w:hint="eastAsia"/>
          <w:sz w:val="21"/>
          <w:szCs w:val="21"/>
        </w:rPr>
        <w:t>。</w:t>
      </w:r>
    </w:p>
    <w:p w14:paraId="1B2FC88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(2)1μm金箔包含了约3000层金原子，绝大多数α粒子穿过后方向不变。下列有关该现象的解释合理的是_____。</w:t>
      </w:r>
    </w:p>
    <w:p w14:paraId="650C201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A．原子的质量是均匀分布的</w:t>
      </w:r>
    </w:p>
    <w:p w14:paraId="2B60C95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B．原子内部绝大部分空间是空的</w:t>
      </w:r>
    </w:p>
    <w:p w14:paraId="78A06B3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C．原子内部有一个体积特别大的中心结构</w:t>
      </w:r>
    </w:p>
    <w:p w14:paraId="36D37A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(3)卢瑟福根据实验现象，经过想象、类比建立了类似行星绕日的</w:t>
      </w:r>
      <w:r>
        <w:rPr>
          <w:rFonts w:ascii="宋体" w:eastAsia="宋体" w:hAnsi="宋体" w:cs="宋体" w:hint="eastAsia"/>
          <w:b w:val="0"/>
          <w:sz w:val="21"/>
          <w:szCs w:val="21"/>
        </w:rPr>
        <w:t>_____________</w:t>
      </w:r>
      <w:r>
        <w:rPr>
          <w:rFonts w:ascii="宋体" w:eastAsia="宋体" w:hAnsi="宋体" w:cs="宋体" w:hint="eastAsia"/>
          <w:sz w:val="21"/>
          <w:szCs w:val="21"/>
        </w:rPr>
        <w:t>模型。这种方法叫</w:t>
      </w:r>
      <w:r>
        <w:rPr>
          <w:rFonts w:ascii="宋体" w:eastAsia="宋体" w:hAnsi="宋体" w:cs="宋体" w:hint="eastAsia"/>
          <w:b w:val="0"/>
          <w:sz w:val="21"/>
          <w:szCs w:val="21"/>
        </w:rPr>
        <w:t>_________</w:t>
      </w:r>
      <w:r>
        <w:rPr>
          <w:rFonts w:ascii="宋体" w:eastAsia="宋体" w:hAnsi="宋体" w:cs="宋体" w:hint="eastAsia"/>
          <w:sz w:val="21"/>
          <w:szCs w:val="21"/>
        </w:rPr>
        <w:t>（选填“控制变量”或“建构模型”）法。</w:t>
      </w:r>
    </w:p>
    <w:p w14:paraId="10AA06E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(4)根据以上现象分析，以氢原子为例，正确的模型是图乙中的</w:t>
      </w:r>
      <w:r>
        <w:rPr>
          <w:rFonts w:ascii="宋体" w:eastAsia="宋体" w:hAnsi="宋体" w:cs="宋体" w:hint="eastAsia"/>
          <w:b w:val="0"/>
          <w:sz w:val="21"/>
          <w:szCs w:val="21"/>
        </w:rPr>
        <w:t>_______</w:t>
      </w:r>
      <w:r>
        <w:rPr>
          <w:rFonts w:ascii="宋体" w:eastAsia="宋体" w:hAnsi="宋体" w:cs="宋体" w:hint="eastAsia"/>
          <w:sz w:val="21"/>
          <w:szCs w:val="21"/>
        </w:rPr>
        <w:t>。</w:t>
      </w:r>
    </w:p>
    <w:p w14:paraId="5E0F8C5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目前，人们认识到的微观世界的尺度大致如图所示，其中问号处应该是什么粒子（</w:t>
      </w:r>
      <w:r>
        <w:rPr>
          <w:rFonts w:ascii="宋体" w:eastAsia="宋体" w:hAnsi="宋体" w:cs="宋体" w:hint="eastAsia"/>
          <w:kern w:val="0"/>
          <w:sz w:val="21"/>
          <w:szCs w:val="21"/>
        </w:rPr>
        <w:t>      </w:t>
      </w:r>
      <w:r>
        <w:rPr>
          <w:rFonts w:ascii="宋体" w:eastAsia="宋体" w:hAnsi="宋体" w:cs="宋体" w:hint="eastAsia"/>
          <w:sz w:val="21"/>
          <w:szCs w:val="21"/>
        </w:rPr>
        <w:t>）</w:t>
      </w:r>
    </w:p>
    <w:p w14:paraId="7C0135C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257550" cy="1733550"/>
            <wp:effectExtent l="0" t="0" r="0" b="0"/>
            <wp:docPr id="100045" name="图片 100045" descr="@@@6b48a757-a441-4e95-bec4-86f519094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b48a757-a441-4e95-bec4-86f519094739"/>
                    <pic:cNvPicPr>
                      <a:picLocks noChangeAspect="1"/>
                    </pic:cNvPicPr>
                  </pic:nvPicPr>
                  <pic:blipFill>
                    <a:blip xmlns:r="http://schemas.openxmlformats.org/officeDocument/2006/relationships" r:embed="rId13"/>
                    <a:stretch>
                      <a:fillRect/>
                    </a:stretch>
                  </pic:blipFill>
                  <pic:spPr>
                    <a:xfrm>
                      <a:off x="0" y="0"/>
                      <a:ext cx="3257550" cy="1733550"/>
                    </a:xfrm>
                    <a:prstGeom prst="rect">
                      <a:avLst/>
                    </a:prstGeom>
                  </pic:spPr>
                </pic:pic>
              </a:graphicData>
            </a:graphic>
          </wp:inline>
        </w:drawing>
      </w:r>
    </w:p>
    <w:p w14:paraId="75661479">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A．离子</w:t>
      </w:r>
      <w:r>
        <w:rPr>
          <w:rFonts w:ascii="宋体" w:eastAsia="宋体" w:hAnsi="宋体" w:cs="宋体" w:hint="eastAsia"/>
          <w:sz w:val="21"/>
          <w:szCs w:val="21"/>
        </w:rPr>
        <w:tab/>
      </w:r>
      <w:r>
        <w:rPr>
          <w:rFonts w:ascii="宋体" w:eastAsia="宋体" w:hAnsi="宋体" w:cs="宋体" w:hint="eastAsia"/>
          <w:sz w:val="21"/>
          <w:szCs w:val="21"/>
        </w:rPr>
        <w:t>B．中子</w:t>
      </w:r>
      <w:r>
        <w:rPr>
          <w:rFonts w:ascii="宋体" w:eastAsia="宋体" w:hAnsi="宋体" w:cs="宋体" w:hint="eastAsia"/>
          <w:sz w:val="21"/>
          <w:szCs w:val="21"/>
        </w:rPr>
        <w:tab/>
      </w:r>
      <w:r>
        <w:rPr>
          <w:rFonts w:ascii="宋体" w:eastAsia="宋体" w:hAnsi="宋体" w:cs="宋体" w:hint="eastAsia"/>
          <w:sz w:val="21"/>
          <w:szCs w:val="21"/>
        </w:rPr>
        <w:t>C．电子</w:t>
      </w:r>
      <w:r>
        <w:rPr>
          <w:rFonts w:ascii="宋体" w:eastAsia="宋体" w:hAnsi="宋体" w:cs="宋体" w:hint="eastAsia"/>
          <w:sz w:val="21"/>
          <w:szCs w:val="21"/>
        </w:rPr>
        <w:tab/>
      </w:r>
      <w:r>
        <w:rPr>
          <w:rFonts w:ascii="宋体" w:eastAsia="宋体" w:hAnsi="宋体" w:cs="宋体" w:hint="eastAsia"/>
          <w:sz w:val="21"/>
          <w:szCs w:val="21"/>
        </w:rPr>
        <w:t>D．原子核</w:t>
      </w:r>
    </w:p>
    <w:p w14:paraId="41ED8E7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我国古代典籍《庄子·天下篇》中曾记载：一尺之棰，日取其半，万世不竭。这体现出我国古代人民对物质无限可分思想的认识。随着科学家对物质世界微观领域的不断探索，发现了越来越多的微观粒子。构成物质的下列微观粒子中，尺度最小的是（　　）</w:t>
      </w:r>
    </w:p>
    <w:p w14:paraId="6EAD5510">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w:t>
      </w:r>
      <w:r>
        <w:rPr>
          <w:rFonts w:ascii="宋体" w:eastAsia="宋体" w:hAnsi="宋体" w:cs="宋体" w:hint="eastAsia"/>
          <w:sz w:val="21"/>
          <w:szCs w:val="21"/>
        </w:rPr>
        <w:tab/>
      </w:r>
      <w:r>
        <w:rPr>
          <w:rFonts w:ascii="宋体" w:eastAsia="宋体" w:hAnsi="宋体" w:cs="宋体" w:hint="eastAsia"/>
          <w:sz w:val="21"/>
          <w:szCs w:val="21"/>
        </w:rPr>
        <w:t>B．质子</w:t>
      </w:r>
      <w:r>
        <w:rPr>
          <w:rFonts w:ascii="宋体" w:eastAsia="宋体" w:hAnsi="宋体" w:cs="宋体" w:hint="eastAsia"/>
          <w:sz w:val="21"/>
          <w:szCs w:val="21"/>
        </w:rPr>
        <w:tab/>
      </w:r>
      <w:r>
        <w:rPr>
          <w:rFonts w:ascii="宋体" w:eastAsia="宋体" w:hAnsi="宋体" w:cs="宋体" w:hint="eastAsia"/>
          <w:sz w:val="21"/>
          <w:szCs w:val="21"/>
        </w:rPr>
        <w:t>C．夸克</w:t>
      </w:r>
      <w:r>
        <w:rPr>
          <w:rFonts w:ascii="宋体" w:eastAsia="宋体" w:hAnsi="宋体" w:cs="宋体" w:hint="eastAsia"/>
          <w:sz w:val="21"/>
          <w:szCs w:val="21"/>
        </w:rPr>
        <w:tab/>
      </w:r>
      <w:r>
        <w:rPr>
          <w:rFonts w:ascii="宋体" w:eastAsia="宋体" w:hAnsi="宋体" w:cs="宋体" w:hint="eastAsia"/>
          <w:sz w:val="21"/>
          <w:szCs w:val="21"/>
        </w:rPr>
        <w:t>D．原子核</w:t>
      </w:r>
    </w:p>
    <w:p w14:paraId="6DEBCC90">
      <w:pPr>
        <w:pStyle w:val="Heading1"/>
        <w:bidi w:val="0"/>
        <w:rPr>
          <w:rFonts w:hint="eastAsia"/>
          <w:lang w:val="en-US" w:eastAsia="zh-CN"/>
        </w:rPr>
      </w:pPr>
      <w:bookmarkStart w:id="13" w:name="_Toc6140"/>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14"/>
                    <a:stretch>
                      <a:fillRect/>
                    </a:stretch>
                  </pic:blipFill>
                  <pic:spPr>
                    <a:xfrm>
                      <a:off x="0" y="0"/>
                      <a:ext cx="6186805" cy="488315"/>
                    </a:xfrm>
                    <a:prstGeom prst="rect">
                      <a:avLst/>
                    </a:prstGeom>
                    <a:noFill/>
                    <a:ln>
                      <a:noFill/>
                    </a:ln>
                  </pic:spPr>
                </pic:pic>
              </a:graphicData>
            </a:graphic>
          </wp:inline>
        </w:drawing>
      </w:r>
      <w:bookmarkEnd w:id="13"/>
    </w:p>
    <w:p w14:paraId="7C43058E">
      <w:pPr>
        <w:pStyle w:val="Heading2"/>
        <w:bidi w:val="0"/>
        <w:jc w:val="center"/>
        <w:rPr>
          <w:rFonts w:hint="eastAsia"/>
          <w:lang w:val="en-US" w:eastAsia="zh-CN"/>
        </w:rPr>
      </w:pPr>
      <w:bookmarkStart w:id="14" w:name="_Toc17002"/>
      <w:r>
        <w:rPr>
          <w:rFonts w:hint="eastAsia"/>
          <w:lang w:val="en-US" w:eastAsia="zh-CN"/>
        </w:rPr>
        <w:t>【基础夯实 巩固提升】</w:t>
      </w:r>
      <w:bookmarkEnd w:id="14"/>
    </w:p>
    <w:p w14:paraId="6E1F900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1．题图是根据卢瑟福的原子结构模型画出的锂原子的示意图，关于该原子结构，下列说法正确的是（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456E01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09750" cy="962025"/>
            <wp:effectExtent l="0" t="0" r="0" b="9525"/>
            <wp:docPr id="100003" name="图片 100003" descr="@@@f7affe68-1bd7-4ca7-9767-b11dd77f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7affe68-1bd7-4ca7-9767-b11dd77f8770"/>
                    <pic:cNvPicPr>
                      <a:picLocks noChangeAspect="1"/>
                    </pic:cNvPicPr>
                  </pic:nvPicPr>
                  <pic:blipFill>
                    <a:blip xmlns:r="http://schemas.openxmlformats.org/officeDocument/2006/relationships" r:embed="rId15"/>
                    <a:stretch>
                      <a:fillRect/>
                    </a:stretch>
                  </pic:blipFill>
                  <pic:spPr>
                    <a:xfrm>
                      <a:off x="0" y="0"/>
                      <a:ext cx="1809750" cy="962025"/>
                    </a:xfrm>
                    <a:prstGeom prst="rect">
                      <a:avLst/>
                    </a:prstGeom>
                  </pic:spPr>
                </pic:pic>
              </a:graphicData>
            </a:graphic>
          </wp:inline>
        </w:drawing>
      </w:r>
    </w:p>
    <w:p w14:paraId="3EA41F4F">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A．甲是质子</w:t>
      </w:r>
      <w:r>
        <w:rPr>
          <w:rFonts w:ascii="宋体" w:eastAsia="宋体" w:hAnsi="宋体" w:cs="宋体" w:hint="eastAsia"/>
          <w:sz w:val="21"/>
          <w:szCs w:val="21"/>
        </w:rPr>
        <w:tab/>
      </w:r>
      <w:r>
        <w:rPr>
          <w:rFonts w:ascii="宋体" w:eastAsia="宋体" w:hAnsi="宋体" w:cs="宋体" w:hint="eastAsia"/>
          <w:sz w:val="21"/>
          <w:szCs w:val="21"/>
        </w:rPr>
        <w:t>B．甲是电子</w:t>
      </w:r>
      <w:r>
        <w:rPr>
          <w:rFonts w:ascii="宋体" w:eastAsia="宋体" w:hAnsi="宋体" w:cs="宋体" w:hint="eastAsia"/>
          <w:sz w:val="21"/>
          <w:szCs w:val="21"/>
        </w:rPr>
        <w:tab/>
      </w:r>
      <w:r>
        <w:rPr>
          <w:rFonts w:ascii="宋体" w:eastAsia="宋体" w:hAnsi="宋体" w:cs="宋体" w:hint="eastAsia"/>
          <w:sz w:val="21"/>
          <w:szCs w:val="21"/>
        </w:rPr>
        <w:t>C．乙是电子</w:t>
      </w:r>
      <w:r>
        <w:rPr>
          <w:rFonts w:ascii="宋体" w:eastAsia="宋体" w:hAnsi="宋体" w:cs="宋体" w:hint="eastAsia"/>
          <w:sz w:val="21"/>
          <w:szCs w:val="21"/>
        </w:rPr>
        <w:tab/>
      </w:r>
      <w:r>
        <w:rPr>
          <w:rFonts w:ascii="宋体" w:eastAsia="宋体" w:hAnsi="宋体" w:cs="宋体" w:hint="eastAsia"/>
          <w:sz w:val="21"/>
          <w:szCs w:val="21"/>
        </w:rPr>
        <w:t>D．乙是中子</w:t>
      </w:r>
    </w:p>
    <w:p w14:paraId="3008A7B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2．在图示的原子结构图中，</w:t>
      </w:r>
      <w:r>
        <w:rPr>
          <w:rFonts w:ascii="宋体" w:eastAsia="宋体" w:hAnsi="宋体" w:cs="宋体" w:hint="eastAsia"/>
          <w:i/>
          <w:sz w:val="21"/>
          <w:szCs w:val="21"/>
        </w:rPr>
        <w:t>a</w:t>
      </w:r>
      <w:r>
        <w:rPr>
          <w:rFonts w:ascii="宋体" w:eastAsia="宋体" w:hAnsi="宋体" w:cs="宋体" w:hint="eastAsia"/>
          <w:sz w:val="21"/>
          <w:szCs w:val="21"/>
        </w:rPr>
        <w:t>是（　　）</w:t>
      </w:r>
    </w:p>
    <w:p w14:paraId="04AE71A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24000" cy="1371600"/>
            <wp:effectExtent l="0" t="0" r="0" b="0"/>
            <wp:docPr id="100005" name="图片 100005" descr="@@@181c556e-a213-4f44-8df9-d973393e7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81c556e-a213-4f44-8df9-d973393e728c"/>
                    <pic:cNvPicPr>
                      <a:picLocks noChangeAspect="1"/>
                    </pic:cNvPicPr>
                  </pic:nvPicPr>
                  <pic:blipFill>
                    <a:blip xmlns:r="http://schemas.openxmlformats.org/officeDocument/2006/relationships" r:embed="rId16"/>
                    <a:stretch>
                      <a:fillRect/>
                    </a:stretch>
                  </pic:blipFill>
                  <pic:spPr>
                    <a:xfrm>
                      <a:off x="0" y="0"/>
                      <a:ext cx="1524000" cy="1371600"/>
                    </a:xfrm>
                    <a:prstGeom prst="rect">
                      <a:avLst/>
                    </a:prstGeom>
                  </pic:spPr>
                </pic:pic>
              </a:graphicData>
            </a:graphic>
          </wp:inline>
        </w:drawing>
      </w:r>
    </w:p>
    <w:p w14:paraId="0AE74F3A">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A．分子</w:t>
      </w:r>
      <w:r>
        <w:rPr>
          <w:rFonts w:ascii="宋体" w:eastAsia="宋体" w:hAnsi="宋体" w:cs="宋体" w:hint="eastAsia"/>
          <w:sz w:val="21"/>
          <w:szCs w:val="21"/>
        </w:rPr>
        <w:tab/>
      </w:r>
      <w:r>
        <w:rPr>
          <w:rFonts w:ascii="宋体" w:eastAsia="宋体" w:hAnsi="宋体" w:cs="宋体" w:hint="eastAsia"/>
          <w:sz w:val="21"/>
          <w:szCs w:val="21"/>
        </w:rPr>
        <w:t>B．质子</w:t>
      </w:r>
      <w:r>
        <w:rPr>
          <w:rFonts w:ascii="宋体" w:eastAsia="宋体" w:hAnsi="宋体" w:cs="宋体" w:hint="eastAsia"/>
          <w:sz w:val="21"/>
          <w:szCs w:val="21"/>
        </w:rPr>
        <w:tab/>
      </w:r>
      <w:r>
        <w:rPr>
          <w:rFonts w:ascii="宋体" w:eastAsia="宋体" w:hAnsi="宋体" w:cs="宋体" w:hint="eastAsia"/>
          <w:sz w:val="21"/>
          <w:szCs w:val="21"/>
        </w:rPr>
        <w:t>C．中子</w:t>
      </w:r>
      <w:r>
        <w:rPr>
          <w:rFonts w:ascii="宋体" w:eastAsia="宋体" w:hAnsi="宋体" w:cs="宋体" w:hint="eastAsia"/>
          <w:sz w:val="21"/>
          <w:szCs w:val="21"/>
        </w:rPr>
        <w:tab/>
      </w:r>
      <w:r>
        <w:rPr>
          <w:rFonts w:ascii="宋体" w:eastAsia="宋体" w:hAnsi="宋体" w:cs="宋体" w:hint="eastAsia"/>
          <w:sz w:val="21"/>
          <w:szCs w:val="21"/>
        </w:rPr>
        <w:t>D．电子</w:t>
      </w:r>
    </w:p>
    <w:p w14:paraId="7090780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3．依据卢瑟福的原子“行星模型”，绕核高速旋转的粒子是（　　）</w:t>
      </w:r>
    </w:p>
    <w:p w14:paraId="65934D02">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A．质子</w:t>
      </w:r>
      <w:r>
        <w:rPr>
          <w:rFonts w:ascii="宋体" w:eastAsia="宋体" w:hAnsi="宋体" w:cs="宋体" w:hint="eastAsia"/>
          <w:sz w:val="21"/>
          <w:szCs w:val="21"/>
        </w:rPr>
        <w:tab/>
      </w:r>
      <w:r>
        <w:rPr>
          <w:rFonts w:ascii="宋体" w:eastAsia="宋体" w:hAnsi="宋体" w:cs="宋体" w:hint="eastAsia"/>
          <w:sz w:val="21"/>
          <w:szCs w:val="21"/>
        </w:rPr>
        <w:t>B．中子</w:t>
      </w:r>
      <w:r>
        <w:rPr>
          <w:rFonts w:ascii="宋体" w:eastAsia="宋体" w:hAnsi="宋体" w:cs="宋体" w:hint="eastAsia"/>
          <w:sz w:val="21"/>
          <w:szCs w:val="21"/>
        </w:rPr>
        <w:tab/>
      </w:r>
      <w:r>
        <w:rPr>
          <w:rFonts w:ascii="宋体" w:eastAsia="宋体" w:hAnsi="宋体" w:cs="宋体" w:hint="eastAsia"/>
          <w:sz w:val="21"/>
          <w:szCs w:val="21"/>
        </w:rPr>
        <w:t>C．电子</w:t>
      </w:r>
      <w:r>
        <w:rPr>
          <w:rFonts w:ascii="宋体" w:eastAsia="宋体" w:hAnsi="宋体" w:cs="宋体" w:hint="eastAsia"/>
          <w:sz w:val="21"/>
          <w:szCs w:val="21"/>
        </w:rPr>
        <w:tab/>
      </w:r>
      <w:r>
        <w:rPr>
          <w:rFonts w:ascii="宋体" w:eastAsia="宋体" w:hAnsi="宋体" w:cs="宋体" w:hint="eastAsia"/>
          <w:sz w:val="21"/>
          <w:szCs w:val="21"/>
        </w:rPr>
        <w:t>D．核子</w:t>
      </w:r>
    </w:p>
    <w:p w14:paraId="4CCA7EC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4．下列关于物体尺度大小的排列（从小到大）正确的是（　　）</w:t>
      </w:r>
    </w:p>
    <w:p w14:paraId="0C1A297B">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A．电子——原子核——原子——物体</w:t>
      </w:r>
      <w:r>
        <w:rPr>
          <w:rFonts w:ascii="宋体" w:eastAsia="宋体" w:hAnsi="宋体" w:cs="宋体" w:hint="eastAsia"/>
          <w:sz w:val="21"/>
          <w:szCs w:val="21"/>
        </w:rPr>
        <w:tab/>
      </w:r>
      <w:r>
        <w:rPr>
          <w:rFonts w:ascii="宋体" w:eastAsia="宋体" w:hAnsi="宋体" w:cs="宋体" w:hint="eastAsia"/>
          <w:sz w:val="21"/>
          <w:szCs w:val="21"/>
        </w:rPr>
        <w:t>B．银河系——太阳系——地球——生物体</w:t>
      </w:r>
    </w:p>
    <w:p w14:paraId="20A5E399">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C．物体——原子——原子核——电子</w:t>
      </w:r>
      <w:r>
        <w:rPr>
          <w:rFonts w:ascii="宋体" w:eastAsia="宋体" w:hAnsi="宋体" w:cs="宋体" w:hint="eastAsia"/>
          <w:sz w:val="21"/>
          <w:szCs w:val="21"/>
        </w:rPr>
        <w:tab/>
      </w:r>
      <w:r>
        <w:rPr>
          <w:rFonts w:ascii="宋体" w:eastAsia="宋体" w:hAnsi="宋体" w:cs="宋体" w:hint="eastAsia"/>
          <w:sz w:val="21"/>
          <w:szCs w:val="21"/>
        </w:rPr>
        <w:t>D．生物体——地球——银河系——太阳系</w:t>
      </w:r>
    </w:p>
    <w:p w14:paraId="3F67A3D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5．分子是保持</w:t>
      </w:r>
      <w:r>
        <w:rPr>
          <w:rFonts w:ascii="宋体" w:eastAsia="宋体" w:hAnsi="宋体" w:cs="宋体" w:hint="eastAsia"/>
          <w:b w:val="0"/>
          <w:sz w:val="21"/>
          <w:szCs w:val="21"/>
        </w:rPr>
        <w:t>______</w:t>
      </w:r>
      <w:r>
        <w:rPr>
          <w:rFonts w:ascii="宋体" w:eastAsia="宋体" w:hAnsi="宋体" w:cs="宋体" w:hint="eastAsia"/>
          <w:sz w:val="21"/>
          <w:szCs w:val="21"/>
        </w:rPr>
        <w:t>不变的最小微粒。我们常见的物体，如固体、液体或气体，无论大小、轻重有何不同，也无论是否有生命，都是由</w:t>
      </w:r>
      <w:r>
        <w:rPr>
          <w:rFonts w:ascii="宋体" w:eastAsia="宋体" w:hAnsi="宋体" w:cs="宋体" w:hint="eastAsia"/>
          <w:b w:val="0"/>
          <w:sz w:val="21"/>
          <w:szCs w:val="21"/>
        </w:rPr>
        <w:t>_______</w:t>
      </w:r>
      <w:r>
        <w:rPr>
          <w:rFonts w:ascii="宋体" w:eastAsia="宋体" w:hAnsi="宋体" w:cs="宋体" w:hint="eastAsia"/>
          <w:sz w:val="21"/>
          <w:szCs w:val="21"/>
        </w:rPr>
        <w:t>构成的。</w:t>
      </w:r>
    </w:p>
    <w:p w14:paraId="2C42038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6．人类对物质结构的探索永无止境，如分子由原子构成，原子又由更小的结构构成。如图是氦的原子模型示意图，A是</w:t>
      </w:r>
      <w:r>
        <w:rPr>
          <w:rFonts w:ascii="宋体" w:eastAsia="宋体" w:hAnsi="宋体" w:cs="宋体" w:hint="eastAsia"/>
          <w:b w:val="0"/>
          <w:sz w:val="21"/>
          <w:szCs w:val="21"/>
        </w:rPr>
        <w:t>______</w:t>
      </w:r>
      <w:r>
        <w:rPr>
          <w:rFonts w:ascii="宋体" w:eastAsia="宋体" w:hAnsi="宋体" w:cs="宋体" w:hint="eastAsia"/>
          <w:sz w:val="21"/>
          <w:szCs w:val="21"/>
        </w:rPr>
        <w:t>，B是原子核，原子核基本上是由</w:t>
      </w:r>
      <w:r>
        <w:rPr>
          <w:rFonts w:ascii="宋体" w:eastAsia="宋体" w:hAnsi="宋体" w:cs="宋体" w:hint="eastAsia"/>
          <w:b w:val="0"/>
          <w:sz w:val="21"/>
          <w:szCs w:val="21"/>
        </w:rPr>
        <w:t>______</w:t>
      </w:r>
      <w:r>
        <w:rPr>
          <w:rFonts w:ascii="宋体" w:eastAsia="宋体" w:hAnsi="宋体" w:cs="宋体" w:hint="eastAsia"/>
          <w:sz w:val="21"/>
          <w:szCs w:val="21"/>
        </w:rPr>
        <w:t>和中子构成，比质子、中子更小的粒子是</w:t>
      </w:r>
      <w:r>
        <w:rPr>
          <w:rFonts w:ascii="宋体" w:eastAsia="宋体" w:hAnsi="宋体" w:cs="宋体" w:hint="eastAsia"/>
          <w:b w:val="0"/>
          <w:sz w:val="21"/>
          <w:szCs w:val="21"/>
        </w:rPr>
        <w:t>______</w:t>
      </w:r>
      <w:r>
        <w:rPr>
          <w:rFonts w:ascii="宋体" w:eastAsia="宋体" w:hAnsi="宋体" w:cs="宋体" w:hint="eastAsia"/>
          <w:sz w:val="21"/>
          <w:szCs w:val="21"/>
        </w:rPr>
        <w:t>。</w:t>
      </w:r>
    </w:p>
    <w:p w14:paraId="432384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52575" cy="1114425"/>
            <wp:effectExtent l="0" t="0" r="9525" b="9525"/>
            <wp:docPr id="100007" name="图片 100007" descr="@@@da90834f-934e-4c65-b23a-244095dde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a90834f-934e-4c65-b23a-244095ddec51"/>
                    <pic:cNvPicPr>
                      <a:picLocks noChangeAspect="1"/>
                    </pic:cNvPicPr>
                  </pic:nvPicPr>
                  <pic:blipFill>
                    <a:blip xmlns:r="http://schemas.openxmlformats.org/officeDocument/2006/relationships" r:embed="rId17"/>
                    <a:stretch>
                      <a:fillRect/>
                    </a:stretch>
                  </pic:blipFill>
                  <pic:spPr>
                    <a:xfrm>
                      <a:off x="0" y="0"/>
                      <a:ext cx="1552575" cy="1114425"/>
                    </a:xfrm>
                    <a:prstGeom prst="rect">
                      <a:avLst/>
                    </a:prstGeom>
                  </pic:spPr>
                </pic:pic>
              </a:graphicData>
            </a:graphic>
          </wp:inline>
        </w:drawing>
      </w:r>
    </w:p>
    <w:p w14:paraId="756172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7．各种原子都有相似的结构，图是卢瑟福提出的原子核式结构模型示意图。他认为原子是由</w:t>
      </w:r>
      <w:r>
        <w:rPr>
          <w:rFonts w:ascii="宋体" w:eastAsia="宋体" w:hAnsi="宋体" w:cs="宋体" w:hint="eastAsia"/>
          <w:b w:val="0"/>
          <w:sz w:val="21"/>
          <w:szCs w:val="21"/>
        </w:rPr>
        <w:t>_____</w:t>
      </w:r>
      <w:r>
        <w:rPr>
          <w:rFonts w:ascii="宋体" w:eastAsia="宋体" w:hAnsi="宋体" w:cs="宋体" w:hint="eastAsia"/>
          <w:sz w:val="21"/>
          <w:szCs w:val="21"/>
        </w:rPr>
        <w:t>和</w:t>
      </w:r>
      <w:r>
        <w:rPr>
          <w:rFonts w:ascii="宋体" w:eastAsia="宋体" w:hAnsi="宋体" w:cs="宋体" w:hint="eastAsia"/>
          <w:b w:val="0"/>
          <w:sz w:val="21"/>
          <w:szCs w:val="21"/>
        </w:rPr>
        <w:t>_____</w:t>
      </w:r>
      <w:r>
        <w:rPr>
          <w:rFonts w:ascii="宋体" w:eastAsia="宋体" w:hAnsi="宋体" w:cs="宋体" w:hint="eastAsia"/>
          <w:sz w:val="21"/>
          <w:szCs w:val="21"/>
        </w:rPr>
        <w:t>构成的，其中</w:t>
      </w:r>
      <w:r>
        <w:rPr>
          <w:rFonts w:ascii="宋体" w:eastAsia="宋体" w:hAnsi="宋体" w:cs="宋体" w:hint="eastAsia"/>
          <w:b w:val="0"/>
          <w:sz w:val="21"/>
          <w:szCs w:val="21"/>
        </w:rPr>
        <w:t>______</w:t>
      </w:r>
      <w:r>
        <w:rPr>
          <w:rFonts w:ascii="宋体" w:eastAsia="宋体" w:hAnsi="宋体" w:cs="宋体" w:hint="eastAsia"/>
          <w:sz w:val="21"/>
          <w:szCs w:val="21"/>
        </w:rPr>
        <w:t>几乎集中了原子的全部质量。</w:t>
      </w:r>
    </w:p>
    <w:p w14:paraId="0254A6E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71575" cy="1400175"/>
            <wp:effectExtent l="0" t="0" r="9525" b="9525"/>
            <wp:docPr id="100009" name="图片 100009" descr="@@@4d6c4fc9-6406-4724-a3a2-b62652f3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d6c4fc9-6406-4724-a3a2-b62652f34973"/>
                    <pic:cNvPicPr>
                      <a:picLocks noChangeAspect="1"/>
                    </pic:cNvPicPr>
                  </pic:nvPicPr>
                  <pic:blipFill>
                    <a:blip xmlns:r="http://schemas.openxmlformats.org/officeDocument/2006/relationships" r:embed="rId18"/>
                    <a:stretch>
                      <a:fillRect/>
                    </a:stretch>
                  </pic:blipFill>
                  <pic:spPr>
                    <a:xfrm>
                      <a:off x="0" y="0"/>
                      <a:ext cx="1171575" cy="1400175"/>
                    </a:xfrm>
                    <a:prstGeom prst="rect">
                      <a:avLst/>
                    </a:prstGeom>
                  </pic:spPr>
                </pic:pic>
              </a:graphicData>
            </a:graphic>
          </wp:inline>
        </w:drawing>
      </w:r>
    </w:p>
    <w:p w14:paraId="6C7D201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8．如图是氢原子的核式结构模型，</w:t>
      </w:r>
      <m:oMath>
        <m:r>
          <w:rPr>
            <w:rFonts w:ascii="Cambria Math" w:eastAsia="宋体" w:hAnsi="Cambria Math" w:cs="宋体" w:hint="eastAsia"/>
            <w:sz w:val="21"/>
            <w:szCs w:val="21"/>
          </w:rPr>
          <m:t>A</m:t>
        </m:r>
      </m:oMath>
      <w:r>
        <w:rPr>
          <w:rFonts w:ascii="宋体" w:eastAsia="宋体" w:hAnsi="宋体" w:cs="宋体" w:hint="eastAsia"/>
          <w:sz w:val="21"/>
          <w:szCs w:val="21"/>
        </w:rPr>
        <w:t>粒子绕</w:t>
      </w:r>
      <m:oMath>
        <m:r>
          <w:rPr>
            <w:rFonts w:ascii="Cambria Math" w:eastAsia="宋体" w:hAnsi="Cambria Math" w:cs="宋体" w:hint="eastAsia"/>
            <w:sz w:val="21"/>
            <w:szCs w:val="21"/>
          </w:rPr>
          <m:t>B</m:t>
        </m:r>
      </m:oMath>
      <w:r>
        <w:rPr>
          <w:rFonts w:ascii="宋体" w:eastAsia="宋体" w:hAnsi="宋体" w:cs="宋体" w:hint="eastAsia"/>
          <w:sz w:val="21"/>
          <w:szCs w:val="21"/>
        </w:rPr>
        <w:t>粒子转动，其中</w:t>
      </w:r>
      <m:oMath>
        <m:r>
          <w:rPr>
            <w:rFonts w:ascii="Cambria Math" w:eastAsia="宋体" w:hAnsi="Cambria Math" w:cs="宋体" w:hint="eastAsia"/>
            <w:sz w:val="21"/>
            <w:szCs w:val="21"/>
          </w:rPr>
          <m:t>A</m:t>
        </m:r>
      </m:oMath>
      <w:r>
        <w:rPr>
          <w:rFonts w:ascii="宋体" w:eastAsia="宋体" w:hAnsi="宋体" w:cs="宋体" w:hint="eastAsia"/>
          <w:sz w:val="21"/>
          <w:szCs w:val="21"/>
        </w:rPr>
        <w:t>粒子是</w:t>
      </w:r>
      <w:r>
        <w:rPr>
          <w:rFonts w:ascii="宋体" w:eastAsia="宋体" w:hAnsi="宋体" w:cs="宋体" w:hint="eastAsia"/>
          <w:b w:val="0"/>
          <w:sz w:val="21"/>
          <w:szCs w:val="21"/>
        </w:rPr>
        <w:t>______</w:t>
      </w:r>
      <w:r>
        <w:rPr>
          <w:rFonts w:ascii="宋体" w:eastAsia="宋体" w:hAnsi="宋体" w:cs="宋体" w:hint="eastAsia"/>
          <w:sz w:val="21"/>
          <w:szCs w:val="21"/>
        </w:rPr>
        <w:t>。</w:t>
      </w:r>
    </w:p>
    <w:p w14:paraId="382C13CD">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33475" cy="1257300"/>
            <wp:effectExtent l="0" t="0" r="9525" b="0"/>
            <wp:docPr id="100011" name="图片 100011" descr="@@@03e1edbd-9112-45bc-8655-935ee189e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3e1edbd-9112-45bc-8655-935ee189ec41"/>
                    <pic:cNvPicPr>
                      <a:picLocks noChangeAspect="1"/>
                    </pic:cNvPicPr>
                  </pic:nvPicPr>
                  <pic:blipFill>
                    <a:blip xmlns:r="http://schemas.openxmlformats.org/officeDocument/2006/relationships" r:embed="rId19"/>
                    <a:stretch>
                      <a:fillRect/>
                    </a:stretch>
                  </pic:blipFill>
                  <pic:spPr>
                    <a:xfrm>
                      <a:off x="0" y="0"/>
                      <a:ext cx="1133475" cy="1257300"/>
                    </a:xfrm>
                    <a:prstGeom prst="rect">
                      <a:avLst/>
                    </a:prstGeom>
                  </pic:spPr>
                </pic:pic>
              </a:graphicData>
            </a:graphic>
          </wp:inline>
        </w:drawing>
      </w:r>
    </w:p>
    <w:p w14:paraId="632FD89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9．如图所示，卢瑟福做α粒子散射实验时，有一沿水平方向射出的α粒子经过原子核上方后的运动轨迹如虚线所示，此时α粒子所受重力可忽略不计，请根据其运动轨迹大致画出α粒子运动至</w:t>
      </w:r>
      <w:r>
        <w:rPr>
          <w:rFonts w:ascii="宋体" w:eastAsia="宋体" w:hAnsi="宋体" w:cs="宋体" w:hint="eastAsia"/>
          <w:i/>
          <w:sz w:val="21"/>
          <w:szCs w:val="21"/>
        </w:rPr>
        <w:t>A</w:t>
      </w:r>
      <w:r>
        <w:rPr>
          <w:rFonts w:ascii="宋体" w:eastAsia="宋体" w:hAnsi="宋体" w:cs="宋体" w:hint="eastAsia"/>
          <w:sz w:val="21"/>
          <w:szCs w:val="21"/>
        </w:rPr>
        <w:t>点时的受力示意图。</w:t>
      </w:r>
    </w:p>
    <w:p w14:paraId="7ABB230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38350" cy="704850"/>
            <wp:effectExtent l="0" t="0" r="0" b="0"/>
            <wp:docPr id="100013" name="图片 100013" descr="@@@90c811a3-b068-4dc0-8e87-64769c5e6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0c811a3-b068-4dc0-8e87-64769c5e670f"/>
                    <pic:cNvPicPr>
                      <a:picLocks noChangeAspect="1"/>
                    </pic:cNvPicPr>
                  </pic:nvPicPr>
                  <pic:blipFill>
                    <a:blip xmlns:r="http://schemas.openxmlformats.org/officeDocument/2006/relationships" r:embed="rId20"/>
                    <a:stretch>
                      <a:fillRect/>
                    </a:stretch>
                  </pic:blipFill>
                  <pic:spPr>
                    <a:xfrm>
                      <a:off x="0" y="0"/>
                      <a:ext cx="2038350" cy="704850"/>
                    </a:xfrm>
                    <a:prstGeom prst="rect">
                      <a:avLst/>
                    </a:prstGeom>
                  </pic:spPr>
                </pic:pic>
              </a:graphicData>
            </a:graphic>
          </wp:inline>
        </w:drawing>
      </w:r>
    </w:p>
    <w:p w14:paraId="69FD86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如图1所示，是α粒子散射实验示意图。1909年，著名科学家卢瑟福进行了α粒子散射实验，结果发现，绝大多数α粒子穿过金箔后仍沿原方向前进，但是有少数α粒子却发生了较大的偏转，并且有极少数的α粒子偏转超过90°，有的甚至几乎达到180°，像是被金箔弹了回来。</w:t>
      </w:r>
    </w:p>
    <w:p w14:paraId="456DC15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106170"/>
            <wp:effectExtent l="0" t="0" r="635" b="17780"/>
            <wp:docPr id="100019" name="图片 100019" descr="@@@f94d8f89-cb9e-4b75-b2ac-d6dc6c6da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94d8f89-cb9e-4b75-b2ac-d6dc6c6da575"/>
                    <pic:cNvPicPr>
                      <a:picLocks noChangeAspect="1"/>
                    </pic:cNvPicPr>
                  </pic:nvPicPr>
                  <pic:blipFill>
                    <a:blip xmlns:r="http://schemas.openxmlformats.org/officeDocument/2006/relationships" r:embed="rId21"/>
                    <a:stretch>
                      <a:fillRect/>
                    </a:stretch>
                  </pic:blipFill>
                  <pic:spPr>
                    <a:xfrm>
                      <a:off x="0" y="0"/>
                      <a:ext cx="5276800" cy="1106559"/>
                    </a:xfrm>
                    <a:prstGeom prst="rect">
                      <a:avLst/>
                    </a:prstGeom>
                  </pic:spPr>
                </pic:pic>
              </a:graphicData>
            </a:graphic>
          </wp:inline>
        </w:drawing>
      </w:r>
    </w:p>
    <w:p w14:paraId="203160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（1）根据实验现象，卢瑟福提出，“原子的大部分质量集中到了一个很小的结构上”，这个“很小的结构”指的是</w:t>
      </w:r>
      <w:r>
        <w:rPr>
          <w:rFonts w:ascii="宋体" w:eastAsia="宋体" w:hAnsi="宋体" w:cs="宋体" w:hint="eastAsia"/>
          <w:b w:val="0"/>
          <w:sz w:val="21"/>
          <w:szCs w:val="21"/>
        </w:rPr>
        <w:t>______</w:t>
      </w:r>
      <w:r>
        <w:rPr>
          <w:rFonts w:ascii="宋体" w:eastAsia="宋体" w:hAnsi="宋体" w:cs="宋体" w:hint="eastAsia"/>
          <w:sz w:val="21"/>
          <w:szCs w:val="21"/>
        </w:rPr>
        <w:t>；</w:t>
      </w:r>
    </w:p>
    <w:p w14:paraId="7B988D0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（2）1μm金箔包含了3000层金原子，绝大多数α粒子穿过后方向不变，下列有关该现象的解释中合理的是</w:t>
      </w:r>
      <w:r>
        <w:rPr>
          <w:rFonts w:ascii="宋体" w:eastAsia="宋体" w:hAnsi="宋体" w:cs="宋体" w:hint="eastAsia"/>
          <w:b w:val="0"/>
          <w:sz w:val="21"/>
          <w:szCs w:val="21"/>
        </w:rPr>
        <w:t>______</w:t>
      </w:r>
      <w:r>
        <w:rPr>
          <w:rFonts w:ascii="宋体" w:eastAsia="宋体" w:hAnsi="宋体" w:cs="宋体" w:hint="eastAsia"/>
          <w:sz w:val="21"/>
          <w:szCs w:val="21"/>
        </w:rPr>
        <w:t>；</w:t>
      </w:r>
    </w:p>
    <w:p w14:paraId="03A7EB1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A．原子的质量是均匀分布的</w:t>
      </w:r>
      <w:r>
        <w:rPr>
          <w:rFonts w:ascii="宋体" w:eastAsia="宋体" w:hAnsi="宋体" w:cs="宋体" w:hint="eastAsia"/>
          <w:kern w:val="0"/>
          <w:sz w:val="21"/>
          <w:szCs w:val="21"/>
        </w:rPr>
        <w:t>       </w:t>
      </w:r>
      <w:r>
        <w:rPr>
          <w:rFonts w:ascii="宋体" w:eastAsia="宋体" w:hAnsi="宋体" w:cs="宋体" w:hint="eastAsia"/>
          <w:sz w:val="21"/>
          <w:szCs w:val="21"/>
        </w:rPr>
        <w:t>B．原子内部绝大部分空间是空的</w:t>
      </w:r>
    </w:p>
    <w:p w14:paraId="31ED751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（3）卢瑟福根据实验现象，经过想象、类比建立了类似行星绕日的</w:t>
      </w:r>
      <w:r>
        <w:rPr>
          <w:rFonts w:ascii="宋体" w:eastAsia="宋体" w:hAnsi="宋体" w:cs="宋体" w:hint="eastAsia"/>
          <w:b w:val="0"/>
          <w:sz w:val="21"/>
          <w:szCs w:val="21"/>
        </w:rPr>
        <w:t>______</w:t>
      </w:r>
      <w:r>
        <w:rPr>
          <w:rFonts w:ascii="宋体" w:eastAsia="宋体" w:hAnsi="宋体" w:cs="宋体" w:hint="eastAsia"/>
          <w:sz w:val="21"/>
          <w:szCs w:val="21"/>
        </w:rPr>
        <w:t>模型。这种方法叫</w:t>
      </w:r>
      <w:r>
        <w:rPr>
          <w:rFonts w:ascii="宋体" w:eastAsia="宋体" w:hAnsi="宋体" w:cs="宋体" w:hint="eastAsia"/>
          <w:b w:val="0"/>
          <w:sz w:val="21"/>
          <w:szCs w:val="21"/>
        </w:rPr>
        <w:t>______</w:t>
      </w:r>
      <w:r>
        <w:rPr>
          <w:rFonts w:ascii="宋体" w:eastAsia="宋体" w:hAnsi="宋体" w:cs="宋体" w:hint="eastAsia"/>
          <w:sz w:val="21"/>
          <w:szCs w:val="21"/>
        </w:rPr>
        <w:t>（选填“控制变量”或“建构模型”）法；</w:t>
      </w:r>
    </w:p>
    <w:p w14:paraId="4530B79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（4）根据以上的现象分析，以氢原子为例，正确的模型是图2中的</w:t>
      </w:r>
      <w:r>
        <w:rPr>
          <w:rFonts w:ascii="宋体" w:eastAsia="宋体" w:hAnsi="宋体" w:cs="宋体" w:hint="eastAsia"/>
          <w:b w:val="0"/>
          <w:sz w:val="21"/>
          <w:szCs w:val="21"/>
        </w:rPr>
        <w:t>______</w:t>
      </w:r>
      <w:r>
        <w:rPr>
          <w:rFonts w:ascii="宋体" w:eastAsia="宋体" w:hAnsi="宋体" w:cs="宋体" w:hint="eastAsia"/>
          <w:sz w:val="21"/>
          <w:szCs w:val="21"/>
        </w:rPr>
        <w:t>。</w:t>
      </w:r>
    </w:p>
    <w:p w14:paraId="165FB6CC">
      <w:pPr>
        <w:pStyle w:val="Heading2"/>
        <w:bidi w:val="0"/>
        <w:jc w:val="center"/>
        <w:rPr>
          <w:rFonts w:ascii="Arial" w:eastAsia="宋体" w:hAnsi="Arial" w:cs="宋体" w:hint="eastAsia"/>
          <w:lang w:val="en-US" w:eastAsia="zh-CN"/>
        </w:rPr>
      </w:pPr>
      <w:bookmarkStart w:id="15" w:name="_Toc22386"/>
      <w:r>
        <w:rPr>
          <w:rFonts w:ascii="Arial" w:eastAsia="宋体" w:hAnsi="Arial" w:cs="宋体" w:hint="eastAsia"/>
          <w:lang w:val="en-US" w:eastAsia="zh-CN"/>
        </w:rPr>
        <w:t>【培优拓展 思维创新】</w:t>
      </w:r>
      <w:bookmarkEnd w:id="15"/>
    </w:p>
    <w:p w14:paraId="095DC59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1．如图是某同学在学习物质结构层次后，画出的氮气由多种粒子构成的层级示意图，原子由粒子a、b构成，粒子a由粒子c和中子构成，下列选项中说法正确的是（　　）</w:t>
      </w:r>
    </w:p>
    <w:p w14:paraId="4AC63A2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00325" cy="981075"/>
            <wp:effectExtent l="0" t="0" r="9525" b="9525"/>
            <wp:docPr id="100021" name="图片 100021" descr="@@@beea22cb-6259-4eb4-8b1c-4f225a241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eea22cb-6259-4eb4-8b1c-4f225a24108d"/>
                    <pic:cNvPicPr>
                      <a:picLocks noChangeAspect="1"/>
                    </pic:cNvPicPr>
                  </pic:nvPicPr>
                  <pic:blipFill>
                    <a:blip xmlns:r="http://schemas.openxmlformats.org/officeDocument/2006/relationships" r:embed="rId22"/>
                    <a:stretch>
                      <a:fillRect/>
                    </a:stretch>
                  </pic:blipFill>
                  <pic:spPr>
                    <a:xfrm>
                      <a:off x="0" y="0"/>
                      <a:ext cx="2600325" cy="981075"/>
                    </a:xfrm>
                    <a:prstGeom prst="rect">
                      <a:avLst/>
                    </a:prstGeom>
                  </pic:spPr>
                </pic:pic>
              </a:graphicData>
            </a:graphic>
          </wp:inline>
        </w:drawing>
      </w:r>
    </w:p>
    <w:p w14:paraId="36EB93F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A．a粒子通常不显电性</w:t>
      </w:r>
    </w:p>
    <w:p w14:paraId="093DE95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B．a粒子是原子核</w:t>
      </w:r>
    </w:p>
    <w:p w14:paraId="07A83EB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C．b粒子是质子</w:t>
      </w:r>
    </w:p>
    <w:p w14:paraId="0B0F56A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D．c粒子带负电</w:t>
      </w:r>
    </w:p>
    <w:p w14:paraId="4635F4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2．图（甲）是卢瑟福用</w:t>
      </w:r>
      <w:r>
        <w:rPr>
          <w:rFonts w:ascii="宋体" w:eastAsia="宋体" w:hAnsi="宋体" w:cs="宋体" w:hint="eastAsia"/>
          <w:i/>
          <w:sz w:val="21"/>
          <w:szCs w:val="21"/>
        </w:rPr>
        <w:t>α</w:t>
      </w:r>
      <w:r>
        <w:rPr>
          <w:rFonts w:ascii="宋体" w:eastAsia="宋体" w:hAnsi="宋体" w:cs="宋体" w:hint="eastAsia"/>
          <w:sz w:val="21"/>
          <w:szCs w:val="21"/>
        </w:rPr>
        <w:t>粒子轰击原子而产生散射的实验，在分析实验结果的基础上，他提出了图（乙）所示的原子核式结构。下列说法正确的是（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268A1CF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33675" cy="1314450"/>
            <wp:effectExtent l="0" t="0" r="9525" b="0"/>
            <wp:docPr id="100023" name="图片 100023" descr="@@@bd9250d0-6c85-4b4f-be4c-064853bb7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d9250d0-6c85-4b4f-be4c-064853bb7f19"/>
                    <pic:cNvPicPr>
                      <a:picLocks noChangeAspect="1"/>
                    </pic:cNvPicPr>
                  </pic:nvPicPr>
                  <pic:blipFill>
                    <a:blip xmlns:r="http://schemas.openxmlformats.org/officeDocument/2006/relationships" r:embed="rId23"/>
                    <a:stretch>
                      <a:fillRect/>
                    </a:stretch>
                  </pic:blipFill>
                  <pic:spPr>
                    <a:xfrm>
                      <a:off x="0" y="0"/>
                      <a:ext cx="2733675" cy="1314450"/>
                    </a:xfrm>
                    <a:prstGeom prst="rect">
                      <a:avLst/>
                    </a:prstGeom>
                  </pic:spPr>
                </pic:pic>
              </a:graphicData>
            </a:graphic>
          </wp:inline>
        </w:drawing>
      </w:r>
    </w:p>
    <w:p w14:paraId="067D390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A．卢瑟福在研究过程中采用了控制变量法</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i/>
          <w:sz w:val="21"/>
          <w:szCs w:val="21"/>
        </w:rPr>
        <w:t>α</w:t>
      </w:r>
      <w:r>
        <w:rPr>
          <w:rFonts w:ascii="宋体" w:eastAsia="宋体" w:hAnsi="宋体" w:cs="宋体" w:hint="eastAsia"/>
          <w:sz w:val="21"/>
          <w:szCs w:val="21"/>
        </w:rPr>
        <w:t>粒子可能是某种原子的核外电子</w:t>
      </w:r>
    </w:p>
    <w:p w14:paraId="430B27C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C．原子核占据了原子内部大部分空间</w:t>
      </w:r>
      <w:r>
        <w:rPr>
          <w:rFonts w:ascii="宋体" w:eastAsia="宋体" w:hAnsi="宋体" w:cs="宋体" w:hint="eastAsia"/>
          <w:sz w:val="21"/>
          <w:szCs w:val="21"/>
        </w:rPr>
        <w:tab/>
      </w:r>
      <w:r>
        <w:rPr>
          <w:rFonts w:ascii="宋体" w:eastAsia="宋体" w:hAnsi="宋体" w:cs="宋体" w:hint="eastAsia"/>
          <w:sz w:val="21"/>
          <w:szCs w:val="21"/>
        </w:rPr>
        <w:t>D．图（乙）所示原子核式结构是一种模型</w:t>
      </w:r>
    </w:p>
    <w:p w14:paraId="0EC57EF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3．下列同一元素的微粒中，空间尺度最大的是（　　）</w:t>
      </w:r>
    </w:p>
    <w:p w14:paraId="65572F69">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A．原子核</w:t>
      </w:r>
      <w:r>
        <w:rPr>
          <w:rFonts w:ascii="宋体" w:eastAsia="宋体" w:hAnsi="宋体" w:cs="宋体" w:hint="eastAsia"/>
          <w:sz w:val="21"/>
          <w:szCs w:val="21"/>
        </w:rPr>
        <w:tab/>
      </w:r>
      <w:r>
        <w:rPr>
          <w:rFonts w:ascii="宋体" w:eastAsia="宋体" w:hAnsi="宋体" w:cs="宋体" w:hint="eastAsia"/>
          <w:sz w:val="21"/>
          <w:szCs w:val="21"/>
        </w:rPr>
        <w:t>B．中子</w:t>
      </w:r>
      <w:r>
        <w:rPr>
          <w:rFonts w:ascii="宋体" w:eastAsia="宋体" w:hAnsi="宋体" w:cs="宋体" w:hint="eastAsia"/>
          <w:sz w:val="21"/>
          <w:szCs w:val="21"/>
        </w:rPr>
        <w:tab/>
      </w:r>
      <w:r>
        <w:rPr>
          <w:rFonts w:ascii="宋体" w:eastAsia="宋体" w:hAnsi="宋体" w:cs="宋体" w:hint="eastAsia"/>
          <w:sz w:val="21"/>
          <w:szCs w:val="21"/>
        </w:rPr>
        <w:t>C．原子</w:t>
      </w:r>
      <w:r>
        <w:rPr>
          <w:rFonts w:ascii="宋体" w:eastAsia="宋体" w:hAnsi="宋体" w:cs="宋体" w:hint="eastAsia"/>
          <w:sz w:val="21"/>
          <w:szCs w:val="21"/>
        </w:rPr>
        <w:tab/>
      </w:r>
      <w:r>
        <w:rPr>
          <w:rFonts w:ascii="宋体" w:eastAsia="宋体" w:hAnsi="宋体" w:cs="宋体" w:hint="eastAsia"/>
          <w:sz w:val="21"/>
          <w:szCs w:val="21"/>
        </w:rPr>
        <w:t>D．质子</w:t>
      </w:r>
    </w:p>
    <w:p w14:paraId="4C591C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4．如图是氢原子的核式结构模型图，A粒子绕B粒子转动，其中A粒子是（　　）</w:t>
      </w:r>
    </w:p>
    <w:p w14:paraId="63064C1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66825" cy="962025"/>
            <wp:effectExtent l="0" t="0" r="9525" b="9525"/>
            <wp:docPr id="100025" name="图片 100025" descr="@@@4271e71d-e810-48e4-9c1f-97ae596a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271e71d-e810-48e4-9c1f-97ae596a7922"/>
                    <pic:cNvPicPr>
                      <a:picLocks noChangeAspect="1"/>
                    </pic:cNvPicPr>
                  </pic:nvPicPr>
                  <pic:blipFill>
                    <a:blip xmlns:r="http://schemas.openxmlformats.org/officeDocument/2006/relationships" r:embed="rId24"/>
                    <a:stretch>
                      <a:fillRect/>
                    </a:stretch>
                  </pic:blipFill>
                  <pic:spPr>
                    <a:xfrm>
                      <a:off x="0" y="0"/>
                      <a:ext cx="1266825" cy="962025"/>
                    </a:xfrm>
                    <a:prstGeom prst="rect">
                      <a:avLst/>
                    </a:prstGeom>
                  </pic:spPr>
                </pic:pic>
              </a:graphicData>
            </a:graphic>
          </wp:inline>
        </w:drawing>
      </w:r>
    </w:p>
    <w:p w14:paraId="39E018FE">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A．中子</w:t>
      </w:r>
      <w:r>
        <w:rPr>
          <w:rFonts w:ascii="宋体" w:eastAsia="宋体" w:hAnsi="宋体" w:cs="宋体" w:hint="eastAsia"/>
          <w:sz w:val="21"/>
          <w:szCs w:val="21"/>
        </w:rPr>
        <w:tab/>
      </w:r>
      <w:r>
        <w:rPr>
          <w:rFonts w:ascii="宋体" w:eastAsia="宋体" w:hAnsi="宋体" w:cs="宋体" w:hint="eastAsia"/>
          <w:sz w:val="21"/>
          <w:szCs w:val="21"/>
        </w:rPr>
        <w:t>B．原子</w:t>
      </w:r>
      <w:r>
        <w:rPr>
          <w:rFonts w:ascii="宋体" w:eastAsia="宋体" w:hAnsi="宋体" w:cs="宋体" w:hint="eastAsia"/>
          <w:sz w:val="21"/>
          <w:szCs w:val="21"/>
        </w:rPr>
        <w:tab/>
      </w:r>
      <w:r>
        <w:rPr>
          <w:rFonts w:ascii="宋体" w:eastAsia="宋体" w:hAnsi="宋体" w:cs="宋体" w:hint="eastAsia"/>
          <w:sz w:val="21"/>
          <w:szCs w:val="21"/>
        </w:rPr>
        <w:t>C．电子</w:t>
      </w:r>
      <w:r>
        <w:rPr>
          <w:rFonts w:ascii="宋体" w:eastAsia="宋体" w:hAnsi="宋体" w:cs="宋体" w:hint="eastAsia"/>
          <w:sz w:val="21"/>
          <w:szCs w:val="21"/>
        </w:rPr>
        <w:tab/>
      </w:r>
      <w:r>
        <w:rPr>
          <w:rFonts w:ascii="宋体" w:eastAsia="宋体" w:hAnsi="宋体" w:cs="宋体" w:hint="eastAsia"/>
          <w:sz w:val="21"/>
          <w:szCs w:val="21"/>
        </w:rPr>
        <w:t>D．原子核</w:t>
      </w:r>
    </w:p>
    <w:p w14:paraId="4F0649A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5．著名物理学家卢瑟福通过“α粒子散射实验”提出了原子的核式结构模型，能正确示意该结构模型的是图1中的</w:t>
      </w:r>
      <w:r>
        <w:rPr>
          <w:rFonts w:ascii="宋体" w:eastAsia="宋体" w:hAnsi="宋体" w:cs="宋体" w:hint="eastAsia"/>
          <w:b w:val="0"/>
          <w:sz w:val="21"/>
          <w:szCs w:val="21"/>
        </w:rPr>
        <w:t>________</w:t>
      </w:r>
      <w:r>
        <w:rPr>
          <w:rFonts w:ascii="宋体" w:eastAsia="宋体" w:hAnsi="宋体" w:cs="宋体" w:hint="eastAsia"/>
          <w:sz w:val="21"/>
          <w:szCs w:val="21"/>
        </w:rPr>
        <w:t>（选填“甲”、“乙”、“丙”）图；当荷叶上的两滴水珠靠近到一定程度时，会自动结合成一滴（如图2），这是因为分子间存在着</w:t>
      </w:r>
      <w:r>
        <w:rPr>
          <w:rFonts w:ascii="宋体" w:eastAsia="宋体" w:hAnsi="宋体" w:cs="宋体" w:hint="eastAsia"/>
          <w:b w:val="0"/>
          <w:sz w:val="21"/>
          <w:szCs w:val="21"/>
        </w:rPr>
        <w:t>________</w:t>
      </w:r>
      <w:r>
        <w:rPr>
          <w:rFonts w:ascii="宋体" w:eastAsia="宋体" w:hAnsi="宋体" w:cs="宋体" w:hint="eastAsia"/>
          <w:sz w:val="21"/>
          <w:szCs w:val="21"/>
        </w:rPr>
        <w:t>。</w:t>
      </w:r>
    </w:p>
    <w:p w14:paraId="1AB64F6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572000" cy="1114425"/>
            <wp:effectExtent l="0" t="0" r="0" b="9525"/>
            <wp:docPr id="100027" name="图片 100027" descr="@@@4f235e8e-2dc6-421a-bc11-d6e7ef381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f235e8e-2dc6-421a-bc11-d6e7ef3815b4"/>
                    <pic:cNvPicPr>
                      <a:picLocks noChangeAspect="1"/>
                    </pic:cNvPicPr>
                  </pic:nvPicPr>
                  <pic:blipFill>
                    <a:blip xmlns:r="http://schemas.openxmlformats.org/officeDocument/2006/relationships" r:embed="rId25"/>
                    <a:stretch>
                      <a:fillRect/>
                    </a:stretch>
                  </pic:blipFill>
                  <pic:spPr>
                    <a:xfrm>
                      <a:off x="0" y="0"/>
                      <a:ext cx="4572000" cy="1114425"/>
                    </a:xfrm>
                    <a:prstGeom prst="rect">
                      <a:avLst/>
                    </a:prstGeom>
                  </pic:spPr>
                </pic:pic>
              </a:graphicData>
            </a:graphic>
          </wp:inline>
        </w:drawing>
      </w:r>
    </w:p>
    <w:p w14:paraId="4E98551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6．在历史长河中，许多伟大的科学家为人类的发展和社会的进步做出了重大贡献。1644年，意大利科学家</w:t>
      </w:r>
      <w:r>
        <w:rPr>
          <w:rFonts w:ascii="宋体" w:eastAsia="宋体" w:hAnsi="宋体" w:cs="宋体" w:hint="eastAsia"/>
          <w:b w:val="0"/>
          <w:sz w:val="21"/>
          <w:szCs w:val="21"/>
        </w:rPr>
        <w:t>______</w:t>
      </w:r>
      <w:r>
        <w:rPr>
          <w:rFonts w:ascii="宋体" w:eastAsia="宋体" w:hAnsi="宋体" w:cs="宋体" w:hint="eastAsia"/>
          <w:sz w:val="21"/>
          <w:szCs w:val="21"/>
        </w:rPr>
        <w:t>最早用实验测量出了大气压强的值；1897年，物理学家汤姆孙发现了电子，揭示了</w:t>
      </w:r>
      <w:r>
        <w:rPr>
          <w:rFonts w:ascii="宋体" w:eastAsia="宋体" w:hAnsi="宋体" w:cs="宋体" w:hint="eastAsia"/>
          <w:b w:val="0"/>
          <w:sz w:val="21"/>
          <w:szCs w:val="21"/>
        </w:rPr>
        <w:t>______</w:t>
      </w:r>
      <w:r>
        <w:rPr>
          <w:rFonts w:ascii="宋体" w:eastAsia="宋体" w:hAnsi="宋体" w:cs="宋体" w:hint="eastAsia"/>
          <w:sz w:val="21"/>
          <w:szCs w:val="21"/>
        </w:rPr>
        <w:t>是可分的。</w:t>
      </w:r>
    </w:p>
    <w:p w14:paraId="2876E1C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7．《庄子·天下》中曾有下列论述：“一尺之捶，日取其半，万世不竭。”其意是指物质是无限可分的。在探索微观世界的过程中，一代又一代科学家进行了不懈地探索，卢瑟福提出了原子的</w:t>
      </w:r>
      <w:r>
        <w:rPr>
          <w:rFonts w:ascii="宋体" w:eastAsia="宋体" w:hAnsi="宋体" w:cs="宋体" w:hint="eastAsia"/>
          <w:b w:val="0"/>
          <w:sz w:val="21"/>
          <w:szCs w:val="21"/>
        </w:rPr>
        <w:t>______</w:t>
      </w:r>
      <w:r>
        <w:rPr>
          <w:rFonts w:ascii="宋体" w:eastAsia="宋体" w:hAnsi="宋体" w:cs="宋体" w:hint="eastAsia"/>
          <w:sz w:val="21"/>
          <w:szCs w:val="21"/>
        </w:rPr>
        <w:t>结构模型，如图所示，在原子核外绕核高速旋转的是</w:t>
      </w:r>
      <w:r>
        <w:rPr>
          <w:rFonts w:ascii="宋体" w:eastAsia="宋体" w:hAnsi="宋体" w:cs="宋体" w:hint="eastAsia"/>
          <w:b w:val="0"/>
          <w:sz w:val="21"/>
          <w:szCs w:val="21"/>
        </w:rPr>
        <w:t>______</w:t>
      </w:r>
      <w:r>
        <w:rPr>
          <w:rFonts w:ascii="宋体" w:eastAsia="宋体" w:hAnsi="宋体" w:cs="宋体" w:hint="eastAsia"/>
          <w:sz w:val="21"/>
          <w:szCs w:val="21"/>
        </w:rPr>
        <w:t>（选填 “电子”或“质子”），它带</w:t>
      </w:r>
      <w:r>
        <w:rPr>
          <w:rFonts w:ascii="宋体" w:eastAsia="宋体" w:hAnsi="宋体" w:cs="宋体" w:hint="eastAsia"/>
          <w:b w:val="0"/>
          <w:sz w:val="21"/>
          <w:szCs w:val="21"/>
        </w:rPr>
        <w:t>______</w:t>
      </w:r>
      <w:r>
        <w:rPr>
          <w:rFonts w:ascii="宋体" w:eastAsia="宋体" w:hAnsi="宋体" w:cs="宋体" w:hint="eastAsia"/>
          <w:sz w:val="21"/>
          <w:szCs w:val="21"/>
        </w:rPr>
        <w:t>电荷（选填“正”或“负”）。</w:t>
      </w:r>
    </w:p>
    <w:p w14:paraId="1846CB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66775" cy="962025"/>
            <wp:effectExtent l="0" t="0" r="9525" b="9525"/>
            <wp:docPr id="100029" name="图片 100029" descr="@@@653f8e27-467c-4eb8-b810-e6f874fd9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53f8e27-467c-4eb8-b810-e6f874fd96e9"/>
                    <pic:cNvPicPr>
                      <a:picLocks noChangeAspect="1"/>
                    </pic:cNvPicPr>
                  </pic:nvPicPr>
                  <pic:blipFill>
                    <a:blip xmlns:r="http://schemas.openxmlformats.org/officeDocument/2006/relationships" r:embed="rId26"/>
                    <a:stretch>
                      <a:fillRect/>
                    </a:stretch>
                  </pic:blipFill>
                  <pic:spPr>
                    <a:xfrm>
                      <a:off x="0" y="0"/>
                      <a:ext cx="866775" cy="962025"/>
                    </a:xfrm>
                    <a:prstGeom prst="rect">
                      <a:avLst/>
                    </a:prstGeom>
                  </pic:spPr>
                </pic:pic>
              </a:graphicData>
            </a:graphic>
          </wp:inline>
        </w:drawing>
      </w:r>
    </w:p>
    <w:p w14:paraId="2D2C8DA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8．100多年来，科学家们一直在不断地探究微小粒子的结构与性质，已经取得了辉煌的成果．1897年，汤姆生发现了电子；1919年，卢瑟福用</w:t>
      </w:r>
      <w:r>
        <w:rPr>
          <w:rFonts w:ascii="宋体" w:eastAsia="宋体" w:hAnsi="宋体" w:cs="宋体" w:hint="eastAsia"/>
          <w:i/>
          <w:sz w:val="21"/>
          <w:szCs w:val="21"/>
        </w:rPr>
        <w:t>α</w:t>
      </w:r>
      <w:r>
        <w:rPr>
          <w:rFonts w:ascii="宋体" w:eastAsia="宋体" w:hAnsi="宋体" w:cs="宋体" w:hint="eastAsia"/>
          <w:sz w:val="21"/>
          <w:szCs w:val="21"/>
        </w:rPr>
        <w:t>粒子从氮原子核中打出了质子；1932年，查德威克发现了中子；1961年，盖尔曼提出了夸克的设想．现在，在加速器的帮助下，科学家已经发现了更多的微观粒子，加速器是能够使带电粒子增加速度（或动能）的装置．到目前为止，已经有几十项与粒子物理研究有关的成果获得了诺贝尔物理学奖，人类对于微观世界的探索还将进一步深入。</w:t>
      </w:r>
    </w:p>
    <w:p w14:paraId="6734E60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(1)在以上粒子的发现过程中，</w:t>
      </w:r>
      <w:r>
        <w:rPr>
          <w:rFonts w:ascii="宋体" w:eastAsia="宋体" w:hAnsi="宋体" w:cs="宋体" w:hint="eastAsia"/>
          <w:b w:val="0"/>
          <w:sz w:val="21"/>
          <w:szCs w:val="21"/>
        </w:rPr>
        <w:t>__________</w:t>
      </w:r>
      <w:r>
        <w:rPr>
          <w:rFonts w:ascii="宋体" w:eastAsia="宋体" w:hAnsi="宋体" w:cs="宋体" w:hint="eastAsia"/>
          <w:sz w:val="21"/>
          <w:szCs w:val="21"/>
        </w:rPr>
        <w:t>的发现使人们认识到原子是可分的；</w:t>
      </w:r>
    </w:p>
    <w:p w14:paraId="41DEE30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(2)在人类发现的微小粒子中，电子带</w:t>
      </w:r>
      <w:r>
        <w:rPr>
          <w:rFonts w:ascii="宋体" w:eastAsia="宋体" w:hAnsi="宋体" w:cs="宋体" w:hint="eastAsia"/>
          <w:b w:val="0"/>
          <w:sz w:val="21"/>
          <w:szCs w:val="21"/>
        </w:rPr>
        <w:t>__________</w:t>
      </w:r>
      <w:r>
        <w:rPr>
          <w:rFonts w:ascii="宋体" w:eastAsia="宋体" w:hAnsi="宋体" w:cs="宋体" w:hint="eastAsia"/>
          <w:sz w:val="21"/>
          <w:szCs w:val="21"/>
        </w:rPr>
        <w:t>电，质子带</w:t>
      </w:r>
      <w:r>
        <w:rPr>
          <w:rFonts w:ascii="宋体" w:eastAsia="宋体" w:hAnsi="宋体" w:cs="宋体" w:hint="eastAsia"/>
          <w:b w:val="0"/>
          <w:sz w:val="21"/>
          <w:szCs w:val="21"/>
        </w:rPr>
        <w:t>__________</w:t>
      </w:r>
      <w:r>
        <w:rPr>
          <w:rFonts w:ascii="宋体" w:eastAsia="宋体" w:hAnsi="宋体" w:cs="宋体" w:hint="eastAsia"/>
          <w:sz w:val="21"/>
          <w:szCs w:val="21"/>
        </w:rPr>
        <w:t>电，中子</w:t>
      </w:r>
      <w:r>
        <w:rPr>
          <w:rFonts w:ascii="宋体" w:eastAsia="宋体" w:hAnsi="宋体" w:cs="宋体" w:hint="eastAsia"/>
          <w:b w:val="0"/>
          <w:sz w:val="21"/>
          <w:szCs w:val="21"/>
        </w:rPr>
        <w:t>__________</w:t>
      </w:r>
      <w:r>
        <w:rPr>
          <w:rFonts w:ascii="宋体" w:eastAsia="宋体" w:hAnsi="宋体" w:cs="宋体" w:hint="eastAsia"/>
          <w:sz w:val="21"/>
          <w:szCs w:val="21"/>
        </w:rPr>
        <w:t>；</w:t>
      </w:r>
    </w:p>
    <w:p w14:paraId="476A70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(3)在电子、中子、质子中，不能在加速器中得到加速的是</w:t>
      </w:r>
      <w:r>
        <w:rPr>
          <w:rFonts w:ascii="宋体" w:eastAsia="宋体" w:hAnsi="宋体" w:cs="宋体" w:hint="eastAsia"/>
          <w:b w:val="0"/>
          <w:sz w:val="21"/>
          <w:szCs w:val="21"/>
        </w:rPr>
        <w:t>__________</w:t>
      </w:r>
      <w:r>
        <w:rPr>
          <w:rFonts w:ascii="宋体" w:eastAsia="宋体" w:hAnsi="宋体" w:cs="宋体" w:hint="eastAsia"/>
          <w:sz w:val="21"/>
          <w:szCs w:val="21"/>
        </w:rPr>
        <w:t>。</w:t>
      </w:r>
    </w:p>
    <w:p w14:paraId="247DD3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9．如图所示是卢瑟福提出的类似行星绕日的原子核式结构模型，请在电子和质子后的 括号里用“＋”或“-”标出其所带电的种类。</w:t>
      </w:r>
    </w:p>
    <w:p w14:paraId="392570C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76475" cy="1304925"/>
            <wp:effectExtent l="0" t="0" r="9525" b="9525"/>
            <wp:docPr id="100031" name="图片 100031" descr="@@@86f20958-db09-48de-b689-0ddb40dce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6f20958-db09-48de-b689-0ddb40dcee22"/>
                    <pic:cNvPicPr>
                      <a:picLocks noChangeAspect="1"/>
                    </pic:cNvPicPr>
                  </pic:nvPicPr>
                  <pic:blipFill>
                    <a:blip xmlns:r="http://schemas.openxmlformats.org/officeDocument/2006/relationships" r:embed="rId27"/>
                    <a:stretch>
                      <a:fillRect/>
                    </a:stretch>
                  </pic:blipFill>
                  <pic:spPr>
                    <a:xfrm>
                      <a:off x="0" y="0"/>
                      <a:ext cx="2276475" cy="1304925"/>
                    </a:xfrm>
                    <a:prstGeom prst="rect">
                      <a:avLst/>
                    </a:prstGeom>
                  </pic:spPr>
                </pic:pic>
              </a:graphicData>
            </a:graphic>
          </wp:inline>
        </w:drawing>
      </w:r>
      <w:r>
        <w:rPr>
          <w:rFonts w:ascii="宋体" w:eastAsia="宋体" w:hAnsi="宋体" w:cs="宋体" w:hint="eastAsia"/>
          <w:kern w:val="0"/>
          <w:sz w:val="21"/>
          <w:szCs w:val="21"/>
        </w:rPr>
        <w:t>  </w:t>
      </w:r>
    </w:p>
    <w:p w14:paraId="26FF7EC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0．探究原子结构的奥秘。</w:t>
      </w:r>
    </w:p>
    <w:p w14:paraId="377156E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【实验过程】</w:t>
      </w:r>
    </w:p>
    <w:p w14:paraId="0F08A5D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1910年英国科学家卢瑟福进行了著名的</w:t>
      </w:r>
      <w:r>
        <w:rPr>
          <w:rFonts w:ascii="宋体" w:eastAsia="宋体" w:hAnsi="宋体" w:cs="宋体" w:hint="eastAsia"/>
          <w:i/>
          <w:sz w:val="21"/>
          <w:szCs w:val="21"/>
        </w:rPr>
        <w:t>α</w:t>
      </w:r>
      <w:r>
        <w:rPr>
          <w:rFonts w:ascii="宋体" w:eastAsia="宋体" w:hAnsi="宋体" w:cs="宋体" w:hint="eastAsia"/>
          <w:sz w:val="21"/>
          <w:szCs w:val="21"/>
        </w:rPr>
        <w:t>粒子（带正电）轰击金箔实验。结果发现：绝大多数</w:t>
      </w:r>
      <w:r>
        <w:rPr>
          <w:rFonts w:ascii="宋体" w:eastAsia="宋体" w:hAnsi="宋体" w:cs="宋体" w:hint="eastAsia"/>
          <w:i/>
          <w:sz w:val="21"/>
          <w:szCs w:val="21"/>
        </w:rPr>
        <w:t>α</w:t>
      </w:r>
      <w:r>
        <w:rPr>
          <w:rFonts w:ascii="宋体" w:eastAsia="宋体" w:hAnsi="宋体" w:cs="宋体" w:hint="eastAsia"/>
          <w:sz w:val="21"/>
          <w:szCs w:val="21"/>
        </w:rPr>
        <w:t>粒子穿过金箔后仍沿原方向前进，但是有少数</w:t>
      </w:r>
      <w:r>
        <w:rPr>
          <w:rFonts w:ascii="宋体" w:eastAsia="宋体" w:hAnsi="宋体" w:cs="宋体" w:hint="eastAsia"/>
          <w:i/>
          <w:sz w:val="21"/>
          <w:szCs w:val="21"/>
        </w:rPr>
        <w:t>α</w:t>
      </w:r>
      <w:r>
        <w:rPr>
          <w:rFonts w:ascii="宋体" w:eastAsia="宋体" w:hAnsi="宋体" w:cs="宋体" w:hint="eastAsia"/>
          <w:sz w:val="21"/>
          <w:szCs w:val="21"/>
        </w:rPr>
        <w:t>粒子却发生了较大的偏转，并且有极少数</w:t>
      </w:r>
      <w:r>
        <w:rPr>
          <w:rFonts w:ascii="宋体" w:eastAsia="宋体" w:hAnsi="宋体" w:cs="宋体" w:hint="eastAsia"/>
          <w:i/>
          <w:sz w:val="21"/>
          <w:szCs w:val="21"/>
        </w:rPr>
        <w:t>α</w:t>
      </w:r>
      <w:r>
        <w:rPr>
          <w:rFonts w:ascii="宋体" w:eastAsia="宋体" w:hAnsi="宋体" w:cs="宋体" w:hint="eastAsia"/>
          <w:sz w:val="21"/>
          <w:szCs w:val="21"/>
        </w:rPr>
        <w:t>粒子的偏转超过90°，有的甚至几乎达到180°，像是被金箔弹了回来。</w:t>
      </w:r>
    </w:p>
    <w:p w14:paraId="21B74A6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【解释与结论】</w:t>
      </w:r>
    </w:p>
    <w:p w14:paraId="04808C4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（1）卢瑟福所说的“除非原子的大部分质量集中到了一个很小的结构上”中的“很小的结构”指的是</w:t>
      </w:r>
      <w:r>
        <w:rPr>
          <w:rFonts w:ascii="宋体" w:eastAsia="宋体" w:hAnsi="宋体" w:cs="宋体" w:hint="eastAsia"/>
          <w:b w:val="0"/>
          <w:sz w:val="21"/>
          <w:szCs w:val="21"/>
        </w:rPr>
        <w:t>______</w:t>
      </w:r>
      <w:r>
        <w:rPr>
          <w:rFonts w:ascii="宋体" w:eastAsia="宋体" w:hAnsi="宋体" w:cs="宋体" w:hint="eastAsia"/>
          <w:sz w:val="21"/>
          <w:szCs w:val="21"/>
        </w:rPr>
        <w:t>，该结构带</w:t>
      </w:r>
      <w:r>
        <w:rPr>
          <w:rFonts w:ascii="宋体" w:eastAsia="宋体" w:hAnsi="宋体" w:cs="宋体" w:hint="eastAsia"/>
          <w:b w:val="0"/>
          <w:sz w:val="21"/>
          <w:szCs w:val="21"/>
        </w:rPr>
        <w:t>______</w:t>
      </w:r>
      <w:r>
        <w:rPr>
          <w:rFonts w:ascii="宋体" w:eastAsia="宋体" w:hAnsi="宋体" w:cs="宋体" w:hint="eastAsia"/>
          <w:sz w:val="21"/>
          <w:szCs w:val="21"/>
        </w:rPr>
        <w:t>电；</w:t>
      </w:r>
    </w:p>
    <w:p w14:paraId="494F235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（2）1μm金箔包含了3000层金原子，绝大多数</w:t>
      </w:r>
      <w:r>
        <w:rPr>
          <w:rFonts w:ascii="宋体" w:eastAsia="宋体" w:hAnsi="宋体" w:cs="宋体" w:hint="eastAsia"/>
          <w:i/>
          <w:sz w:val="21"/>
          <w:szCs w:val="21"/>
        </w:rPr>
        <w:t>α</w:t>
      </w:r>
      <w:r>
        <w:rPr>
          <w:rFonts w:ascii="宋体" w:eastAsia="宋体" w:hAnsi="宋体" w:cs="宋体" w:hint="eastAsia"/>
          <w:sz w:val="21"/>
          <w:szCs w:val="21"/>
        </w:rPr>
        <w:t>粒子穿过后方向不变，说明</w:t>
      </w:r>
      <w:r>
        <w:rPr>
          <w:rFonts w:ascii="宋体" w:eastAsia="宋体" w:hAnsi="宋体" w:cs="宋体" w:hint="eastAsia"/>
          <w:b w:val="0"/>
          <w:sz w:val="21"/>
          <w:szCs w:val="21"/>
        </w:rPr>
        <w:t>______</w:t>
      </w:r>
      <w:r>
        <w:rPr>
          <w:rFonts w:ascii="宋体" w:eastAsia="宋体" w:hAnsi="宋体" w:cs="宋体" w:hint="eastAsia"/>
          <w:sz w:val="21"/>
          <w:szCs w:val="21"/>
        </w:rPr>
        <w:t>；</w:t>
      </w:r>
    </w:p>
    <w:p w14:paraId="54D236B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A．原子的质量是均匀分布的</w:t>
      </w:r>
    </w:p>
    <w:p w14:paraId="3E0F489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B．原子内部绝大部分空间是空的</w:t>
      </w:r>
    </w:p>
    <w:p w14:paraId="4806EDA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C．原子内部有一个体积特别大的中心结构</w:t>
      </w:r>
    </w:p>
    <w:p w14:paraId="21699CA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（3）科学家对原子结构的探究经历了三个过程，通过</w:t>
      </w:r>
      <w:r>
        <w:rPr>
          <w:rFonts w:ascii="宋体" w:eastAsia="宋体" w:hAnsi="宋体" w:cs="宋体" w:hint="eastAsia"/>
          <w:i/>
          <w:sz w:val="21"/>
          <w:szCs w:val="21"/>
        </w:rPr>
        <w:t>α</w:t>
      </w:r>
      <w:r>
        <w:rPr>
          <w:rFonts w:ascii="宋体" w:eastAsia="宋体" w:hAnsi="宋体" w:cs="宋体" w:hint="eastAsia"/>
          <w:sz w:val="21"/>
          <w:szCs w:val="21"/>
        </w:rPr>
        <w:t>粒子散射实验，你认为原子结构为以下的</w:t>
      </w:r>
      <w:r>
        <w:rPr>
          <w:rFonts w:ascii="宋体" w:eastAsia="宋体" w:hAnsi="宋体" w:cs="宋体" w:hint="eastAsia"/>
          <w:b w:val="0"/>
          <w:sz w:val="21"/>
          <w:szCs w:val="21"/>
        </w:rPr>
        <w:t>______</w:t>
      </w:r>
      <w:r>
        <w:rPr>
          <w:rFonts w:ascii="宋体" w:eastAsia="宋体" w:hAnsi="宋体" w:cs="宋体" w:hint="eastAsia"/>
          <w:sz w:val="21"/>
          <w:szCs w:val="21"/>
        </w:rPr>
        <w:t>。</w:t>
      </w:r>
    </w:p>
    <w:p w14:paraId="29ABB5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762000" cy="762000"/>
            <wp:effectExtent l="0" t="0" r="0" b="0"/>
            <wp:docPr id="685633132" name="图片 100037" descr="@@@60800a05-4cac-4af4-bd74-3a0b1c79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33132" name="图片 100037" descr="@@@60800a05-4cac-4af4-bd74-3a0b1c79afbe"/>
                    <pic:cNvPicPr>
                      <a:picLocks noChangeAspect="1"/>
                    </pic:cNvPicPr>
                  </pic:nvPicPr>
                  <pic:blipFill>
                    <a:blip xmlns:r="http://schemas.openxmlformats.org/officeDocument/2006/relationships" r:embed="rId28"/>
                    <a:stretch>
                      <a:fillRect/>
                    </a:stretch>
                  </pic:blipFill>
                  <pic:spPr>
                    <a:xfrm>
                      <a:off x="0" y="0"/>
                      <a:ext cx="762000" cy="762000"/>
                    </a:xfrm>
                    <a:prstGeom prst="rect">
                      <a:avLst/>
                    </a:prstGeom>
                  </pic:spPr>
                </pic:pic>
              </a:graphicData>
            </a:graphic>
          </wp:inline>
        </w:drawing>
      </w:r>
      <w:r>
        <w:rPr>
          <w:rFonts w:ascii="宋体" w:eastAsia="宋体" w:hAnsi="宋体" w:cs="宋体" w:hint="eastAsia"/>
          <w:sz w:val="21"/>
          <w:szCs w:val="21"/>
        </w:rPr>
        <w:t>道耳顿模型特点：不可再分的实心球体</w:t>
      </w:r>
    </w:p>
    <w:p w14:paraId="19C630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762000" cy="762000"/>
            <wp:effectExtent l="0" t="0" r="0" b="0"/>
            <wp:docPr id="100039" name="图片 100039" descr="@@@a7a2cf5e-e159-4f42-b6a8-e546ce9ea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7a2cf5e-e159-4f42-b6a8-e546ce9ea4d4"/>
                    <pic:cNvPicPr>
                      <a:picLocks noChangeAspect="1"/>
                    </pic:cNvPicPr>
                  </pic:nvPicPr>
                  <pic:blipFill>
                    <a:blip xmlns:r="http://schemas.openxmlformats.org/officeDocument/2006/relationships" r:embed="rId29"/>
                    <a:stretch>
                      <a:fillRect/>
                    </a:stretch>
                  </pic:blipFill>
                  <pic:spPr>
                    <a:xfrm>
                      <a:off x="0" y="0"/>
                      <a:ext cx="762000" cy="762000"/>
                    </a:xfrm>
                    <a:prstGeom prst="rect">
                      <a:avLst/>
                    </a:prstGeom>
                  </pic:spPr>
                </pic:pic>
              </a:graphicData>
            </a:graphic>
          </wp:inline>
        </w:drawing>
      </w:r>
      <w:r>
        <w:rPr>
          <w:rFonts w:ascii="宋体" w:eastAsia="宋体" w:hAnsi="宋体" w:cs="宋体" w:hint="eastAsia"/>
          <w:sz w:val="21"/>
          <w:szCs w:val="21"/>
        </w:rPr>
        <w:t>汤姆生模型特点：正负电荷均匀分布</w:t>
      </w:r>
    </w:p>
    <w:p w14:paraId="280779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762000" cy="742950"/>
            <wp:effectExtent l="0" t="0" r="0" b="0"/>
            <wp:docPr id="100041" name="图片 100041" descr="@@@41733b46-7812-445c-ae9f-a099b45b4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1733b46-7812-445c-ae9f-a099b45b412b"/>
                    <pic:cNvPicPr>
                      <a:picLocks noChangeAspect="1"/>
                    </pic:cNvPicPr>
                  </pic:nvPicPr>
                  <pic:blipFill>
                    <a:blip xmlns:r="http://schemas.openxmlformats.org/officeDocument/2006/relationships" r:embed="rId30"/>
                    <a:stretch>
                      <a:fillRect/>
                    </a:stretch>
                  </pic:blipFill>
                  <pic:spPr>
                    <a:xfrm>
                      <a:off x="0" y="0"/>
                      <a:ext cx="762000" cy="742950"/>
                    </a:xfrm>
                    <a:prstGeom prst="rect">
                      <a:avLst/>
                    </a:prstGeom>
                  </pic:spPr>
                </pic:pic>
              </a:graphicData>
            </a:graphic>
          </wp:inline>
        </w:drawing>
      </w:r>
      <w:r>
        <w:rPr>
          <w:rFonts w:ascii="宋体" w:eastAsia="宋体" w:hAnsi="宋体" w:cs="宋体" w:hint="eastAsia"/>
          <w:sz w:val="21"/>
          <w:szCs w:val="21"/>
        </w:rPr>
        <w:t>卢瑟福模型特点：核位于原子中心，质量集中在核上</w:t>
      </w:r>
    </w:p>
    <w:p w14:paraId="2EF2D64A">
      <w:pPr>
        <w:shd w:val="clear" w:color="auto" w:fill="auto"/>
        <w:spacing w:line="360" w:lineRule="auto"/>
        <w:jc w:val="left"/>
        <w:rPr>
          <w:rFonts w:asciiTheme="minorAscii" w:hAnsiTheme="minorAscii" w:hint="default"/>
          <w:b/>
          <w:bCs/>
          <w:color w:val="FF0000"/>
          <w:sz w:val="21"/>
          <w:u w:val="none"/>
          <w:lang w:val="en-US" w:eastAsia="zh-CN"/>
        </w:rPr>
      </w:pPr>
      <w:bookmarkStart w:id="16" w:name="_GoBack"/>
      <w:bookmarkEnd w:id="16"/>
    </w:p>
    <w:sectPr>
      <w:headerReference w:type="default" r:id="rId31"/>
      <w:footerReference w:type="default" r:id="rId32"/>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634889"/>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D231FDA"/>
    <w:rsid w:val="2E545310"/>
    <w:rsid w:val="2E93215F"/>
    <w:rsid w:val="2F1A3DD4"/>
    <w:rsid w:val="300A6F60"/>
    <w:rsid w:val="30105A39"/>
    <w:rsid w:val="301A05F1"/>
    <w:rsid w:val="30257EDA"/>
    <w:rsid w:val="314239BA"/>
    <w:rsid w:val="33724973"/>
    <w:rsid w:val="347D612A"/>
    <w:rsid w:val="366743B1"/>
    <w:rsid w:val="37077907"/>
    <w:rsid w:val="377B3594"/>
    <w:rsid w:val="37D35059"/>
    <w:rsid w:val="3DB16F47"/>
    <w:rsid w:val="3FB06A0C"/>
    <w:rsid w:val="3FCA75B6"/>
    <w:rsid w:val="40DF167D"/>
    <w:rsid w:val="41194AE8"/>
    <w:rsid w:val="4153163B"/>
    <w:rsid w:val="46911B59"/>
    <w:rsid w:val="46F02F77"/>
    <w:rsid w:val="47056F93"/>
    <w:rsid w:val="47775FCD"/>
    <w:rsid w:val="485C096D"/>
    <w:rsid w:val="48603D4D"/>
    <w:rsid w:val="4A165D29"/>
    <w:rsid w:val="4E6F1A3E"/>
    <w:rsid w:val="50D76FA9"/>
    <w:rsid w:val="50E64646"/>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2D6702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javascript:void(0)" TargetMode="External"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header" Target="header1.xml" /><Relationship Id="rId32" Type="http://schemas.openxmlformats.org/officeDocument/2006/relationships/footer" Target="footer1.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media/image2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7841</Words>
  <Characters>8436</Characters>
  <Application>Microsoft Office Word</Application>
  <DocSecurity>0</DocSecurity>
  <Lines>0</Lines>
  <Paragraphs>0</Paragraphs>
  <ScaleCrop>false</ScaleCrop>
  <Company/>
  <LinksUpToDate>false</LinksUpToDate>
  <CharactersWithSpaces>8664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2026-03-06T01:26:17Z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