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10998200</wp:posOffset>
            </wp:positionH>
            <wp:positionV relativeFrom="topMargin">
              <wp:posOffset>10655300</wp:posOffset>
            </wp:positionV>
            <wp:extent cx="355600" cy="4953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355600" cy="4953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5</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宇宙探秘</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12171"/>
      <w:bookmarkStart w:id="2" w:name="_Toc14394"/>
      <w:bookmarkStart w:id="3" w:name="_Toc9253"/>
      <w:bookmarkStart w:id="4" w:name="_Toc26309"/>
      <w:bookmarkStart w:id="5" w:name="_Toc8539"/>
      <w:bookmarkStart w:id="6" w:name="_Toc9274"/>
      <w:bookmarkStart w:id="7" w:name="_Toc15118"/>
      <w:bookmarkStart w:id="8" w:name="_Toc12696"/>
      <w:bookmarkStart w:id="9" w:name="_Toc91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bookmarkEnd w:id="7"/>
      <w:bookmarkEnd w:id="8"/>
      <w:bookmarkEnd w:id="9"/>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E9D4D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53F3B0B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337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_Toc23379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69304EE5">
      <w:pPr>
        <w:pStyle w:val="TOC2"/>
        <w:tabs>
          <w:tab w:val="right" w:leader="dot" w:pos="9746"/>
        </w:tabs>
        <w:spacing w:line="360" w:lineRule="auto"/>
        <w:rPr>
          <w:rFonts w:ascii="宋体" w:eastAsia="宋体" w:hAnsi="宋体" w:cs="宋体" w:hint="eastAsia"/>
          <w:lang w:val="en-US" w:eastAsia="zh-CN"/>
        </w:rPr>
      </w:pPr>
      <w:hyperlink w:anchor="_Toc16225" w:history="1">
        <w:r>
          <w:rPr>
            <w:rFonts w:ascii="宋体" w:eastAsia="宋体" w:hAnsi="宋体" w:cs="宋体" w:hint="eastAsia"/>
            <w:lang w:val="en-US" w:eastAsia="zh-CN"/>
          </w:rPr>
          <w:t>考点一：银河系和宇宙天体的结构层次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_Toc16225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738AE78">
      <w:pPr>
        <w:pStyle w:val="TOC2"/>
        <w:tabs>
          <w:tab w:val="right" w:leader="dot" w:pos="9746"/>
        </w:tabs>
        <w:spacing w:line="360" w:lineRule="auto"/>
        <w:rPr>
          <w:rFonts w:ascii="宋体" w:eastAsia="宋体" w:hAnsi="宋体" w:cs="宋体" w:hint="eastAsia"/>
          <w:lang w:val="en-US" w:eastAsia="zh-CN"/>
        </w:rPr>
      </w:pPr>
      <w:hyperlink w:anchor="_Toc26968" w:history="1">
        <w:r>
          <w:rPr>
            <w:rFonts w:ascii="宋体" w:eastAsia="宋体" w:hAnsi="宋体" w:cs="宋体" w:hint="eastAsia"/>
            <w:lang w:val="en-US" w:eastAsia="zh-CN"/>
          </w:rPr>
          <w:t>考点二：物质世界的时空尺度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_Toc26968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5D2709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4897"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_Toc24897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569E4451">
      <w:pPr>
        <w:pStyle w:val="TOC2"/>
        <w:tabs>
          <w:tab w:val="right" w:leader="dot" w:pos="9746"/>
        </w:tabs>
        <w:spacing w:line="360" w:lineRule="auto"/>
        <w:rPr>
          <w:rFonts w:ascii="宋体" w:eastAsia="宋体" w:hAnsi="宋体" w:cs="宋体" w:hint="eastAsia"/>
          <w:lang w:val="en-US" w:eastAsia="zh-CN"/>
        </w:rPr>
      </w:pPr>
      <w:hyperlink w:anchor="_Toc28554" w:history="1">
        <w:r>
          <w:rPr>
            <w:rFonts w:ascii="宋体" w:eastAsia="宋体" w:hAnsi="宋体" w:cs="宋体" w:hint="eastAsia"/>
            <w:lang w:val="en-US" w:eastAsia="zh-CN"/>
          </w:rPr>
          <w:t>题型一 星空世界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_Toc28554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8F65BD7">
      <w:pPr>
        <w:pStyle w:val="TOC2"/>
        <w:tabs>
          <w:tab w:val="right" w:leader="dot" w:pos="9746"/>
        </w:tabs>
        <w:spacing w:line="360" w:lineRule="auto"/>
        <w:rPr>
          <w:rFonts w:ascii="宋体" w:eastAsia="宋体" w:hAnsi="宋体" w:cs="宋体" w:hint="eastAsia"/>
          <w:lang w:val="en-US" w:eastAsia="zh-CN"/>
        </w:rPr>
      </w:pPr>
      <w:hyperlink w:anchor="_Toc7254" w:history="1">
        <w:r>
          <w:rPr>
            <w:rFonts w:ascii="宋体" w:eastAsia="宋体" w:hAnsi="宋体" w:cs="宋体" w:hint="eastAsia"/>
            <w:lang w:val="en-US" w:eastAsia="zh-CN"/>
          </w:rPr>
          <w:t>题型二 光年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_Toc7254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56152F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868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_Toc8683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11DCDD57">
      <w:pPr>
        <w:pStyle w:val="TOC2"/>
        <w:tabs>
          <w:tab w:val="right" w:leader="dot" w:pos="9746"/>
        </w:tabs>
        <w:spacing w:line="360" w:lineRule="auto"/>
        <w:rPr>
          <w:rFonts w:ascii="宋体" w:eastAsia="宋体" w:hAnsi="宋体" w:cs="宋体" w:hint="eastAsia"/>
          <w:lang w:val="en-US" w:eastAsia="zh-CN"/>
        </w:rPr>
      </w:pPr>
      <w:hyperlink w:anchor="_Toc29811"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7A47771">
      <w:pPr>
        <w:pStyle w:val="TOC2"/>
        <w:tabs>
          <w:tab w:val="right" w:leader="dot" w:pos="9746"/>
        </w:tabs>
        <w:spacing w:line="360" w:lineRule="auto"/>
        <w:rPr>
          <w:rFonts w:ascii="宋体" w:eastAsia="宋体" w:hAnsi="宋体" w:cs="宋体" w:hint="eastAsia"/>
          <w:lang w:val="en-US" w:eastAsia="zh-CN"/>
        </w:rPr>
      </w:pPr>
      <w:hyperlink w:anchor="_Toc32114"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_Toc32114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36"/>
        <w:gridCol w:w="7165"/>
      </w:tblGrid>
      <w:tr w14:paraId="68F2A08D">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36" w:type="dxa"/>
            <w:tcBorders>
              <w:top w:val="single" w:sz="4" w:space="0" w:color="auto"/>
              <w:left w:val="single" w:sz="4" w:space="0" w:color="auto"/>
              <w:bottom w:val="single" w:sz="4" w:space="0" w:color="auto"/>
              <w:right w:val="single" w:sz="4" w:space="0" w:color="auto"/>
            </w:tcBorders>
            <w:vAlign w:val="center"/>
          </w:tcPr>
          <w:p w14:paraId="36EBA4C6">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65" w:type="dxa"/>
            <w:tcBorders>
              <w:top w:val="single" w:sz="4" w:space="0" w:color="auto"/>
              <w:left w:val="single" w:sz="4" w:space="0" w:color="auto"/>
              <w:bottom w:val="single" w:sz="4" w:space="0" w:color="auto"/>
              <w:right w:val="single" w:sz="4" w:space="0" w:color="auto"/>
            </w:tcBorders>
            <w:vAlign w:val="center"/>
          </w:tcPr>
          <w:p w14:paraId="2FB5D3A7">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3B312636">
        <w:tblPrEx>
          <w:tblW w:w="9701" w:type="dxa"/>
          <w:tblInd w:w="0" w:type="dxa"/>
          <w:tblLayout w:type="fixed"/>
          <w:tblCellMar>
            <w:top w:w="0" w:type="dxa"/>
            <w:left w:w="108" w:type="dxa"/>
            <w:bottom w:w="0" w:type="dxa"/>
            <w:right w:w="108" w:type="dxa"/>
          </w:tblCellMar>
        </w:tblPrEx>
        <w:trPr>
          <w:trHeight w:val="942"/>
        </w:trPr>
        <w:tc>
          <w:tcPr>
            <w:tcW w:w="2536" w:type="dxa"/>
            <w:tcBorders>
              <w:top w:val="single" w:sz="4" w:space="0" w:color="auto"/>
              <w:left w:val="single" w:sz="4" w:space="0" w:color="auto"/>
              <w:bottom w:val="single" w:sz="4" w:space="0" w:color="auto"/>
              <w:right w:val="single" w:sz="4" w:space="0" w:color="auto"/>
            </w:tcBorders>
            <w:vAlign w:val="center"/>
          </w:tcPr>
          <w:p w14:paraId="2FF8FEB0">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1、了解人类探索宇宙的漫长历程。</w:t>
            </w:r>
          </w:p>
          <w:p w14:paraId="63CF9A11">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2、知道宇宙天体的结构层次。</w:t>
            </w:r>
          </w:p>
          <w:p w14:paraId="18C41D8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3、知道物质世界的时空尺度。</w:t>
            </w:r>
          </w:p>
        </w:tc>
        <w:tc>
          <w:tcPr>
            <w:tcW w:w="7165" w:type="dxa"/>
            <w:tcBorders>
              <w:top w:val="single" w:sz="4" w:space="0" w:color="auto"/>
              <w:left w:val="single" w:sz="4" w:space="0" w:color="auto"/>
              <w:bottom w:val="single" w:sz="4" w:space="0" w:color="auto"/>
              <w:right w:val="single" w:sz="4" w:space="0" w:color="auto"/>
            </w:tcBorders>
            <w:vAlign w:val="center"/>
          </w:tcPr>
          <w:p w14:paraId="24A86F48">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知道宇宙是一个有层次的天体结构系统，它是有起源的，并且是不断膨胀、演化的‌。</w:t>
            </w:r>
          </w:p>
          <w:p w14:paraId="62D8A074">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认识我国航天技术的进展与成就（如“神舟”系列飞船、中国空间站等）‌‌。</w:t>
            </w:r>
          </w:p>
          <w:p w14:paraId="52F839C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color w:val="000000"/>
                <w:sz w:val="21"/>
                <w:szCs w:val="21"/>
                <w:lang w:val="en-US" w:eastAsia="zh-CN"/>
              </w:rPr>
              <w:t>通过模型建构（如天体轨道模拟）和数据分析（如观测行星轨迹）理解宇宙的层次结构‌‌。</w:t>
            </w:r>
          </w:p>
          <w:p w14:paraId="7564A1C3">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color w:val="000000"/>
                <w:sz w:val="21"/>
                <w:szCs w:val="21"/>
                <w:lang w:val="en-US" w:eastAsia="zh-CN"/>
              </w:rPr>
              <w:t>体会科学家探索宇宙的艰辛与坚持不懈的精神，培养科学探索的兴趣和责任感；增强民族自豪感，关注我国航天事业对科技发展的推动作用‌</w:t>
            </w:r>
            <w:r>
              <w:rPr>
                <w:rFonts w:ascii="宋体" w:eastAsia="宋体" w:hAnsi="宋体" w:cs="宋体" w:hint="eastAsia"/>
                <w:b w:val="0"/>
                <w:bCs w:val="0"/>
                <w:sz w:val="21"/>
                <w:szCs w:val="21"/>
              </w:rPr>
              <w:t>‌。</w:t>
            </w:r>
          </w:p>
        </w:tc>
      </w:tr>
    </w:tbl>
    <w:p w14:paraId="3B9E023D">
      <w:pPr>
        <w:rPr>
          <w:rFonts w:hint="eastAsia"/>
          <w:lang w:val="en-US" w:eastAsia="zh-CN"/>
        </w:rPr>
      </w:pPr>
    </w:p>
    <w:p w14:paraId="4E3255D3">
      <w:pPr>
        <w:rPr>
          <w:rFonts w:hint="eastAsia"/>
          <w:lang w:val="en-US" w:eastAsia="zh-CN"/>
        </w:rPr>
      </w:pPr>
    </w:p>
    <w:p w14:paraId="20EC890A">
      <w:pPr>
        <w:rPr>
          <w:rFonts w:hint="eastAsia"/>
          <w:lang w:val="en-US" w:eastAsia="zh-CN"/>
        </w:rPr>
      </w:pPr>
    </w:p>
    <w:p w14:paraId="538C3380">
      <w:pPr>
        <w:pStyle w:val="Heading1"/>
        <w:bidi w:val="0"/>
        <w:rPr>
          <w:rFonts w:hint="eastAsia"/>
          <w:lang w:val="en-US" w:eastAsia="zh-CN"/>
        </w:rPr>
      </w:pPr>
      <w:bookmarkStart w:id="10" w:name="_Toc23379"/>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10"/>
    </w:p>
    <w:p w14:paraId="6FE2DC9C">
      <w:pPr>
        <w:pStyle w:val="Heading2"/>
        <w:bidi w:val="0"/>
        <w:rPr>
          <w:rFonts w:hint="eastAsia"/>
          <w:lang w:val="en-US" w:eastAsia="zh-CN"/>
        </w:rPr>
      </w:pPr>
      <w:bookmarkStart w:id="11" w:name="_Toc16225"/>
      <w:r>
        <w:rPr>
          <w:rFonts w:hint="eastAsia"/>
          <w:lang w:val="en-US" w:eastAsia="zh-CN"/>
        </w:rPr>
        <w:t>考点一：银河系和宇宙天体的结构层次</w:t>
      </w:r>
      <w:bookmarkEnd w:id="11"/>
    </w:p>
    <w:p w14:paraId="126BA53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1.银河系：</w:t>
      </w:r>
      <w:r>
        <w:rPr>
          <w:rFonts w:ascii="宋体" w:eastAsia="宋体" w:hAnsi="宋体" w:cs="宋体" w:hint="eastAsia"/>
          <w:b w:val="0"/>
          <w:bCs w:val="0"/>
          <w:sz w:val="21"/>
          <w:szCs w:val="21"/>
          <w:lang w:val="en-US" w:eastAsia="zh-CN"/>
        </w:rPr>
        <w:t>晴朗的夜空，可见一条横亘天际的光带，它是由群星和弥漫的星际物质集合而成的一个庞大的天体系统——银河系。它好似一个中央凸起、四周扁平的旋转铁饼，直径大约为10万光年。</w:t>
      </w:r>
    </w:p>
    <w:p w14:paraId="622467F7">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4F6CA8">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银河系由群星和弥漫物质集合而成的一个庞大的天体系统，它好像是一个中央突起四周扁平的旋转铁饼，直径大约为8万光年；太阳是银河系中数以千亿计的恒星中的一颗，而银河系又只是浩瀚宇宙中普通的一员，目前人们观测到的星系约为1000亿个。仙女星系是离银河系较近的星系，它距离我们超过200万光年。</w:t>
      </w:r>
    </w:p>
    <w:p w14:paraId="64D5E4E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2.宇宙天体的结构层次：</w:t>
      </w:r>
      <w:r>
        <w:rPr>
          <w:rFonts w:ascii="宋体" w:eastAsia="宋体" w:hAnsi="宋体" w:cs="宋体" w:hint="eastAsia"/>
          <w:b w:val="0"/>
          <w:bCs w:val="0"/>
          <w:sz w:val="21"/>
          <w:szCs w:val="21"/>
          <w:lang w:val="en-US" w:eastAsia="zh-CN"/>
        </w:rPr>
        <w:t>在银河系之外，还有许许多多类似银河系的天体系统，银河系只是其中的普通一员。现代宇宙观认为，宇宙是一个有层次的天体结构系统。它是有起源的，并且是不断膨胀、演化的。这些观点得到了越来越多观测证据的支持。</w:t>
      </w:r>
    </w:p>
    <w:p w14:paraId="54676F82">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15664FA">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宇宙的起源：大多数宇宙科学家都认定，宇宙诞生于约137亿年前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251A8926">
      <w:pPr>
        <w:pStyle w:val="Heading2"/>
        <w:bidi w:val="0"/>
        <w:rPr>
          <w:rFonts w:hint="eastAsia"/>
          <w:lang w:val="en-US" w:eastAsia="zh-CN"/>
        </w:rPr>
      </w:pPr>
      <w:bookmarkStart w:id="12" w:name="_Toc26968"/>
      <w:r>
        <w:rPr>
          <w:rFonts w:hint="eastAsia"/>
          <w:lang w:val="en-US" w:eastAsia="zh-CN"/>
        </w:rPr>
        <w:t>考点二：物质世界的时空尺度</w:t>
      </w:r>
      <w:bookmarkEnd w:id="12"/>
    </w:p>
    <w:p w14:paraId="31CF13D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从微观到宏观的尺度：</w:t>
      </w:r>
      <w:r>
        <w:rPr>
          <w:rFonts w:ascii="宋体" w:eastAsia="宋体" w:hAnsi="宋体" w:cs="宋体" w:hint="eastAsia"/>
          <w:b w:val="0"/>
          <w:bCs w:val="0"/>
          <w:color w:val="000000"/>
          <w:sz w:val="21"/>
          <w:szCs w:val="21"/>
          <w:lang w:val="en-US" w:eastAsia="zh-CN"/>
        </w:rPr>
        <w:t>宏观与微观，是一组相对的概念。</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（1）宏观是指从大的方面去观察，微观是指从小的方面去观察，有时候，我们还常常用到中观这个概念，即处于宏观与微观之间。</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2）在自然科学中，微观世界通常是指分子、原子等粒子层面的物质世界，而除微观世界以外的物质世界被称为宏观世界，有时候，我们又将宏观世界特指星系、宇宙等物质世界，而将人类日常生活所接触到的世界称为中观世界。 </w:t>
      </w:r>
    </w:p>
    <w:p w14:paraId="2B3D762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2.物质世界的时空尺度：</w:t>
      </w:r>
      <w:r>
        <w:rPr>
          <w:rFonts w:ascii="宋体" w:eastAsia="宋体" w:hAnsi="宋体" w:cs="宋体" w:hint="eastAsia"/>
          <w:b w:val="0"/>
          <w:bCs w:val="0"/>
          <w:color w:val="000000"/>
          <w:sz w:val="21"/>
          <w:szCs w:val="21"/>
          <w:lang w:val="en-US" w:eastAsia="zh-CN"/>
        </w:rPr>
        <w:t>四方上下曰宇，古往今来曰宙。”宇宙是物质、能量、时间、空间</w:t>
      </w:r>
      <w:r>
        <w:rPr>
          <w:rFonts w:ascii="宋体" w:eastAsia="宋体" w:hAnsi="宋体" w:cs="宋体" w:hint="eastAsia"/>
          <w:b w:val="0"/>
          <w:bCs w:val="0"/>
          <w:color w:val="000000"/>
          <w:sz w:val="21"/>
          <w:szCs w:val="21"/>
          <w:lang w:val="en-US" w:eastAsia="zh-CN"/>
        </w:rPr>
        <w:br/>
      </w:r>
      <w:r>
        <w:rPr>
          <w:rFonts w:ascii="宋体" w:eastAsia="宋体" w:hAnsi="宋体" w:cs="宋体" w:hint="eastAsia"/>
          <w:b w:val="0"/>
          <w:bCs w:val="0"/>
          <w:color w:val="000000"/>
          <w:sz w:val="21"/>
          <w:szCs w:val="21"/>
          <w:lang w:val="en-US" w:eastAsia="zh-CN"/>
        </w:rPr>
        <w:t>的总称。小到微观粒子，大到宇宙天体，都是物质。它们的存在与变化，都是与时间和空间紧密联系的。</w:t>
      </w:r>
    </w:p>
    <w:p w14:paraId="06B2F6D1">
      <w:pPr>
        <w:pStyle w:val="Heading1"/>
        <w:bidi w:val="0"/>
        <w:rPr>
          <w:rFonts w:hint="eastAsia"/>
          <w:lang w:val="en-US" w:eastAsia="zh-CN"/>
        </w:rPr>
      </w:pPr>
      <w:bookmarkStart w:id="13" w:name="_Toc24897"/>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3"/>
    </w:p>
    <w:p w14:paraId="3D45CBAC">
      <w:pPr>
        <w:pStyle w:val="Heading2"/>
        <w:bidi w:val="0"/>
        <w:rPr>
          <w:rFonts w:hint="default"/>
          <w:lang w:val="en-US" w:eastAsia="zh-CN"/>
        </w:rPr>
      </w:pPr>
      <w:bookmarkStart w:id="14" w:name="_Toc28554"/>
      <w:r>
        <w:rPr>
          <w:rFonts w:hint="eastAsia"/>
          <w:lang w:val="en-US" w:eastAsia="zh-CN"/>
        </w:rPr>
        <w:t>题型一 星空世界</w:t>
      </w:r>
      <w:bookmarkEnd w:id="14"/>
    </w:p>
    <w:p w14:paraId="2DAC19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地球是太阳系中的一颗</w:t>
      </w:r>
      <w:r>
        <w:rPr>
          <w:rFonts w:ascii="宋体" w:eastAsia="宋体" w:hAnsi="宋体" w:cs="宋体" w:hint="eastAsia"/>
          <w:b w:val="0"/>
          <w:sz w:val="21"/>
          <w:szCs w:val="21"/>
        </w:rPr>
        <w:t>____</w:t>
      </w:r>
      <w:r>
        <w:rPr>
          <w:rFonts w:ascii="宋体" w:eastAsia="宋体" w:hAnsi="宋体" w:cs="宋体" w:hint="eastAsia"/>
          <w:sz w:val="21"/>
          <w:szCs w:val="21"/>
        </w:rPr>
        <w:t>星，太阳是银河系中的一颗</w:t>
      </w:r>
      <w:r>
        <w:rPr>
          <w:rFonts w:ascii="宋体" w:eastAsia="宋体" w:hAnsi="宋体" w:cs="宋体" w:hint="eastAsia"/>
          <w:b w:val="0"/>
          <w:sz w:val="21"/>
          <w:szCs w:val="21"/>
        </w:rPr>
        <w:t>____</w:t>
      </w:r>
      <w:r>
        <w:rPr>
          <w:rFonts w:ascii="宋体" w:eastAsia="宋体" w:hAnsi="宋体" w:cs="宋体" w:hint="eastAsia"/>
          <w:sz w:val="21"/>
          <w:szCs w:val="21"/>
        </w:rPr>
        <w:t>星；银河系的直径约为10万光年，说明光年是</w:t>
      </w:r>
      <w:r>
        <w:rPr>
          <w:rFonts w:ascii="宋体" w:eastAsia="宋体" w:hAnsi="宋体" w:cs="宋体" w:hint="eastAsia"/>
          <w:b w:val="0"/>
          <w:sz w:val="21"/>
          <w:szCs w:val="21"/>
        </w:rPr>
        <w:t>____</w:t>
      </w:r>
      <w:r>
        <w:rPr>
          <w:rFonts w:ascii="宋体" w:eastAsia="宋体" w:hAnsi="宋体" w:cs="宋体" w:hint="eastAsia"/>
          <w:sz w:val="21"/>
          <w:szCs w:val="21"/>
        </w:rPr>
        <w:t>的单位；大多数科学家认为宇宙诞生于约138亿年前的一次</w:t>
      </w:r>
      <w:r>
        <w:rPr>
          <w:rFonts w:ascii="宋体" w:eastAsia="宋体" w:hAnsi="宋体" w:cs="宋体" w:hint="eastAsia"/>
          <w:b w:val="0"/>
          <w:sz w:val="21"/>
          <w:szCs w:val="21"/>
        </w:rPr>
        <w:t>____</w:t>
      </w:r>
      <w:r>
        <w:rPr>
          <w:rFonts w:ascii="宋体" w:eastAsia="宋体" w:hAnsi="宋体" w:cs="宋体" w:hint="eastAsia"/>
          <w:sz w:val="21"/>
          <w:szCs w:val="21"/>
        </w:rPr>
        <w:t>。</w:t>
      </w:r>
    </w:p>
    <w:p w14:paraId="345693C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下列关于宇宙与粒子的说法中错误的是（</w:t>
      </w:r>
      <w:r>
        <w:rPr>
          <w:rFonts w:ascii="宋体" w:eastAsia="宋体" w:hAnsi="宋体" w:cs="宋体" w:hint="eastAsia"/>
          <w:kern w:val="0"/>
          <w:sz w:val="21"/>
          <w:szCs w:val="21"/>
        </w:rPr>
        <w:t>    </w:t>
      </w:r>
      <w:r>
        <w:rPr>
          <w:rFonts w:ascii="宋体" w:eastAsia="宋体" w:hAnsi="宋体" w:cs="宋体" w:hint="eastAsia"/>
          <w:sz w:val="21"/>
          <w:szCs w:val="21"/>
        </w:rPr>
        <w:t>）</w:t>
      </w:r>
    </w:p>
    <w:p w14:paraId="19080B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A．可以借助显微镜探索微观世界</w:t>
      </w:r>
      <w:r>
        <w:rPr>
          <w:rFonts w:ascii="宋体" w:eastAsia="宋体" w:hAnsi="宋体" w:cs="宋体" w:hint="eastAsia"/>
          <w:sz w:val="21"/>
          <w:szCs w:val="21"/>
        </w:rPr>
        <w:tab/>
      </w:r>
      <w:r>
        <w:rPr>
          <w:rFonts w:ascii="宋体" w:eastAsia="宋体" w:hAnsi="宋体" w:cs="宋体" w:hint="eastAsia"/>
          <w:sz w:val="21"/>
          <w:szCs w:val="21"/>
        </w:rPr>
        <w:t>B．分子间可以只存在斥力</w:t>
      </w:r>
    </w:p>
    <w:p w14:paraId="5DEEC49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C．太阳不是宇宙的中心</w:t>
      </w:r>
      <w:r>
        <w:rPr>
          <w:rFonts w:ascii="宋体" w:eastAsia="宋体" w:hAnsi="宋体" w:cs="宋体" w:hint="eastAsia"/>
          <w:sz w:val="21"/>
          <w:szCs w:val="21"/>
        </w:rPr>
        <w:tab/>
      </w:r>
      <w:r>
        <w:rPr>
          <w:rFonts w:ascii="宋体" w:eastAsia="宋体" w:hAnsi="宋体" w:cs="宋体" w:hint="eastAsia"/>
          <w:sz w:val="21"/>
          <w:szCs w:val="21"/>
        </w:rPr>
        <w:t>D．宇宙诞生于大爆炸</w:t>
      </w:r>
    </w:p>
    <w:p w14:paraId="60BEBED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中国航天从“天宫”建站到“嫦娥”奔月，从“天问”探火到“羲和”追日，一步步迈进探索星辰大海的伟大征程。下列空间尺度最小的是（　　）</w:t>
      </w:r>
    </w:p>
    <w:p w14:paraId="017F20F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1171575"/>
            <wp:effectExtent l="0" t="0" r="0" b="9525"/>
            <wp:docPr id="100021" name="图片 100021" descr="@@@1b49a508-ef61-462a-91f3-d3a9f2333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b49a508-ef61-462a-91f3-d3a9f2333b32"/>
                    <pic:cNvPicPr>
                      <a:picLocks noChangeAspect="1"/>
                    </pic:cNvPicPr>
                  </pic:nvPicPr>
                  <pic:blipFill>
                    <a:blip xmlns:r="http://schemas.openxmlformats.org/officeDocument/2006/relationships" r:embed="rId11"/>
                    <a:stretch>
                      <a:fillRect/>
                    </a:stretch>
                  </pic:blipFill>
                  <pic:spPr>
                    <a:xfrm>
                      <a:off x="0" y="0"/>
                      <a:ext cx="1771650" cy="1171575"/>
                    </a:xfrm>
                    <a:prstGeom prst="rect">
                      <a:avLst/>
                    </a:prstGeom>
                  </pic:spPr>
                </pic:pic>
              </a:graphicData>
            </a:graphic>
          </wp:inline>
        </w:drawing>
      </w:r>
    </w:p>
    <w:p w14:paraId="3C032A8F">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A．“天宫”</w:t>
      </w:r>
      <w:r>
        <w:rPr>
          <w:rFonts w:ascii="宋体" w:eastAsia="宋体" w:hAnsi="宋体" w:cs="宋体" w:hint="eastAsia"/>
          <w:sz w:val="21"/>
          <w:szCs w:val="21"/>
        </w:rPr>
        <w:tab/>
      </w:r>
      <w:r>
        <w:rPr>
          <w:rFonts w:ascii="宋体" w:eastAsia="宋体" w:hAnsi="宋体" w:cs="宋体" w:hint="eastAsia"/>
          <w:sz w:val="21"/>
          <w:szCs w:val="21"/>
        </w:rPr>
        <w:t>B．月球</w:t>
      </w:r>
      <w:r>
        <w:rPr>
          <w:rFonts w:ascii="宋体" w:eastAsia="宋体" w:hAnsi="宋体" w:cs="宋体" w:hint="eastAsia"/>
          <w:sz w:val="21"/>
          <w:szCs w:val="21"/>
        </w:rPr>
        <w:tab/>
      </w:r>
      <w:r>
        <w:rPr>
          <w:rFonts w:ascii="宋体" w:eastAsia="宋体" w:hAnsi="宋体" w:cs="宋体" w:hint="eastAsia"/>
          <w:sz w:val="21"/>
          <w:szCs w:val="21"/>
        </w:rPr>
        <w:t>C．地球</w:t>
      </w:r>
      <w:r>
        <w:rPr>
          <w:rFonts w:ascii="宋体" w:eastAsia="宋体" w:hAnsi="宋体" w:cs="宋体" w:hint="eastAsia"/>
          <w:sz w:val="21"/>
          <w:szCs w:val="21"/>
        </w:rPr>
        <w:tab/>
      </w:r>
      <w:r>
        <w:rPr>
          <w:rFonts w:ascii="宋体" w:eastAsia="宋体" w:hAnsi="宋体" w:cs="宋体" w:hint="eastAsia"/>
          <w:sz w:val="21"/>
          <w:szCs w:val="21"/>
        </w:rPr>
        <w:t>D．太阳</w:t>
      </w:r>
    </w:p>
    <w:p w14:paraId="7AF162CF">
      <w:pPr>
        <w:pStyle w:val="Heading2"/>
        <w:bidi w:val="0"/>
        <w:rPr>
          <w:rFonts w:hint="default"/>
          <w:lang w:val="en-US" w:eastAsia="zh-CN"/>
        </w:rPr>
      </w:pPr>
      <w:bookmarkStart w:id="15" w:name="_Toc7254"/>
      <w:r>
        <w:rPr>
          <w:rFonts w:hint="eastAsia"/>
          <w:lang w:val="en-US" w:eastAsia="zh-CN"/>
        </w:rPr>
        <w:t>题型二 光年</w:t>
      </w:r>
      <w:bookmarkEnd w:id="15"/>
    </w:p>
    <w:p w14:paraId="19C65E4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光年，它等于光在真空中传播1年所经过的</w:t>
      </w:r>
      <w:r>
        <w:rPr>
          <w:rFonts w:ascii="宋体" w:eastAsia="宋体" w:hAnsi="宋体" w:cs="宋体" w:hint="eastAsia"/>
          <w:b w:val="0"/>
          <w:sz w:val="21"/>
          <w:szCs w:val="21"/>
        </w:rPr>
        <w:t>________</w:t>
      </w:r>
      <w:r>
        <w:rPr>
          <w:rFonts w:ascii="宋体" w:eastAsia="宋体" w:hAnsi="宋体" w:cs="宋体" w:hint="eastAsia"/>
          <w:sz w:val="21"/>
          <w:szCs w:val="21"/>
        </w:rPr>
        <w:t>。不是时间单位，是</w:t>
      </w:r>
      <w:r>
        <w:rPr>
          <w:rFonts w:ascii="宋体" w:eastAsia="宋体" w:hAnsi="宋体" w:cs="宋体" w:hint="eastAsia"/>
          <w:b w:val="0"/>
          <w:sz w:val="21"/>
          <w:szCs w:val="21"/>
        </w:rPr>
        <w:t>________</w:t>
      </w:r>
      <w:r>
        <w:rPr>
          <w:rFonts w:ascii="宋体" w:eastAsia="宋体" w:hAnsi="宋体" w:cs="宋体" w:hint="eastAsia"/>
          <w:sz w:val="21"/>
          <w:szCs w:val="21"/>
        </w:rPr>
        <w:t>单位。</w:t>
      </w:r>
    </w:p>
    <w:p w14:paraId="2432136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关于宇宙，下列说法正确的是（　　）</w:t>
      </w:r>
    </w:p>
    <w:p w14:paraId="414AC70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A．在天文学中，用“光年”作为时间单位</w:t>
      </w:r>
    </w:p>
    <w:p w14:paraId="2EC3F52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B．现代宇宙观认为，宇宙是不断膨胀的</w:t>
      </w:r>
    </w:p>
    <w:p w14:paraId="63F45D2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C．太阳是宇宙的中心，地球是太阳系的一颗行星</w:t>
      </w:r>
    </w:p>
    <w:p w14:paraId="7ADC8C5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D．恒星是静止不动的</w:t>
      </w:r>
    </w:p>
    <w:p w14:paraId="0792A6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如图是科学家首次拍摄到的距离地球5500万光年的黑洞照片，再次验证了爱因斯坦所创立的广义相对论的正确性。光年是</w:t>
      </w:r>
      <w:r>
        <w:rPr>
          <w:rFonts w:ascii="宋体" w:eastAsia="宋体" w:hAnsi="宋体" w:cs="宋体" w:hint="eastAsia"/>
          <w:b w:val="0"/>
          <w:sz w:val="21"/>
          <w:szCs w:val="21"/>
        </w:rPr>
        <w:t>________</w:t>
      </w:r>
      <w:r>
        <w:rPr>
          <w:rFonts w:ascii="宋体" w:eastAsia="宋体" w:hAnsi="宋体" w:cs="宋体" w:hint="eastAsia"/>
          <w:sz w:val="21"/>
          <w:szCs w:val="21"/>
        </w:rPr>
        <w:t>单位，黑洞强大的引力连跑的最快的光都无法逃脱，因此黑洞本身</w:t>
      </w:r>
      <w:r>
        <w:rPr>
          <w:rFonts w:ascii="宋体" w:eastAsia="宋体" w:hAnsi="宋体" w:cs="宋体" w:hint="eastAsia"/>
          <w:b w:val="0"/>
          <w:sz w:val="21"/>
          <w:szCs w:val="21"/>
        </w:rPr>
        <w:t>________</w:t>
      </w:r>
      <w:r>
        <w:rPr>
          <w:rFonts w:ascii="宋体" w:eastAsia="宋体" w:hAnsi="宋体" w:cs="宋体" w:hint="eastAsia"/>
          <w:sz w:val="21"/>
          <w:szCs w:val="21"/>
        </w:rPr>
        <w:t>（选填“是”或“不是”）光源，边缘的可见光是由于黑洞周围物体高速旋转落入黑洞，产生摩擦振动而造成的；这种振动产生的声音</w:t>
      </w:r>
      <w:r>
        <w:rPr>
          <w:rFonts w:ascii="宋体" w:eastAsia="宋体" w:hAnsi="宋体" w:cs="宋体" w:hint="eastAsia"/>
          <w:b w:val="0"/>
          <w:sz w:val="21"/>
          <w:szCs w:val="21"/>
        </w:rPr>
        <w:t>________</w:t>
      </w:r>
      <w:r>
        <w:rPr>
          <w:rFonts w:ascii="宋体" w:eastAsia="宋体" w:hAnsi="宋体" w:cs="宋体" w:hint="eastAsia"/>
          <w:sz w:val="21"/>
          <w:szCs w:val="21"/>
        </w:rPr>
        <w:t>（选填“能”或“不能”）在真空中传播。</w:t>
      </w:r>
    </w:p>
    <w:p w14:paraId="4AFD542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971550"/>
            <wp:effectExtent l="0" t="0" r="9525" b="0"/>
            <wp:docPr id="100023" name="图片 100023" descr="@@@2347f8910a7e4bc9974994152f17f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47f8910a7e4bc9974994152f17f9dd"/>
                    <pic:cNvPicPr>
                      <a:picLocks noChangeAspect="1"/>
                    </pic:cNvPicPr>
                  </pic:nvPicPr>
                  <pic:blipFill>
                    <a:blip xmlns:r="http://schemas.openxmlformats.org/officeDocument/2006/relationships" r:embed="rId12"/>
                    <a:stretch>
                      <a:fillRect/>
                    </a:stretch>
                  </pic:blipFill>
                  <pic:spPr>
                    <a:xfrm>
                      <a:off x="0" y="0"/>
                      <a:ext cx="1419225" cy="971550"/>
                    </a:xfrm>
                    <a:prstGeom prst="rect">
                      <a:avLst/>
                    </a:prstGeom>
                  </pic:spPr>
                </pic:pic>
              </a:graphicData>
            </a:graphic>
          </wp:inline>
        </w:drawing>
      </w:r>
    </w:p>
    <w:p w14:paraId="6DEBCC90">
      <w:pPr>
        <w:pStyle w:val="Heading1"/>
        <w:bidi w:val="0"/>
        <w:rPr>
          <w:rFonts w:hint="eastAsia"/>
          <w:lang w:val="en-US" w:eastAsia="zh-CN"/>
        </w:rPr>
      </w:pPr>
      <w:bookmarkStart w:id="16" w:name="_Toc868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3"/>
                    <a:stretch>
                      <a:fillRect/>
                    </a:stretch>
                  </pic:blipFill>
                  <pic:spPr>
                    <a:xfrm>
                      <a:off x="0" y="0"/>
                      <a:ext cx="6186805" cy="488315"/>
                    </a:xfrm>
                    <a:prstGeom prst="rect">
                      <a:avLst/>
                    </a:prstGeom>
                    <a:noFill/>
                    <a:ln>
                      <a:noFill/>
                    </a:ln>
                  </pic:spPr>
                </pic:pic>
              </a:graphicData>
            </a:graphic>
          </wp:inline>
        </w:drawing>
      </w:r>
      <w:bookmarkEnd w:id="16"/>
    </w:p>
    <w:p w14:paraId="7C43058E">
      <w:pPr>
        <w:pStyle w:val="Heading2"/>
        <w:bidi w:val="0"/>
        <w:jc w:val="center"/>
        <w:rPr>
          <w:rFonts w:hint="eastAsia"/>
          <w:lang w:val="en-US" w:eastAsia="zh-CN"/>
        </w:rPr>
      </w:pPr>
      <w:bookmarkStart w:id="17" w:name="_Toc29811"/>
      <w:r>
        <w:rPr>
          <w:rFonts w:hint="eastAsia"/>
          <w:lang w:val="en-US" w:eastAsia="zh-CN"/>
        </w:rPr>
        <w:t>【基础夯实 巩固提升】</w:t>
      </w:r>
      <w:bookmarkEnd w:id="17"/>
    </w:p>
    <w:p w14:paraId="78FA16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1．下列示意图中，能反映宇宙、银河系、太阳系之间大小关系的是（　　）</w:t>
      </w:r>
    </w:p>
    <w:p w14:paraId="7EF80FE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381125" cy="1066800"/>
            <wp:effectExtent l="0" t="0" r="9525" b="0"/>
            <wp:docPr id="100003" name="图片 100003" descr="@@@dfbee89f45a542928da3b70fb24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bee89f45a542928da3b70fb2435094"/>
                    <pic:cNvPicPr>
                      <a:picLocks noChangeAspect="1"/>
                    </pic:cNvPicPr>
                  </pic:nvPicPr>
                  <pic:blipFill>
                    <a:blip xmlns:r="http://schemas.openxmlformats.org/officeDocument/2006/relationships" r:embed="rId14"/>
                    <a:stretch>
                      <a:fillRect/>
                    </a:stretch>
                  </pic:blipFill>
                  <pic:spPr>
                    <a:xfrm>
                      <a:off x="0" y="0"/>
                      <a:ext cx="1381125" cy="10668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181100" cy="1000125"/>
            <wp:effectExtent l="0" t="0" r="0" b="9525"/>
            <wp:docPr id="100005" name="图片 100005" descr="@@@da6be42e137e4849bb977f5c7b7d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a6be42e137e4849bb977f5c7b7da3a9"/>
                    <pic:cNvPicPr>
                      <a:picLocks noChangeAspect="1"/>
                    </pic:cNvPicPr>
                  </pic:nvPicPr>
                  <pic:blipFill>
                    <a:blip xmlns:r="http://schemas.openxmlformats.org/officeDocument/2006/relationships" r:embed="rId15"/>
                    <a:stretch>
                      <a:fillRect/>
                    </a:stretch>
                  </pic:blipFill>
                  <pic:spPr>
                    <a:xfrm>
                      <a:off x="0" y="0"/>
                      <a:ext cx="1181100" cy="1000125"/>
                    </a:xfrm>
                    <a:prstGeom prst="rect">
                      <a:avLst/>
                    </a:prstGeom>
                  </pic:spPr>
                </pic:pic>
              </a:graphicData>
            </a:graphic>
          </wp:inline>
        </w:drawing>
      </w:r>
    </w:p>
    <w:p w14:paraId="1E0927BA">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295400" cy="1076325"/>
            <wp:effectExtent l="0" t="0" r="0" b="9525"/>
            <wp:docPr id="42" name="图片 42" descr="@@@a688c707f7584d65a8601678282b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688c707f7584d65a8601678282b5ad4"/>
                    <pic:cNvPicPr>
                      <a:picLocks noChangeAspect="1"/>
                    </pic:cNvPicPr>
                  </pic:nvPicPr>
                  <pic:blipFill>
                    <a:blip xmlns:r="http://schemas.openxmlformats.org/officeDocument/2006/relationships" r:embed="rId16"/>
                    <a:stretch>
                      <a:fillRect/>
                    </a:stretch>
                  </pic:blipFill>
                  <pic:spPr>
                    <a:xfrm>
                      <a:off x="0" y="0"/>
                      <a:ext cx="1295400" cy="10763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57300" cy="1047750"/>
            <wp:effectExtent l="0" t="0" r="0" b="0"/>
            <wp:docPr id="43" name="图片 43" descr="@@@4474bd1f5c9042d0ba883ead40599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4474bd1f5c9042d0ba883ead4059903d"/>
                    <pic:cNvPicPr>
                      <a:picLocks noChangeAspect="1"/>
                    </pic:cNvPicPr>
                  </pic:nvPicPr>
                  <pic:blipFill>
                    <a:blip xmlns:r="http://schemas.openxmlformats.org/officeDocument/2006/relationships" r:embed="rId17"/>
                    <a:stretch>
                      <a:fillRect/>
                    </a:stretch>
                  </pic:blipFill>
                  <pic:spPr>
                    <a:xfrm>
                      <a:off x="0" y="0"/>
                      <a:ext cx="1257300" cy="1047750"/>
                    </a:xfrm>
                    <a:prstGeom prst="rect">
                      <a:avLst/>
                    </a:prstGeom>
                  </pic:spPr>
                </pic:pic>
              </a:graphicData>
            </a:graphic>
          </wp:inline>
        </w:drawing>
      </w:r>
    </w:p>
    <w:p w14:paraId="23DDC4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2．下列关于宇宙的描述中，不正确的是（　　）</w:t>
      </w:r>
    </w:p>
    <w:p w14:paraId="06297AB0">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A．地球是太阳系的一颗行星</w:t>
      </w:r>
    </w:p>
    <w:p w14:paraId="2B859D6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B．太阳系和银河系是宇宙中两大并列的星系</w:t>
      </w:r>
    </w:p>
    <w:p w14:paraId="4C37CDC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C．宇宙正在膨胀，许多星系正在离我们而去</w:t>
      </w:r>
    </w:p>
    <w:p w14:paraId="0BF5000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D．月球是地球的一颗天然卫星，它本身不发光</w:t>
      </w:r>
    </w:p>
    <w:p w14:paraId="414971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3．小华学习了《宇宙探秘》后，有下列认识，其中错误的是（</w:t>
      </w:r>
      <w:r>
        <w:rPr>
          <w:rFonts w:ascii="宋体" w:eastAsia="宋体" w:hAnsi="宋体" w:cs="宋体" w:hint="eastAsia"/>
          <w:kern w:val="0"/>
          <w:sz w:val="21"/>
          <w:szCs w:val="21"/>
        </w:rPr>
        <w:t>    </w:t>
      </w:r>
      <w:r>
        <w:rPr>
          <w:rFonts w:ascii="宋体" w:eastAsia="宋体" w:hAnsi="宋体" w:cs="宋体" w:hint="eastAsia"/>
          <w:sz w:val="21"/>
          <w:szCs w:val="21"/>
        </w:rPr>
        <w:t>）</w:t>
      </w:r>
    </w:p>
    <w:p w14:paraId="5E1F8F1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A．在太阳系中，太阳是唯一的恒星</w:t>
      </w:r>
    </w:p>
    <w:p w14:paraId="245D845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B．牛顿创立了万有引力理论</w:t>
      </w:r>
    </w:p>
    <w:p w14:paraId="24A0786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C．根据银河系的直径大约为8万光年可知，光年是时间单位</w:t>
      </w:r>
    </w:p>
    <w:p w14:paraId="397B158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D．宇宙是一个有层次的天体结构系统，它是有起源的、膨胀的和演化的</w:t>
      </w:r>
    </w:p>
    <w:p w14:paraId="6520EF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4．“但愿人长久，千里共婵娟。”中的“婵娟”属于（　　）</w:t>
      </w:r>
    </w:p>
    <w:p w14:paraId="59DE472E">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A．恒星</w:t>
      </w:r>
      <w:r>
        <w:rPr>
          <w:rFonts w:ascii="宋体" w:eastAsia="宋体" w:hAnsi="宋体" w:cs="宋体" w:hint="eastAsia"/>
          <w:sz w:val="21"/>
          <w:szCs w:val="21"/>
        </w:rPr>
        <w:tab/>
      </w:r>
      <w:r>
        <w:rPr>
          <w:rFonts w:ascii="宋体" w:eastAsia="宋体" w:hAnsi="宋体" w:cs="宋体" w:hint="eastAsia"/>
          <w:sz w:val="21"/>
          <w:szCs w:val="21"/>
        </w:rPr>
        <w:t>B．行星</w:t>
      </w:r>
      <w:r>
        <w:rPr>
          <w:rFonts w:ascii="宋体" w:eastAsia="宋体" w:hAnsi="宋体" w:cs="宋体" w:hint="eastAsia"/>
          <w:sz w:val="21"/>
          <w:szCs w:val="21"/>
        </w:rPr>
        <w:tab/>
      </w:r>
      <w:r>
        <w:rPr>
          <w:rFonts w:ascii="宋体" w:eastAsia="宋体" w:hAnsi="宋体" w:cs="宋体" w:hint="eastAsia"/>
          <w:sz w:val="21"/>
          <w:szCs w:val="21"/>
        </w:rPr>
        <w:t>C．卫星</w:t>
      </w:r>
      <w:r>
        <w:rPr>
          <w:rFonts w:ascii="宋体" w:eastAsia="宋体" w:hAnsi="宋体" w:cs="宋体" w:hint="eastAsia"/>
          <w:sz w:val="21"/>
          <w:szCs w:val="21"/>
        </w:rPr>
        <w:tab/>
      </w:r>
      <w:r>
        <w:rPr>
          <w:rFonts w:ascii="宋体" w:eastAsia="宋体" w:hAnsi="宋体" w:cs="宋体" w:hint="eastAsia"/>
          <w:sz w:val="21"/>
          <w:szCs w:val="21"/>
        </w:rPr>
        <w:t>D．彗星</w:t>
      </w:r>
    </w:p>
    <w:p w14:paraId="5D9807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5．下图所示的波点气球可以形象地说明宇宙膨胀学说，气球上的白点代表宇宙中的</w:t>
      </w:r>
      <w:r>
        <w:rPr>
          <w:rFonts w:ascii="宋体" w:eastAsia="宋体" w:hAnsi="宋体" w:cs="宋体" w:hint="eastAsia"/>
          <w:b w:val="0"/>
          <w:sz w:val="21"/>
          <w:szCs w:val="21"/>
        </w:rPr>
        <w:t>___________</w:t>
      </w:r>
      <w:r>
        <w:rPr>
          <w:rFonts w:ascii="宋体" w:eastAsia="宋体" w:hAnsi="宋体" w:cs="宋体" w:hint="eastAsia"/>
          <w:sz w:val="21"/>
          <w:szCs w:val="21"/>
        </w:rPr>
        <w:t>。该实验应用的主要科学方法是</w:t>
      </w:r>
      <w:r>
        <w:rPr>
          <w:rFonts w:ascii="宋体" w:eastAsia="宋体" w:hAnsi="宋体" w:cs="宋体" w:hint="eastAsia"/>
          <w:b w:val="0"/>
          <w:sz w:val="21"/>
          <w:szCs w:val="21"/>
        </w:rPr>
        <w:t>___________</w:t>
      </w:r>
      <w:r>
        <w:rPr>
          <w:rFonts w:ascii="宋体" w:eastAsia="宋体" w:hAnsi="宋体" w:cs="宋体" w:hint="eastAsia"/>
          <w:sz w:val="21"/>
          <w:szCs w:val="21"/>
        </w:rPr>
        <w:t>（填字母）。</w:t>
      </w:r>
    </w:p>
    <w:p w14:paraId="6458EA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81075" cy="1257300"/>
            <wp:effectExtent l="0" t="0" r="9525" b="0"/>
            <wp:docPr id="44" name="图片 44" descr="@@@062081634a604d3792f3ea7678245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62081634a604d3792f3ea76782451d7"/>
                    <pic:cNvPicPr>
                      <a:picLocks noChangeAspect="1"/>
                    </pic:cNvPicPr>
                  </pic:nvPicPr>
                  <pic:blipFill>
                    <a:blip xmlns:r="http://schemas.openxmlformats.org/officeDocument/2006/relationships" r:embed="rId18"/>
                    <a:stretch>
                      <a:fillRect/>
                    </a:stretch>
                  </pic:blipFill>
                  <pic:spPr>
                    <a:xfrm>
                      <a:off x="0" y="0"/>
                      <a:ext cx="981075" cy="1257300"/>
                    </a:xfrm>
                    <a:prstGeom prst="rect">
                      <a:avLst/>
                    </a:prstGeom>
                  </pic:spPr>
                </pic:pic>
              </a:graphicData>
            </a:graphic>
          </wp:inline>
        </w:drawing>
      </w:r>
    </w:p>
    <w:p w14:paraId="3124FF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A．等效法</w:t>
      </w:r>
      <w:r>
        <w:rPr>
          <w:rFonts w:ascii="宋体" w:eastAsia="宋体" w:hAnsi="宋体" w:cs="宋体" w:hint="eastAsia"/>
          <w:kern w:val="0"/>
          <w:sz w:val="21"/>
          <w:szCs w:val="21"/>
        </w:rPr>
        <w:t>    </w:t>
      </w:r>
      <w:r>
        <w:rPr>
          <w:rFonts w:ascii="宋体" w:eastAsia="宋体" w:hAnsi="宋体" w:cs="宋体" w:hint="eastAsia"/>
          <w:sz w:val="21"/>
          <w:szCs w:val="21"/>
        </w:rPr>
        <w:t>B．类比法</w:t>
      </w:r>
      <w:r>
        <w:rPr>
          <w:rFonts w:ascii="宋体" w:eastAsia="宋体" w:hAnsi="宋体" w:cs="宋体" w:hint="eastAsia"/>
          <w:kern w:val="0"/>
          <w:sz w:val="21"/>
          <w:szCs w:val="21"/>
        </w:rPr>
        <w:t>    </w:t>
      </w:r>
      <w:r>
        <w:rPr>
          <w:rFonts w:ascii="宋体" w:eastAsia="宋体" w:hAnsi="宋体" w:cs="宋体" w:hint="eastAsia"/>
          <w:sz w:val="21"/>
          <w:szCs w:val="21"/>
        </w:rPr>
        <w:t>C．转换</w:t>
      </w:r>
      <w:r>
        <w:rPr>
          <w:rFonts w:ascii="宋体" w:eastAsia="宋体" w:hAnsi="宋体" w:cs="宋体" w:hint="eastAsia"/>
          <w:kern w:val="0"/>
          <w:sz w:val="21"/>
          <w:szCs w:val="21"/>
        </w:rPr>
        <w:t>    </w:t>
      </w:r>
      <w:r>
        <w:rPr>
          <w:rFonts w:ascii="宋体" w:eastAsia="宋体" w:hAnsi="宋体" w:cs="宋体" w:hint="eastAsia"/>
          <w:sz w:val="21"/>
          <w:szCs w:val="21"/>
        </w:rPr>
        <w:t>法D。对照法</w:t>
      </w:r>
    </w:p>
    <w:p w14:paraId="07305D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6．太阳是太阳系中唯一的恒星，从离太阳最近的行星向外数，太阳系中的八大行星依次为水星、</w:t>
      </w:r>
      <w:r>
        <w:rPr>
          <w:rFonts w:ascii="宋体" w:eastAsia="宋体" w:hAnsi="宋体" w:cs="宋体" w:hint="eastAsia"/>
          <w:b w:val="0"/>
          <w:sz w:val="21"/>
          <w:szCs w:val="21"/>
        </w:rPr>
        <w:t>______</w:t>
      </w:r>
      <w:r>
        <w:rPr>
          <w:rFonts w:ascii="宋体" w:eastAsia="宋体" w:hAnsi="宋体" w:cs="宋体" w:hint="eastAsia"/>
          <w:sz w:val="21"/>
          <w:szCs w:val="21"/>
        </w:rPr>
        <w:t>、地球、火星、木星、土星、天王星、</w:t>
      </w:r>
      <w:r>
        <w:rPr>
          <w:rFonts w:ascii="宋体" w:eastAsia="宋体" w:hAnsi="宋体" w:cs="宋体" w:hint="eastAsia"/>
          <w:b w:val="0"/>
          <w:sz w:val="21"/>
          <w:szCs w:val="21"/>
        </w:rPr>
        <w:t>_______</w:t>
      </w:r>
      <w:r>
        <w:rPr>
          <w:rFonts w:ascii="宋体" w:eastAsia="宋体" w:hAnsi="宋体" w:cs="宋体" w:hint="eastAsia"/>
          <w:sz w:val="21"/>
          <w:szCs w:val="21"/>
        </w:rPr>
        <w:t>。</w:t>
      </w:r>
    </w:p>
    <w:p w14:paraId="300BBC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位于贵州省的500米口径球面射电望远镜FAST被誉为“中国天眼”，是世界最大单口径的射电望远镜，该望远镜将帮助科学家进一步探索宇宙。我们已知的天体中：①银河系；②地球；③太阳系，按从小到大的顺序排列，依次为</w:t>
      </w:r>
      <w:r>
        <w:rPr>
          <w:rFonts w:ascii="宋体" w:eastAsia="宋体" w:hAnsi="宋体" w:cs="宋体" w:hint="eastAsia"/>
          <w:b w:val="0"/>
          <w:sz w:val="21"/>
          <w:szCs w:val="21"/>
        </w:rPr>
        <w:t>______</w:t>
      </w:r>
      <w:r>
        <w:rPr>
          <w:rFonts w:ascii="宋体" w:eastAsia="宋体" w:hAnsi="宋体" w:cs="宋体" w:hint="eastAsia"/>
          <w:sz w:val="21"/>
          <w:szCs w:val="21"/>
        </w:rPr>
        <w:t>（填序号）。而原子的结构与太阳系很相似，由带正电的原子核和绕着它转的</w:t>
      </w:r>
      <w:r>
        <w:rPr>
          <w:rFonts w:ascii="宋体" w:eastAsia="宋体" w:hAnsi="宋体" w:cs="宋体" w:hint="eastAsia"/>
          <w:b w:val="0"/>
          <w:sz w:val="21"/>
          <w:szCs w:val="21"/>
        </w:rPr>
        <w:t>______</w:t>
      </w:r>
      <w:r>
        <w:rPr>
          <w:rFonts w:ascii="宋体" w:eastAsia="宋体" w:hAnsi="宋体" w:cs="宋体" w:hint="eastAsia"/>
          <w:sz w:val="21"/>
          <w:szCs w:val="21"/>
        </w:rPr>
        <w:t>组成。</w:t>
      </w:r>
    </w:p>
    <w:p w14:paraId="127110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8．原子核式结构模型是由</w:t>
      </w:r>
      <w:r>
        <w:rPr>
          <w:rFonts w:ascii="宋体" w:eastAsia="宋体" w:hAnsi="宋体" w:cs="宋体" w:hint="eastAsia"/>
          <w:b w:val="0"/>
          <w:sz w:val="21"/>
          <w:szCs w:val="21"/>
        </w:rPr>
        <w:t>_____________</w:t>
      </w:r>
      <w:r>
        <w:rPr>
          <w:rFonts w:ascii="宋体" w:eastAsia="宋体" w:hAnsi="宋体" w:cs="宋体" w:hint="eastAsia"/>
          <w:sz w:val="21"/>
          <w:szCs w:val="21"/>
        </w:rPr>
        <w:t>根据</w:t>
      </w:r>
      <m:oMath>
        <m:r>
          <w:rPr>
            <w:rFonts w:ascii="Cambria Math" w:eastAsia="宋体" w:hAnsi="Cambria Math" w:cs="宋体" w:hint="eastAsia"/>
            <w:sz w:val="21"/>
            <w:szCs w:val="21"/>
          </w:rPr>
          <m:t>α</m:t>
        </m:r>
      </m:oMath>
      <w:r>
        <w:rPr>
          <w:rFonts w:ascii="宋体" w:eastAsia="宋体" w:hAnsi="宋体" w:cs="宋体" w:hint="eastAsia"/>
          <w:sz w:val="21"/>
          <w:szCs w:val="21"/>
        </w:rPr>
        <w:t>粒子散射实验提出的。两块表面干净的铅互相压紧，下方能够吊住重物，说明分子间存在</w:t>
      </w:r>
      <w:r>
        <w:rPr>
          <w:rFonts w:ascii="宋体" w:eastAsia="宋体" w:hAnsi="宋体" w:cs="宋体" w:hint="eastAsia"/>
          <w:b w:val="0"/>
          <w:sz w:val="21"/>
          <w:szCs w:val="21"/>
        </w:rPr>
        <w:t>____________</w:t>
      </w:r>
      <w:r>
        <w:rPr>
          <w:rFonts w:ascii="宋体" w:eastAsia="宋体" w:hAnsi="宋体" w:cs="宋体" w:hint="eastAsia"/>
          <w:sz w:val="21"/>
          <w:szCs w:val="21"/>
        </w:rPr>
        <w:t>。将原子、电子、太阳系、地球、银河系按照尺度大小，从大到小排列：</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15A379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人类自远古时代，就对浩瀚的宇宙有着无尽的想象，对探索宇宙、了解宇宙有着不懈的追求。宇宙的浩瀚不能以千里计，因此，在探索宇宙过程中，我们常用到光年这一单位，它是指光在一年内传播的距离。（光速取3.0×10</w:t>
      </w:r>
      <w:r>
        <w:rPr>
          <w:rFonts w:ascii="宋体" w:eastAsia="宋体" w:hAnsi="宋体" w:cs="宋体" w:hint="eastAsia"/>
          <w:sz w:val="21"/>
          <w:szCs w:val="21"/>
          <w:vertAlign w:val="superscript"/>
        </w:rPr>
        <w:t>8</w:t>
      </w:r>
      <w:r>
        <w:rPr>
          <w:rFonts w:ascii="宋体" w:eastAsia="宋体" w:hAnsi="宋体" w:cs="宋体" w:hint="eastAsia"/>
          <w:sz w:val="21"/>
          <w:szCs w:val="21"/>
        </w:rPr>
        <w:t>m/s）</w:t>
      </w:r>
    </w:p>
    <w:p w14:paraId="0CA3FC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（1）1光年等于多少m？（保留三位有效数字，1年按365天计算）</w:t>
      </w:r>
    </w:p>
    <w:p w14:paraId="7CFF05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（2）若某星体上的光传播到地球上需要500光年，求该星体到地球的距离是多少km。</w:t>
      </w:r>
    </w:p>
    <w:p w14:paraId="1E7501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10．阅读《宇宙大爆炸》，回答下列小题。</w:t>
      </w:r>
    </w:p>
    <w:p w14:paraId="4CB1758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宇宙大爆炸</w:t>
      </w:r>
    </w:p>
    <w:p w14:paraId="16F388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宇宙由何而来？是困扰着现代物理学和天文学的一个难题。1946年，有科学家提出，宇宙起源于大约137亿年以前的一次大爆炸。大爆炸理论是现代宇宙学中最有影响的一种学说。它的主要观点是认为宇宙曾有一段从热到冷的演化史。在这个时期里，宇宙在不断地膨胀，使物质从密到稀地演化，如同一次规模巨大的爆炸，但是科学家一直没有找到支持大爆炸理论的直接证据。</w:t>
      </w:r>
    </w:p>
    <w:p w14:paraId="454C22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后来，科学家注意到，从我们所处的银河系观察，银河系外的星系（即河外星系）发出的光，绝大部分颜色会偏“红”，个别也有几个颜色偏“蓝”，分别称为“红移”和“蓝移”。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河外星系远离我们的速度</w:t>
      </w:r>
      <m:oMath>
        <m:r>
          <w:rPr>
            <w:rFonts w:ascii="Cambria Math" w:eastAsia="宋体" w:hAnsi="Cambria Math" w:cs="宋体" w:hint="eastAsia"/>
            <w:sz w:val="21"/>
            <w:szCs w:val="21"/>
          </w:rPr>
          <m:t>v</m:t>
        </m:r>
      </m:oMath>
      <w:r>
        <w:rPr>
          <w:rFonts w:ascii="宋体" w:eastAsia="宋体" w:hAnsi="宋体" w:cs="宋体" w:hint="eastAsia"/>
          <w:sz w:val="21"/>
          <w:szCs w:val="21"/>
        </w:rPr>
        <w:t>与它到我们的距离</w:t>
      </w:r>
      <m:oMath>
        <m:r>
          <w:rPr>
            <w:rFonts w:ascii="Cambria Math" w:eastAsia="宋体" w:hAnsi="Cambria Math" w:cs="宋体" w:hint="eastAsia"/>
            <w:sz w:val="21"/>
            <w:szCs w:val="21"/>
          </w:rPr>
          <m:t>s</m:t>
        </m:r>
      </m:oMath>
      <w:r>
        <w:rPr>
          <w:rFonts w:ascii="宋体" w:eastAsia="宋体" w:hAnsi="宋体" w:cs="宋体" w:hint="eastAsia"/>
          <w:sz w:val="21"/>
          <w:szCs w:val="21"/>
        </w:rPr>
        <w:t>成正比，这条规律被称为哈勃定律，其数学表达式为</w:t>
      </w:r>
      <m:oMath>
        <m:r>
          <w:rPr>
            <w:rFonts w:ascii="Cambria Math" w:eastAsia="宋体" w:hAnsi="Cambria Math" w:cs="宋体" w:hint="eastAsia"/>
            <w:sz w:val="21"/>
            <w:szCs w:val="21"/>
          </w:rPr>
          <m:t>v=Hs</m:t>
        </m:r>
      </m:oMath>
      <w:r>
        <w:rPr>
          <w:rFonts w:ascii="宋体" w:eastAsia="宋体" w:hAnsi="宋体" w:cs="宋体" w:hint="eastAsia"/>
          <w:sz w:val="21"/>
          <w:szCs w:val="21"/>
        </w:rPr>
        <w:t>，式中</w:t>
      </w:r>
      <m:oMath>
        <m:r>
          <w:rPr>
            <w:rFonts w:ascii="Cambria Math" w:eastAsia="宋体" w:hAnsi="Cambria Math" w:cs="宋体" w:hint="eastAsia"/>
            <w:sz w:val="21"/>
            <w:szCs w:val="21"/>
          </w:rPr>
          <m:t>H</m:t>
        </m:r>
      </m:oMath>
      <w:r>
        <w:rPr>
          <w:rFonts w:ascii="宋体" w:eastAsia="宋体" w:hAnsi="宋体" w:cs="宋体" w:hint="eastAsia"/>
          <w:sz w:val="21"/>
          <w:szCs w:val="21"/>
        </w:rPr>
        <w:t>称为哈勃常数。哈勃定律的发现，有力支持了宇宙大爆炸学说。</w:t>
      </w:r>
    </w:p>
    <w:p w14:paraId="534D3C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根据上述材料，回答下列问题：</w:t>
      </w:r>
    </w:p>
    <w:p w14:paraId="4302360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(1)如果我们看到某个星系发出的光的颜色偏“红”，说明这个星系正在</w:t>
      </w:r>
      <w:r>
        <w:rPr>
          <w:rFonts w:ascii="宋体" w:eastAsia="宋体" w:hAnsi="宋体" w:cs="宋体" w:hint="eastAsia"/>
          <w:b w:val="0"/>
          <w:sz w:val="21"/>
          <w:szCs w:val="21"/>
        </w:rPr>
        <w:t>______</w:t>
      </w:r>
      <w:r>
        <w:rPr>
          <w:rFonts w:ascii="宋体" w:eastAsia="宋体" w:hAnsi="宋体" w:cs="宋体" w:hint="eastAsia"/>
          <w:sz w:val="21"/>
          <w:szCs w:val="21"/>
        </w:rPr>
        <w:t>我们。</w:t>
      </w:r>
    </w:p>
    <w:p w14:paraId="788BC3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(2)类比得出速度、密度单位的方法，可推理得出哈勃常数</w:t>
      </w:r>
      <m:oMath>
        <m:r>
          <w:rPr>
            <w:rFonts w:ascii="Cambria Math" w:eastAsia="宋体" w:hAnsi="Cambria Math" w:cs="宋体" w:hint="eastAsia"/>
            <w:sz w:val="21"/>
            <w:szCs w:val="21"/>
          </w:rPr>
          <m:t>H</m:t>
        </m:r>
      </m:oMath>
      <w:r>
        <w:rPr>
          <w:rFonts w:ascii="宋体" w:eastAsia="宋体" w:hAnsi="宋体" w:cs="宋体" w:hint="eastAsia"/>
          <w:sz w:val="21"/>
          <w:szCs w:val="21"/>
        </w:rPr>
        <w:t>的单位是（　　）</w:t>
      </w:r>
    </w:p>
    <w:p w14:paraId="3AEEF09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A．米（</w:t>
      </w:r>
      <m:oMath>
        <m:r>
          <m:rPr>
            <m:nor/>
            <m:sty m:val="p"/>
          </m:rPr>
          <w:rPr>
            <w:rFonts w:ascii="Cambria Math" w:eastAsia="宋体" w:hAnsi="Cambria Math" w:cs="宋体" w:hint="eastAsia"/>
            <w:b w:val="0"/>
            <w:i w:val="0"/>
            <w:sz w:val="21"/>
            <w:szCs w:val="21"/>
          </w:rPr>
          <m:t>m</m:t>
        </m:r>
      </m:oMath>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B．秒（</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w:t>
      </w:r>
    </w:p>
    <w:p w14:paraId="309BB93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C．米</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w:r>
        <w:rPr>
          <w:rFonts w:ascii="宋体" w:eastAsia="宋体" w:hAnsi="宋体" w:cs="宋体" w:hint="eastAsia"/>
          <w:sz w:val="21"/>
          <w:szCs w:val="21"/>
        </w:rPr>
        <w:tab/>
      </w:r>
      <w:r>
        <w:rPr>
          <w:rFonts w:ascii="宋体" w:eastAsia="宋体" w:hAnsi="宋体" w:cs="宋体" w:hint="eastAsia"/>
          <w:sz w:val="21"/>
          <w:szCs w:val="21"/>
        </w:rPr>
        <w:t>D．秒</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p>
            <m:ctrlPr>
              <w:rPr>
                <w:rFonts w:ascii="Cambria Math" w:eastAsia="宋体" w:hAnsi="Cambria Math" w:cs="宋体" w:hint="eastAsia"/>
                <w:sz w:val="21"/>
                <w:szCs w:val="21"/>
              </w:rPr>
            </m:ctrlPr>
            <m:r>
              <w:rPr>
                <w:rFonts w:ascii="Cambria Math" w:eastAsia="宋体" w:hAnsi="Cambria Math" w:cs="宋体" w:hint="eastAsia"/>
                <w:sz w:val="21"/>
                <w:szCs w:val="21"/>
              </w:rPr>
              <m:t>−1</m:t>
            </m:r>
          </m:sup>
        </m:sSup>
      </m:oMath>
      <w:r>
        <w:rPr>
          <w:rFonts w:ascii="宋体" w:eastAsia="宋体" w:hAnsi="宋体" w:cs="宋体" w:hint="eastAsia"/>
          <w:sz w:val="21"/>
          <w:szCs w:val="21"/>
        </w:rPr>
        <w:t>）</w:t>
      </w:r>
    </w:p>
    <w:p w14:paraId="5A5144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(3)若距离我们约33亿光年的“长蛇Ⅱ星系团”远离我们的速度约为</w:t>
      </w:r>
      <m:oMath>
        <m:r>
          <w:rPr>
            <w:rFonts w:ascii="Cambria Math" w:eastAsia="宋体" w:hAnsi="Cambria Math" w:cs="宋体" w:hint="eastAsia"/>
            <w:sz w:val="21"/>
            <w:szCs w:val="21"/>
          </w:rPr>
          <m:t>6×</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km</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，则距离我们约22亿光年的“牧夫座星系团”，远离我们的速度约为</w:t>
      </w:r>
      <w:r>
        <w:rPr>
          <w:rFonts w:ascii="宋体" w:eastAsia="宋体" w:hAnsi="宋体" w:cs="宋体" w:hint="eastAsia"/>
          <w:b w:val="0"/>
          <w:sz w:val="21"/>
          <w:szCs w:val="21"/>
        </w:rPr>
        <w:t>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18" w:name="_Toc32114"/>
      <w:r>
        <w:rPr>
          <w:rFonts w:ascii="Arial" w:eastAsia="宋体" w:hAnsi="Arial" w:cs="宋体" w:hint="eastAsia"/>
          <w:lang w:val="en-US" w:eastAsia="zh-CN"/>
        </w:rPr>
        <w:t>【培优拓展 思维创新】</w:t>
      </w:r>
      <w:bookmarkEnd w:id="18"/>
    </w:p>
    <w:p w14:paraId="0B9D5A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1．下列关于粒子和宇宙的说法中，正确的是（　　）</w:t>
      </w:r>
    </w:p>
    <w:p w14:paraId="4A51B35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A．哥白尼提出了“地心说”，认为地球居于中心，太阳和其他行星围绕地球转动</w:t>
      </w:r>
    </w:p>
    <w:p w14:paraId="13E722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B．在探索比原子更小的微观粒子的历程中，汤姆孙首先发现了质子</w:t>
      </w:r>
    </w:p>
    <w:p w14:paraId="1EBCE8C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C．质子、中子和电子就像行星绕太阳运动一样在绕原子核运动</w:t>
      </w:r>
    </w:p>
    <w:p w14:paraId="6379AEF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D．按照尺度的数量级由大到小排列:银河系、地球、分子、原子核</w:t>
      </w:r>
    </w:p>
    <w:p w14:paraId="3F45CD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2．关于粒子和宇宙，下列说法正确的是（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54C90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A．原子核由质子和电子构成</w:t>
      </w:r>
    </w:p>
    <w:p w14:paraId="24BC589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B．太阳是整个宇宙的中心</w:t>
      </w:r>
    </w:p>
    <w:p w14:paraId="2FEBF12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C．原子、原子核、电子是按照空间尺度由大到小排序的</w:t>
      </w:r>
    </w:p>
    <w:p w14:paraId="02D988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D．雾霾是由于固体分子不停运动形成的</w:t>
      </w:r>
    </w:p>
    <w:p w14:paraId="588C85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3．关于小粒子和大宇宙，人类从未停止过探索，下列相关说法中正确的是（　　）</w:t>
      </w:r>
    </w:p>
    <w:p w14:paraId="0B8BED0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A．宇宙是一个有层次的天体结构，恒星是绝对不动的</w:t>
      </w:r>
    </w:p>
    <w:p w14:paraId="3FFE5E2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B．原子是由原子核和电子组成的</w:t>
      </w:r>
    </w:p>
    <w:p w14:paraId="3D6F168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C．卢瑟福发现了电子从而揭示了原子是可分的</w:t>
      </w:r>
    </w:p>
    <w:p w14:paraId="26D78E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D．哥白尼提出了“地心说”，牛顿创立了万有引力定律</w:t>
      </w:r>
    </w:p>
    <w:p w14:paraId="14A264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4．关于粒子和宇宙，下列认识中不正确的是（　　）</w:t>
      </w:r>
    </w:p>
    <w:p w14:paraId="5EAF0B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A．在原子的核式结构模型中，所有的电子都在同一轨道上绕着原子核运动</w:t>
      </w:r>
    </w:p>
    <w:p w14:paraId="2A368A2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B．谱线“红移”现象说明星系在逐渐远离我们</w:t>
      </w:r>
    </w:p>
    <w:p w14:paraId="226F3A6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C．汤姆生发现了比原子小得多的带负电荷的电子，从而说明原子是可分的</w:t>
      </w:r>
    </w:p>
    <w:p w14:paraId="3D1A0B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D．宇宙、太阳系、地球、分子、质子、电子是按照尺度由大到小的顺序排列的</w:t>
      </w:r>
    </w:p>
    <w:p w14:paraId="296609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天文爱好者发现，宇宙星云的颜色各不相同。搜索资料发现：a.不同温度的恒星热辐射时会发出不同颜色的光；b.维恩位移定律指出：恒星越热，热辐射时发出的光波波长越短；c.可见光的光波波长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0"/>
        <w:gridCol w:w="975"/>
        <w:gridCol w:w="975"/>
        <w:gridCol w:w="975"/>
        <w:gridCol w:w="975"/>
        <w:gridCol w:w="975"/>
        <w:gridCol w:w="975"/>
      </w:tblGrid>
      <w:tr w14:paraId="302E6534">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1F14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色光颜色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2F50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D97CC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A556F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15A5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B7F2B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777C7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紫</w:t>
            </w:r>
          </w:p>
        </w:tc>
      </w:tr>
      <w:tr w14:paraId="0BBFFE2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1007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光波波长（纳米）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A449D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780~622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FDE2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622~597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097E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597~577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FDAF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577~492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D60CC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492~455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FB3C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455~400</w:t>
            </w:r>
          </w:p>
        </w:tc>
      </w:tr>
    </w:tbl>
    <w:p w14:paraId="1FC7B7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(1)太阳系附近有甲、乙两颗恒星，甲恒星肉眼看上去是黄色的，乙恒星看上去是蓝色的。请通过上述资料分析，</w:t>
      </w:r>
      <w:r>
        <w:rPr>
          <w:rFonts w:ascii="宋体" w:eastAsia="宋体" w:hAnsi="宋体" w:cs="宋体" w:hint="eastAsia"/>
          <w:b w:val="0"/>
          <w:sz w:val="21"/>
          <w:szCs w:val="21"/>
        </w:rPr>
        <w:t>___________</w:t>
      </w:r>
      <w:r>
        <w:rPr>
          <w:rFonts w:ascii="宋体" w:eastAsia="宋体" w:hAnsi="宋体" w:cs="宋体" w:hint="eastAsia"/>
          <w:sz w:val="21"/>
          <w:szCs w:val="21"/>
        </w:rPr>
        <w:t>（选填“甲”或“乙”）恒星表面的温度较高，理由是：</w:t>
      </w:r>
      <w:r>
        <w:rPr>
          <w:rFonts w:ascii="宋体" w:eastAsia="宋体" w:hAnsi="宋体" w:cs="宋体" w:hint="eastAsia"/>
          <w:b w:val="0"/>
          <w:sz w:val="21"/>
          <w:szCs w:val="21"/>
        </w:rPr>
        <w:t>__________________</w:t>
      </w:r>
      <w:r>
        <w:rPr>
          <w:rFonts w:ascii="宋体" w:eastAsia="宋体" w:hAnsi="宋体" w:cs="宋体" w:hint="eastAsia"/>
          <w:sz w:val="21"/>
          <w:szCs w:val="21"/>
        </w:rPr>
        <w:t>；</w:t>
      </w:r>
    </w:p>
    <w:p w14:paraId="37AAC8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(2)某同学观察到两颗恒星肉眼看上去都是蓝色的，得出这两颗恒星表面的温度是相等的。你是否支持此观点？并简述理由。</w:t>
      </w:r>
      <w:r>
        <w:rPr>
          <w:rFonts w:ascii="宋体" w:eastAsia="宋体" w:hAnsi="宋体" w:cs="宋体" w:hint="eastAsia"/>
          <w:b w:val="0"/>
          <w:sz w:val="21"/>
          <w:szCs w:val="21"/>
        </w:rPr>
        <w:t>_________________</w:t>
      </w:r>
      <w:r>
        <w:rPr>
          <w:rFonts w:ascii="宋体" w:eastAsia="宋体" w:hAnsi="宋体" w:cs="宋体" w:hint="eastAsia"/>
          <w:sz w:val="21"/>
          <w:szCs w:val="21"/>
        </w:rPr>
        <w:t>。</w:t>
      </w:r>
    </w:p>
    <w:p w14:paraId="0DC9C8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6．十六世纪，哥白尼在长期天文观测和计算的基础上，质疑“地心说”，提出了</w:t>
      </w:r>
      <w:r>
        <w:rPr>
          <w:rFonts w:ascii="宋体" w:eastAsia="宋体" w:hAnsi="宋体" w:cs="宋体" w:hint="eastAsia"/>
          <w:b w:val="0"/>
          <w:sz w:val="21"/>
          <w:szCs w:val="21"/>
        </w:rPr>
        <w:t>______</w:t>
      </w:r>
      <w:r>
        <w:rPr>
          <w:rFonts w:ascii="宋体" w:eastAsia="宋体" w:hAnsi="宋体" w:cs="宋体" w:hint="eastAsia"/>
          <w:sz w:val="21"/>
          <w:szCs w:val="21"/>
        </w:rPr>
        <w:t>。天体之间相距遥远，天文学中采用</w:t>
      </w:r>
      <w:r>
        <w:rPr>
          <w:rFonts w:ascii="宋体" w:eastAsia="宋体" w:hAnsi="宋体" w:cs="宋体" w:hint="eastAsia"/>
          <w:b w:val="0"/>
          <w:sz w:val="21"/>
          <w:szCs w:val="21"/>
        </w:rPr>
        <w:t>______</w:t>
      </w:r>
      <w:r>
        <w:rPr>
          <w:rFonts w:ascii="宋体" w:eastAsia="宋体" w:hAnsi="宋体" w:cs="宋体" w:hint="eastAsia"/>
          <w:sz w:val="21"/>
          <w:szCs w:val="21"/>
        </w:rPr>
        <w:t>作为长度单位。大多数宇宙学家认为，宇宙诞生于约138亿年前的一次</w:t>
      </w:r>
      <w:r>
        <w:rPr>
          <w:rFonts w:ascii="宋体" w:eastAsia="宋体" w:hAnsi="宋体" w:cs="宋体" w:hint="eastAsia"/>
          <w:b w:val="0"/>
          <w:sz w:val="21"/>
          <w:szCs w:val="21"/>
        </w:rPr>
        <w:t>______</w:t>
      </w:r>
      <w:r>
        <w:rPr>
          <w:rFonts w:ascii="宋体" w:eastAsia="宋体" w:hAnsi="宋体" w:cs="宋体" w:hint="eastAsia"/>
          <w:sz w:val="21"/>
          <w:szCs w:val="21"/>
        </w:rPr>
        <w:t>。</w:t>
      </w:r>
    </w:p>
    <w:p w14:paraId="16E963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7．为了形象地说明宇宙的膨胀，物理教科书上将一个粘有小颗粒的气球看成宇宙，如图所示，将</w:t>
      </w:r>
      <w:r>
        <w:rPr>
          <w:rFonts w:ascii="宋体" w:eastAsia="宋体" w:hAnsi="宋体" w:cs="宋体" w:hint="eastAsia"/>
          <w:b w:val="0"/>
          <w:sz w:val="21"/>
          <w:szCs w:val="21"/>
        </w:rPr>
        <w:t>___________</w:t>
      </w:r>
      <w:r>
        <w:rPr>
          <w:rFonts w:ascii="宋体" w:eastAsia="宋体" w:hAnsi="宋体" w:cs="宋体" w:hint="eastAsia"/>
          <w:sz w:val="21"/>
          <w:szCs w:val="21"/>
        </w:rPr>
        <w:t>看成是宇宙中的天体，气球膨胀时，任一小颗粒周围的其他小颗粒都在离它远去。这里主要运用的一种研究方法是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5239F4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81200" cy="914400"/>
            <wp:effectExtent l="0" t="0" r="0" b="0"/>
            <wp:docPr id="45" name="图片 45" descr="@@@a0261e94-fd9b-4ca8-9e47-3c94f9fe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0261e94-fd9b-4ca8-9e47-3c94f9fe5623"/>
                    <pic:cNvPicPr>
                      <a:picLocks noChangeAspect="1"/>
                    </pic:cNvPicPr>
                  </pic:nvPicPr>
                  <pic:blipFill>
                    <a:blip xmlns:r="http://schemas.openxmlformats.org/officeDocument/2006/relationships" r:embed="rId19"/>
                    <a:stretch>
                      <a:fillRect/>
                    </a:stretch>
                  </pic:blipFill>
                  <pic:spPr>
                    <a:xfrm>
                      <a:off x="0" y="0"/>
                      <a:ext cx="1981200" cy="914400"/>
                    </a:xfrm>
                    <a:prstGeom prst="rect">
                      <a:avLst/>
                    </a:prstGeom>
                  </pic:spPr>
                </pic:pic>
              </a:graphicData>
            </a:graphic>
          </wp:inline>
        </w:drawing>
      </w:r>
    </w:p>
    <w:p w14:paraId="52534A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8．在太阳系中，地球属于</w:t>
      </w:r>
      <w:r>
        <w:rPr>
          <w:rFonts w:ascii="宋体" w:eastAsia="宋体" w:hAnsi="宋体" w:cs="宋体" w:hint="eastAsia"/>
          <w:b w:val="0"/>
          <w:sz w:val="21"/>
          <w:szCs w:val="21"/>
        </w:rPr>
        <w:t>___________</w:t>
      </w:r>
      <w:r>
        <w:rPr>
          <w:rFonts w:ascii="宋体" w:eastAsia="宋体" w:hAnsi="宋体" w:cs="宋体" w:hint="eastAsia"/>
          <w:sz w:val="21"/>
          <w:szCs w:val="21"/>
        </w:rPr>
        <w:t>（选填“恒星”或“行星”）。如图所示的是氦原子的行星模型示意图，在原子核外绕核高速旋转的是</w:t>
      </w:r>
      <w:r>
        <w:rPr>
          <w:rFonts w:ascii="宋体" w:eastAsia="宋体" w:hAnsi="宋体" w:cs="宋体" w:hint="eastAsia"/>
          <w:b w:val="0"/>
          <w:sz w:val="21"/>
          <w:szCs w:val="21"/>
        </w:rPr>
        <w:t>___________</w:t>
      </w:r>
      <w:r>
        <w:rPr>
          <w:rFonts w:ascii="宋体" w:eastAsia="宋体" w:hAnsi="宋体" w:cs="宋体" w:hint="eastAsia"/>
          <w:sz w:val="21"/>
          <w:szCs w:val="21"/>
        </w:rPr>
        <w:t>（选填“电子”或“质子”），它带</w:t>
      </w:r>
      <w:r>
        <w:rPr>
          <w:rFonts w:ascii="宋体" w:eastAsia="宋体" w:hAnsi="宋体" w:cs="宋体" w:hint="eastAsia"/>
          <w:b w:val="0"/>
          <w:sz w:val="21"/>
          <w:szCs w:val="21"/>
        </w:rPr>
        <w:t>___________</w:t>
      </w:r>
      <w:r>
        <w:rPr>
          <w:rFonts w:ascii="宋体" w:eastAsia="宋体" w:hAnsi="宋体" w:cs="宋体" w:hint="eastAsia"/>
          <w:sz w:val="21"/>
          <w:szCs w:val="21"/>
        </w:rPr>
        <w:t>电荷（选填“正”或“负”）。</w:t>
      </w:r>
    </w:p>
    <w:p w14:paraId="2E9327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704975"/>
            <wp:effectExtent l="0" t="0" r="0" b="9525"/>
            <wp:docPr id="46" name="图片 46" descr="@@@b1ede467-fa90-438c-813b-6f56a33db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1ede467-fa90-438c-813b-6f56a33db5b3"/>
                    <pic:cNvPicPr>
                      <a:picLocks noChangeAspect="1"/>
                    </pic:cNvPicPr>
                  </pic:nvPicPr>
                  <pic:blipFill>
                    <a:blip xmlns:r="http://schemas.openxmlformats.org/officeDocument/2006/relationships" r:embed="rId20"/>
                    <a:stretch>
                      <a:fillRect/>
                    </a:stretch>
                  </pic:blipFill>
                  <pic:spPr>
                    <a:xfrm>
                      <a:off x="0" y="0"/>
                      <a:ext cx="1638300" cy="1704975"/>
                    </a:xfrm>
                    <a:prstGeom prst="rect">
                      <a:avLst/>
                    </a:prstGeom>
                  </pic:spPr>
                </pic:pic>
              </a:graphicData>
            </a:graphic>
          </wp:inline>
        </w:drawing>
      </w:r>
    </w:p>
    <w:p w14:paraId="66F35D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9．物质的结构和尺度宇宙万物，从浩瀚星空到我们生活的地球，从莽莽大山到滔滔江河，从高大的建筑物到构成物质的微小的分子、原子，都有一定的尺度，都要占据一定的空间。</w:t>
      </w:r>
    </w:p>
    <w:p w14:paraId="4DF2B9C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从古至今，人类从未停止对看不见的微观世界的探索，不懈地追寻构成整个世界的最小粒子正是这种探索的集中体现。在中国科技馆“物质之妙”展区，通过图甲、乙所示的展品能够使我们了解一些人类探索微观粒子的历程。</w:t>
      </w:r>
    </w:p>
    <w:p w14:paraId="05663A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图甲的展品中，当同学按动启动按钮，然后旋转磁铁转盘，我们会发现管中的射线（绿色的光）并观察到射线（绿色的光）的路径随着磁铁转盘的转动而发生变化。早在</w:t>
      </w:r>
      <m:oMath>
        <m:r>
          <w:rPr>
            <w:rFonts w:ascii="Cambria Math" w:eastAsia="宋体" w:hAnsi="Cambria Math" w:cs="宋体" w:hint="eastAsia"/>
            <w:sz w:val="21"/>
            <w:szCs w:val="21"/>
          </w:rPr>
          <m:t>1897</m:t>
        </m:r>
      </m:oMath>
      <w:r>
        <w:rPr>
          <w:rFonts w:ascii="宋体" w:eastAsia="宋体" w:hAnsi="宋体" w:cs="宋体" w:hint="eastAsia"/>
          <w:sz w:val="21"/>
          <w:szCs w:val="21"/>
        </w:rPr>
        <w:t>年，汤姆孙就根据阴极射线在电场和磁场作用下的轨迹确定出阴极射线中的粒子带负电，并测出其荷质比，为人类认识微观世界迈出了坚实的一步。</w:t>
      </w:r>
    </w:p>
    <w:p w14:paraId="586E3D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图乙的展品中，圆形展台的正前方是一个接收屏，后面是一个玻璃罩，玻璃罩里边放置了一个金箔片，再往后是一个模拟产生</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粒子射线的装置。按动按钮，模拟装置会发出射线，沿着圆形轨道移动接收屏，同学们可以看到接收屏在射线的正前方时屏中的光点较多，逐步移动接收屏发现屏中的光点变少，也就是接收的</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粒子的数量变少。这个实验模拟了卢瑟福的金箔实验，又称</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粒子散射实验。</w:t>
      </w:r>
    </w:p>
    <w:p w14:paraId="5CBCDF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根据卢瑟福做过的</w:t>
      </w:r>
      <m:oMath>
        <m:r>
          <m:rPr>
            <m:sty m:val="p"/>
          </m:rPr>
          <w:rPr>
            <w:rFonts w:ascii="Cambria Math" w:eastAsia="宋体" w:hAnsi="Cambria Math" w:cs="宋体" w:hint="eastAsia"/>
            <w:sz w:val="21"/>
            <w:szCs w:val="21"/>
          </w:rPr>
          <m:t>α</m:t>
        </m:r>
      </m:oMath>
      <w:r>
        <w:rPr>
          <w:rFonts w:ascii="宋体" w:eastAsia="宋体" w:hAnsi="宋体" w:cs="宋体" w:hint="eastAsia"/>
          <w:sz w:val="21"/>
          <w:szCs w:val="21"/>
        </w:rPr>
        <w:t>粒子散射实验，可以估算出原子核的直径约为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−15</m:t>
            </m:r>
          </m:sup>
        </m:sSup>
        <m:r>
          <m:rPr>
            <m:sty m:val="p"/>
          </m:rP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−14</m:t>
            </m:r>
          </m:sup>
        </m:sSup>
        <m:r>
          <m:rPr>
            <m:sty m:val="p"/>
          </m:rPr>
          <w:rPr>
            <w:rFonts w:ascii="Cambria Math" w:eastAsia="宋体" w:hAnsi="Cambria Math" w:cs="宋体" w:hint="eastAsia"/>
            <w:sz w:val="21"/>
            <w:szCs w:val="21"/>
          </w:rPr>
          <m:t>m</m:t>
        </m:r>
      </m:oMath>
      <w:r>
        <w:rPr>
          <w:rFonts w:ascii="宋体" w:eastAsia="宋体" w:hAnsi="宋体" w:cs="宋体" w:hint="eastAsia"/>
          <w:sz w:val="21"/>
          <w:szCs w:val="21"/>
        </w:rPr>
        <w:t>，原子直径大约是</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−10</m:t>
            </m:r>
          </m:sup>
        </m:sSup>
        <m:r>
          <m:rPr>
            <m:sty m:val="p"/>
          </m:rPr>
          <w:rPr>
            <w:rFonts w:ascii="Cambria Math" w:eastAsia="宋体" w:hAnsi="Cambria Math" w:cs="宋体" w:hint="eastAsia"/>
            <w:sz w:val="21"/>
            <w:szCs w:val="21"/>
          </w:rPr>
          <m:t>m</m:t>
        </m:r>
      </m:oMath>
      <w:r>
        <w:rPr>
          <w:rFonts w:ascii="宋体" w:eastAsia="宋体" w:hAnsi="宋体" w:cs="宋体" w:hint="eastAsia"/>
          <w:sz w:val="21"/>
          <w:szCs w:val="21"/>
        </w:rPr>
        <w:t>，所以原子核的直径大约是原子直径的万分之一，原子核的体积只相当于原子体积的万亿分之一。</w:t>
      </w:r>
    </w:p>
    <w:p w14:paraId="22352C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28900" cy="1323975"/>
            <wp:effectExtent l="0" t="0" r="0" b="9525"/>
            <wp:docPr id="100017" name="图片 100017" descr="@@@44c47cc6-0877-41f4-ae71-3e640648c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c47cc6-0877-41f4-ae71-3e640648c54a"/>
                    <pic:cNvPicPr>
                      <a:picLocks noChangeAspect="1"/>
                    </pic:cNvPicPr>
                  </pic:nvPicPr>
                  <pic:blipFill>
                    <a:blip xmlns:r="http://schemas.openxmlformats.org/officeDocument/2006/relationships" r:embed="rId21"/>
                    <a:stretch>
                      <a:fillRect/>
                    </a:stretch>
                  </pic:blipFill>
                  <pic:spPr>
                    <a:xfrm>
                      <a:off x="0" y="0"/>
                      <a:ext cx="2628900" cy="1323975"/>
                    </a:xfrm>
                    <a:prstGeom prst="rect">
                      <a:avLst/>
                    </a:prstGeom>
                  </pic:spPr>
                </pic:pic>
              </a:graphicData>
            </a:graphic>
          </wp:inline>
        </w:drawing>
      </w:r>
    </w:p>
    <w:p w14:paraId="2C7011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3EA09F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（1）宇宙万物无论大小，都有一定的尺度，都需要占据一定的</w:t>
      </w:r>
      <w:r>
        <w:rPr>
          <w:rFonts w:ascii="宋体" w:eastAsia="宋体" w:hAnsi="宋体" w:cs="宋体" w:hint="eastAsia"/>
          <w:b w:val="0"/>
          <w:sz w:val="21"/>
          <w:szCs w:val="21"/>
        </w:rPr>
        <w:t>______</w:t>
      </w:r>
      <w:r>
        <w:rPr>
          <w:rFonts w:ascii="宋体" w:eastAsia="宋体" w:hAnsi="宋体" w:cs="宋体" w:hint="eastAsia"/>
          <w:sz w:val="21"/>
          <w:szCs w:val="21"/>
        </w:rPr>
        <w:t>；</w:t>
      </w:r>
    </w:p>
    <w:p w14:paraId="5CA9F8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（2）汤姆孙通过阴极射线实验发现了</w:t>
      </w:r>
      <w:r>
        <w:rPr>
          <w:rFonts w:ascii="宋体" w:eastAsia="宋体" w:hAnsi="宋体" w:cs="宋体" w:hint="eastAsia"/>
          <w:b w:val="0"/>
          <w:sz w:val="21"/>
          <w:szCs w:val="21"/>
        </w:rPr>
        <w:t>______</w:t>
      </w:r>
      <w:r>
        <w:rPr>
          <w:rFonts w:ascii="宋体" w:eastAsia="宋体" w:hAnsi="宋体" w:cs="宋体" w:hint="eastAsia"/>
          <w:sz w:val="21"/>
          <w:szCs w:val="21"/>
        </w:rPr>
        <w:t>；</w:t>
      </w:r>
    </w:p>
    <w:p w14:paraId="752460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A．电子 B．原子 C．原子核 D．质子</w:t>
      </w:r>
    </w:p>
    <w:p w14:paraId="3AC4FA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（3）下列各项排列中，按照尺度的数量级由大到小排列的是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601D27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A．银河系、地球、原子、分子</w:t>
      </w:r>
    </w:p>
    <w:p w14:paraId="094FCC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B．太阳系、银河系、原子、原子核</w:t>
      </w:r>
    </w:p>
    <w:p w14:paraId="70AB4D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C．太阳系、地球、电子、原子</w:t>
      </w:r>
    </w:p>
    <w:p w14:paraId="54D6E3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D．银河系、太阳、原子、原子核</w:t>
      </w:r>
    </w:p>
    <w:p w14:paraId="7BC993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0．请阅读《找寻另一个“地球”》并回答题。</w:t>
      </w:r>
    </w:p>
    <w:p w14:paraId="50177FF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找寻另一个“地球”</w:t>
      </w:r>
    </w:p>
    <w:p w14:paraId="23631E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为了找寻另一个宜居星球，天文学家一直没有停止对太阳系以外的行星（系外行星）的观测，但进展缓慢。行星难以直接观测，一个原因是暗。相比恒星，行星自身不发光，只能反射恒星发出的光，而这些反射光非常微弱，很难被望远镜接收到。另一个原因是行星与其所环绕的恒星（宿主恒星）之间的距离远小于它到地球的距离，望远镜很难分辨。观测系外行星就好比晚上从北京看几百公里外一团篝火边上的一颗石子。</w:t>
      </w:r>
    </w:p>
    <w:p w14:paraId="5BE9F3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科学家提出了间接观测的方法。</w:t>
      </w:r>
    </w:p>
    <w:p w14:paraId="7AD2D4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凌星法是一种间接观测的方法。凌星现象是指行星在视线方向上穿过恒星而遮住部分恒星的光的现象，行星体积越大，遮住的光就越多。通过绘制凌星现象发生时，恒星亮度随时间变化的图像，如图所示，可推断出行星相对其宿主恒星的体积大小。通过凌星法发现了第一颗最像地球的岩质行星、第一颗温度允许液态水存在的行星……</w:t>
      </w:r>
    </w:p>
    <w:p w14:paraId="597A03F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62125" cy="1495425"/>
            <wp:effectExtent l="0" t="0" r="9525" b="9525"/>
            <wp:docPr id="100019" name="图片 100019" descr="@@@407acafd-3394-4f3b-88ea-31d5d2988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07acafd-3394-4f3b-88ea-31d5d2988ecd"/>
                    <pic:cNvPicPr>
                      <a:picLocks noChangeAspect="1"/>
                    </pic:cNvPicPr>
                  </pic:nvPicPr>
                  <pic:blipFill>
                    <a:blip xmlns:r="http://schemas.openxmlformats.org/officeDocument/2006/relationships" r:embed="rId22"/>
                    <a:stretch>
                      <a:fillRect/>
                    </a:stretch>
                  </pic:blipFill>
                  <pic:spPr>
                    <a:xfrm>
                      <a:off x="0" y="0"/>
                      <a:ext cx="1762125" cy="1495425"/>
                    </a:xfrm>
                    <a:prstGeom prst="rect">
                      <a:avLst/>
                    </a:prstGeom>
                  </pic:spPr>
                </pic:pic>
              </a:graphicData>
            </a:graphic>
          </wp:inline>
        </w:drawing>
      </w:r>
    </w:p>
    <w:p w14:paraId="4AA841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视向法也是一种间接观测的方法．因为行星的存在，会使宿主恒星与行星绕二者连线上的某点做周期（公转周期）稳定的圆周运动。因此可通过观测宿主恒星的运动状态来反推行星的存在。在与上述圆周共面的某位置上，可观测到宿主恒星速度的变化范围</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oMath>
      <w:r>
        <w:rPr>
          <w:rFonts w:ascii="宋体" w:eastAsia="宋体" w:hAnsi="宋体" w:cs="宋体" w:hint="eastAsia"/>
          <w:sz w:val="21"/>
          <w:szCs w:val="21"/>
        </w:rPr>
        <w:t>，若</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v≥1</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，则可以探测到行星的存在，理论计算表明</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π</m:t>
            </m:r>
            <m:r>
              <w:rPr>
                <w:rFonts w:ascii="Cambria Math" w:eastAsia="宋体" w:hAnsi="Cambria Math" w:cs="宋体" w:hint="eastAsia"/>
                <w:sz w:val="21"/>
                <w:szCs w:val="21"/>
              </w:rPr>
              <m:t>mr</m:t>
            </m:r>
          </m:num>
          <m:den>
            <m:ctrlPr>
              <w:rPr>
                <w:rFonts w:ascii="Cambria Math" w:eastAsia="宋体" w:hAnsi="Cambria Math" w:cs="宋体" w:hint="eastAsia"/>
                <w:sz w:val="21"/>
                <w:szCs w:val="21"/>
              </w:rPr>
            </m:ctrlPr>
            <m:r>
              <w:rPr>
                <w:rFonts w:ascii="Cambria Math" w:eastAsia="宋体" w:hAnsi="Cambria Math" w:cs="宋体" w:hint="eastAsia"/>
                <w:sz w:val="21"/>
                <w:szCs w:val="21"/>
              </w:rPr>
              <m:t>MT</m:t>
            </m:r>
          </m:den>
        </m:f>
      </m:oMath>
      <w:r>
        <w:rPr>
          <w:rFonts w:ascii="宋体" w:eastAsia="宋体" w:hAnsi="宋体" w:cs="宋体" w:hint="eastAsia"/>
          <w:sz w:val="21"/>
          <w:szCs w:val="21"/>
        </w:rPr>
        <w:t>，其中</w:t>
      </w:r>
      <w:r>
        <w:rPr>
          <w:rFonts w:ascii="宋体" w:eastAsia="宋体" w:hAnsi="宋体" w:cs="宋体" w:hint="eastAsia"/>
          <w:i/>
          <w:sz w:val="21"/>
          <w:szCs w:val="21"/>
        </w:rPr>
        <w:t>m</w:t>
      </w:r>
      <w:r>
        <w:rPr>
          <w:rFonts w:ascii="宋体" w:eastAsia="宋体" w:hAnsi="宋体" w:cs="宋体" w:hint="eastAsia"/>
          <w:sz w:val="21"/>
          <w:szCs w:val="21"/>
        </w:rPr>
        <w:t>是行星质量、</w:t>
      </w:r>
      <w:r>
        <w:rPr>
          <w:rFonts w:ascii="宋体" w:eastAsia="宋体" w:hAnsi="宋体" w:cs="宋体" w:hint="eastAsia"/>
          <w:i/>
          <w:sz w:val="21"/>
          <w:szCs w:val="21"/>
        </w:rPr>
        <w:t>M</w:t>
      </w:r>
      <w:r>
        <w:rPr>
          <w:rFonts w:ascii="宋体" w:eastAsia="宋体" w:hAnsi="宋体" w:cs="宋体" w:hint="eastAsia"/>
          <w:sz w:val="21"/>
          <w:szCs w:val="21"/>
        </w:rPr>
        <w:t>是宿主恒星质量、</w:t>
      </w:r>
      <w:r>
        <w:rPr>
          <w:rFonts w:ascii="宋体" w:eastAsia="宋体" w:hAnsi="宋体" w:cs="宋体" w:hint="eastAsia"/>
          <w:i/>
          <w:sz w:val="21"/>
          <w:szCs w:val="21"/>
        </w:rPr>
        <w:t>r</w:t>
      </w:r>
      <w:r>
        <w:rPr>
          <w:rFonts w:ascii="宋体" w:eastAsia="宋体" w:hAnsi="宋体" w:cs="宋体" w:hint="eastAsia"/>
          <w:sz w:val="21"/>
          <w:szCs w:val="21"/>
        </w:rPr>
        <w:t>是行星与宿主恒星的距离，</w:t>
      </w:r>
      <w:r>
        <w:rPr>
          <w:rFonts w:ascii="宋体" w:eastAsia="宋体" w:hAnsi="宋体" w:cs="宋体" w:hint="eastAsia"/>
          <w:i/>
          <w:sz w:val="21"/>
          <w:szCs w:val="21"/>
        </w:rPr>
        <w:t>T</w:t>
      </w:r>
      <w:r>
        <w:rPr>
          <w:rFonts w:ascii="宋体" w:eastAsia="宋体" w:hAnsi="宋体" w:cs="宋体" w:hint="eastAsia"/>
          <w:sz w:val="21"/>
          <w:szCs w:val="21"/>
        </w:rPr>
        <w:t>是行星的公转周期。以我们熟悉的太阳系中“太阳－木星”系统为例，木星所引起太阳运动的</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v=12.7</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w:t>
      </w:r>
    </w:p>
    <w:p w14:paraId="11E779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越来越多被发现的系外行星改变了人类对宇宙的认识，激励着人类找寻另一个“地球”。</w:t>
      </w:r>
    </w:p>
    <w:p w14:paraId="2F9756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请根据上述材料，回答下列问题：</w:t>
      </w:r>
    </w:p>
    <w:p w14:paraId="77C38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(1)系外行星难以被直接观测到的原因，除了</w:t>
      </w:r>
      <w:r>
        <w:rPr>
          <w:rFonts w:ascii="宋体" w:eastAsia="宋体" w:hAnsi="宋体" w:cs="宋体" w:hint="eastAsia"/>
          <w:b w:val="0"/>
          <w:sz w:val="21"/>
          <w:szCs w:val="21"/>
        </w:rPr>
        <w:t>______</w:t>
      </w:r>
      <w:r>
        <w:rPr>
          <w:rFonts w:ascii="宋体" w:eastAsia="宋体" w:hAnsi="宋体" w:cs="宋体" w:hint="eastAsia"/>
          <w:sz w:val="21"/>
          <w:szCs w:val="21"/>
        </w:rPr>
        <w:t>之外，还有行星与其宿主恒星之间的距离</w:t>
      </w:r>
      <w:r>
        <w:rPr>
          <w:rFonts w:ascii="宋体" w:eastAsia="宋体" w:hAnsi="宋体" w:cs="宋体" w:hint="eastAsia"/>
          <w:b w:val="0"/>
          <w:sz w:val="21"/>
          <w:szCs w:val="21"/>
        </w:rPr>
        <w:t>______</w:t>
      </w:r>
      <w:r>
        <w:rPr>
          <w:rFonts w:ascii="宋体" w:eastAsia="宋体" w:hAnsi="宋体" w:cs="宋体" w:hint="eastAsia"/>
          <w:sz w:val="21"/>
          <w:szCs w:val="21"/>
        </w:rPr>
        <w:t>它到地球的距离；</w:t>
      </w:r>
    </w:p>
    <w:p w14:paraId="231113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(2)图中</w:t>
      </w:r>
      <w:r>
        <w:rPr>
          <w:rFonts w:ascii="宋体" w:eastAsia="宋体" w:hAnsi="宋体" w:cs="宋体" w:hint="eastAsia"/>
          <w:i/>
          <w:sz w:val="21"/>
          <w:szCs w:val="21"/>
        </w:rPr>
        <w:t>AB</w:t>
      </w:r>
      <w:r>
        <w:rPr>
          <w:rFonts w:ascii="宋体" w:eastAsia="宋体" w:hAnsi="宋体" w:cs="宋体" w:hint="eastAsia"/>
          <w:sz w:val="21"/>
          <w:szCs w:val="21"/>
        </w:rPr>
        <w:t>段对应的恒星亮度越低，说明行星相对其宿主恒星的体积越</w:t>
      </w:r>
      <w:r>
        <w:rPr>
          <w:rFonts w:ascii="宋体" w:eastAsia="宋体" w:hAnsi="宋体" w:cs="宋体" w:hint="eastAsia"/>
          <w:b w:val="0"/>
          <w:sz w:val="21"/>
          <w:szCs w:val="21"/>
        </w:rPr>
        <w:t>______</w:t>
      </w:r>
      <w:r>
        <w:rPr>
          <w:rFonts w:ascii="宋体" w:eastAsia="宋体" w:hAnsi="宋体" w:cs="宋体" w:hint="eastAsia"/>
          <w:sz w:val="21"/>
          <w:szCs w:val="21"/>
        </w:rPr>
        <w:t>；</w:t>
      </w:r>
    </w:p>
    <w:p w14:paraId="6168C4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(3)取木星质量为地球质量的300倍、太阳与木星的距离为太阳与地球的距离的5倍、木星公转周期为地球公转周期的12倍。用视向法观测地球所引起太阳运动的</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v</m:t>
        </m:r>
      </m:oMath>
      <w:r>
        <w:rPr>
          <w:rFonts w:ascii="宋体" w:eastAsia="宋体" w:hAnsi="宋体" w:cs="宋体" w:hint="eastAsia"/>
          <w:b w:val="0"/>
          <w:sz w:val="21"/>
          <w:szCs w:val="21"/>
        </w:rPr>
        <w:t>______</w:t>
      </w:r>
      <m:oMath>
        <m:r>
          <w:rPr>
            <w:rFonts w:ascii="Cambria Math" w:eastAsia="宋体" w:hAnsi="Cambria Math" w:cs="宋体" w:hint="eastAsia"/>
            <w:sz w:val="21"/>
            <w:szCs w:val="21"/>
          </w:rPr>
          <m:t>1</m:t>
        </m:r>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den>
        </m:f>
      </m:oMath>
      <w:r>
        <w:rPr>
          <w:rFonts w:ascii="宋体" w:eastAsia="宋体" w:hAnsi="宋体" w:cs="宋体" w:hint="eastAsia"/>
          <w:sz w:val="21"/>
          <w:szCs w:val="21"/>
        </w:rPr>
        <w:t>（选填“&gt;”“&lt;”或“=”）。</w:t>
      </w:r>
    </w:p>
    <w:p w14:paraId="68B438AA">
      <w:pPr>
        <w:shd w:val="clear" w:color="auto" w:fill="auto"/>
        <w:spacing w:line="360" w:lineRule="auto"/>
        <w:jc w:val="left"/>
        <w:rPr>
          <w:rFonts w:asciiTheme="minorAscii" w:hAnsiTheme="minorAscii" w:hint="default"/>
          <w:b/>
          <w:bCs/>
          <w:color w:val="FF0000"/>
          <w:sz w:val="21"/>
          <w:u w:val="none"/>
          <w:lang w:val="en-US" w:eastAsia="zh-CN"/>
        </w:rPr>
      </w:pPr>
      <w:bookmarkStart w:id="19" w:name="_GoBack"/>
      <w:bookmarkEnd w:id="19"/>
    </w:p>
    <w:sectPr>
      <w:headerReference w:type="default" r:id="rId23"/>
      <w:footerReference w:type="default" r:id="rId24"/>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0873FAB"/>
    <w:rsid w:val="314239BA"/>
    <w:rsid w:val="33724973"/>
    <w:rsid w:val="347D612A"/>
    <w:rsid w:val="366743B1"/>
    <w:rsid w:val="37077907"/>
    <w:rsid w:val="377B3594"/>
    <w:rsid w:val="37D35059"/>
    <w:rsid w:val="3DB16F47"/>
    <w:rsid w:val="3EDE2E31"/>
    <w:rsid w:val="3FB06A0C"/>
    <w:rsid w:val="3FCA75B6"/>
    <w:rsid w:val="40DF167D"/>
    <w:rsid w:val="41194AE8"/>
    <w:rsid w:val="4153163B"/>
    <w:rsid w:val="46911B59"/>
    <w:rsid w:val="46F02F77"/>
    <w:rsid w:val="47056F93"/>
    <w:rsid w:val="47775FCD"/>
    <w:rsid w:val="485C096D"/>
    <w:rsid w:val="48603D4D"/>
    <w:rsid w:val="4A165D29"/>
    <w:rsid w:val="4E6F1A3E"/>
    <w:rsid w:val="50D76FA9"/>
    <w:rsid w:val="50E64646"/>
    <w:rsid w:val="53183661"/>
    <w:rsid w:val="53607919"/>
    <w:rsid w:val="53691961"/>
    <w:rsid w:val="5BA629EB"/>
    <w:rsid w:val="5D2A3F17"/>
    <w:rsid w:val="5D930F11"/>
    <w:rsid w:val="5FA72B7B"/>
    <w:rsid w:val="620068C6"/>
    <w:rsid w:val="62654FFD"/>
    <w:rsid w:val="626A5FAC"/>
    <w:rsid w:val="651D7774"/>
    <w:rsid w:val="663C1440"/>
    <w:rsid w:val="672D0E56"/>
    <w:rsid w:val="6769373C"/>
    <w:rsid w:val="6B077E9B"/>
    <w:rsid w:val="6B953B90"/>
    <w:rsid w:val="6C0C3C30"/>
    <w:rsid w:val="6C376EFF"/>
    <w:rsid w:val="6E8509E0"/>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media/image2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2026-03-06T02:06:41Z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