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01BBD49">
      <w:pPr>
        <w:keepNext w:val="0"/>
        <w:keepLines w:val="0"/>
        <w:pageBreakBefore w:val="0"/>
        <w:widowControl w:val="0"/>
        <w:shd w:val="clear" w:color="auto" w:fill="0070C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ascii="黑体" w:eastAsia="黑体" w:hAnsi="黑体" w:cs="黑体" w:hint="default"/>
          <w:b/>
          <w:bCs/>
          <w:color w:val="FFFFFF" w:themeColor="background1"/>
          <w:sz w:val="32"/>
          <w:szCs w:val="32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10312400</wp:posOffset>
            </wp:positionH>
            <wp:positionV relativeFrom="topMargin">
              <wp:posOffset>12179300</wp:posOffset>
            </wp:positionV>
            <wp:extent cx="254000" cy="419100"/>
            <wp:wrapNone/>
            <wp:docPr id="1000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>课时</w:t>
      </w:r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:lang w:val="en-US" w:eastAsia="zh-CN"/>
          <w14:textFill>
            <w14:solidFill>
              <w14:schemeClr w14:val="bg1"/>
            </w14:solidFill>
          </w14:textFill>
        </w:rPr>
        <w:t>7</w:t>
      </w:r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>.</w:t>
      </w:r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:lang w:val="en-US" w:eastAsia="zh-CN"/>
          <w14:textFill>
            <w14:solidFill>
              <w14:schemeClr w14:val="bg1"/>
            </w14:solidFill>
          </w14:textFill>
        </w:rPr>
        <w:t>4</w:t>
      </w:r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 xml:space="preserve"> </w:t>
      </w:r>
      <w:bookmarkEnd w:id="0"/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 xml:space="preserve"> </w:t>
      </w:r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:lang w:val="en-US" w:eastAsia="zh-CN"/>
          <w14:textFill>
            <w14:solidFill>
              <w14:schemeClr w14:val="bg1"/>
            </w14:solidFill>
          </w14:textFill>
        </w:rPr>
        <w:t>力的作用是相互的</w:t>
      </w:r>
    </w:p>
    <w:p w14:paraId="3256A22E">
      <w:pPr>
        <w:pStyle w:val="Heading2"/>
        <w:spacing w:before="0" w:beforeAutospacing="0" w:after="0" w:afterAutospacing="0" w:line="360" w:lineRule="auto"/>
        <w:ind w:firstLine="440" w:firstLineChars="200"/>
        <w:jc w:val="center"/>
        <w:rPr>
          <w:rFonts w:ascii="黑体" w:eastAsia="黑体" w:hAnsi="黑体" w:cs="黑体" w:hint="eastAsia"/>
          <w:b w:val="0"/>
          <w:bCs w:val="0"/>
          <w:color w:val="000000" w:themeColor="text1"/>
          <w:sz w:val="22"/>
          <w:szCs w:val="2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bookmarkStart w:id="1" w:name="_Toc26309"/>
      <w:bookmarkStart w:id="2" w:name="_Toc14394"/>
      <w:bookmarkStart w:id="3" w:name="_Toc12171"/>
      <w:bookmarkStart w:id="4" w:name="_Toc22896"/>
      <w:bookmarkStart w:id="5" w:name="_Toc32076"/>
      <w:bookmarkStart w:id="6" w:name="_Toc8699"/>
      <w:r>
        <w:rPr>
          <w:rFonts w:ascii="黑体" w:eastAsia="黑体" w:hAnsi="黑体" w:cs="黑体" w:hint="eastAsia"/>
          <w:b w:val="0"/>
          <w:bCs w:val="0"/>
          <w:color w:val="000000" w:themeColor="text1"/>
          <w:sz w:val="22"/>
          <w:szCs w:val="2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【</w:t>
      </w:r>
      <w:r>
        <w:rPr>
          <w:rFonts w:ascii="黑体" w:eastAsia="黑体" w:hAnsi="黑体" w:cs="黑体"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12026900</wp:posOffset>
            </wp:positionH>
            <wp:positionV relativeFrom="topMargin">
              <wp:posOffset>11582400</wp:posOffset>
            </wp:positionV>
            <wp:extent cx="330200" cy="495300"/>
            <wp:effectExtent l="0" t="0" r="12700" b="0"/>
            <wp:wrapNone/>
            <wp:docPr id="100078" name="图片 100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8" name="图片 1000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第</w:t>
      </w:r>
      <w:r>
        <w:rPr>
          <w:rFonts w:ascii="黑体" w:eastAsia="黑体" w:hAnsi="黑体" w:cs="黑体"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七</w:t>
      </w:r>
      <w:r>
        <w:rPr>
          <w:rFonts w:ascii="黑体" w:eastAsia="黑体" w:hAnsi="黑体" w:cs="黑体"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章 </w:t>
      </w:r>
      <w:r>
        <w:rPr>
          <w:rFonts w:ascii="黑体" w:eastAsia="黑体" w:hAnsi="黑体" w:cs="黑体"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力</w:t>
      </w:r>
      <w:r>
        <w:rPr>
          <w:rFonts w:ascii="黑体" w:eastAsia="黑体" w:hAnsi="黑体" w:cs="黑体" w:hint="eastAsia"/>
          <w:b w:val="0"/>
          <w:bCs w:val="0"/>
          <w:color w:val="000000" w:themeColor="text1"/>
          <w:sz w:val="22"/>
          <w:szCs w:val="2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】</w:t>
      </w:r>
      <w:bookmarkEnd w:id="1"/>
      <w:bookmarkEnd w:id="2"/>
      <w:bookmarkEnd w:id="3"/>
      <w:bookmarkEnd w:id="4"/>
      <w:bookmarkEnd w:id="5"/>
      <w:bookmarkEnd w:id="6"/>
    </w:p>
    <w:p w14:paraId="0E72930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187440" cy="466725"/>
            <wp:effectExtent l="0" t="0" r="3810" b="9525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43074"/>
    <w:p w14:paraId="5A50FA38">
      <w:pPr>
        <w:pStyle w:val="TOC2"/>
        <w:tabs>
          <w:tab w:val="right" w:leader="dot" w:pos="9746"/>
        </w:tabs>
        <w:spacing w:line="360" w:lineRule="auto"/>
        <w:ind w:left="0" w:firstLine="0" w:leftChars="0" w:firstLineChars="0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fldChar w:fldCharType="begin"/>
      </w:r>
      <w:r>
        <w:rPr>
          <w:rFonts w:ascii="宋体" w:eastAsia="宋体" w:hAnsi="宋体" w:cs="宋体" w:hint="eastAsia"/>
          <w:b/>
          <w:bCs/>
          <w:lang w:val="en-US" w:eastAsia="zh-CN"/>
        </w:rPr>
        <w:instrText xml:space="preserve">TOC \o "1-2" \h \u </w:instrText>
      </w:r>
      <w:r>
        <w:rPr>
          <w:rFonts w:ascii="宋体" w:eastAsia="宋体" w:hAnsi="宋体" w:cs="宋体" w:hint="eastAsia"/>
          <w:b/>
          <w:bCs/>
          <w:lang w:val="en-US" w:eastAsia="zh-CN"/>
        </w:rPr>
        <w:fldChar w:fldCharType="separate"/>
      </w:r>
      <w:hyperlink w:anchor="_Toc16418" w:history="1">
        <w:r>
          <w:rPr>
            <w:rFonts w:ascii="宋体" w:eastAsia="宋体" w:hAnsi="宋体" w:cs="宋体" w:hint="eastAsia"/>
            <w:b/>
            <w:bCs/>
            <w:lang w:val="en-US" w:eastAsia="zh-CN"/>
          </w:rPr>
          <w:t>目标导航</w: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tab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t>1</w:t>
        </w:r>
      </w:hyperlink>
    </w:p>
    <w:p w14:paraId="6AC959EB">
      <w:pPr>
        <w:pStyle w:val="TOC2"/>
        <w:tabs>
          <w:tab w:val="right" w:leader="dot" w:pos="9746"/>
        </w:tabs>
        <w:spacing w:line="360" w:lineRule="auto"/>
        <w:ind w:left="0" w:firstLine="0" w:leftChars="0" w:firstLineChars="0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核心考点</w:t>
      </w:r>
      <w:hyperlink w:anchor="_Toc6675" w:history="1">
        <w:r>
          <w:rPr>
            <w:rFonts w:ascii="宋体" w:eastAsia="宋体" w:hAnsi="宋体" w:cs="宋体" w:hint="eastAsia"/>
            <w:b/>
            <w:bCs/>
            <w:lang w:val="en-US" w:eastAsia="zh-CN"/>
          </w:rPr>
          <w:tab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instrText xml:space="preserve"> PAGEREF _Toc6675 \h </w:instrTex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t>1</w: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end"/>
        </w:r>
      </w:hyperlink>
    </w:p>
    <w:p w14:paraId="1B46BF84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26689" w:history="1">
        <w:r>
          <w:rPr>
            <w:rFonts w:ascii="宋体" w:eastAsia="宋体" w:hAnsi="宋体" w:cs="宋体" w:hint="eastAsia"/>
            <w:lang w:val="en-US" w:eastAsia="zh-CN"/>
          </w:rPr>
          <w:t>考点一：力的作用是相互性的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_Toc26689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1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4E547219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26246" w:history="1">
        <w:r>
          <w:rPr>
            <w:rFonts w:ascii="宋体" w:eastAsia="宋体" w:hAnsi="宋体" w:cs="宋体" w:hint="eastAsia"/>
            <w:lang w:val="en-US" w:eastAsia="zh-CN"/>
          </w:rPr>
          <w:t>考点二：作用力与反作用力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_Toc26246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2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0E9D28ED">
      <w:pPr>
        <w:pStyle w:val="TOC2"/>
        <w:tabs>
          <w:tab w:val="right" w:leader="dot" w:pos="9746"/>
        </w:tabs>
        <w:spacing w:line="360" w:lineRule="auto"/>
        <w:ind w:left="0" w:firstLine="0" w:leftChars="0" w:firstLineChars="0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题型讲练</w:t>
      </w:r>
      <w:hyperlink w:anchor="_Toc19639" w:history="1">
        <w:r>
          <w:rPr>
            <w:rFonts w:ascii="宋体" w:eastAsia="宋体" w:hAnsi="宋体" w:cs="宋体" w:hint="eastAsia"/>
            <w:b/>
            <w:bCs/>
            <w:lang w:val="en-US" w:eastAsia="zh-CN"/>
          </w:rPr>
          <w:tab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instrText xml:space="preserve"> PAGEREF _Toc19639 \h </w:instrTex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t>2</w: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end"/>
        </w:r>
      </w:hyperlink>
    </w:p>
    <w:p w14:paraId="293C7310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25814" w:history="1">
        <w:r>
          <w:rPr>
            <w:rFonts w:ascii="宋体" w:eastAsia="宋体" w:hAnsi="宋体" w:cs="宋体" w:hint="eastAsia"/>
            <w:lang w:val="en-US" w:eastAsia="zh-CN"/>
          </w:rPr>
          <w:t>题型一 力作用的相互性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_Toc25814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2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4ED96D16">
      <w:pPr>
        <w:pStyle w:val="TOC2"/>
        <w:tabs>
          <w:tab w:val="right" w:leader="dot" w:pos="9746"/>
        </w:tabs>
        <w:spacing w:line="360" w:lineRule="auto"/>
        <w:ind w:left="0" w:firstLine="0" w:leftChars="0" w:firstLineChars="0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分层训练</w:t>
      </w:r>
      <w:hyperlink w:anchor="_Toc13142" w:history="1">
        <w:r>
          <w:rPr>
            <w:rFonts w:ascii="宋体" w:eastAsia="宋体" w:hAnsi="宋体" w:cs="宋体" w:hint="eastAsia"/>
            <w:b/>
            <w:bCs/>
            <w:lang w:val="en-US" w:eastAsia="zh-CN"/>
          </w:rPr>
          <w:tab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instrText xml:space="preserve"> PAGEREF _Toc13142 \h </w:instrTex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t>3</w: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end"/>
        </w:r>
      </w:hyperlink>
    </w:p>
    <w:p w14:paraId="4EFD7D61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24175" w:history="1">
        <w:r>
          <w:rPr>
            <w:rFonts w:ascii="宋体" w:eastAsia="宋体" w:hAnsi="宋体" w:cs="宋体" w:hint="eastAsia"/>
            <w:lang w:val="en-US" w:eastAsia="zh-CN"/>
          </w:rPr>
          <w:t>【基础夯实 巩固提升】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_Toc24175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3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037A8C84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18376" w:history="1">
        <w:r>
          <w:rPr>
            <w:rFonts w:ascii="宋体" w:eastAsia="宋体" w:hAnsi="宋体" w:cs="宋体" w:hint="eastAsia"/>
            <w:lang w:val="en-US" w:eastAsia="zh-CN"/>
          </w:rPr>
          <w:t>【培优拓展 思维创新】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_Toc18376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5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66CAAF2F">
      <w:pPr>
        <w:pStyle w:val="TOC2"/>
        <w:tabs>
          <w:tab w:val="right" w:leader="dot" w:pos="9746"/>
        </w:tabs>
        <w:spacing w:line="360" w:lineRule="auto"/>
        <w:ind w:left="0" w:firstLine="0" w:leftChars="0" w:firstLineChars="0"/>
      </w:pPr>
      <w:r>
        <w:rPr>
          <w:rFonts w:ascii="宋体" w:eastAsia="宋体" w:hAnsi="宋体" w:cs="宋体" w:hint="eastAsia"/>
          <w:b/>
          <w:bCs/>
          <w:lang w:val="en-US" w:eastAsia="zh-CN"/>
        </w:rPr>
        <w:fldChar w:fldCharType="end"/>
      </w:r>
      <w:r>
        <w:drawing>
          <wp:inline distT="0" distB="0" distL="114300" distR="114300">
            <wp:extent cx="6187440" cy="467360"/>
            <wp:effectExtent l="0" t="0" r="3810" b="889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Normal"/>
        <w:tblW w:w="970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7397"/>
      </w:tblGrid>
      <w:tr w14:paraId="6540C792">
        <w:tblPrEx>
          <w:tblW w:w="9701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179D0">
            <w:pPr>
              <w:shd w:val="clear" w:color="auto" w:fill="auto"/>
              <w:spacing w:line="360" w:lineRule="auto"/>
              <w:contextualSpacing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  <w:t>202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6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  <w:t>年课程标准</w:t>
            </w:r>
          </w:p>
        </w:tc>
        <w:tc>
          <w:tcPr>
            <w:tcW w:w="7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814FE">
            <w:pPr>
              <w:shd w:val="clear" w:color="auto" w:fill="auto"/>
              <w:spacing w:line="360" w:lineRule="auto"/>
              <w:contextualSpacing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  <w:t>物理素养</w:t>
            </w:r>
          </w:p>
        </w:tc>
      </w:tr>
      <w:tr w14:paraId="2C0F9E00">
        <w:tblPrEx>
          <w:tblW w:w="970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2C1CF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1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理解力的作用的相互性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。</w:t>
            </w:r>
          </w:p>
          <w:p w14:paraId="4C98B55E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2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会运用力的相互作用原理去解释日常生活中的一些物理现象。</w:t>
            </w:r>
          </w:p>
        </w:tc>
        <w:tc>
          <w:tcPr>
            <w:tcW w:w="7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05459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物理观念：</w:t>
            </w:r>
            <w:r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  <w:t>能够清晰地认识到，任何力的作用都是相互的，不存在单方面的力‌。</w:t>
            </w:r>
          </w:p>
          <w:p w14:paraId="0CD1C307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科学思维：</w:t>
            </w:r>
            <w:r>
              <w:rPr>
                <w:rFonts w:ascii="宋体" w:eastAsia="宋体" w:hAnsi="宋体" w:cs="宋体" w:hint="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  <w:t>‌</w:t>
            </w:r>
            <w:r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  <w:lang w:val="en-US" w:eastAsia="zh-CN"/>
              </w:rPr>
              <w:t>知道</w:t>
            </w:r>
            <w:r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  <w:t>当一个物体对另一个物体施加力时，它也会同时受到来自另一个物体的反作用力‌。</w:t>
            </w:r>
          </w:p>
          <w:p w14:paraId="2B6F7FB7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科学探究：</w:t>
            </w:r>
            <w:r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  <w:t>通过实例和实验活动来展示和验证力的相互作用。</w:t>
            </w:r>
          </w:p>
          <w:p w14:paraId="587488A1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科学态度与责任：</w:t>
            </w:r>
            <w:r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  <w:lang w:val="en-US" w:eastAsia="zh-CN"/>
              </w:rPr>
              <w:t>通过学习对</w:t>
            </w:r>
            <w:r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  <w:t>力的相互作用的</w:t>
            </w:r>
            <w:r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  <w:lang w:val="en-US" w:eastAsia="zh-CN"/>
              </w:rPr>
              <w:t>学习，</w:t>
            </w:r>
            <w:r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  <w:t>提升</w:t>
            </w:r>
            <w:r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  <w:lang w:val="en-US" w:eastAsia="zh-CN"/>
              </w:rPr>
              <w:t>自己，</w:t>
            </w:r>
            <w:r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  <w:t>更好地理解和掌握物理学知识，为后续的物理学习打下坚实的基础</w:t>
            </w:r>
          </w:p>
        </w:tc>
      </w:tr>
    </w:tbl>
    <w:p w14:paraId="71902F29">
      <w:pPr>
        <w:rPr>
          <w:rFonts w:hint="eastAsia"/>
          <w:lang w:val="en-US" w:eastAsia="zh-CN"/>
        </w:rPr>
      </w:pPr>
    </w:p>
    <w:p w14:paraId="538C3380">
      <w:pPr>
        <w:pStyle w:val="Heading1"/>
        <w:bidi w:val="0"/>
        <w:rPr>
          <w:rFonts w:hint="eastAsia"/>
          <w:lang w:val="en-US" w:eastAsia="zh-CN"/>
        </w:rPr>
      </w:pPr>
      <w:bookmarkStart w:id="7" w:name="_Toc6675"/>
      <w:r>
        <w:drawing>
          <wp:inline distT="0" distB="0" distL="114300" distR="114300">
            <wp:extent cx="6181725" cy="455930"/>
            <wp:effectExtent l="0" t="0" r="9525" b="127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5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</w:p>
    <w:p w14:paraId="79DDC582">
      <w:pPr>
        <w:pStyle w:val="Heading2"/>
        <w:bidi w:val="0"/>
        <w:rPr>
          <w:rFonts w:hint="eastAsia"/>
          <w:lang w:val="en-US" w:eastAsia="zh-CN"/>
        </w:rPr>
      </w:pPr>
      <w:bookmarkStart w:id="8" w:name="_Toc26689"/>
      <w:r>
        <w:rPr>
          <w:rFonts w:hint="eastAsia"/>
          <w:lang w:val="en-US" w:eastAsia="zh-CN"/>
        </w:rPr>
        <w:t>考</w:t>
      </w:r>
      <w:r>
        <w:rPr>
          <w:rFonts w:hint="eastAsia"/>
        </w:rPr>
        <w:t>点一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力的作用是相互性的</w:t>
      </w:r>
      <w:bookmarkEnd w:id="8"/>
    </w:p>
    <w:p w14:paraId="3B9F25D0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>1、力的作用是相互的：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由于力是一个物体对另一个物体的作用，因此力不能脱离物体而存在；当我们讨论某一个力时，一定涉及两个物体，一个是施力物体，另一个是受力物体；施力物体在施力的同时也受到受力物体对它的作用，即施力物体同时也是受力物体。</w:t>
      </w:r>
    </w:p>
    <w:p w14:paraId="1E700CBE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color w:val="1B16EA"/>
          <w:sz w:val="21"/>
          <w:szCs w:val="21"/>
        </w:rPr>
      </w:pPr>
      <w:r>
        <w:rPr>
          <w:rFonts w:ascii="宋体" w:eastAsia="宋体" w:hAnsi="宋体" w:cs="宋体" w:hint="eastAsia"/>
          <w:color w:val="1B16EA"/>
          <w:sz w:val="21"/>
          <w:szCs w:val="21"/>
        </w:rPr>
        <w:t>特别提醒</w:t>
      </w:r>
    </w:p>
    <w:p w14:paraId="2D818005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（1）当受力物体受到一个力的作用时，同时也给施力物体一个力，这两个力互称为作用力与反作用力。</w:t>
      </w:r>
    </w:p>
    <w:p w14:paraId="43CD0C60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（2）相互作用的力一定是同性质的力。例如，压力和支持力都是弹力，物体和接触面间的摩擦力等等。</w:t>
      </w:r>
    </w:p>
    <w:p w14:paraId="1FA5AFC2">
      <w:pPr>
        <w:pStyle w:val="Heading2"/>
        <w:bidi w:val="0"/>
        <w:rPr>
          <w:rFonts w:hint="eastAsia"/>
          <w:lang w:val="en-US" w:eastAsia="zh-CN"/>
        </w:rPr>
      </w:pPr>
      <w:bookmarkStart w:id="9" w:name="_Toc26246"/>
      <w:r>
        <w:rPr>
          <w:rFonts w:hint="eastAsia"/>
          <w:lang w:val="en-US" w:eastAsia="zh-CN"/>
        </w:rPr>
        <w:t>考</w:t>
      </w:r>
      <w:r>
        <w:rPr>
          <w:rFonts w:hint="eastAsia"/>
        </w:rPr>
        <w:t>点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作用力与反作用力</w:t>
      </w:r>
      <w:bookmarkEnd w:id="9"/>
      <w:r>
        <w:rPr>
          <w:rFonts w:hint="eastAsia"/>
          <w:lang w:val="en-US" w:eastAsia="zh-CN"/>
        </w:rPr>
        <w:t xml:space="preserve"> </w:t>
      </w:r>
    </w:p>
    <w:p w14:paraId="46B53E6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Cs w:val="0"/>
          <w:color w:val="D61CD4"/>
          <w:sz w:val="21"/>
          <w:szCs w:val="21"/>
        </w:rPr>
        <w:t>1.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>两个物体间的作用力与反作用力有以下特点</w:t>
      </w:r>
    </w:p>
    <w:p w14:paraId="7D89BC6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apple-style-span"/>
          <w:rFonts w:ascii="宋体" w:eastAsia="宋体" w:hAnsi="宋体" w:cs="宋体" w:hint="eastAsia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（1）大小相等，方向相反，作用在同一直线上，但是作用在两个物体上。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br/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（2）同时产生，同时消灭，同时增大，同时减小。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br/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（3）性质相同，如小孩对墙的力是推力，墙对小孩的力也是推力。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br/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（4）施力物体和受力物体必须成对出现。</w:t>
      </w:r>
    </w:p>
    <w:p w14:paraId="6E828159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>2.相互作用力的关系：</w:t>
      </w:r>
      <w:r>
        <w:rPr>
          <w:rStyle w:val="apple-style-span"/>
          <w:rFonts w:ascii="宋体" w:eastAsia="宋体" w:hAnsi="宋体" w:cs="宋体" w:hint="eastAsia"/>
          <w:sz w:val="21"/>
          <w:szCs w:val="21"/>
          <w:lang w:val="en-US" w:eastAsia="zh-CN"/>
        </w:rPr>
        <w:t>大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小相等，方向相反，作用在同一条直线上，作用在两个不同的物体上。（简记：等大、反向、共线、异物）。</w:t>
      </w:r>
    </w:p>
    <w:p w14:paraId="535114B0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color w:val="1B16EA"/>
          <w:sz w:val="21"/>
          <w:szCs w:val="21"/>
        </w:rPr>
      </w:pPr>
      <w:r>
        <w:rPr>
          <w:rFonts w:ascii="宋体" w:eastAsia="宋体" w:hAnsi="宋体" w:cs="宋体" w:hint="eastAsia"/>
          <w:color w:val="1B16EA"/>
          <w:sz w:val="21"/>
          <w:szCs w:val="21"/>
        </w:rPr>
        <w:t>特别提醒</w:t>
      </w:r>
    </w:p>
    <w:p w14:paraId="6C5896E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（1）力是物体对物体的作用，只要有力的作用，就一定有施力物体和受力物体，一个物体对别的物体施加了力，它同时也受到其他物体对它的反作用力。</w:t>
      </w:r>
    </w:p>
    <w:p w14:paraId="06B2F6D1">
      <w:pPr>
        <w:pStyle w:val="Heading1"/>
        <w:bidi w:val="0"/>
        <w:rPr>
          <w:rFonts w:hint="eastAsia"/>
          <w:lang w:val="en-US" w:eastAsia="zh-CN"/>
        </w:rPr>
      </w:pPr>
      <w:bookmarkStart w:id="10" w:name="_Toc19639"/>
      <w:r>
        <w:drawing>
          <wp:inline distT="0" distB="0" distL="114300" distR="114300">
            <wp:extent cx="6187440" cy="421005"/>
            <wp:effectExtent l="0" t="0" r="3810" b="1714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2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"/>
    </w:p>
    <w:p w14:paraId="4B21230D">
      <w:pPr>
        <w:pStyle w:val="Heading2"/>
        <w:bidi w:val="0"/>
        <w:rPr>
          <w:rFonts w:hint="eastAsia"/>
          <w:lang w:val="en-US" w:eastAsia="zh-CN"/>
        </w:rPr>
      </w:pPr>
      <w:bookmarkStart w:id="11" w:name="_Toc25814"/>
      <w:r>
        <w:rPr>
          <w:rFonts w:hint="eastAsia"/>
          <w:lang w:val="en-US" w:eastAsia="zh-CN"/>
        </w:rPr>
        <w:t>题型一 力作用的相互性</w:t>
      </w:r>
      <w:bookmarkEnd w:id="11"/>
    </w:p>
    <w:p w14:paraId="1BDA49D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如图所示，人提水桶行走时，手给水桶施加一个向上的力，同时水桶给手施加一个向</w:t>
      </w:r>
      <w:r>
        <w:rPr>
          <w:rFonts w:ascii="宋体" w:eastAsia="宋体" w:hAnsi="宋体" w:cs="宋体" w:hint="eastAsia"/>
          <w:b w:val="0"/>
          <w:sz w:val="21"/>
          <w:szCs w:val="21"/>
        </w:rPr>
        <w:t>_____</w:t>
      </w:r>
      <w:r>
        <w:rPr>
          <w:rFonts w:ascii="宋体" w:eastAsia="宋体" w:hAnsi="宋体" w:cs="宋体" w:hint="eastAsia"/>
          <w:sz w:val="21"/>
          <w:szCs w:val="21"/>
        </w:rPr>
        <w:t>（选填“上”或“下”）的力，这是由于物体间力的作用是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</w:t>
      </w:r>
      <w:r>
        <w:rPr>
          <w:rFonts w:ascii="宋体" w:eastAsia="宋体" w:hAnsi="宋体" w:cs="宋体" w:hint="eastAsia"/>
          <w:sz w:val="21"/>
          <w:szCs w:val="21"/>
        </w:rPr>
        <w:t>的。</w:t>
      </w:r>
    </w:p>
    <w:p w14:paraId="0EE269D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085850" cy="1438275"/>
            <wp:effectExtent l="0" t="0" r="0" b="9525"/>
            <wp:docPr id="100041" name="图片 100041" descr="@@@19266eff-ab7b-4544-ba0b-8b8ce2668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19266eff-ab7b-4544-ba0b-8b8ce26680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A0D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ascii="宋体" w:eastAsia="宋体" w:hAnsi="宋体" w:cs="宋体" w:hint="eastAsia"/>
          <w:sz w:val="21"/>
          <w:szCs w:val="21"/>
        </w:rPr>
        <w:t>科幻片《流浪地球》中地球发动机给地球加速时，由于物体间力的作用是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的，发动机喷出“火焰”的方向与地球前进方向相</w:t>
      </w:r>
      <w:r>
        <w:rPr>
          <w:rFonts w:ascii="宋体" w:eastAsia="宋体" w:hAnsi="宋体" w:cs="宋体" w:hint="eastAsia"/>
          <w:b w:val="0"/>
          <w:sz w:val="21"/>
          <w:szCs w:val="21"/>
        </w:rPr>
        <w:t>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4240B31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ascii="宋体" w:eastAsia="宋体" w:hAnsi="宋体" w:cs="宋体" w:hint="eastAsia"/>
          <w:sz w:val="21"/>
          <w:szCs w:val="21"/>
        </w:rPr>
        <w:t>小华用如图所示的装置模拟喷气式飞机的工作原理。他先将一个气球吹胀并用夹子夹紧，再将一根足够长的细绳穿过吸管，用胶布将气球固定在吸管上，将绳子沿水平方向拉直。松开夹子后，气球会向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（选填“左”或“右”）运动，使气球运动的施力物体是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________________________</w:t>
      </w:r>
      <w:r>
        <w:rPr>
          <w:rFonts w:ascii="宋体" w:eastAsia="宋体" w:hAnsi="宋体" w:cs="宋体" w:hint="eastAsia"/>
          <w:sz w:val="21"/>
          <w:szCs w:val="21"/>
        </w:rPr>
        <w:t>（选填“外界的空气”或“喷出的气体”）。</w:t>
      </w:r>
    </w:p>
    <w:p w14:paraId="1A596C8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285875" cy="590550"/>
            <wp:effectExtent l="0" t="0" r="9525" b="0"/>
            <wp:docPr id="100043" name="图片 100043" descr="@@@546a87d8-20b6-4bf3-ac74-51792487f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546a87d8-20b6-4bf3-ac74-51792487f4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6B4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</w:p>
    <w:p w14:paraId="6DEBCC90">
      <w:pPr>
        <w:pStyle w:val="Heading1"/>
        <w:bidi w:val="0"/>
        <w:rPr>
          <w:rFonts w:hint="eastAsia"/>
          <w:lang w:val="en-US" w:eastAsia="zh-CN"/>
        </w:rPr>
      </w:pPr>
      <w:bookmarkStart w:id="12" w:name="_Toc13142"/>
      <w:r>
        <w:drawing>
          <wp:inline distT="0" distB="0" distL="114300" distR="114300">
            <wp:extent cx="6186805" cy="488315"/>
            <wp:effectExtent l="0" t="0" r="4445" b="6985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2"/>
    </w:p>
    <w:p w14:paraId="7C43058E">
      <w:pPr>
        <w:pStyle w:val="Heading2"/>
        <w:bidi w:val="0"/>
        <w:jc w:val="center"/>
        <w:rPr>
          <w:rFonts w:hint="eastAsia"/>
          <w:lang w:val="en-US" w:eastAsia="zh-CN"/>
        </w:rPr>
      </w:pPr>
      <w:bookmarkStart w:id="13" w:name="_Toc24175"/>
      <w:r>
        <w:rPr>
          <w:rFonts w:hint="eastAsia"/>
          <w:lang w:val="en-US" w:eastAsia="zh-CN"/>
        </w:rPr>
        <w:t>【基础夯实 巩固提升】</w:t>
      </w:r>
      <w:bookmarkEnd w:id="13"/>
    </w:p>
    <w:p w14:paraId="663BBA0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1．中国传统佳节端午节有吃粽子和赛龙舟的习俗。在龙舟比赛过程中，使龙舟快速前进的力是（　　）</w:t>
      </w:r>
    </w:p>
    <w:p w14:paraId="089B57A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A．船桨划动的力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B．船桨推水的力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C．水对船桨的推力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D．水对龙舟的推力</w:t>
      </w:r>
    </w:p>
    <w:p w14:paraId="36A8DAF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2．下列关于歇后语“鸡蛋碰石头——不自量力”说法正确的是（　　）</w:t>
      </w:r>
    </w:p>
    <w:p w14:paraId="129853DF">
      <w:pPr>
        <w:shd w:val="clear" w:color="auto" w:fill="auto"/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A．鸡蛋先受到力，石头后受到力</w:t>
      </w:r>
    </w:p>
    <w:p w14:paraId="1CF9EEAA">
      <w:pPr>
        <w:shd w:val="clear" w:color="auto" w:fill="auto"/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B．鸡蛋受到力，石头没有受到力</w:t>
      </w:r>
    </w:p>
    <w:p w14:paraId="1D43CEF8">
      <w:pPr>
        <w:shd w:val="clear" w:color="auto" w:fill="auto"/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C．鸡蛋对石头的作用力使鸡蛋破裂</w:t>
      </w:r>
    </w:p>
    <w:p w14:paraId="699BDBA4">
      <w:pPr>
        <w:shd w:val="clear" w:color="auto" w:fill="auto"/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D．鸡蛋对石头的力与石头对鸡蛋的力是相互的</w:t>
      </w:r>
    </w:p>
    <w:p w14:paraId="2218A6A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3．冬至打年糕是中国传统习俗之一．打年糕时，需要用木制榔头反复捶打石槽中蒸熟的糯米，如图所示，用木制榔头捶打年糕的过程中，放在水平地面上的石槽始终未动，下列说法正确的是（</w:t>
      </w:r>
      <w:r>
        <w:rPr>
          <w:rFonts w:ascii="宋体" w:eastAsia="宋体" w:hAnsi="宋体" w:cs="宋体" w:hint="eastAsia"/>
          <w:kern w:val="0"/>
          <w:sz w:val="21"/>
          <w:szCs w:val="21"/>
        </w:rPr>
        <w:t>    </w:t>
      </w:r>
      <w:r>
        <w:rPr>
          <w:rFonts w:ascii="宋体" w:eastAsia="宋体" w:hAnsi="宋体" w:cs="宋体" w:hint="eastAsia"/>
          <w:sz w:val="21"/>
          <w:szCs w:val="21"/>
        </w:rPr>
        <w:t>）</w:t>
      </w:r>
    </w:p>
    <w:p w14:paraId="79C72462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371600" cy="914400"/>
            <wp:effectExtent l="0" t="0" r="0" b="0"/>
            <wp:docPr id="100003" name="图片 100003" descr="@@@f2a0478f-d7e4-4fc7-a89e-5562c04fd2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2a0478f-d7e4-4fc7-a89e-5562c04fd2c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6755">
      <w:pPr>
        <w:shd w:val="clear" w:color="auto" w:fill="auto"/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A．向下砸榔头时，榔头对年糕的力施力物体是年糕</w:t>
      </w:r>
    </w:p>
    <w:p w14:paraId="75E49C86">
      <w:pPr>
        <w:shd w:val="clear" w:color="auto" w:fill="auto"/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B．榔头打击年糕时，人对年糕有力的作用</w:t>
      </w:r>
    </w:p>
    <w:p w14:paraId="596113F2">
      <w:pPr>
        <w:shd w:val="clear" w:color="auto" w:fill="auto"/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C．年糕凹陷，说明力可以改变物体的形状</w:t>
      </w:r>
    </w:p>
    <w:p w14:paraId="48903FCC">
      <w:pPr>
        <w:shd w:val="clear" w:color="auto" w:fill="auto"/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D．年糕凹陷，说明榔头对年糕有打击力，而年糕对榔头没有作用力</w:t>
      </w:r>
    </w:p>
    <w:p w14:paraId="4DCF340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4．地球对月球有吸引力，月球对地球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（选填“有”或“没有” ）吸引力，该力属于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74CAAB8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5．(1)嫦娥六号探测器于2024年6月2日着陆月球背面阿波罗盆地进行采样，嫦娥六号探测器在降落月球实施制动减速时，要将发动机喷管朝向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（选填“前方”“侧方”或“后方”），使探测器减速的施力物体是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（选填“燃气”或“喷嘴”）。</w:t>
      </w:r>
    </w:p>
    <w:p w14:paraId="4CECE33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(2)如图，用水平力轻轻推动矿泉水瓶底部时，瓶子沿桌面平稳地移动；用等大的水平力轻推瓶盖，瓶子翻了。这说明力的作用效果与力的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（选填“大小”、“方向”或“作用点”）有关。</w:t>
      </w:r>
    </w:p>
    <w:p w14:paraId="6B8D7D4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466850" cy="1152525"/>
            <wp:effectExtent l="0" t="0" r="0" b="9525"/>
            <wp:docPr id="100005" name="图片 100005" descr="@@@2f5ad710-0f51-476d-84eb-cdc0a312d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2f5ad710-0f51-476d-84eb-cdc0a312de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D51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6．进行水上飞行表演时，表演者使用“喷射式悬浮飞行器”的装置，通过向下喷射高压水柱将表演者托举在水面上空，其利用的物理原理是：力的作用是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；表演者通过操纵水柱喷射的方向，可以实现悬停、翻滚、飞行等各种复杂的动作，这说明力的作用效果与力的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有关。</w:t>
      </w:r>
    </w:p>
    <w:p w14:paraId="227D543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7．2025年江西省城市足球超级联赛（简称“赣超”）于2025年11月2日圆满落幕。运动员踢球时，足球会发生形变，说明物体间力的作用是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</w:t>
      </w:r>
      <w:r>
        <w:rPr>
          <w:rFonts w:ascii="宋体" w:eastAsia="宋体" w:hAnsi="宋体" w:cs="宋体" w:hint="eastAsia"/>
          <w:sz w:val="21"/>
          <w:szCs w:val="21"/>
        </w:rPr>
        <w:t>的；飞出去的足球最终会落向地面，是因为受到</w:t>
      </w:r>
      <w:r>
        <w:rPr>
          <w:rFonts w:ascii="宋体" w:eastAsia="宋体" w:hAnsi="宋体" w:cs="宋体" w:hint="eastAsia"/>
          <w:b w:val="0"/>
          <w:sz w:val="21"/>
          <w:szCs w:val="21"/>
        </w:rPr>
        <w:t>____</w:t>
      </w:r>
      <w:r>
        <w:rPr>
          <w:rFonts w:ascii="宋体" w:eastAsia="宋体" w:hAnsi="宋体" w:cs="宋体" w:hint="eastAsia"/>
          <w:sz w:val="21"/>
          <w:szCs w:val="21"/>
        </w:rPr>
        <w:t>力的作用。</w:t>
      </w:r>
    </w:p>
    <w:p w14:paraId="048BB34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8．在图中画出重为4牛足球静止时对水平地面压力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sz w:val="21"/>
          <w:szCs w:val="21"/>
        </w:rPr>
        <w:t>的示意图。</w:t>
      </w:r>
    </w:p>
    <w:p w14:paraId="3A88068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619250" cy="781050"/>
            <wp:effectExtent l="0" t="0" r="0" b="0"/>
            <wp:docPr id="100007" name="图片 100007" descr="@@@399a61da-3af2-42fd-956a-2adf027005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99a61da-3af2-42fd-956a-2adf0270054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7FD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</w:p>
    <w:p w14:paraId="413096E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9．用遥控小汽车做以下有趣的实验：</w:t>
      </w:r>
    </w:p>
    <w:p w14:paraId="049DA64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609850" cy="1095375"/>
            <wp:effectExtent l="0" t="0" r="0" b="9525"/>
            <wp:docPr id="100013" name="图片 100013" descr="@@@b9ba60b7-a2da-45c0-88f8-35e4ad1e2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b9ba60b7-a2da-45c0-88f8-35e4ad1e21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4A6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(1)如图甲所示，将小车悬挂起来，用遥控器启动它时，轮子转动但不前进。小车下方向上托起一块木板，当木板接触到轮子时，小车就会前进，使小车前进的动力是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力。</w:t>
      </w:r>
    </w:p>
    <w:p w14:paraId="77EEC91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(2)如图乙所示，桌面上放几只圆柱形铅笔，铅笔上放一块较长的薄板，再将小车放在木板上。用遥控器启动小车，观察到小车向右前进同时，木板向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运动，对比小车和木板运动状态改变的原因，该实验说明了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17D082E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10．某同学研究两个物体间相互作用力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1</w:t>
      </w:r>
      <w:r>
        <w:rPr>
          <w:rFonts w:ascii="宋体" w:eastAsia="宋体" w:hAnsi="宋体" w:cs="宋体" w:hint="eastAsia"/>
          <w:sz w:val="21"/>
          <w:szCs w:val="21"/>
        </w:rPr>
        <w:t>和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2</w:t>
      </w:r>
      <w:r>
        <w:rPr>
          <w:rFonts w:ascii="宋体" w:eastAsia="宋体" w:hAnsi="宋体" w:cs="宋体" w:hint="eastAsia"/>
          <w:sz w:val="21"/>
          <w:szCs w:val="21"/>
        </w:rPr>
        <w:t>的特点。现有器材为：力传感器（相当于测力计）、数据采集器（可将传感器测得数据采集后输送至计算机）、计算机、硬纸板、细绳等。下图甲、乙为他们设计的两种实验方案。</w:t>
      </w:r>
    </w:p>
    <w:p w14:paraId="4B0B697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5172075" cy="1905000"/>
            <wp:effectExtent l="0" t="0" r="9525" b="0"/>
            <wp:docPr id="100015" name="图片 100015" descr="@@@212aaf77-1b92-4711-b666-50a2c25d5d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212aaf77-1b92-4711-b666-50a2c25d5d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B15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（1）应根据图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所示方案进行实验（选填“甲”或“乙”）；</w:t>
      </w:r>
    </w:p>
    <w:p w14:paraId="005DE6C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（2）图丙是该组同学正确进行实验，在计算机上得到的实验图线（纵轴分别显示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1</w:t>
      </w:r>
      <w:r>
        <w:rPr>
          <w:rFonts w:ascii="宋体" w:eastAsia="宋体" w:hAnsi="宋体" w:cs="宋体" w:hint="eastAsia"/>
          <w:sz w:val="21"/>
          <w:szCs w:val="21"/>
        </w:rPr>
        <w:t>和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2</w:t>
      </w:r>
      <w:r>
        <w:rPr>
          <w:rFonts w:ascii="宋体" w:eastAsia="宋体" w:hAnsi="宋体" w:cs="宋体" w:hint="eastAsia"/>
          <w:sz w:val="21"/>
          <w:szCs w:val="21"/>
        </w:rPr>
        <w:t>的大小，横轴表示时间</w:t>
      </w:r>
      <w:r>
        <w:rPr>
          <w:rFonts w:ascii="宋体" w:eastAsia="宋体" w:hAnsi="宋体" w:cs="宋体" w:hint="eastAsia"/>
          <w:i/>
          <w:sz w:val="21"/>
          <w:szCs w:val="21"/>
        </w:rPr>
        <w:t>t</w:t>
      </w:r>
      <w:r>
        <w:rPr>
          <w:rFonts w:ascii="宋体" w:eastAsia="宋体" w:hAnsi="宋体" w:cs="宋体" w:hint="eastAsia"/>
          <w:sz w:val="21"/>
          <w:szCs w:val="21"/>
        </w:rPr>
        <w:t>）。请依据计算机得到的实验图线上的相关信息，写出一条结论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 xml:space="preserve"> 。</w:t>
      </w:r>
    </w:p>
    <w:p w14:paraId="165FB6CC">
      <w:pPr>
        <w:pStyle w:val="Heading2"/>
        <w:bidi w:val="0"/>
        <w:jc w:val="center"/>
        <w:rPr>
          <w:rFonts w:ascii="Arial" w:eastAsia="宋体" w:hAnsi="Arial" w:cs="宋体" w:hint="eastAsia"/>
          <w:lang w:val="en-US" w:eastAsia="zh-CN"/>
        </w:rPr>
      </w:pPr>
      <w:bookmarkStart w:id="14" w:name="_Toc18376"/>
      <w:r>
        <w:rPr>
          <w:rFonts w:ascii="Arial" w:eastAsia="宋体" w:hAnsi="Arial" w:cs="宋体" w:hint="eastAsia"/>
          <w:lang w:val="en-US" w:eastAsia="zh-CN"/>
        </w:rPr>
        <w:t>【培优拓展 思维创新】</w:t>
      </w:r>
      <w:bookmarkEnd w:id="14"/>
    </w:p>
    <w:p w14:paraId="5E4E3FB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1．如图所示，我们用双桨在水中划船时，为了使船头向右转，应该采用下列哪种方式划水（　　）</w:t>
      </w:r>
    </w:p>
    <w:p w14:paraId="38C3E30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257300" cy="1000125"/>
            <wp:effectExtent l="0" t="0" r="0" b="9525"/>
            <wp:docPr id="100017" name="图片 100017" descr="@@@96c6bc0d-1026-4b1c-98fb-bd61ee3cae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6c6bc0d-1026-4b1c-98fb-bd61ee3cae9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F2FB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A．左、右桨同时向后划水</w:t>
      </w:r>
    </w:p>
    <w:p w14:paraId="436E0E4D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B．左、右桨同时向前划水</w:t>
      </w:r>
    </w:p>
    <w:p w14:paraId="23D1E98B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C．左桨向前划水，右桨向后划水</w:t>
      </w:r>
    </w:p>
    <w:p w14:paraId="1C1744B0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D．左桨向后划水，右桨向前划水</w:t>
      </w:r>
    </w:p>
    <w:p w14:paraId="0011630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2．中国传统文化博大精深，很多俗语包含了丰富的物理知识，如“鸡蛋碰石头——完蛋”。如图所示的碰撞过程中，下列分析正确的是（　　）</w:t>
      </w:r>
    </w:p>
    <w:p w14:paraId="71DF72D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352550" cy="1000125"/>
            <wp:effectExtent l="0" t="0" r="0" b="9525"/>
            <wp:docPr id="100019" name="图片 100019" descr="@@@b1418688-3473-429b-ac45-135b49e820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b1418688-3473-429b-ac45-135b49e820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662B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A．鸡蛋受到力，石头没有受到力</w:t>
      </w:r>
    </w:p>
    <w:p w14:paraId="60C7BC9C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B．鸡蛋先受到力，石头后受到力</w:t>
      </w:r>
    </w:p>
    <w:p w14:paraId="6A6ADE49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C．鸡蛋对石头的作用力使鸡蛋破裂</w:t>
      </w:r>
    </w:p>
    <w:p w14:paraId="4526A313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D．鸡蛋对石头的力与石头对鸡蛋的力是相互的</w:t>
      </w:r>
    </w:p>
    <w:p w14:paraId="27BDCB1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3．如图所示，湖面上有相距一定距离的完全相同的甲、乙两条小船，船上各有一个质量相等的人，两个人用绳子连接起来。当甲船上的人用力拉绳子时，将会出现的现象是（　　）</w:t>
      </w:r>
    </w:p>
    <w:p w14:paraId="38897AB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695450" cy="771525"/>
            <wp:effectExtent l="0" t="0" r="0" b="9525"/>
            <wp:docPr id="100021" name="图片 100021" descr="@@@b99c8d37fe27480c886e0a3a0a3dc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b99c8d37fe27480c886e0a3a0a3dc59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BD6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A．甲船不动，乙船向甲船驶来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B．乙船不动，甲船向乙船驶来</w:t>
      </w:r>
    </w:p>
    <w:p w14:paraId="430C5FF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C．甲、乙两条船互相靠拢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D．甲、乙两条船都静止不动</w:t>
      </w:r>
    </w:p>
    <w:p w14:paraId="2B97F48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4．如图所示，质量为60kg的甲同学和质量为50kg的乙同学，分别站在两个滑板上，在旱冰场上相对而立，如果甲用50N的力推乙，乙向后退，说明力能改变物体的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（选填“形状”或“运动状态”），乙对甲的推力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（选填“大于”“小于”或“等于”）50N。看到甲也后退，使甲后退的施力物体是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（选填“乙”“滑板”或“地面”）。</w:t>
      </w:r>
    </w:p>
    <w:p w14:paraId="26AD835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885950" cy="962025"/>
            <wp:effectExtent l="0" t="0" r="0" b="9525"/>
            <wp:docPr id="100023" name="图片 100023" descr="@@@abe092af-5439-4cb0-b511-3505a89c92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abe092af-5439-4cb0-b511-3505a89c927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3F8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5</w:t>
      </w:r>
      <w:r>
        <w:rPr>
          <w:rFonts w:ascii="宋体" w:eastAsia="宋体" w:hAnsi="宋体" w:cs="宋体" w:hint="eastAsia"/>
          <w:sz w:val="21"/>
          <w:szCs w:val="21"/>
        </w:rPr>
        <w:t>．如图所示，举重运动员正在用力将杠铃举过头顶，使杠铃升高的力是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</w:t>
      </w:r>
      <w:r>
        <w:rPr>
          <w:rFonts w:ascii="宋体" w:eastAsia="宋体" w:hAnsi="宋体" w:cs="宋体" w:hint="eastAsia"/>
          <w:sz w:val="21"/>
          <w:szCs w:val="21"/>
        </w:rPr>
        <w:t>施加的，方向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；同时人也感到非常吃力，是因为人也受到了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施加的压力。</w:t>
      </w:r>
    </w:p>
    <w:p w14:paraId="5D766AA6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914400" cy="1362075"/>
            <wp:effectExtent l="0" t="0" r="0" b="9525"/>
            <wp:docPr id="100025" name="图片 100025" descr="@@@7c5bec08-801c-4b05-bf50-e3903ef466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c5bec08-801c-4b05-bf50-e3903ef466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5AA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 xml:space="preserve">6．如图所示，穿着旱冰鞋的小红用手推墙，此时小红是 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______________________</w:t>
      </w:r>
      <w:r>
        <w:rPr>
          <w:rFonts w:ascii="宋体" w:eastAsia="宋体" w:hAnsi="宋体" w:cs="宋体" w:hint="eastAsia"/>
          <w:kern w:val="0"/>
          <w:sz w:val="21"/>
          <w:szCs w:val="21"/>
        </w:rPr>
        <w:t>  </w:t>
      </w:r>
      <w:r>
        <w:rPr>
          <w:rFonts w:ascii="宋体" w:eastAsia="宋体" w:hAnsi="宋体" w:cs="宋体" w:hint="eastAsia"/>
          <w:sz w:val="21"/>
          <w:szCs w:val="21"/>
        </w:rPr>
        <w:t xml:space="preserve">（选填“施 力”或“受力”）物体；小红被墙推着向后退，这说明力使小红的 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______________________</w:t>
      </w:r>
      <w:r>
        <w:rPr>
          <w:rFonts w:ascii="宋体" w:eastAsia="宋体" w:hAnsi="宋体" w:cs="宋体" w:hint="eastAsia"/>
          <w:kern w:val="0"/>
          <w:sz w:val="21"/>
          <w:szCs w:val="21"/>
        </w:rPr>
        <w:t>   </w:t>
      </w:r>
      <w:r>
        <w:rPr>
          <w:rFonts w:ascii="宋体" w:eastAsia="宋体" w:hAnsi="宋体" w:cs="宋体" w:hint="eastAsia"/>
          <w:sz w:val="21"/>
          <w:szCs w:val="21"/>
        </w:rPr>
        <w:t xml:space="preserve">发生了改变。 用手推墙时，手对墙的推力 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 xml:space="preserve"> （选填“大于”“等于”或“小于”）墙对手的推力。</w:t>
      </w:r>
    </w:p>
    <w:p w14:paraId="085267D9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619125" cy="1028700"/>
            <wp:effectExtent l="0" t="0" r="9525" b="0"/>
            <wp:docPr id="100027" name="图片 100027" descr="@@@328534a2-5ee8-4cd8-a1a7-b9a6fde9f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328534a2-5ee8-4cd8-a1a7-b9a6fde9f8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A2E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7．质量相等的甲、乙两同学站在滑板上，在旱冰场上相对而立，如果甲用60N的力推乙，如图所示。请画出甲受到乙的推力的示意图。</w:t>
      </w:r>
    </w:p>
    <w:p w14:paraId="4F9F3A5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676400" cy="962025"/>
            <wp:effectExtent l="0" t="0" r="0" b="9525"/>
            <wp:docPr id="100029" name="图片 100029" descr="@@@bb17cd65-d6a2-4cf3-a3e4-20251bba2b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bb17cd65-d6a2-4cf3-a3e4-20251bba2b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55A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</w:p>
    <w:p w14:paraId="4CF45E1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8．在布置元旦晚会现场时，小斌把充满气的气球挂在教室的墙上，在一次充气时手没有抓稳气球，气球就飞到了对面的墙上。好奇的小斌想探究气球火箭的运动特点，他准备了如图所示的器材，气球火箭固定在长为20cm的吸管</w:t>
      </w:r>
      <w:r>
        <w:rPr>
          <w:rFonts w:ascii="宋体" w:eastAsia="宋体" w:hAnsi="宋体" w:cs="宋体" w:hint="eastAsia"/>
          <w:i/>
          <w:sz w:val="21"/>
          <w:szCs w:val="21"/>
        </w:rPr>
        <w:t>BC</w:t>
      </w:r>
      <w:r>
        <w:rPr>
          <w:rFonts w:ascii="宋体" w:eastAsia="宋体" w:hAnsi="宋体" w:cs="宋体" w:hint="eastAsia"/>
          <w:sz w:val="21"/>
          <w:szCs w:val="21"/>
        </w:rPr>
        <w:t>上，将气球充气后，由静止开始释放，当吸管</w:t>
      </w:r>
      <w:r>
        <w:rPr>
          <w:rFonts w:ascii="宋体" w:eastAsia="宋体" w:hAnsi="宋体" w:cs="宋体" w:hint="eastAsia"/>
          <w:i/>
          <w:sz w:val="21"/>
          <w:szCs w:val="21"/>
        </w:rPr>
        <w:t>B</w:t>
      </w:r>
      <w:r>
        <w:rPr>
          <w:rFonts w:ascii="宋体" w:eastAsia="宋体" w:hAnsi="宋体" w:cs="宋体" w:hint="eastAsia"/>
          <w:sz w:val="21"/>
          <w:szCs w:val="21"/>
        </w:rPr>
        <w:t>端运动到</w:t>
      </w:r>
      <w:r>
        <w:rPr>
          <w:rFonts w:ascii="宋体" w:eastAsia="宋体" w:hAnsi="宋体" w:cs="宋体" w:hint="eastAsia"/>
          <w:i/>
          <w:sz w:val="21"/>
          <w:szCs w:val="21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点时，气球火箭停下来，</w:t>
      </w:r>
      <w:r>
        <w:rPr>
          <w:rFonts w:ascii="宋体" w:eastAsia="宋体" w:hAnsi="宋体" w:cs="宋体" w:hint="eastAsia"/>
          <w:i/>
          <w:sz w:val="21"/>
          <w:szCs w:val="21"/>
        </w:rPr>
        <w:t>AB</w:t>
      </w:r>
      <w:r>
        <w:rPr>
          <w:rFonts w:ascii="宋体" w:eastAsia="宋体" w:hAnsi="宋体" w:cs="宋体" w:hint="eastAsia"/>
          <w:sz w:val="21"/>
          <w:szCs w:val="21"/>
        </w:rPr>
        <w:t>两点的距离为2m。</w:t>
      </w:r>
    </w:p>
    <w:p w14:paraId="008AE004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3676650" cy="942975"/>
            <wp:effectExtent l="0" t="0" r="0" b="9525"/>
            <wp:docPr id="100035" name="图片 100035" descr="@@@344ee7c1-649a-4896-8892-ada791a4af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344ee7c1-649a-4896-8892-ada791a4afa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3B4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(1)为了测量气球火箭运动的速度，需要刻度尺和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</w:p>
    <w:p w14:paraId="2155854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(2)气球火箭向前飞行的原理是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</w:p>
    <w:p w14:paraId="64183C9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(3)小斌测出气球火箭全程运动的时间为2.5s，请计算此过程中气球火箭的平均速度为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m/s。</w:t>
      </w:r>
    </w:p>
    <w:p w14:paraId="44FC3D8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(4)小斌对气球火箭的某段运动过程进行了分段测量，记录数据如下表：</w:t>
      </w:r>
    </w:p>
    <w:tbl>
      <w:tblPr>
        <w:tblStyle w:val="TableNormal"/>
        <w:tblW w:w="719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09"/>
        <w:gridCol w:w="373"/>
        <w:gridCol w:w="714"/>
        <w:gridCol w:w="714"/>
        <w:gridCol w:w="714"/>
        <w:gridCol w:w="714"/>
        <w:gridCol w:w="714"/>
        <w:gridCol w:w="714"/>
        <w:gridCol w:w="715"/>
        <w:gridCol w:w="715"/>
      </w:tblGrid>
      <w:tr w14:paraId="2A0C6650">
        <w:tblPrEx>
          <w:tblW w:w="7196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042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141ED4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路程</w:t>
            </w:r>
            <m:oMath>
              <m:f>
                <m:fPr>
                  <m:type m:val="lin"/>
                  <m:ctrlPr>
                    <w:rPr>
                      <w:rFonts w:ascii="Cambria Math" w:eastAsia="宋体" w:hAnsi="Cambria Math" w:cs="宋体" w:hint="eastAsia"/>
                      <w:sz w:val="21"/>
                      <w:szCs w:val="21"/>
                    </w:rPr>
                  </m:ctrlPr>
                </m:fPr>
                <m:num>
                  <m:ctrlPr>
                    <w:rPr>
                      <w:rFonts w:ascii="Cambria Math" w:eastAsia="宋体" w:hAnsi="Cambria Math" w:cs="宋体" w:hint="eastAsia"/>
                      <w:sz w:val="21"/>
                      <w:szCs w:val="21"/>
                    </w:rPr>
                  </m:ctrlPr>
                  <m:r>
                    <w:rPr>
                      <w:rFonts w:ascii="Cambria Math" w:eastAsia="宋体" w:hAnsi="Cambria Math" w:cs="宋体" w:hint="eastAsia"/>
                      <w:sz w:val="21"/>
                      <w:szCs w:val="21"/>
                    </w:rPr>
                    <m:t>s</m:t>
                  </m:r>
                </m:num>
                <m:den>
                  <m:ctrlPr>
                    <w:rPr>
                      <w:rFonts w:ascii="Cambria Math" w:eastAsia="宋体" w:hAnsi="Cambria Math" w:cs="宋体" w:hint="eastAsia"/>
                      <w:sz w:val="21"/>
                      <w:szCs w:val="21"/>
                    </w:rPr>
                  </m:ctrlPr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宋体" w:hint="eastAsia"/>
                      <w:b w:val="0"/>
                      <w:i w:val="0"/>
                      <w:sz w:val="21"/>
                      <w:szCs w:val="21"/>
                    </w:rPr>
                    <m:t>cm</m:t>
                  </m:r>
                </m:den>
              </m:f>
            </m:oMath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1471B2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682097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69DE39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1D27B5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F491BB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80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872A9E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12192C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2D91F8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75491F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160</w:t>
            </w:r>
          </w:p>
        </w:tc>
      </w:tr>
      <w:tr w14:paraId="5C0B3614">
        <w:tblPrEx>
          <w:tblW w:w="7196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063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274EA6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时间</w:t>
            </w:r>
            <m:oMath>
              <m:f>
                <m:fPr>
                  <m:type m:val="lin"/>
                  <m:ctrlPr>
                    <w:rPr>
                      <w:rFonts w:ascii="Cambria Math" w:eastAsia="宋体" w:hAnsi="Cambria Math" w:cs="宋体" w:hint="eastAsia"/>
                      <w:sz w:val="21"/>
                      <w:szCs w:val="21"/>
                    </w:rPr>
                  </m:ctrlPr>
                </m:fPr>
                <m:num>
                  <m:ctrlPr>
                    <w:rPr>
                      <w:rFonts w:ascii="Cambria Math" w:eastAsia="宋体" w:hAnsi="Cambria Math" w:cs="宋体" w:hint="eastAsia"/>
                      <w:sz w:val="21"/>
                      <w:szCs w:val="21"/>
                    </w:rPr>
                  </m:ctrlPr>
                  <m:r>
                    <w:rPr>
                      <w:rFonts w:ascii="Cambria Math" w:eastAsia="宋体" w:hAnsi="Cambria Math" w:cs="宋体" w:hint="eastAsia"/>
                      <w:sz w:val="21"/>
                      <w:szCs w:val="21"/>
                    </w:rPr>
                    <m:t>t</m:t>
                  </m:r>
                </m:num>
                <m:den>
                  <m:ctrlPr>
                    <w:rPr>
                      <w:rFonts w:ascii="Cambria Math" w:eastAsia="宋体" w:hAnsi="Cambria Math" w:cs="宋体" w:hint="eastAsia"/>
                      <w:sz w:val="21"/>
                      <w:szCs w:val="21"/>
                    </w:rPr>
                  </m:ctrlPr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宋体" w:hint="eastAsia"/>
                      <w:b w:val="0"/>
                      <w:i w:val="0"/>
                      <w:sz w:val="21"/>
                      <w:szCs w:val="21"/>
                    </w:rPr>
                    <m:t>s</m:t>
                  </m:r>
                </m:den>
              </m:f>
            </m:oMath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DC341B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416D28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0.71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01082B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1.01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9FE938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1.23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1D6BE5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1.43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8E096C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1.59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8F8147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1.75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FF881A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1.91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2AE27F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2.07</w:t>
            </w:r>
          </w:p>
        </w:tc>
      </w:tr>
    </w:tbl>
    <w:p w14:paraId="6E2B4B6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分析数据发现：气球火箭从第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s开始可能做匀速直线运动，其速度是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m/s。</w:t>
      </w:r>
    </w:p>
    <w:p w14:paraId="6429F12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(5)聪明的小斌发现，充气越足的气球飞得越快，他猜想气球火箭的速度可能与气球内外的压力差有关，接下来他应该选择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（选填“相同”或“不同”）的气球，充入不等量的气体重复几次实验。</w:t>
      </w:r>
    </w:p>
    <w:p w14:paraId="797F438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(6)小斌多次实验的目的是（　　）</w:t>
      </w:r>
    </w:p>
    <w:p w14:paraId="7AB09CD7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A．取平均值减小误差</w:t>
      </w:r>
    </w:p>
    <w:p w14:paraId="363302BF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B．寻找普遍规律</w:t>
      </w:r>
    </w:p>
    <w:p w14:paraId="19BD53D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9．如图甲所示是一种公园内常见的草坪喷水器，喷水的瞬间喷头便能自动转动起来。小张猜想，草坪喷水器的旋转速度可能与孔的大小和孔的数量有关。于是他利用秒表、空金属罐、细线、铁钉和水设计了如图乙所示的实验装置。在金属罐侧壁上的</w:t>
      </w:r>
      <w:r>
        <w:rPr>
          <w:rFonts w:ascii="宋体" w:eastAsia="宋体" w:hAnsi="宋体" w:cs="宋体" w:hint="eastAsia"/>
          <w:i/>
          <w:sz w:val="21"/>
          <w:szCs w:val="21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点处，用如图丙所示的方法打一个孔，这样罐中的水流出时方向如图丁所示（图丙和图丁为俯视图）。为了探究喷水器的旋转速度与孔的数量关系，他接下来的操作是：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</w:t>
      </w:r>
      <w:r>
        <w:rPr>
          <w:rFonts w:ascii="宋体" w:eastAsia="宋体" w:hAnsi="宋体" w:cs="宋体" w:hint="eastAsia"/>
          <w:sz w:val="21"/>
          <w:szCs w:val="21"/>
        </w:rPr>
        <w:t>如果观察到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</w:t>
      </w:r>
      <w:r>
        <w:rPr>
          <w:rFonts w:ascii="宋体" w:eastAsia="宋体" w:hAnsi="宋体" w:cs="宋体" w:hint="eastAsia"/>
          <w:sz w:val="21"/>
          <w:szCs w:val="21"/>
        </w:rPr>
        <w:t>，说明喷水器出水孔越多，旋转的速度快。</w:t>
      </w:r>
    </w:p>
    <w:p w14:paraId="38661C6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5153025" cy="1228725"/>
            <wp:effectExtent l="0" t="0" r="9525" b="9525"/>
            <wp:docPr id="100037" name="图片 100037" descr="@@@d2c26f4a-dd6c-4a76-8f86-6a6b791e1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d2c26f4a-dd6c-4a76-8f86-6a6b791e19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FF2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1</w:t>
      </w:r>
      <w:r>
        <w:rPr>
          <w:rFonts w:ascii="宋体" w:eastAsia="宋体" w:hAnsi="宋体" w:cs="宋体" w:hint="eastAsia"/>
          <w:sz w:val="21"/>
          <w:szCs w:val="21"/>
        </w:rPr>
        <w:t>0．用遥控玩具小车做有趣的实验。</w:t>
      </w:r>
    </w:p>
    <w:p w14:paraId="65E06DF8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895600" cy="1219200"/>
            <wp:effectExtent l="0" t="0" r="0" b="0"/>
            <wp:docPr id="100039" name="图片 100039" descr="@@@882ca883-0948-4152-9ea7-a27590926b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882ca883-0948-4152-9ea7-a27590926b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68B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(1)将小车悬挂起来，用遥控器启动它时，轮子转动但不前进。然后从小车下方向上托起一块木板，如图a所示。当木板接触到轮子时，小车就会前进。请说明使小车前进的动力是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10494297">
      <w:pPr>
        <w:shd w:val="clear" w:color="auto" w:fill="auto"/>
        <w:spacing w:line="360" w:lineRule="auto"/>
        <w:jc w:val="left"/>
        <w:rPr>
          <w:rFonts w:asciiTheme="minorAscii" w:hAnsiTheme="minorAscii" w:hint="default"/>
          <w:b/>
          <w:bCs/>
          <w:color w:val="FF0000"/>
          <w:sz w:val="21"/>
          <w:u w:val="none"/>
          <w:lang w:val="en-US" w:eastAsia="zh-CN"/>
        </w:rPr>
      </w:pPr>
      <w:r>
        <w:rPr>
          <w:rFonts w:ascii="宋体" w:eastAsia="宋体" w:hAnsi="宋体" w:cs="宋体" w:hint="eastAsia"/>
          <w:sz w:val="21"/>
          <w:szCs w:val="21"/>
        </w:rPr>
        <w:t>(2)如图b所示，桌面上排放几支圆柱形铅笔，铅笔上放一块较长的薄木板，再将小车放在木板上。用遥控器启动小车，你观察到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_____________</w:t>
      </w:r>
      <w:r>
        <w:rPr>
          <w:rFonts w:ascii="宋体" w:eastAsia="宋体" w:hAnsi="宋体" w:cs="宋体" w:hint="eastAsia"/>
          <w:sz w:val="21"/>
          <w:szCs w:val="21"/>
        </w:rPr>
        <w:t>，该现象的原因是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  <w:bookmarkStart w:id="15" w:name="_GoBack"/>
      <w:bookmarkEnd w:id="15"/>
    </w:p>
    <w:sectPr>
      <w:headerReference w:type="default" r:id="rId29"/>
      <w:footerReference w:type="default" r:id="rId30"/>
      <w:pgSz w:w="11906" w:h="16838"/>
      <w:pgMar w:top="1440" w:right="1080" w:bottom="1440" w:left="1080" w:header="851" w:footer="992" w:gutter="0"/>
      <w:pgNumType w:fmt="decimal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B110B7B"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475EE2FD">
                    <w:pPr>
                      <w:pStyle w:val="Footer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1FF5784">
    <w:pPr>
      <w:pStyle w:val="Header"/>
      <w:jc w:val="right"/>
    </w:pPr>
    <w:r>
      <w:drawing>
        <wp:inline distT="0" distB="0" distL="114300" distR="114300">
          <wp:extent cx="5362575" cy="314325"/>
          <wp:effectExtent l="0" t="0" r="9525" b="952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362575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B57B36"/>
    <w:rsid w:val="00C02FC6"/>
    <w:rsid w:val="04122DBB"/>
    <w:rsid w:val="04823FF1"/>
    <w:rsid w:val="05631463"/>
    <w:rsid w:val="056F2E0E"/>
    <w:rsid w:val="06E3065B"/>
    <w:rsid w:val="080E6FB9"/>
    <w:rsid w:val="092212E4"/>
    <w:rsid w:val="0E806DD8"/>
    <w:rsid w:val="0FDC3811"/>
    <w:rsid w:val="114A0227"/>
    <w:rsid w:val="13B27F96"/>
    <w:rsid w:val="14DB16C5"/>
    <w:rsid w:val="165E1841"/>
    <w:rsid w:val="16BB75A6"/>
    <w:rsid w:val="184E71FB"/>
    <w:rsid w:val="19C9185E"/>
    <w:rsid w:val="1E660F62"/>
    <w:rsid w:val="1EF76F5D"/>
    <w:rsid w:val="1F471C47"/>
    <w:rsid w:val="1FCB49B6"/>
    <w:rsid w:val="252611F9"/>
    <w:rsid w:val="25355D17"/>
    <w:rsid w:val="29A2755B"/>
    <w:rsid w:val="2B5B7BB1"/>
    <w:rsid w:val="2BE85216"/>
    <w:rsid w:val="2E545310"/>
    <w:rsid w:val="2E93215F"/>
    <w:rsid w:val="300A6F60"/>
    <w:rsid w:val="30105A39"/>
    <w:rsid w:val="301A05F1"/>
    <w:rsid w:val="30257EDA"/>
    <w:rsid w:val="314239BA"/>
    <w:rsid w:val="347D612A"/>
    <w:rsid w:val="366743B1"/>
    <w:rsid w:val="37077907"/>
    <w:rsid w:val="377B3594"/>
    <w:rsid w:val="37D35059"/>
    <w:rsid w:val="3FB06A0C"/>
    <w:rsid w:val="3FCA75B6"/>
    <w:rsid w:val="40DF167D"/>
    <w:rsid w:val="41194AE8"/>
    <w:rsid w:val="4153163B"/>
    <w:rsid w:val="46911B59"/>
    <w:rsid w:val="46F02F77"/>
    <w:rsid w:val="47056F93"/>
    <w:rsid w:val="47775FCD"/>
    <w:rsid w:val="485C096D"/>
    <w:rsid w:val="48603D4D"/>
    <w:rsid w:val="4A165D29"/>
    <w:rsid w:val="4E6F1A3E"/>
    <w:rsid w:val="50D76FA9"/>
    <w:rsid w:val="53183661"/>
    <w:rsid w:val="53607919"/>
    <w:rsid w:val="53691961"/>
    <w:rsid w:val="588F2458"/>
    <w:rsid w:val="5BA629EB"/>
    <w:rsid w:val="5C7255B7"/>
    <w:rsid w:val="5D2A3F17"/>
    <w:rsid w:val="5FA72B7B"/>
    <w:rsid w:val="620068C6"/>
    <w:rsid w:val="62654FFD"/>
    <w:rsid w:val="626A5FAC"/>
    <w:rsid w:val="651D7774"/>
    <w:rsid w:val="663C1440"/>
    <w:rsid w:val="672D0E56"/>
    <w:rsid w:val="6769373C"/>
    <w:rsid w:val="6B077E9B"/>
    <w:rsid w:val="6B953B90"/>
    <w:rsid w:val="6C0C3C30"/>
    <w:rsid w:val="6C376EFF"/>
    <w:rsid w:val="6F2701F5"/>
    <w:rsid w:val="6F64004E"/>
    <w:rsid w:val="71C730BB"/>
    <w:rsid w:val="740A0CEC"/>
    <w:rsid w:val="752B5BB7"/>
    <w:rsid w:val="765D5CBD"/>
    <w:rsid w:val="78B02C8E"/>
    <w:rsid w:val="79FF3026"/>
    <w:rsid w:val="7AAE0556"/>
    <w:rsid w:val="7BAA4C27"/>
    <w:rsid w:val="7C9064ED"/>
    <w:rsid w:val="7EB470E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/>
      <w:keepLines/>
      <w:spacing w:before="100" w:beforeLines="0" w:beforeAutospacing="0" w:after="90" w:afterLines="0" w:afterAutospacing="0" w:line="576" w:lineRule="auto"/>
      <w:outlineLvl w:val="0"/>
    </w:pPr>
    <w:rPr>
      <w:rFonts w:eastAsia="黑体" w:asciiTheme="minorAscii" w:hAnsiTheme="minorAscii" w:cs="黑体"/>
      <w:b/>
      <w:color w:val="0070C0"/>
      <w:kern w:val="44"/>
      <w:sz w:val="2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140" w:beforeLines="0" w:beforeAutospacing="0" w:after="140" w:afterLines="0" w:afterAutospacing="0" w:line="240" w:lineRule="auto"/>
      <w:outlineLvl w:val="1"/>
    </w:pPr>
    <w:rPr>
      <w:rFonts w:ascii="Arial" w:eastAsia="宋体" w:hAnsi="Arial" w:cs="宋体"/>
      <w:b/>
      <w:color w:val="0070C0"/>
      <w:sz w:val="21"/>
      <w:szCs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1">
    <w:name w:val="样式1"/>
    <w:basedOn w:val="Normal"/>
    <w:qFormat/>
    <w:pPr>
      <w:spacing w:line="360" w:lineRule="auto"/>
      <w:ind w:firstLine="560" w:firstLineChars="200"/>
      <w:jc w:val="left"/>
    </w:pPr>
    <w:rPr>
      <w:rFonts w:ascii="宋体" w:eastAsia="宋体" w:hAnsi="宋体" w:cs="宋体" w:hint="eastAsia"/>
      <w:bCs/>
      <w:szCs w:val="28"/>
    </w:rPr>
  </w:style>
  <w:style w:type="paragraph" w:styleId="ListParagraph">
    <w:name w:val="List Paragraph"/>
    <w:basedOn w:val="Normal"/>
    <w:autoRedefine/>
    <w:uiPriority w:val="99"/>
    <w:qFormat/>
    <w:pPr>
      <w:ind w:firstLine="420" w:firstLineChars="200"/>
    </w:pPr>
  </w:style>
  <w:style w:type="character" w:customStyle="1" w:styleId="apple-style-span">
    <w:name w:val="apple-style-span"/>
    <w:autoRedefine/>
    <w:qFormat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header" Target="header1.xml" /><Relationship Id="rId3" Type="http://schemas.openxmlformats.org/officeDocument/2006/relationships/fontTable" Target="fontTable.xml" /><Relationship Id="rId30" Type="http://schemas.openxmlformats.org/officeDocument/2006/relationships/footer" Target="footer1.xml" /><Relationship Id="rId31" Type="http://schemas.openxmlformats.org/officeDocument/2006/relationships/theme" Target="theme/theme1.xml" /><Relationship Id="rId32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5.png" /><Relationship Id="rId2" Type="http://schemas.openxmlformats.org/officeDocument/2006/relationships/image" Target="media/image26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8544</Words>
  <Characters>8933</Characters>
  <Application>Microsoft Office Word</Application>
  <DocSecurity>0</DocSecurity>
  <Lines>0</Lines>
  <Paragraphs>0</Paragraphs>
  <ScaleCrop>false</ScaleCrop>
  <Company/>
  <LinksUpToDate>false</LinksUpToDate>
  <CharactersWithSpaces>9789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huang</dc:creator>
  <cp:lastModifiedBy>14336</cp:lastModifiedBy>
  <cp:revision>0</cp:revision>
  <dcterms:created xsi:type="dcterms:W3CDTF">2024-05-31T11:35:00Z</dcterms:created>
  <dcterms:modified xsi:type="dcterms:W3CDTF">2026-03-04T06:20:11Z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