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8DA0222">
      <w:pPr>
        <w:spacing w:line="360" w:lineRule="auto"/>
        <w:jc w:val="center"/>
        <w:rPr>
          <w:rFonts w:ascii="Times New Roman" w:eastAsia="宋体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/>
          <w:sz w:val="32"/>
          <w:szCs w:val="32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12179300</wp:posOffset>
            </wp:positionH>
            <wp:positionV relativeFrom="topMargin">
              <wp:posOffset>12280900</wp:posOffset>
            </wp:positionV>
            <wp:extent cx="431800" cy="266700"/>
            <wp:wrapNone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b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10223500</wp:posOffset>
            </wp:positionH>
            <wp:positionV relativeFrom="topMargin">
              <wp:posOffset>12280900</wp:posOffset>
            </wp:positionV>
            <wp:extent cx="368300" cy="444500"/>
            <wp:effectExtent l="0" t="0" r="12700" b="1270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b/>
          <w:sz w:val="32"/>
          <w:szCs w:val="32"/>
          <w:lang w:val="en-US" w:eastAsia="zh-CN"/>
        </w:rPr>
        <w:t>参考答案及评分细则</w:t>
      </w:r>
    </w:p>
    <w:p w14:paraId="7D4432A3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一、单选题（本题共12小题，每小题2分，共24分.每小题只有一个选项符合题意）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4F68FBD2"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E0F54D6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50668F0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40957C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364E0F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F36B4B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B432D0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0879F5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2802AB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D8914A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12A058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0F9D63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 w14:paraId="37B25177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B2890B5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774" w:type="dxa"/>
            <w:tcMar>
              <w:top w:w="0" w:type="dxa"/>
              <w:bottom w:w="0" w:type="dxa"/>
            </w:tcMar>
            <w:vAlign w:val="center"/>
          </w:tcPr>
          <w:p w14:paraId="49E26107">
            <w:pPr>
              <w:jc w:val="center"/>
              <w:textAlignment w:val="center"/>
              <w:rPr>
                <w:rFonts w:ascii="宋体" w:eastAsia="宋体" w:hAnsi="宋体" w:cs="宋体" w:hint="eastAsia"/>
                <w:b w:val="0"/>
                <w:i w:val="0"/>
                <w:color w:val="FF0000"/>
                <w:sz w:val="21"/>
                <w:lang w:eastAsia="zh-CN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A</w:t>
            </w:r>
          </w:p>
        </w:tc>
        <w:tc>
          <w:tcPr>
            <w:tcW w:w="774" w:type="dxa"/>
            <w:tcMar>
              <w:top w:w="0" w:type="dxa"/>
              <w:bottom w:w="0" w:type="dxa"/>
            </w:tcMar>
            <w:vAlign w:val="center"/>
          </w:tcPr>
          <w:p w14:paraId="600E3352">
            <w:pPr>
              <w:jc w:val="center"/>
              <w:textAlignment w:val="center"/>
              <w:rPr>
                <w:rFonts w:ascii="宋体" w:eastAsia="宋体" w:hAnsi="宋体" w:cs="宋体" w:hint="eastAsia"/>
                <w:b w:val="0"/>
                <w:i w:val="0"/>
                <w:color w:val="FF0000"/>
                <w:sz w:val="21"/>
                <w:lang w:eastAsia="zh-CN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B</w:t>
            </w:r>
          </w:p>
        </w:tc>
        <w:tc>
          <w:tcPr>
            <w:tcW w:w="775" w:type="dxa"/>
            <w:tcMar>
              <w:top w:w="0" w:type="dxa"/>
              <w:bottom w:w="0" w:type="dxa"/>
            </w:tcMar>
            <w:vAlign w:val="center"/>
          </w:tcPr>
          <w:p w14:paraId="6AECDD67">
            <w:pPr>
              <w:jc w:val="center"/>
              <w:textAlignment w:val="center"/>
              <w:rPr>
                <w:rFonts w:ascii="宋体" w:eastAsia="宋体" w:hAnsi="宋体" w:cs="宋体" w:hint="eastAsia"/>
                <w:b w:val="0"/>
                <w:i w:val="0"/>
                <w:color w:val="FF0000"/>
                <w:sz w:val="21"/>
                <w:lang w:eastAsia="zh-CN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B</w:t>
            </w:r>
          </w:p>
        </w:tc>
        <w:tc>
          <w:tcPr>
            <w:tcW w:w="775" w:type="dxa"/>
            <w:tcMar>
              <w:top w:w="0" w:type="dxa"/>
              <w:bottom w:w="0" w:type="dxa"/>
            </w:tcMar>
            <w:vAlign w:val="center"/>
          </w:tcPr>
          <w:p w14:paraId="49252934">
            <w:pPr>
              <w:jc w:val="center"/>
              <w:textAlignment w:val="center"/>
              <w:rPr>
                <w:rFonts w:ascii="宋体" w:eastAsia="宋体" w:hAnsi="宋体" w:cs="宋体" w:hint="eastAsia"/>
                <w:b w:val="0"/>
                <w:i w:val="0"/>
                <w:color w:val="FF0000"/>
                <w:sz w:val="21"/>
                <w:lang w:eastAsia="zh-CN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B</w:t>
            </w:r>
          </w:p>
        </w:tc>
        <w:tc>
          <w:tcPr>
            <w:tcW w:w="775" w:type="dxa"/>
            <w:tcMar>
              <w:top w:w="0" w:type="dxa"/>
              <w:bottom w:w="0" w:type="dxa"/>
            </w:tcMar>
            <w:vAlign w:val="center"/>
          </w:tcPr>
          <w:p w14:paraId="134CEE40">
            <w:pPr>
              <w:jc w:val="center"/>
              <w:textAlignment w:val="center"/>
              <w:rPr>
                <w:rFonts w:ascii="宋体" w:eastAsia="宋体" w:hAnsi="宋体" w:cs="宋体" w:hint="eastAsia"/>
                <w:b w:val="0"/>
                <w:i w:val="0"/>
                <w:color w:val="FF0000"/>
                <w:sz w:val="21"/>
                <w:lang w:eastAsia="zh-CN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C</w:t>
            </w:r>
          </w:p>
        </w:tc>
        <w:tc>
          <w:tcPr>
            <w:tcW w:w="775" w:type="dxa"/>
            <w:tcMar>
              <w:top w:w="0" w:type="dxa"/>
              <w:bottom w:w="0" w:type="dxa"/>
            </w:tcMar>
            <w:vAlign w:val="center"/>
          </w:tcPr>
          <w:p w14:paraId="22445015">
            <w:pPr>
              <w:jc w:val="center"/>
              <w:textAlignment w:val="center"/>
              <w:rPr>
                <w:rFonts w:ascii="宋体" w:eastAsia="宋体" w:hAnsi="宋体" w:cs="宋体" w:hint="eastAsia"/>
                <w:b w:val="0"/>
                <w:i w:val="0"/>
                <w:color w:val="FF0000"/>
                <w:sz w:val="21"/>
                <w:lang w:eastAsia="zh-CN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C</w:t>
            </w:r>
          </w:p>
        </w:tc>
        <w:tc>
          <w:tcPr>
            <w:tcW w:w="775" w:type="dxa"/>
            <w:tcMar>
              <w:top w:w="0" w:type="dxa"/>
              <w:bottom w:w="0" w:type="dxa"/>
            </w:tcMar>
            <w:vAlign w:val="center"/>
          </w:tcPr>
          <w:p w14:paraId="59DBBF1A">
            <w:pPr>
              <w:jc w:val="center"/>
              <w:textAlignment w:val="center"/>
              <w:rPr>
                <w:rFonts w:ascii="宋体" w:eastAsia="宋体" w:hAnsi="宋体" w:cs="宋体" w:hint="eastAsia"/>
                <w:b w:val="0"/>
                <w:i w:val="0"/>
                <w:color w:val="FF0000"/>
                <w:sz w:val="21"/>
                <w:lang w:eastAsia="zh-CN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C</w:t>
            </w:r>
          </w:p>
        </w:tc>
        <w:tc>
          <w:tcPr>
            <w:tcW w:w="775" w:type="dxa"/>
            <w:tcMar>
              <w:top w:w="0" w:type="dxa"/>
              <w:bottom w:w="0" w:type="dxa"/>
            </w:tcMar>
            <w:vAlign w:val="center"/>
          </w:tcPr>
          <w:p w14:paraId="2C755DA3">
            <w:pPr>
              <w:jc w:val="center"/>
              <w:textAlignment w:val="center"/>
              <w:rPr>
                <w:rFonts w:ascii="宋体" w:eastAsia="宋体" w:hAnsi="宋体" w:cs="宋体" w:hint="eastAsia"/>
                <w:b w:val="0"/>
                <w:i w:val="0"/>
                <w:color w:val="FF0000"/>
                <w:sz w:val="21"/>
                <w:lang w:eastAsia="zh-CN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C</w:t>
            </w:r>
          </w:p>
        </w:tc>
        <w:tc>
          <w:tcPr>
            <w:tcW w:w="775" w:type="dxa"/>
            <w:tcMar>
              <w:top w:w="0" w:type="dxa"/>
              <w:bottom w:w="0" w:type="dxa"/>
            </w:tcMar>
            <w:vAlign w:val="center"/>
          </w:tcPr>
          <w:p w14:paraId="3FFFDCE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A</w:t>
            </w:r>
          </w:p>
        </w:tc>
        <w:tc>
          <w:tcPr>
            <w:tcW w:w="775" w:type="dxa"/>
            <w:tcMar>
              <w:top w:w="0" w:type="dxa"/>
              <w:bottom w:w="0" w:type="dxa"/>
            </w:tcMar>
            <w:vAlign w:val="center"/>
          </w:tcPr>
          <w:p w14:paraId="3C9B2FF2">
            <w:pPr>
              <w:jc w:val="center"/>
              <w:textAlignment w:val="center"/>
              <w:rPr>
                <w:rFonts w:ascii="宋体" w:eastAsia="宋体" w:hAnsi="宋体" w:cs="宋体" w:hint="eastAsia"/>
                <w:b w:val="0"/>
                <w:i w:val="0"/>
                <w:color w:val="FF0000"/>
                <w:sz w:val="21"/>
                <w:lang w:eastAsia="zh-CN"/>
              </w:rPr>
            </w:pPr>
            <w:r>
              <w:rPr>
                <w:rFonts w:ascii="宋体" w:eastAsia="宋体" w:hAnsi="宋体" w:cs="宋体" w:hint="eastAsia"/>
                <w:b w:val="0"/>
                <w:i w:val="0"/>
                <w:color w:val="FF0000"/>
                <w:sz w:val="21"/>
                <w:lang w:val="en-US" w:eastAsia="zh-CN"/>
              </w:rPr>
              <w:t>D</w:t>
            </w:r>
          </w:p>
        </w:tc>
      </w:tr>
      <w:tr w14:paraId="5E037DAD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F767F30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D289DC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9BA212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8E0268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EAE1506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719447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853104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3858330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3D84E0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0A154FB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C435C4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 w14:paraId="750C0CE4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733010A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774" w:type="dxa"/>
            <w:tcMar>
              <w:top w:w="0" w:type="dxa"/>
              <w:bottom w:w="0" w:type="dxa"/>
            </w:tcMar>
            <w:vAlign w:val="center"/>
          </w:tcPr>
          <w:p w14:paraId="55951E50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B</w:t>
            </w:r>
          </w:p>
        </w:tc>
        <w:tc>
          <w:tcPr>
            <w:tcW w:w="774" w:type="dxa"/>
            <w:tcMar>
              <w:top w:w="0" w:type="dxa"/>
              <w:bottom w:w="0" w:type="dxa"/>
            </w:tcMar>
            <w:vAlign w:val="center"/>
          </w:tcPr>
          <w:p w14:paraId="75A55F14">
            <w:pPr>
              <w:jc w:val="center"/>
              <w:textAlignment w:val="center"/>
              <w:rPr>
                <w:rFonts w:ascii="宋体" w:eastAsia="宋体" w:hAnsi="宋体" w:cs="宋体" w:hint="eastAsia"/>
                <w:b w:val="0"/>
                <w:i w:val="0"/>
                <w:color w:val="FF0000"/>
                <w:sz w:val="21"/>
                <w:lang w:eastAsia="zh-CN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ECECD3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44E126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DB3446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285F78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BA7E64B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5960B2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EA75CFE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79A06C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14:paraId="12C05217">
      <w:pPr>
        <w:spacing w:line="360" w:lineRule="auto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二、填空题（本题共</w:t>
      </w:r>
      <w:r>
        <w:rPr>
          <w:rFonts w:ascii="Times New Roman" w:hAnsi="Times New Roman" w:cs="Times New Roman" w:hint="eastAsia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ascii="Times New Roman" w:hAnsi="Times New Roman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小题，每空1分，共</w:t>
      </w:r>
      <w:r>
        <w:rPr>
          <w:rFonts w:ascii="Times New Roman" w:hAnsi="Times New Roman" w:cs="Times New Roman" w:hint="eastAsia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26</w:t>
      </w:r>
      <w:r>
        <w:rPr>
          <w:rFonts w:ascii="Times New Roman" w:hAnsi="Times New Roman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分）</w:t>
      </w:r>
    </w:p>
    <w:p w14:paraId="32D70E6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13．     扩散     分子在不停息地做无规则运动     斥     引</w:t>
      </w:r>
    </w:p>
    <w:p w14:paraId="5477E20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14．     形变     大     作用点</w:t>
      </w:r>
    </w:p>
    <w:p w14:paraId="42FC90E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15．     10     竖直向上     不变</w:t>
      </w:r>
    </w:p>
    <w:p w14:paraId="776173C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16．     质量     加速     水</w:t>
      </w:r>
    </w:p>
    <w:p w14:paraId="0CDE737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17．     左     小     飞机的升力</w:t>
      </w:r>
    </w:p>
    <w:p w14:paraId="07C109B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18．     A     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a603a25e4085fbfbe5207c73fc0b932" style="width:33.4pt;height:13.75pt" o:ole="" coordsize="21600,21600" o:preferrelative="t" filled="f" stroked="f">
            <v:stroke joinstyle="miter"/>
            <v:imagedata r:id="rId7" o:title="eqIdea603a25e4085fbfbe5207c73fc0b932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color w:val="FF0000"/>
          <w:sz w:val="21"/>
        </w:rPr>
        <w:t xml:space="preserve">     131.2</w:t>
      </w:r>
    </w:p>
    <w:p w14:paraId="6F48EFE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19．(1)</w:t>
      </w:r>
      <w:r>
        <w:rPr>
          <w:color w:val="FF0000"/>
        </w:rPr>
        <w:object>
          <v:shape id="_x0000_i1026" type="#_x0000_t75" alt="eqIde7bdf00c1d40049f007f0c46c74cac37" style="width:24.6pt;height:12.6pt" o:ole="" coordsize="21600,21600" o:preferrelative="t" filled="f" stroked="f">
            <v:stroke joinstyle="miter"/>
            <v:imagedata r:id="rId9" o:title="eqIde7bdf00c1d40049f007f0c46c74cac37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hint="eastAsia"/>
          <w:color w:val="FF0000"/>
          <w:lang w:val="en-US" w:eastAsia="zh-CN"/>
        </w:rPr>
        <w:t xml:space="preserve">     </w:t>
      </w:r>
      <w:r>
        <w:rPr>
          <w:color w:val="FF0000"/>
          <w:sz w:val="21"/>
        </w:rPr>
        <w:t>(2)     降低     不变</w:t>
      </w:r>
      <w:r>
        <w:rPr>
          <w:rFonts w:hint="eastAsia"/>
          <w:color w:val="FF0000"/>
          <w:sz w:val="21"/>
          <w:lang w:val="en-US" w:eastAsia="zh-CN"/>
        </w:rPr>
        <w:t xml:space="preserve">      </w:t>
      </w:r>
      <w:r>
        <w:rPr>
          <w:color w:val="FF0000"/>
          <w:sz w:val="21"/>
        </w:rPr>
        <w:t>(3)大气压</w:t>
      </w:r>
    </w:p>
    <w:p w14:paraId="43C3DA3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20．     0.24     下方     不变</w:t>
      </w:r>
    </w:p>
    <w:p w14:paraId="08E35B2A">
      <w:pPr>
        <w:rPr>
          <w:rFonts w:ascii="Times New Roman" w:hAnsi="Times New Roman" w:cs="Times New Roman"/>
          <w:b/>
          <w:szCs w:val="21"/>
        </w:rPr>
      </w:pPr>
    </w:p>
    <w:p w14:paraId="709ACA48">
      <w:r>
        <w:rPr>
          <w:rFonts w:ascii="Times New Roman" w:hAnsi="Times New Roman" w:cs="Times New Roman"/>
          <w:b/>
          <w:szCs w:val="21"/>
        </w:rPr>
        <w:t>三、解答题（本题共</w:t>
      </w:r>
      <w:r>
        <w:rPr>
          <w:rFonts w:ascii="Times New Roman" w:hAnsi="Times New Roman" w:cs="Times New Roman" w:hint="eastAsia"/>
          <w:b/>
          <w:szCs w:val="21"/>
          <w:lang w:val="en-US" w:eastAsia="zh-CN"/>
        </w:rPr>
        <w:t>9</w:t>
      </w:r>
      <w:r>
        <w:rPr>
          <w:rFonts w:ascii="Times New Roman" w:hAnsi="Times New Roman" w:cs="Times New Roman"/>
          <w:b/>
          <w:szCs w:val="21"/>
        </w:rPr>
        <w:t>小题，</w:t>
      </w:r>
      <w:r>
        <w:rPr>
          <w:rFonts w:ascii="Times New Roman" w:hAnsi="Times New Roman" w:cs="Times New Roman" w:hint="eastAsia"/>
          <w:b/>
          <w:szCs w:val="21"/>
          <w:lang w:val="en-US" w:eastAsia="zh-CN"/>
        </w:rPr>
        <w:t>第21-23每题6分，24-29每空1分，</w:t>
      </w:r>
      <w:r>
        <w:rPr>
          <w:rFonts w:ascii="Times New Roman" w:hAnsi="Times New Roman" w:cs="Times New Roman"/>
          <w:b/>
          <w:szCs w:val="21"/>
        </w:rPr>
        <w:t>共</w:t>
      </w:r>
      <w:r>
        <w:rPr>
          <w:rFonts w:ascii="Times New Roman" w:hAnsi="Times New Roman" w:cs="Times New Roman" w:hint="eastAsia"/>
          <w:b/>
          <w:szCs w:val="21"/>
          <w:lang w:val="en-US" w:eastAsia="zh-CN"/>
        </w:rPr>
        <w:t>50</w:t>
      </w:r>
      <w:r>
        <w:rPr>
          <w:rFonts w:ascii="Times New Roman" w:hAnsi="Times New Roman" w:cs="Times New Roman"/>
          <w:b/>
          <w:szCs w:val="21"/>
        </w:rPr>
        <w:t>分）</w:t>
      </w:r>
    </w:p>
    <w:p w14:paraId="1085CC2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21．(1)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33450" cy="1152525"/>
            <wp:effectExtent l="0" t="0" r="11430" b="5715"/>
            <wp:docPr id="2047460618" name="图片 2047460618" descr="@@@488547d6-f8c1-4808-b5a5-037094ef25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60618" name="图片 2047460618" descr="@@@488547d6-f8c1-4808-b5a5-037094ef25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838200" cy="1504950"/>
            <wp:effectExtent l="0" t="0" r="0" b="3810"/>
            <wp:docPr id="1832300495" name="图片 1832300495" descr="@@@12accce5-96c3-437a-86b9-9337431bd1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00495" name="图片 1832300495" descr="@@@12accce5-96c3-437a-86b9-9337431bd1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</w:rPr>
        <w:t>(3)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62075" cy="933450"/>
            <wp:effectExtent l="0" t="0" r="9525" b="11430"/>
            <wp:docPr id="1079779200" name="图片 1079779200" descr="@@@7d606a52-4ec7-45ef-8786-ee6dedfe2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79200" name="图片 1079779200" descr="@@@7d606a52-4ec7-45ef-8786-ee6dedfe20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34A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bookmarkStart w:id="0" w:name="_GoBack"/>
      <w:bookmarkEnd w:id="0"/>
      <w:r>
        <w:rPr>
          <w:color w:val="FF0000"/>
          <w:sz w:val="21"/>
        </w:rPr>
        <w:t>22．(1)350N</w:t>
      </w:r>
    </w:p>
    <w:p w14:paraId="54D7C34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(2)4×10</w:t>
      </w:r>
      <w:r>
        <w:rPr>
          <w:rFonts w:ascii="宋体" w:eastAsia="宋体" w:hAnsi="宋体" w:cs="宋体"/>
          <w:color w:val="FF0000"/>
          <w:sz w:val="21"/>
          <w:vertAlign w:val="superscript"/>
        </w:rPr>
        <w:t>﹣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m</w:t>
      </w:r>
      <w:r>
        <w:rPr>
          <w:color w:val="FF0000"/>
          <w:sz w:val="21"/>
          <w:vertAlign w:val="superscript"/>
        </w:rPr>
        <w:t>3</w:t>
      </w:r>
    </w:p>
    <w:p w14:paraId="439A5FC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(3)0.85×10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kg/m</w:t>
      </w:r>
      <w:r>
        <w:rPr>
          <w:color w:val="FF0000"/>
          <w:sz w:val="21"/>
          <w:vertAlign w:val="superscript"/>
        </w:rPr>
        <w:t>3</w:t>
      </w:r>
    </w:p>
    <w:p w14:paraId="2ADE9D0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23．（1）5N；（2）2N；（3）3N</w:t>
      </w:r>
    </w:p>
    <w:p w14:paraId="016B868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24．     左     27.4     10     2.74×10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 xml:space="preserve">     偏小</w:t>
      </w:r>
    </w:p>
    <w:p w14:paraId="41D3A6B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25．(1)匀速直线</w:t>
      </w:r>
    </w:p>
    <w:p w14:paraId="3D303C5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(2)在接触面粗糙程度相同时，压力越大，滑动摩擦力越大</w:t>
      </w:r>
    </w:p>
    <w:p w14:paraId="257D64F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(3)左</w:t>
      </w:r>
    </w:p>
    <w:p w14:paraId="2697813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26．(1)     大于     B</w:t>
      </w:r>
    </w:p>
    <w:p w14:paraId="16B503D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(2)越大</w:t>
      </w:r>
    </w:p>
    <w:p w14:paraId="7DE5C1F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(3)     右侧待测液体到橡皮膜中心的深度     </w:t>
      </w:r>
      <w:r>
        <w:rPr>
          <w:color w:val="FF0000"/>
        </w:rPr>
        <w:object>
          <v:shape id="_x0000_i1027" type="#_x0000_t75" alt="eqId5fcd501ac0a2d45386a63f03d04bad2e" style="width:28.15pt;height:30.2pt" o:ole="" coordsize="21600,21600" o:preferrelative="t" filled="f" stroked="f">
            <v:stroke joinstyle="miter"/>
            <v:imagedata r:id="rId14" o:title="eqId5fcd501ac0a2d45386a63f03d04bad2e"/>
            <o:lock v:ext="edit" aspectratio="t"/>
            <w10:anchorlock/>
          </v:shape>
          <o:OLEObject Type="Embed" ProgID="Equation.DSMT4" ShapeID="_x0000_i1027" DrawAspect="Content" ObjectID="_1468075727" r:id="rId15"/>
        </w:object>
      </w:r>
    </w:p>
    <w:p w14:paraId="4539294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27．(1)     物体漂浮在液面时，浮力等于重力     重心</w:t>
      </w:r>
    </w:p>
    <w:p w14:paraId="2F16A7E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(2)1.0</w:t>
      </w:r>
    </w:p>
    <w:p w14:paraId="506FBA5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028" type="#_x0000_t75" alt="eqId9f231356c4c064f451f54fe86d3a58ee" style="width:27.25pt;height:28.1pt" o:ole="" coordsize="21600,21600" o:preferrelative="t" filled="f" stroked="f">
            <v:stroke joinstyle="miter"/>
            <v:imagedata r:id="rId16" o:title="eqId9f231356c4c064f451f54fe86d3a58ee"/>
            <o:lock v:ext="edit" aspectratio="t"/>
            <w10:anchorlock/>
          </v:shape>
          <o:OLEObject Type="Embed" ProgID="Equation.DSMT4" ShapeID="_x0000_i1028" DrawAspect="Content" ObjectID="_1468075728" r:id="rId17"/>
        </w:object>
      </w:r>
    </w:p>
    <w:p w14:paraId="3D69946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     不相等     大</w:t>
      </w:r>
    </w:p>
    <w:p w14:paraId="5C4851F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28．(1)D</w:t>
      </w:r>
    </w:p>
    <w:p w14:paraId="5564195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029" type="#_x0000_t75" alt="eqIdddf318f86d212a4a72571fa309f0d09b" style="width:70.4pt;height:15.75pt" o:ole="" coordsize="21600,21600" o:preferrelative="t" filled="f" stroked="f">
            <v:stroke joinstyle="miter"/>
            <v:imagedata r:id="rId18" o:title="eqIdddf318f86d212a4a72571fa309f0d09b"/>
            <o:lock v:ext="edit" aspectratio="t"/>
            <w10:anchorlock/>
          </v:shape>
          <o:OLEObject Type="Embed" ProgID="Equation.DSMT4" ShapeID="_x0000_i1029" DrawAspect="Content" ObjectID="_1468075729" r:id="rId19"/>
        </w:object>
      </w:r>
    </w:p>
    <w:p w14:paraId="56F9D07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     减小     变大     等于</w:t>
      </w:r>
    </w:p>
    <w:p w14:paraId="78BB5A8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     不变     变大</w:t>
      </w:r>
    </w:p>
    <w:p w14:paraId="6E00BC8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29．(1)减小</w:t>
      </w:r>
    </w:p>
    <w:p w14:paraId="02FC3D6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(2)8×10</w:t>
      </w:r>
      <w:r>
        <w:rPr>
          <w:color w:val="FF0000"/>
          <w:sz w:val="21"/>
          <w:vertAlign w:val="superscript"/>
        </w:rPr>
        <w:t>8</w:t>
      </w:r>
      <w:r>
        <w:rPr>
          <w:color w:val="FF0000"/>
          <w:sz w:val="21"/>
        </w:rPr>
        <w:t>N</w:t>
      </w:r>
    </w:p>
    <w:p w14:paraId="4BAA40E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     不变     增大</w:t>
      </w:r>
    </w:p>
    <w:p w14:paraId="2415B71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(4)65</w:t>
      </w:r>
    </w:p>
    <w:p w14:paraId="3C41066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(5)     3×10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 xml:space="preserve">     1.25×10</w:t>
      </w:r>
      <w:r>
        <w:rPr>
          <w:color w:val="FF0000"/>
          <w:sz w:val="21"/>
          <w:vertAlign w:val="superscript"/>
        </w:rPr>
        <w:t>4</w:t>
      </w:r>
    </w:p>
    <w:p w14:paraId="08579431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sectPr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62285827"/>
      <w:docPartObj>
        <w:docPartGallery w:val="autotext"/>
      </w:docPartObj>
    </w:sdtPr>
    <w:sdtContent>
      <w:p w14:paraId="6B7D27D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67BB300">
    <w:pPr>
      <w:pStyle w:val="Footer"/>
    </w:pPr>
  </w:p>
  <w:p w14:paraId="6AED0B71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14:paraId="3E75B3E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7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_x0000_s2056" o:spid="_x0000_s2058" type="#_x0000_t75" alt="学科网 zxxk.com" style="width:0.05pt;height:0.05pt;margin-top:-20.75pt;margin-left:64.05pt;mso-height-relative:page;mso-width-relative:page;position:absolute;z-index:251661312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9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0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ACC6094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14:paraId="5F757869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 id="_x0000_s2051" o:spid="_x0000_s2051" type="#_x0000_t75" alt="学科网 zxxk.com" style="width:0.75pt;height:0.75pt;margin-top:8.45pt;margin-left:351pt;mso-height-relative:page;mso-width-relative:page;position:absolute;z-index:251659264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6E2"/>
    <w:rsid w:val="0018780F"/>
    <w:rsid w:val="00391A2C"/>
    <w:rsid w:val="004151FC"/>
    <w:rsid w:val="00595BB2"/>
    <w:rsid w:val="005962A2"/>
    <w:rsid w:val="007277A9"/>
    <w:rsid w:val="007C737A"/>
    <w:rsid w:val="00816638"/>
    <w:rsid w:val="009F7118"/>
    <w:rsid w:val="00C02FC6"/>
    <w:rsid w:val="00C816E2"/>
    <w:rsid w:val="00D35BA6"/>
    <w:rsid w:val="00E45D29"/>
    <w:rsid w:val="00E83970"/>
    <w:rsid w:val="00EF67E1"/>
    <w:rsid w:val="00F27939"/>
    <w:rsid w:val="00F81F87"/>
    <w:rsid w:val="00FE488B"/>
    <w:rsid w:val="01A249C3"/>
    <w:rsid w:val="029167E5"/>
    <w:rsid w:val="032558AB"/>
    <w:rsid w:val="04534426"/>
    <w:rsid w:val="04DF1A8A"/>
    <w:rsid w:val="05E82BC0"/>
    <w:rsid w:val="078F7797"/>
    <w:rsid w:val="09473CE2"/>
    <w:rsid w:val="0A9F4195"/>
    <w:rsid w:val="0D755681"/>
    <w:rsid w:val="0E7771D7"/>
    <w:rsid w:val="10150A56"/>
    <w:rsid w:val="10994517"/>
    <w:rsid w:val="13C91079"/>
    <w:rsid w:val="13FA243C"/>
    <w:rsid w:val="15802E15"/>
    <w:rsid w:val="15C97D2E"/>
    <w:rsid w:val="15D66ED9"/>
    <w:rsid w:val="177B3894"/>
    <w:rsid w:val="1A46462D"/>
    <w:rsid w:val="1B2D07C3"/>
    <w:rsid w:val="1FBF453A"/>
    <w:rsid w:val="234436D4"/>
    <w:rsid w:val="23AB397D"/>
    <w:rsid w:val="270F0F2C"/>
    <w:rsid w:val="276C6689"/>
    <w:rsid w:val="2AFF1E1F"/>
    <w:rsid w:val="2BBB02AC"/>
    <w:rsid w:val="2DFE284C"/>
    <w:rsid w:val="2E3152DC"/>
    <w:rsid w:val="2EF34FFE"/>
    <w:rsid w:val="3071362F"/>
    <w:rsid w:val="309317F7"/>
    <w:rsid w:val="324C7EAF"/>
    <w:rsid w:val="32EB76C8"/>
    <w:rsid w:val="36E763F9"/>
    <w:rsid w:val="39DA1EC6"/>
    <w:rsid w:val="3B616481"/>
    <w:rsid w:val="3BEE0229"/>
    <w:rsid w:val="3CB45C97"/>
    <w:rsid w:val="3D251A29"/>
    <w:rsid w:val="412546ED"/>
    <w:rsid w:val="419D24D5"/>
    <w:rsid w:val="442B696D"/>
    <w:rsid w:val="4C4A14AC"/>
    <w:rsid w:val="4E436CD0"/>
    <w:rsid w:val="4F642884"/>
    <w:rsid w:val="50A54CD2"/>
    <w:rsid w:val="55C20305"/>
    <w:rsid w:val="56B04601"/>
    <w:rsid w:val="570D0833"/>
    <w:rsid w:val="572816FC"/>
    <w:rsid w:val="575410FF"/>
    <w:rsid w:val="585F008D"/>
    <w:rsid w:val="5A2C3F9F"/>
    <w:rsid w:val="5CDD0987"/>
    <w:rsid w:val="5CEE5E83"/>
    <w:rsid w:val="642D54E3"/>
    <w:rsid w:val="64AE2BF8"/>
    <w:rsid w:val="6DE13DA3"/>
    <w:rsid w:val="6DF332FA"/>
    <w:rsid w:val="700F0193"/>
    <w:rsid w:val="712C5641"/>
    <w:rsid w:val="73031822"/>
    <w:rsid w:val="77344319"/>
    <w:rsid w:val="78E0091E"/>
    <w:rsid w:val="7A6B4218"/>
    <w:rsid w:val="7B0A3A31"/>
    <w:rsid w:val="7B0F4054"/>
    <w:rsid w:val="7B937ECA"/>
    <w:rsid w:val="7DBE729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Char0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1" Type="http://schemas.openxmlformats.org/officeDocument/2006/relationships/image" Target="media/image5.png" /><Relationship Id="rId12" Type="http://schemas.openxmlformats.org/officeDocument/2006/relationships/image" Target="media/image6.png" /><Relationship Id="rId13" Type="http://schemas.openxmlformats.org/officeDocument/2006/relationships/image" Target="media/image7.png" /><Relationship Id="rId14" Type="http://schemas.openxmlformats.org/officeDocument/2006/relationships/image" Target="media/image8.wmf" /><Relationship Id="rId15" Type="http://schemas.openxmlformats.org/officeDocument/2006/relationships/oleObject" Target="embeddings/oleObject3.bin" /><Relationship Id="rId16" Type="http://schemas.openxmlformats.org/officeDocument/2006/relationships/image" Target="media/image9.wmf" /><Relationship Id="rId17" Type="http://schemas.openxmlformats.org/officeDocument/2006/relationships/oleObject" Target="embeddings/oleObject4.bin" /><Relationship Id="rId18" Type="http://schemas.openxmlformats.org/officeDocument/2006/relationships/image" Target="media/image10.wmf" /><Relationship Id="rId19" Type="http://schemas.openxmlformats.org/officeDocument/2006/relationships/oleObject" Target="embeddings/oleObject5.bin" /><Relationship Id="rId2" Type="http://schemas.openxmlformats.org/officeDocument/2006/relationships/webSettings" Target="webSettings.xml" /><Relationship Id="rId20" Type="http://schemas.openxmlformats.org/officeDocument/2006/relationships/header" Target="header1.xml" /><Relationship Id="rId21" Type="http://schemas.openxmlformats.org/officeDocument/2006/relationships/footer" Target="footer1.xml" /><Relationship Id="rId22" Type="http://schemas.openxmlformats.org/officeDocument/2006/relationships/theme" Target="theme/theme1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wmf" /><Relationship Id="rId8" Type="http://schemas.openxmlformats.org/officeDocument/2006/relationships/oleObject" Target="embeddings/oleObject1.bin" /><Relationship Id="rId9" Type="http://schemas.openxmlformats.org/officeDocument/2006/relationships/image" Target="media/image4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448</Characters>
  <Application>Microsoft Office Word</Application>
  <DocSecurity>0</DocSecurity>
  <Lines>11</Lines>
  <Paragraphs>3</Paragraphs>
  <ScaleCrop>false</ScaleCrop>
  <Company/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梅子</cp:lastModifiedBy>
  <cp:revision>10</cp:revision>
  <dcterms:created xsi:type="dcterms:W3CDTF">2025-09-30T13:09:00Z</dcterms:created>
  <dcterms:modified xsi:type="dcterms:W3CDTF">2026-05-30T09:03:47Z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