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DE03362">
      <w:pPr>
        <w:spacing w:line="360" w:lineRule="auto"/>
        <w:jc w:val="center"/>
        <w:rPr>
          <w:rFonts w:ascii="黑体" w:eastAsia="黑体" w:hAnsi="黑体" w:cs="黑体" w:hint="eastAsia"/>
          <w:b/>
          <w:bCs/>
          <w:color w:val="000000"/>
          <w:sz w:val="28"/>
        </w:rPr>
      </w:pPr>
      <w:r>
        <w:rPr>
          <w:rFonts w:ascii="黑体" w:eastAsia="黑体" w:hAnsi="黑体" w:cs="黑体" w:hint="eastAsia"/>
          <w:b/>
          <w:bCs/>
          <w:color w:val="000000"/>
          <w:sz w:val="28"/>
        </w:rPr>
        <w:drawing>
          <wp:anchor simplePos="0" relativeHeight="251658240" behindDoc="0" locked="0" layoutInCell="1" allowOverlap="1">
            <wp:simplePos x="0" y="0"/>
            <wp:positionH relativeFrom="page">
              <wp:posOffset>11988800</wp:posOffset>
            </wp:positionH>
            <wp:positionV relativeFrom="topMargin">
              <wp:posOffset>10693400</wp:posOffset>
            </wp:positionV>
            <wp:extent cx="254000" cy="381000"/>
            <wp:wrapNone/>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5"/>
                    <a:stretch>
                      <a:fillRect/>
                    </a:stretch>
                  </pic:blipFill>
                  <pic:spPr>
                    <a:xfrm>
                      <a:off x="0" y="0"/>
                      <a:ext cx="254000" cy="381000"/>
                    </a:xfrm>
                    <a:prstGeom prst="rect">
                      <a:avLst/>
                    </a:prstGeom>
                  </pic:spPr>
                </pic:pic>
              </a:graphicData>
            </a:graphic>
          </wp:anchor>
        </w:drawing>
      </w:r>
      <w:r>
        <w:rPr>
          <w:rFonts w:ascii="黑体" w:eastAsia="黑体" w:hAnsi="黑体" w:cs="黑体" w:hint="eastAsia"/>
          <w:b/>
          <w:bCs/>
          <w:color w:val="000000"/>
          <w:sz w:val="28"/>
        </w:rPr>
        <w:t>2026年中考物理二轮专题过关题-物态变化</w:t>
      </w:r>
    </w:p>
    <w:p w14:paraId="00515F23">
      <w:pPr>
        <w:spacing w:line="360" w:lineRule="auto"/>
        <w:jc w:val="both"/>
        <w:rPr>
          <w:rFonts w:ascii="黑体" w:eastAsia="黑体" w:hAnsi="黑体" w:cs="黑体" w:hint="eastAsia"/>
          <w:b/>
          <w:bCs/>
          <w:color w:val="000000"/>
          <w:sz w:val="28"/>
        </w:rPr>
      </w:pPr>
      <w:r>
        <w:rPr>
          <w:rFonts w:ascii="黑体" w:eastAsia="黑体" w:hAnsi="黑体" w:cs="黑体" w:hint="eastAsia"/>
          <w:b/>
          <w:bCs/>
          <w:color w:val="000000"/>
          <w:sz w:val="28"/>
        </w:rPr>
        <w:t>一、单选题</w:t>
      </w:r>
    </w:p>
    <w:p w14:paraId="2FFA944C">
      <w:pPr>
        <w:spacing w:line="360" w:lineRule="auto"/>
        <w:jc w:val="left"/>
      </w:pPr>
      <w:r>
        <w:t>1．</w:t>
      </w:r>
      <w:r>
        <w:rPr>
          <w:rFonts w:ascii="Times New Roman" w:hAnsi="Times New Roman"/>
          <w:color w:val="000000"/>
          <w:sz w:val="22"/>
        </w:rPr>
        <w:t>《天工开物》中对釜的铸造有“铁化如水，</w:t>
      </w:r>
      <w:r>
        <w:rPr>
          <w:rFonts w:ascii="Times New Roman" w:hAnsi="Times New Roman" w:hint="eastAsia"/>
          <w:color w:val="000000"/>
          <w:sz w:val="22"/>
          <w:lang w:eastAsia="zh-CN"/>
        </w:rPr>
        <w:t>以泥固钝铁柄勺从嘴受注</w:t>
      </w:r>
      <w:r>
        <w:rPr>
          <w:rFonts w:ascii="Times New Roman" w:hAnsi="Times New Roman"/>
          <w:color w:val="000000"/>
          <w:sz w:val="22"/>
        </w:rPr>
        <w:t>”这样的记载，如图.其中“铁化如水”描述的物态变化是</w:t>
      </w:r>
    </w:p>
    <w:p w14:paraId="45BAB5EB">
      <w:pPr>
        <w:spacing w:line="360" w:lineRule="auto"/>
        <w:ind w:firstLine="273" w:firstLineChars="130"/>
        <w:jc w:val="left"/>
        <w:textAlignment w:val="center"/>
      </w:pPr>
      <w:r>
        <w:drawing>
          <wp:inline distT="0" distB="0" distL="0" distR="0">
            <wp:extent cx="1371600" cy="965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1371600" cy="965200"/>
                    </a:xfrm>
                    <a:prstGeom prst="rect">
                      <a:avLst/>
                    </a:prstGeom>
                  </pic:spPr>
                </pic:pic>
              </a:graphicData>
            </a:graphic>
          </wp:inline>
        </w:drawing>
      </w:r>
    </w:p>
    <w:p w14:paraId="400661B6">
      <w:pPr>
        <w:tabs>
          <w:tab w:val="left" w:pos="2592"/>
          <w:tab w:val="left" w:pos="4924"/>
          <w:tab w:val="left" w:pos="7255"/>
        </w:tabs>
        <w:spacing w:line="360" w:lineRule="auto"/>
        <w:ind w:firstLine="286" w:firstLineChars="130"/>
        <w:jc w:val="left"/>
        <w:textAlignment w:val="center"/>
      </w:pPr>
      <w:r>
        <w:rPr>
          <w:rFonts w:ascii="Times New Roman" w:hAnsi="Times New Roman"/>
          <w:color w:val="000000"/>
          <w:sz w:val="22"/>
        </w:rPr>
        <w:t>A．熔化</w:t>
      </w:r>
      <w:r>
        <w:tab/>
      </w:r>
      <w:r>
        <w:rPr>
          <w:rFonts w:ascii="Times New Roman" w:hAnsi="Times New Roman"/>
          <w:color w:val="000000"/>
          <w:sz w:val="22"/>
        </w:rPr>
        <w:t>B．凝固</w:t>
      </w:r>
      <w:r>
        <w:tab/>
      </w:r>
      <w:r>
        <w:rPr>
          <w:rFonts w:ascii="Times New Roman" w:hAnsi="Times New Roman"/>
          <w:color w:val="000000"/>
          <w:sz w:val="22"/>
        </w:rPr>
        <w:t>C．液化</w:t>
      </w:r>
      <w:r>
        <w:tab/>
      </w:r>
      <w:r>
        <w:rPr>
          <w:rFonts w:ascii="Times New Roman" w:hAnsi="Times New Roman"/>
          <w:color w:val="000000"/>
          <w:sz w:val="22"/>
        </w:rPr>
        <w:t>D．汽化</w:t>
      </w:r>
    </w:p>
    <w:p w14:paraId="6B626FE8">
      <w:pPr>
        <w:spacing w:line="360" w:lineRule="auto"/>
        <w:jc w:val="left"/>
      </w:pPr>
      <w:r>
        <w:t>2．</w:t>
      </w:r>
      <w:r>
        <w:rPr>
          <w:rFonts w:ascii="Times New Roman" w:hAnsi="Times New Roman"/>
          <w:color w:val="000000"/>
          <w:sz w:val="22"/>
        </w:rPr>
        <w:t xml:space="preserve">如图所示的四个物态变化的实例中，属于熔化的是（　　） </w:t>
      </w:r>
    </w:p>
    <w:p w14:paraId="07DB8457">
      <w:pPr>
        <w:spacing w:line="360" w:lineRule="auto"/>
        <w:ind w:firstLine="286" w:firstLineChars="130"/>
        <w:jc w:val="left"/>
        <w:textAlignment w:val="center"/>
      </w:pPr>
      <w:r>
        <w:rPr>
          <w:rFonts w:ascii="Times New Roman" w:hAnsi="Times New Roman"/>
          <w:color w:val="000000"/>
          <w:sz w:val="22"/>
        </w:rPr>
        <w:t>A．</w:t>
      </w:r>
      <w:r>
        <w:drawing>
          <wp:inline distT="0" distB="0" distL="0" distR="0">
            <wp:extent cx="1083310" cy="711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1083733" cy="711200"/>
                    </a:xfrm>
                    <a:prstGeom prst="rect">
                      <a:avLst/>
                    </a:prstGeom>
                  </pic:spPr>
                </pic:pic>
              </a:graphicData>
            </a:graphic>
          </wp:inline>
        </w:drawing>
      </w:r>
      <w:r>
        <w:rPr>
          <w:rFonts w:ascii="Times New Roman" w:hAnsi="Times New Roman"/>
          <w:color w:val="000000"/>
          <w:sz w:val="22"/>
        </w:rPr>
        <w:t>草叶上的露珠</w:t>
      </w:r>
    </w:p>
    <w:p w14:paraId="1E6A2C01">
      <w:pPr>
        <w:spacing w:line="360" w:lineRule="auto"/>
        <w:ind w:firstLine="286" w:firstLineChars="130"/>
        <w:jc w:val="left"/>
        <w:textAlignment w:val="center"/>
      </w:pPr>
      <w:r>
        <w:rPr>
          <w:rFonts w:ascii="Times New Roman" w:hAnsi="Times New Roman"/>
          <w:color w:val="000000"/>
          <w:sz w:val="22"/>
        </w:rPr>
        <w:t>B．</w:t>
      </w:r>
      <w:r>
        <w:drawing>
          <wp:inline distT="0" distB="0" distL="0" distR="0">
            <wp:extent cx="1337310" cy="7785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337733" cy="778933"/>
                    </a:xfrm>
                    <a:prstGeom prst="rect">
                      <a:avLst/>
                    </a:prstGeom>
                  </pic:spPr>
                </pic:pic>
              </a:graphicData>
            </a:graphic>
          </wp:inline>
        </w:drawing>
      </w:r>
      <w:r>
        <w:rPr>
          <w:rFonts w:ascii="Times New Roman" w:hAnsi="Times New Roman"/>
          <w:color w:val="000000"/>
          <w:sz w:val="22"/>
        </w:rPr>
        <w:t>寒冬，冰冻的衣服变干</w:t>
      </w:r>
    </w:p>
    <w:p w14:paraId="0054CF74">
      <w:pPr>
        <w:spacing w:line="360" w:lineRule="auto"/>
        <w:ind w:firstLine="286" w:firstLineChars="130"/>
        <w:jc w:val="left"/>
        <w:textAlignment w:val="center"/>
      </w:pPr>
      <w:r>
        <w:rPr>
          <w:rFonts w:ascii="Times New Roman" w:hAnsi="Times New Roman"/>
          <w:color w:val="000000"/>
          <w:sz w:val="22"/>
        </w:rPr>
        <w:t>C．</w:t>
      </w:r>
      <w:r>
        <w:drawing>
          <wp:inline distT="0" distB="0" distL="0" distR="0">
            <wp:extent cx="1235710" cy="762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9"/>
                    <a:stretch>
                      <a:fillRect/>
                    </a:stretch>
                  </pic:blipFill>
                  <pic:spPr>
                    <a:xfrm>
                      <a:off x="0" y="0"/>
                      <a:ext cx="1236133" cy="762000"/>
                    </a:xfrm>
                    <a:prstGeom prst="rect">
                      <a:avLst/>
                    </a:prstGeom>
                  </pic:spPr>
                </pic:pic>
              </a:graphicData>
            </a:graphic>
          </wp:inline>
        </w:drawing>
      </w:r>
      <w:r>
        <w:rPr>
          <w:rFonts w:ascii="Times New Roman" w:hAnsi="Times New Roman"/>
          <w:color w:val="000000"/>
          <w:sz w:val="22"/>
        </w:rPr>
        <w:t>湖面上的冰化成水</w:t>
      </w:r>
    </w:p>
    <w:p w14:paraId="15E97170">
      <w:pPr>
        <w:spacing w:line="360" w:lineRule="auto"/>
        <w:ind w:firstLine="286" w:firstLineChars="130"/>
        <w:jc w:val="left"/>
        <w:textAlignment w:val="center"/>
      </w:pPr>
      <w:r>
        <w:rPr>
          <w:rFonts w:ascii="Times New Roman" w:hAnsi="Times New Roman"/>
          <w:color w:val="000000"/>
          <w:sz w:val="22"/>
        </w:rPr>
        <w:t>D．</w:t>
      </w:r>
      <w:r>
        <w:drawing>
          <wp:inline distT="0" distB="0" distL="0" distR="0">
            <wp:extent cx="1151255" cy="762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0"/>
                    <a:stretch>
                      <a:fillRect/>
                    </a:stretch>
                  </pic:blipFill>
                  <pic:spPr>
                    <a:xfrm>
                      <a:off x="0" y="0"/>
                      <a:ext cx="1151467" cy="762000"/>
                    </a:xfrm>
                    <a:prstGeom prst="rect">
                      <a:avLst/>
                    </a:prstGeom>
                  </pic:spPr>
                </pic:pic>
              </a:graphicData>
            </a:graphic>
          </wp:inline>
        </w:drawing>
      </w:r>
      <w:r>
        <w:rPr>
          <w:rFonts w:ascii="Times New Roman" w:hAnsi="Times New Roman"/>
          <w:color w:val="000000"/>
          <w:sz w:val="22"/>
        </w:rPr>
        <w:t>草叶上形成的霜</w:t>
      </w:r>
    </w:p>
    <w:p w14:paraId="3F49F389">
      <w:pPr>
        <w:spacing w:line="360" w:lineRule="auto"/>
        <w:jc w:val="left"/>
      </w:pPr>
      <w:r>
        <w:t>3．</w:t>
      </w:r>
      <w:r>
        <w:rPr>
          <w:rFonts w:ascii="Times New Roman" w:hAnsi="Times New Roman"/>
          <w:color w:val="000000"/>
          <w:sz w:val="22"/>
        </w:rPr>
        <w:t>如图，某兴趣小组将冰块倒入易拉罐，再加入适量盐，用筷子搅拌大约半分钟后，用温度计测量冰和盐水混合物的温度，发现低于0℃，同时观察发现易拉罐的底部有白霜。关于该实验下列说法正确的是（　　）</w:t>
      </w:r>
    </w:p>
    <w:p w14:paraId="1C9D3870">
      <w:pPr>
        <w:spacing w:line="360" w:lineRule="auto"/>
        <w:ind w:firstLine="273" w:firstLineChars="130"/>
        <w:jc w:val="left"/>
        <w:textAlignment w:val="center"/>
      </w:pPr>
      <w:r>
        <w:drawing>
          <wp:inline distT="0" distB="0" distL="0" distR="0">
            <wp:extent cx="1964055" cy="10833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1"/>
                    <a:stretch>
                      <a:fillRect/>
                    </a:stretch>
                  </pic:blipFill>
                  <pic:spPr>
                    <a:xfrm>
                      <a:off x="0" y="0"/>
                      <a:ext cx="1964267" cy="1083733"/>
                    </a:xfrm>
                    <a:prstGeom prst="rect">
                      <a:avLst/>
                    </a:prstGeom>
                  </pic:spPr>
                </pic:pic>
              </a:graphicData>
            </a:graphic>
          </wp:inline>
        </w:drawing>
      </w:r>
    </w:p>
    <w:p w14:paraId="1D88AC47">
      <w:pPr>
        <w:spacing w:line="360" w:lineRule="auto"/>
        <w:ind w:firstLine="286" w:firstLineChars="130"/>
        <w:jc w:val="left"/>
      </w:pPr>
      <w:r>
        <w:rPr>
          <w:rFonts w:ascii="Times New Roman" w:hAnsi="Times New Roman"/>
          <w:color w:val="000000"/>
          <w:sz w:val="22"/>
        </w:rPr>
        <w:t>A．易拉罐底部白霜的形成是凝华现象</w:t>
      </w:r>
    </w:p>
    <w:p w14:paraId="1D055193">
      <w:pPr>
        <w:spacing w:line="360" w:lineRule="auto"/>
        <w:ind w:firstLine="286" w:firstLineChars="130"/>
        <w:jc w:val="left"/>
      </w:pPr>
      <w:r>
        <w:rPr>
          <w:rFonts w:ascii="Times New Roman" w:hAnsi="Times New Roman"/>
          <w:color w:val="000000"/>
          <w:sz w:val="22"/>
        </w:rPr>
        <w:t>B．加盐是为了提高混合物的熔点</w:t>
      </w:r>
    </w:p>
    <w:p w14:paraId="72B87AC9">
      <w:pPr>
        <w:spacing w:line="360" w:lineRule="auto"/>
        <w:ind w:firstLine="286" w:firstLineChars="130"/>
        <w:jc w:val="left"/>
      </w:pPr>
      <w:r>
        <w:rPr>
          <w:rFonts w:ascii="Times New Roman" w:hAnsi="Times New Roman"/>
          <w:color w:val="000000"/>
          <w:sz w:val="22"/>
        </w:rPr>
        <w:t>C．结霜的过程中，易拉罐内部的混合物放热</w:t>
      </w:r>
    </w:p>
    <w:p w14:paraId="02A80E6D">
      <w:pPr>
        <w:spacing w:line="360" w:lineRule="auto"/>
        <w:ind w:firstLine="286" w:firstLineChars="130"/>
        <w:jc w:val="left"/>
      </w:pPr>
      <w:r>
        <w:rPr>
          <w:rFonts w:ascii="Times New Roman" w:hAnsi="Times New Roman"/>
          <w:color w:val="000000"/>
          <w:sz w:val="22"/>
        </w:rPr>
        <w:t>D．待冰彻底熔化后将外壁的霜擦干，静置一会儿外壁会挂满小水珠，这是熔化现象</w:t>
      </w:r>
    </w:p>
    <w:p w14:paraId="4DBD3E97">
      <w:pPr>
        <w:spacing w:line="360" w:lineRule="auto"/>
        <w:jc w:val="left"/>
      </w:pPr>
      <w:r>
        <w:t>4．</w:t>
      </w:r>
      <w:r>
        <w:rPr>
          <w:rFonts w:ascii="Times New Roman" w:hAnsi="Times New Roman"/>
          <w:color w:val="000000"/>
          <w:sz w:val="22"/>
        </w:rPr>
        <w:t>二十四节气是中国的农历节令，下列关于节气中涉及的物态变化，分析正确的是（　　）</w:t>
      </w:r>
    </w:p>
    <w:p w14:paraId="538B9516">
      <w:pPr>
        <w:spacing w:line="360" w:lineRule="auto"/>
        <w:ind w:firstLine="286" w:firstLineChars="130"/>
        <w:jc w:val="left"/>
        <w:textAlignment w:val="center"/>
      </w:pPr>
      <w:r>
        <w:rPr>
          <w:rFonts w:ascii="Times New Roman" w:hAnsi="Times New Roman"/>
          <w:color w:val="000000"/>
          <w:sz w:val="22"/>
        </w:rPr>
        <w:t>A．“霜降”</w:t>
      </w:r>
      <m:oMath>
        <m:r>
          <m:rPr>
            <m:sty m:val="p"/>
          </m:rPr>
          <w:rPr>
            <w:rFonts w:ascii="Cambria Math" w:hAnsi="Cambria Math"/>
            <w:sz w:val="22"/>
          </w:rPr>
          <m:t>——</m:t>
        </m:r>
      </m:oMath>
      <w:r>
        <w:rPr>
          <w:rFonts w:ascii="Times New Roman" w:hAnsi="Times New Roman"/>
          <w:color w:val="000000"/>
          <w:sz w:val="22"/>
        </w:rPr>
        <w:t>霜的形成是凝固现象</w:t>
      </w:r>
    </w:p>
    <w:p w14:paraId="3C0257BE">
      <w:pPr>
        <w:spacing w:line="360" w:lineRule="auto"/>
        <w:ind w:firstLine="286" w:firstLineChars="130"/>
        <w:jc w:val="left"/>
        <w:textAlignment w:val="center"/>
      </w:pPr>
      <w:r>
        <w:rPr>
          <w:rFonts w:ascii="Times New Roman" w:hAnsi="Times New Roman"/>
          <w:color w:val="000000"/>
          <w:sz w:val="22"/>
        </w:rPr>
        <w:t>B．“寒露”</w:t>
      </w:r>
      <m:oMath>
        <m:r>
          <m:rPr>
            <m:sty m:val="p"/>
          </m:rPr>
          <w:rPr>
            <w:rFonts w:ascii="Cambria Math" w:hAnsi="Cambria Math"/>
            <w:sz w:val="22"/>
          </w:rPr>
          <m:t>——</m:t>
        </m:r>
      </m:oMath>
      <w:r>
        <w:rPr>
          <w:rFonts w:ascii="Times New Roman" w:hAnsi="Times New Roman"/>
          <w:color w:val="000000"/>
          <w:sz w:val="22"/>
        </w:rPr>
        <w:t>露的形成是液化现象</w:t>
      </w:r>
    </w:p>
    <w:p w14:paraId="29E10813">
      <w:pPr>
        <w:spacing w:line="360" w:lineRule="auto"/>
        <w:ind w:firstLine="286" w:firstLineChars="130"/>
        <w:jc w:val="left"/>
        <w:textAlignment w:val="center"/>
      </w:pPr>
      <w:r>
        <w:rPr>
          <w:rFonts w:ascii="Times New Roman" w:hAnsi="Times New Roman"/>
          <w:color w:val="000000"/>
          <w:sz w:val="22"/>
        </w:rPr>
        <w:t>C．“雨水”</w:t>
      </w:r>
      <m:oMath>
        <m:r>
          <m:rPr>
            <m:sty m:val="p"/>
          </m:rPr>
          <w:rPr>
            <w:rFonts w:ascii="Cambria Math" w:hAnsi="Cambria Math"/>
            <w:sz w:val="22"/>
          </w:rPr>
          <m:t>——</m:t>
        </m:r>
      </m:oMath>
      <w:r>
        <w:rPr>
          <w:rFonts w:ascii="Times New Roman" w:hAnsi="Times New Roman"/>
          <w:color w:val="000000"/>
          <w:sz w:val="22"/>
        </w:rPr>
        <w:t>雨的形成是升华现象</w:t>
      </w:r>
    </w:p>
    <w:p w14:paraId="5D05DB14">
      <w:pPr>
        <w:spacing w:line="360" w:lineRule="auto"/>
        <w:ind w:firstLine="286" w:firstLineChars="130"/>
        <w:jc w:val="left"/>
        <w:textAlignment w:val="center"/>
      </w:pPr>
      <w:r>
        <w:rPr>
          <w:rFonts w:ascii="Times New Roman" w:hAnsi="Times New Roman"/>
          <w:color w:val="000000"/>
          <w:sz w:val="22"/>
        </w:rPr>
        <w:t>D．“大雪”</w:t>
      </w:r>
      <m:oMath>
        <m:r>
          <m:rPr>
            <m:sty m:val="p"/>
          </m:rPr>
          <w:rPr>
            <w:rFonts w:ascii="Cambria Math" w:hAnsi="Cambria Math"/>
            <w:sz w:val="22"/>
          </w:rPr>
          <m:t>——</m:t>
        </m:r>
      </m:oMath>
      <w:r>
        <w:rPr>
          <w:rFonts w:ascii="Times New Roman" w:hAnsi="Times New Roman"/>
          <w:color w:val="000000"/>
          <w:sz w:val="22"/>
        </w:rPr>
        <w:t>雪的形成是熔化现象</w:t>
      </w:r>
    </w:p>
    <w:p w14:paraId="52DB1EB4">
      <w:pPr>
        <w:spacing w:line="360" w:lineRule="auto"/>
        <w:jc w:val="left"/>
      </w:pPr>
      <w:r>
        <w:t>5．</w:t>
      </w:r>
      <w:r>
        <w:rPr>
          <w:rFonts w:ascii="Times New Roman" w:hAnsi="Times New Roman"/>
          <w:color w:val="000000"/>
          <w:sz w:val="22"/>
        </w:rPr>
        <w:t xml:space="preserve">如图所示物态变化的实例中，属于凝固的是（　　）  </w:t>
      </w:r>
    </w:p>
    <w:p w14:paraId="6D9A8E5C">
      <w:pPr>
        <w:spacing w:line="360" w:lineRule="auto"/>
        <w:ind w:firstLine="286" w:firstLineChars="130"/>
        <w:jc w:val="left"/>
        <w:textAlignment w:val="center"/>
      </w:pPr>
      <w:r>
        <w:rPr>
          <w:rFonts w:ascii="Times New Roman" w:hAnsi="Times New Roman"/>
          <w:color w:val="000000"/>
          <w:sz w:val="22"/>
        </w:rPr>
        <w:t>A．</w:t>
      </w:r>
      <w:r>
        <w:drawing>
          <wp:inline distT="0" distB="0" distL="0" distR="0">
            <wp:extent cx="1134110" cy="762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2"/>
                    <a:stretch>
                      <a:fillRect/>
                    </a:stretch>
                  </pic:blipFill>
                  <pic:spPr>
                    <a:xfrm>
                      <a:off x="0" y="0"/>
                      <a:ext cx="1134533" cy="762000"/>
                    </a:xfrm>
                    <a:prstGeom prst="rect">
                      <a:avLst/>
                    </a:prstGeom>
                  </pic:spPr>
                </pic:pic>
              </a:graphicData>
            </a:graphic>
          </wp:inline>
        </w:drawing>
      </w:r>
      <w:r>
        <w:rPr>
          <w:rFonts w:ascii="Times New Roman" w:hAnsi="Times New Roman"/>
          <w:color w:val="000000"/>
          <w:sz w:val="22"/>
        </w:rPr>
        <w:t>湖水结冰</w:t>
      </w:r>
    </w:p>
    <w:p w14:paraId="45632026">
      <w:pPr>
        <w:spacing w:line="360" w:lineRule="auto"/>
        <w:ind w:firstLine="286" w:firstLineChars="130"/>
        <w:jc w:val="left"/>
        <w:textAlignment w:val="center"/>
      </w:pPr>
      <w:r>
        <w:rPr>
          <w:rFonts w:ascii="Times New Roman" w:hAnsi="Times New Roman"/>
          <w:color w:val="000000"/>
          <w:sz w:val="22"/>
        </w:rPr>
        <w:t>B．</w:t>
      </w:r>
      <w:r>
        <w:drawing>
          <wp:inline distT="0" distB="0" distL="0" distR="0">
            <wp:extent cx="1083310" cy="1016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3"/>
                    <a:stretch>
                      <a:fillRect/>
                    </a:stretch>
                  </pic:blipFill>
                  <pic:spPr>
                    <a:xfrm>
                      <a:off x="0" y="0"/>
                      <a:ext cx="1083733" cy="1016000"/>
                    </a:xfrm>
                    <a:prstGeom prst="rect">
                      <a:avLst/>
                    </a:prstGeom>
                  </pic:spPr>
                </pic:pic>
              </a:graphicData>
            </a:graphic>
          </wp:inline>
        </w:drawing>
      </w:r>
      <w:r>
        <w:rPr>
          <w:rFonts w:ascii="Times New Roman" w:hAnsi="Times New Roman"/>
          <w:color w:val="000000"/>
          <w:sz w:val="22"/>
        </w:rPr>
        <w:t>叶尖上形成露珠</w:t>
      </w:r>
    </w:p>
    <w:p w14:paraId="3BE0147E">
      <w:pPr>
        <w:spacing w:line="360" w:lineRule="auto"/>
        <w:ind w:firstLine="286" w:firstLineChars="130"/>
        <w:jc w:val="left"/>
        <w:textAlignment w:val="center"/>
      </w:pPr>
      <w:r>
        <w:rPr>
          <w:rFonts w:ascii="Times New Roman" w:hAnsi="Times New Roman"/>
          <w:color w:val="000000"/>
          <w:sz w:val="22"/>
        </w:rPr>
        <w:t>C．</w:t>
      </w:r>
      <w:r>
        <w:drawing>
          <wp:inline distT="0" distB="0" distL="0" distR="0">
            <wp:extent cx="1032510" cy="77851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4"/>
                    <a:stretch>
                      <a:fillRect/>
                    </a:stretch>
                  </pic:blipFill>
                  <pic:spPr>
                    <a:xfrm>
                      <a:off x="0" y="0"/>
                      <a:ext cx="1032933" cy="778933"/>
                    </a:xfrm>
                    <a:prstGeom prst="rect">
                      <a:avLst/>
                    </a:prstGeom>
                  </pic:spPr>
                </pic:pic>
              </a:graphicData>
            </a:graphic>
          </wp:inline>
        </w:drawing>
      </w:r>
      <w:r>
        <w:rPr>
          <w:rFonts w:ascii="Times New Roman" w:hAnsi="Times New Roman"/>
          <w:color w:val="000000"/>
          <w:sz w:val="22"/>
        </w:rPr>
        <w:t>冰雪消融</w:t>
      </w:r>
    </w:p>
    <w:p w14:paraId="4A7841A7">
      <w:pPr>
        <w:spacing w:line="360" w:lineRule="auto"/>
        <w:ind w:firstLine="286" w:firstLineChars="130"/>
        <w:jc w:val="left"/>
        <w:textAlignment w:val="center"/>
      </w:pPr>
      <w:r>
        <w:rPr>
          <w:rFonts w:ascii="Times New Roman" w:hAnsi="Times New Roman"/>
          <w:color w:val="000000"/>
          <w:sz w:val="22"/>
        </w:rPr>
        <w:t>D．</w:t>
      </w:r>
      <w:r>
        <w:drawing>
          <wp:inline distT="0" distB="0" distL="0" distR="0">
            <wp:extent cx="1100455" cy="10496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5"/>
                    <a:stretch>
                      <a:fillRect/>
                    </a:stretch>
                  </pic:blipFill>
                  <pic:spPr>
                    <a:xfrm>
                      <a:off x="0" y="0"/>
                      <a:ext cx="1100667" cy="1049867"/>
                    </a:xfrm>
                    <a:prstGeom prst="rect">
                      <a:avLst/>
                    </a:prstGeom>
                  </pic:spPr>
                </pic:pic>
              </a:graphicData>
            </a:graphic>
          </wp:inline>
        </w:drawing>
      </w:r>
      <w:r>
        <w:rPr>
          <w:rFonts w:ascii="Times New Roman" w:hAnsi="Times New Roman"/>
          <w:color w:val="000000"/>
          <w:sz w:val="22"/>
        </w:rPr>
        <w:t xml:space="preserve"> 草叶上形成白霜</w:t>
      </w:r>
    </w:p>
    <w:p w14:paraId="11240222">
      <w:pPr>
        <w:spacing w:line="360" w:lineRule="auto"/>
        <w:jc w:val="left"/>
      </w:pPr>
      <w:r>
        <w:t>6．</w:t>
      </w:r>
      <w:r>
        <w:rPr>
          <w:rFonts w:ascii="Times New Roman" w:hAnsi="Times New Roman"/>
          <w:color w:val="000000"/>
          <w:sz w:val="22"/>
        </w:rPr>
        <w:t>以下说法中，你认为最符合实际的是（　　）</w:t>
      </w:r>
    </w:p>
    <w:p w14:paraId="3167244A">
      <w:pPr>
        <w:spacing w:line="360" w:lineRule="auto"/>
        <w:ind w:firstLine="286" w:firstLineChars="130"/>
        <w:jc w:val="left"/>
      </w:pPr>
      <w:r>
        <w:rPr>
          <w:rFonts w:ascii="Times New Roman" w:hAnsi="Times New Roman"/>
          <w:color w:val="000000"/>
          <w:sz w:val="22"/>
        </w:rPr>
        <w:t>A．人体的正常体温为37℃</w:t>
      </w:r>
    </w:p>
    <w:p w14:paraId="17C5CE90">
      <w:pPr>
        <w:spacing w:line="360" w:lineRule="auto"/>
        <w:ind w:firstLine="286" w:firstLineChars="130"/>
        <w:jc w:val="left"/>
      </w:pPr>
      <w:r>
        <w:rPr>
          <w:rFonts w:ascii="Times New Roman" w:hAnsi="Times New Roman"/>
          <w:color w:val="000000"/>
          <w:sz w:val="22"/>
        </w:rPr>
        <w:t>B．福州盛夏中午室外温度可达53℃</w:t>
      </w:r>
    </w:p>
    <w:p w14:paraId="56F076E0">
      <w:pPr>
        <w:spacing w:line="360" w:lineRule="auto"/>
        <w:ind w:firstLine="286" w:firstLineChars="130"/>
        <w:jc w:val="left"/>
      </w:pPr>
      <w:r>
        <w:rPr>
          <w:rFonts w:ascii="Times New Roman" w:hAnsi="Times New Roman"/>
          <w:color w:val="000000"/>
          <w:sz w:val="22"/>
        </w:rPr>
        <w:t>C．冰箱冷冻室的温度约为20℃</w:t>
      </w:r>
    </w:p>
    <w:p w14:paraId="3E868C14">
      <w:pPr>
        <w:spacing w:line="360" w:lineRule="auto"/>
        <w:ind w:firstLine="286" w:firstLineChars="130"/>
        <w:jc w:val="left"/>
      </w:pPr>
      <w:r>
        <w:rPr>
          <w:rFonts w:ascii="Times New Roman" w:hAnsi="Times New Roman"/>
          <w:color w:val="000000"/>
          <w:sz w:val="22"/>
        </w:rPr>
        <w:t>D．福州的最低气温可达零下30℃</w:t>
      </w:r>
    </w:p>
    <w:p w14:paraId="4CDE400F">
      <w:pPr>
        <w:spacing w:line="360" w:lineRule="auto"/>
        <w:jc w:val="left"/>
      </w:pPr>
      <w:r>
        <w:t>7．</w:t>
      </w:r>
      <w:r>
        <w:rPr>
          <w:rFonts w:ascii="Times New Roman" w:hAnsi="Times New Roman"/>
          <w:color w:val="000000"/>
          <w:sz w:val="22"/>
        </w:rPr>
        <w:t>202</w:t>
      </w:r>
      <w:r>
        <w:rPr>
          <w:rFonts w:ascii="Times New Roman" w:hAnsi="Times New Roman" w:hint="eastAsia"/>
          <w:color w:val="000000"/>
          <w:sz w:val="22"/>
          <w:lang w:val="en-US" w:eastAsia="zh-CN"/>
        </w:rPr>
        <w:t>6</w:t>
      </w:r>
      <w:r>
        <w:rPr>
          <w:rFonts w:ascii="Times New Roman" w:hAnsi="Times New Roman"/>
          <w:color w:val="000000"/>
          <w:sz w:val="22"/>
        </w:rPr>
        <w:t>年3月22日是第</w:t>
      </w:r>
      <w:r>
        <w:rPr>
          <w:rFonts w:ascii="Times New Roman" w:hAnsi="Times New Roman" w:hint="eastAsia"/>
          <w:color w:val="000000"/>
          <w:sz w:val="22"/>
          <w:lang w:val="en-US" w:eastAsia="zh-CN"/>
        </w:rPr>
        <w:t>34</w:t>
      </w:r>
      <w:r>
        <w:rPr>
          <w:rFonts w:ascii="Times New Roman" w:hAnsi="Times New Roman"/>
          <w:color w:val="000000"/>
          <w:sz w:val="22"/>
        </w:rPr>
        <w:t>个世界水日，节约用水是每个公民的义务和责任，</w:t>
      </w:r>
      <w:r>
        <w:rPr>
          <w:rFonts w:ascii="Times New Roman" w:hAnsi="Times New Roman" w:hint="eastAsia"/>
          <w:color w:val="000000"/>
          <w:sz w:val="22"/>
          <w:lang w:eastAsia="zh-CN"/>
        </w:rPr>
        <w:t>下图所示水的物态变化</w:t>
      </w:r>
      <w:r>
        <w:rPr>
          <w:rFonts w:ascii="Times New Roman" w:hAnsi="Times New Roman"/>
          <w:color w:val="000000"/>
          <w:sz w:val="22"/>
        </w:rPr>
        <w:t>，吸放热情况与其他三个不同的是（　　）</w:t>
      </w:r>
    </w:p>
    <w:p w14:paraId="288BD09F">
      <w:pPr>
        <w:spacing w:line="360" w:lineRule="auto"/>
        <w:ind w:firstLine="286" w:firstLineChars="130"/>
        <w:jc w:val="left"/>
        <w:textAlignment w:val="center"/>
      </w:pPr>
      <w:r>
        <w:rPr>
          <w:rFonts w:ascii="Times New Roman" w:hAnsi="Times New Roman"/>
          <w:color w:val="000000"/>
          <w:sz w:val="22"/>
        </w:rPr>
        <w:t>A．</w:t>
      </w:r>
      <w:r>
        <w:drawing>
          <wp:inline distT="0" distB="0" distL="0" distR="0">
            <wp:extent cx="1540510" cy="914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6"/>
                    <a:stretch>
                      <a:fillRect/>
                    </a:stretch>
                  </pic:blipFill>
                  <pic:spPr>
                    <a:xfrm>
                      <a:off x="0" y="0"/>
                      <a:ext cx="1540933" cy="914400"/>
                    </a:xfrm>
                    <a:prstGeom prst="rect">
                      <a:avLst/>
                    </a:prstGeom>
                  </pic:spPr>
                </pic:pic>
              </a:graphicData>
            </a:graphic>
          </wp:inline>
        </w:drawing>
      </w:r>
      <w:r>
        <w:rPr>
          <w:rFonts w:ascii="Times New Roman" w:hAnsi="Times New Roman"/>
          <w:color w:val="000000"/>
          <w:sz w:val="22"/>
        </w:rPr>
        <w:t>冰融水开</w:t>
      </w:r>
    </w:p>
    <w:p w14:paraId="0F5288DC">
      <w:pPr>
        <w:spacing w:line="360" w:lineRule="auto"/>
        <w:ind w:firstLine="286" w:firstLineChars="130"/>
        <w:jc w:val="left"/>
        <w:textAlignment w:val="center"/>
      </w:pPr>
      <w:r>
        <w:rPr>
          <w:rFonts w:ascii="Times New Roman" w:hAnsi="Times New Roman"/>
          <w:color w:val="000000"/>
          <w:sz w:val="22"/>
        </w:rPr>
        <w:t>B．</w:t>
      </w:r>
      <w:r>
        <w:drawing>
          <wp:inline distT="0" distB="0" distL="0" distR="0">
            <wp:extent cx="1320800" cy="9309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7"/>
                    <a:stretch>
                      <a:fillRect/>
                    </a:stretch>
                  </pic:blipFill>
                  <pic:spPr>
                    <a:xfrm>
                      <a:off x="0" y="0"/>
                      <a:ext cx="1320800" cy="931333"/>
                    </a:xfrm>
                    <a:prstGeom prst="rect">
                      <a:avLst/>
                    </a:prstGeom>
                  </pic:spPr>
                </pic:pic>
              </a:graphicData>
            </a:graphic>
          </wp:inline>
        </w:drawing>
      </w:r>
      <w:r>
        <w:rPr>
          <w:rFonts w:ascii="Times New Roman" w:hAnsi="Times New Roman"/>
          <w:color w:val="000000"/>
          <w:sz w:val="22"/>
        </w:rPr>
        <w:t>雾绕险峰</w:t>
      </w:r>
    </w:p>
    <w:p w14:paraId="53CA06B1">
      <w:pPr>
        <w:spacing w:line="360" w:lineRule="auto"/>
        <w:ind w:firstLine="286" w:firstLineChars="130"/>
        <w:jc w:val="left"/>
        <w:textAlignment w:val="center"/>
      </w:pPr>
      <w:r>
        <w:rPr>
          <w:rFonts w:ascii="Times New Roman" w:hAnsi="Times New Roman"/>
          <w:color w:val="000000"/>
          <w:sz w:val="22"/>
        </w:rPr>
        <w:t>C．</w:t>
      </w:r>
      <w:r>
        <w:drawing>
          <wp:inline distT="0" distB="0" distL="0" distR="0">
            <wp:extent cx="1371600" cy="9988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8"/>
                    <a:stretch>
                      <a:fillRect/>
                    </a:stretch>
                  </pic:blipFill>
                  <pic:spPr>
                    <a:xfrm>
                      <a:off x="0" y="0"/>
                      <a:ext cx="1371600" cy="999067"/>
                    </a:xfrm>
                    <a:prstGeom prst="rect">
                      <a:avLst/>
                    </a:prstGeom>
                  </pic:spPr>
                </pic:pic>
              </a:graphicData>
            </a:graphic>
          </wp:inline>
        </w:drawing>
      </w:r>
      <w:r>
        <w:rPr>
          <w:rFonts w:ascii="Times New Roman" w:hAnsi="Times New Roman"/>
          <w:color w:val="000000"/>
          <w:sz w:val="22"/>
        </w:rPr>
        <w:t>露润绿叶</w:t>
      </w:r>
    </w:p>
    <w:p w14:paraId="028BB5EA">
      <w:pPr>
        <w:spacing w:line="360" w:lineRule="auto"/>
        <w:ind w:firstLine="286" w:firstLineChars="130"/>
        <w:jc w:val="left"/>
        <w:textAlignment w:val="center"/>
      </w:pPr>
      <w:r>
        <w:rPr>
          <w:rFonts w:ascii="Times New Roman" w:hAnsi="Times New Roman"/>
          <w:color w:val="000000"/>
          <w:sz w:val="22"/>
        </w:rPr>
        <w:t>D．</w:t>
      </w:r>
      <w:r>
        <w:drawing>
          <wp:inline distT="0" distB="0" distL="0" distR="0">
            <wp:extent cx="1252855" cy="9144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9"/>
                    <a:stretch>
                      <a:fillRect/>
                    </a:stretch>
                  </pic:blipFill>
                  <pic:spPr>
                    <a:xfrm>
                      <a:off x="0" y="0"/>
                      <a:ext cx="1253067" cy="914400"/>
                    </a:xfrm>
                    <a:prstGeom prst="rect">
                      <a:avLst/>
                    </a:prstGeom>
                  </pic:spPr>
                </pic:pic>
              </a:graphicData>
            </a:graphic>
          </wp:inline>
        </w:drawing>
      </w:r>
      <w:r>
        <w:rPr>
          <w:rFonts w:ascii="Times New Roman" w:hAnsi="Times New Roman"/>
          <w:color w:val="000000"/>
          <w:sz w:val="22"/>
        </w:rPr>
        <w:t>霜打枝头</w:t>
      </w:r>
    </w:p>
    <w:p w14:paraId="43943089">
      <w:pPr>
        <w:spacing w:line="360" w:lineRule="auto"/>
        <w:jc w:val="left"/>
      </w:pPr>
      <w:r>
        <w:t>8．</w:t>
      </w:r>
      <w:r>
        <w:rPr>
          <w:rFonts w:ascii="Times New Roman" w:hAnsi="Times New Roman"/>
          <w:color w:val="000000"/>
          <w:sz w:val="22"/>
        </w:rPr>
        <w:t>加油站都有“熄火加油”的提示，如图所示，这是为了防止小火花点燃汽油发生火灾，因为在常温下汽油容易（　　）</w:t>
      </w:r>
    </w:p>
    <w:p w14:paraId="334DFBCC">
      <w:pPr>
        <w:spacing w:line="360" w:lineRule="auto"/>
        <w:ind w:firstLine="273" w:firstLineChars="130"/>
        <w:jc w:val="left"/>
        <w:textAlignment w:val="center"/>
      </w:pPr>
      <w:r>
        <w:drawing>
          <wp:inline distT="0" distB="0" distL="0" distR="0">
            <wp:extent cx="930910" cy="93091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20"/>
                    <a:stretch>
                      <a:fillRect/>
                    </a:stretch>
                  </pic:blipFill>
                  <pic:spPr>
                    <a:xfrm>
                      <a:off x="0" y="0"/>
                      <a:ext cx="931333" cy="931333"/>
                    </a:xfrm>
                    <a:prstGeom prst="rect">
                      <a:avLst/>
                    </a:prstGeom>
                  </pic:spPr>
                </pic:pic>
              </a:graphicData>
            </a:graphic>
          </wp:inline>
        </w:drawing>
      </w:r>
    </w:p>
    <w:p w14:paraId="76B14918">
      <w:pPr>
        <w:tabs>
          <w:tab w:val="left" w:pos="2592"/>
          <w:tab w:val="left" w:pos="4924"/>
          <w:tab w:val="left" w:pos="7255"/>
        </w:tabs>
        <w:spacing w:line="360" w:lineRule="auto"/>
        <w:ind w:firstLine="286" w:firstLineChars="130"/>
        <w:jc w:val="left"/>
        <w:textAlignment w:val="center"/>
      </w:pPr>
      <w:r>
        <w:rPr>
          <w:rFonts w:ascii="Times New Roman" w:hAnsi="Times New Roman"/>
          <w:color w:val="000000"/>
          <w:sz w:val="22"/>
        </w:rPr>
        <w:t>A．汽化</w:t>
      </w:r>
      <w:r>
        <w:tab/>
      </w:r>
      <w:r>
        <w:rPr>
          <w:rFonts w:ascii="Times New Roman" w:hAnsi="Times New Roman"/>
          <w:color w:val="000000"/>
          <w:sz w:val="22"/>
        </w:rPr>
        <w:t>B．凝华</w:t>
      </w:r>
      <w:r>
        <w:tab/>
      </w:r>
      <w:r>
        <w:rPr>
          <w:rFonts w:ascii="Times New Roman" w:hAnsi="Times New Roman"/>
          <w:color w:val="000000"/>
          <w:sz w:val="22"/>
        </w:rPr>
        <w:t>C．升华</w:t>
      </w:r>
      <w:r>
        <w:tab/>
      </w:r>
      <w:r>
        <w:rPr>
          <w:rFonts w:ascii="Times New Roman" w:hAnsi="Times New Roman"/>
          <w:color w:val="000000"/>
          <w:sz w:val="22"/>
        </w:rPr>
        <w:t>D．液化</w:t>
      </w:r>
    </w:p>
    <w:p w14:paraId="214DE36C">
      <w:pPr>
        <w:spacing w:line="360" w:lineRule="auto"/>
        <w:jc w:val="left"/>
      </w:pPr>
      <w:r>
        <w:t>9．</w:t>
      </w:r>
      <w:r>
        <w:rPr>
          <w:rFonts w:ascii="Times New Roman" w:hAnsi="Times New Roman"/>
          <w:color w:val="000000"/>
          <w:sz w:val="22"/>
        </w:rPr>
        <w:t xml:space="preserve">在炎热的夏天，凉山州部分县市气温高达35℃，小马同学在家使用电风扇吹风，感到凉爽，是因为（　　）   </w:t>
      </w:r>
    </w:p>
    <w:p w14:paraId="370AEC79">
      <w:pPr>
        <w:spacing w:line="360" w:lineRule="auto"/>
        <w:ind w:firstLine="286" w:firstLineChars="130"/>
        <w:jc w:val="left"/>
      </w:pPr>
      <w:r>
        <w:rPr>
          <w:rFonts w:ascii="Times New Roman" w:hAnsi="Times New Roman"/>
          <w:color w:val="000000"/>
          <w:sz w:val="22"/>
        </w:rPr>
        <w:t>A．电风扇吹出的风，能够降低气温</w:t>
      </w:r>
    </w:p>
    <w:p w14:paraId="144C7E25">
      <w:pPr>
        <w:spacing w:line="360" w:lineRule="auto"/>
        <w:ind w:firstLine="286" w:firstLineChars="130"/>
        <w:jc w:val="left"/>
      </w:pPr>
      <w:r>
        <w:rPr>
          <w:rFonts w:ascii="Times New Roman" w:hAnsi="Times New Roman"/>
          <w:color w:val="000000"/>
          <w:sz w:val="22"/>
        </w:rPr>
        <w:t>B．电风扇吹出的风为冷风</w:t>
      </w:r>
    </w:p>
    <w:p w14:paraId="54D1D9EE">
      <w:pPr>
        <w:spacing w:line="360" w:lineRule="auto"/>
        <w:ind w:firstLine="286" w:firstLineChars="130"/>
        <w:jc w:val="left"/>
      </w:pPr>
      <w:r>
        <w:rPr>
          <w:rFonts w:ascii="Times New Roman" w:hAnsi="Times New Roman"/>
          <w:color w:val="000000"/>
          <w:sz w:val="22"/>
        </w:rPr>
        <w:t>C．电风扇吹出的风，能吸收人体的能量</w:t>
      </w:r>
    </w:p>
    <w:p w14:paraId="69480846">
      <w:pPr>
        <w:spacing w:line="360" w:lineRule="auto"/>
        <w:ind w:firstLine="286" w:firstLineChars="130"/>
        <w:jc w:val="left"/>
      </w:pPr>
      <w:r>
        <w:rPr>
          <w:rFonts w:ascii="Times New Roman" w:hAnsi="Times New Roman"/>
          <w:color w:val="000000"/>
          <w:sz w:val="22"/>
        </w:rPr>
        <w:t>D．电风扇吹出的风，能加快人体汗液的蒸发</w:t>
      </w:r>
    </w:p>
    <w:p w14:paraId="7FED8C72">
      <w:pPr>
        <w:spacing w:line="360" w:lineRule="auto"/>
        <w:jc w:val="left"/>
      </w:pPr>
      <w:r>
        <w:t>10．</w:t>
      </w:r>
      <w:r>
        <w:rPr>
          <w:rFonts w:ascii="Times New Roman" w:hAnsi="Times New Roman"/>
          <w:color w:val="000000"/>
          <w:sz w:val="22"/>
        </w:rPr>
        <w:t>一只自制温度计在标准大气压下测量冰水混合物时，示数为4摄氏度</w:t>
      </w:r>
      <w:r>
        <w:rPr>
          <w:rFonts w:ascii="Times New Roman" w:hAnsi="Times New Roman"/>
          <w:color w:val="000000"/>
          <w:sz w:val="22"/>
        </w:rPr>
        <w:t>，测量沸水时为94摄氏度，当测量某一液体温度为31摄氏度时，则此液体的真实温度为（　　）</w:t>
      </w:r>
    </w:p>
    <w:p w14:paraId="020453CB">
      <w:pPr>
        <w:tabs>
          <w:tab w:val="left" w:pos="2592"/>
          <w:tab w:val="left" w:pos="4924"/>
          <w:tab w:val="left" w:pos="7255"/>
        </w:tabs>
        <w:spacing w:line="360" w:lineRule="auto"/>
        <w:ind w:firstLine="286" w:firstLineChars="130"/>
        <w:jc w:val="left"/>
        <w:textAlignment w:val="center"/>
      </w:pPr>
      <w:r>
        <w:rPr>
          <w:rFonts w:ascii="Times New Roman" w:hAnsi="Times New Roman"/>
          <w:color w:val="000000"/>
          <w:sz w:val="22"/>
        </w:rPr>
        <w:t>A．30摄氏度</w:t>
      </w:r>
      <w:r>
        <w:tab/>
      </w:r>
      <w:r>
        <w:rPr>
          <w:rFonts w:ascii="Times New Roman" w:hAnsi="Times New Roman"/>
          <w:color w:val="000000"/>
          <w:sz w:val="22"/>
        </w:rPr>
        <w:t>B．34.4摄氏度</w:t>
      </w:r>
      <w:r>
        <w:tab/>
      </w:r>
      <w:r>
        <w:rPr>
          <w:rFonts w:ascii="Times New Roman" w:hAnsi="Times New Roman"/>
          <w:color w:val="000000"/>
          <w:sz w:val="22"/>
        </w:rPr>
        <w:t>C．31摄氏度</w:t>
      </w:r>
      <w:bookmarkStart w:id="0" w:name="_GoBack"/>
      <w:bookmarkEnd w:id="0"/>
      <w:r>
        <w:tab/>
      </w:r>
      <w:r>
        <w:rPr>
          <w:rFonts w:ascii="Times New Roman" w:hAnsi="Times New Roman"/>
          <w:color w:val="000000"/>
          <w:sz w:val="22"/>
        </w:rPr>
        <w:t>D．36摄氏度</w:t>
      </w:r>
    </w:p>
    <w:p w14:paraId="74708507">
      <w:r>
        <w:rPr>
          <w:rFonts w:ascii="黑体" w:eastAsia="黑体" w:hAnsi="黑体" w:cs="黑体" w:hint="eastAsia"/>
          <w:b/>
          <w:bCs/>
          <w:sz w:val="24"/>
          <w:szCs w:val="24"/>
        </w:rPr>
        <w:t>二、填空题</w:t>
      </w:r>
    </w:p>
    <w:p w14:paraId="61970FEA">
      <w:pPr>
        <w:spacing w:line="360" w:lineRule="auto"/>
        <w:jc w:val="left"/>
        <w:textAlignment w:val="center"/>
      </w:pPr>
      <w:r>
        <w:t>11．</w:t>
      </w:r>
      <w:r>
        <w:rPr>
          <w:rFonts w:ascii="Times New Roman" w:hAnsi="Times New Roman"/>
          <w:color w:val="000000"/>
          <w:sz w:val="22"/>
        </w:rPr>
        <w:t>如图所示，医护人员在工作过程中，所戴的护目镜镜片常会变得模糊不清，这是由于水蒸气</w:t>
      </w:r>
      <w:r>
        <w:rPr>
          <w:rFonts w:ascii="Times New Roman" w:hAnsi="Times New Roman"/>
          <w:color w:val="000000"/>
          <w:sz w:val="22"/>
          <w:u w:val="single"/>
        </w:rPr>
        <w:t>　     　</w:t>
      </w:r>
      <w:r>
        <w:rPr>
          <w:rFonts w:ascii="Times New Roman" w:hAnsi="Times New Roman"/>
          <w:color w:val="000000"/>
          <w:sz w:val="22"/>
        </w:rPr>
        <w:t xml:space="preserve">造成的（填写物态变化的名称），模糊不清的“雾气”在护目镜的 </w:t>
      </w:r>
      <w:r>
        <w:rPr>
          <w:rFonts w:ascii="Times New Roman" w:hAnsi="Times New Roman"/>
          <w:color w:val="000000"/>
          <w:sz w:val="22"/>
          <w:u w:val="single"/>
        </w:rPr>
        <w:t>　     　</w:t>
      </w:r>
      <w:r>
        <w:rPr>
          <w:rFonts w:ascii="Times New Roman" w:hAnsi="Times New Roman"/>
          <w:color w:val="000000"/>
          <w:sz w:val="22"/>
        </w:rPr>
        <w:t>（选填“内”或“外”）侧产生。</w:t>
      </w:r>
    </w:p>
    <w:p w14:paraId="4FDE8317">
      <w:pPr>
        <w:spacing w:line="360" w:lineRule="auto"/>
        <w:ind w:firstLine="273" w:firstLineChars="130"/>
        <w:jc w:val="left"/>
        <w:textAlignment w:val="center"/>
      </w:pPr>
      <w:r>
        <w:drawing>
          <wp:inline distT="0" distB="0" distL="0" distR="0">
            <wp:extent cx="1270000" cy="82931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21"/>
                    <a:stretch>
                      <a:fillRect/>
                    </a:stretch>
                  </pic:blipFill>
                  <pic:spPr>
                    <a:xfrm>
                      <a:off x="0" y="0"/>
                      <a:ext cx="1270000" cy="829733"/>
                    </a:xfrm>
                    <a:prstGeom prst="rect">
                      <a:avLst/>
                    </a:prstGeom>
                  </pic:spPr>
                </pic:pic>
              </a:graphicData>
            </a:graphic>
          </wp:inline>
        </w:drawing>
      </w:r>
    </w:p>
    <w:p w14:paraId="5B5415A8">
      <w:pPr>
        <w:spacing w:line="360" w:lineRule="auto"/>
        <w:jc w:val="left"/>
        <w:textAlignment w:val="center"/>
      </w:pPr>
      <w:r>
        <w:t>12．</w:t>
      </w:r>
      <w:r>
        <w:rPr>
          <w:rFonts w:ascii="Times New Roman" w:hAnsi="Times New Roman"/>
          <w:color w:val="000000"/>
          <w:sz w:val="22"/>
        </w:rPr>
        <w:t>清晨草叶上常挂有晶莹的露珠，这是由于夜间温度低，空气中的水蒸气</w:t>
      </w:r>
      <w:r>
        <w:rPr>
          <w:rFonts w:ascii="Times New Roman" w:hAnsi="Times New Roman"/>
          <w:color w:val="000000"/>
          <w:sz w:val="22"/>
          <w:u w:val="single"/>
        </w:rPr>
        <w:t>　     　</w:t>
      </w:r>
      <w:r>
        <w:rPr>
          <w:rFonts w:ascii="Times New Roman" w:hAnsi="Times New Roman"/>
          <w:color w:val="000000"/>
          <w:sz w:val="22"/>
        </w:rPr>
        <w:t>形成的，在阳光照射下这些露珠又会慢慢消失，是由于露珠发生了</w:t>
      </w:r>
      <w:r>
        <w:rPr>
          <w:rFonts w:ascii="Times New Roman" w:hAnsi="Times New Roman"/>
          <w:color w:val="000000"/>
          <w:sz w:val="22"/>
          <w:u w:val="single"/>
        </w:rPr>
        <w:t>　     　</w:t>
      </w:r>
      <w:r>
        <w:rPr>
          <w:rFonts w:ascii="Times New Roman" w:hAnsi="Times New Roman"/>
          <w:color w:val="000000"/>
          <w:sz w:val="22"/>
        </w:rPr>
        <w:t>的缘故．</w:t>
      </w:r>
    </w:p>
    <w:p w14:paraId="3EF9BAA6">
      <w:pPr>
        <w:spacing w:line="360" w:lineRule="auto"/>
        <w:jc w:val="left"/>
        <w:textAlignment w:val="center"/>
      </w:pPr>
      <w:r>
        <w:t>13．</w:t>
      </w:r>
      <w:r>
        <w:rPr>
          <w:rFonts w:ascii="Times New Roman" w:hAnsi="Times New Roman"/>
          <w:color w:val="000000"/>
          <w:sz w:val="22"/>
        </w:rPr>
        <w:t>运动员关节扭伤后，马上给他喷涂一种雾状的东西。那是什么呢?原来那是极易挥发的液态氯乙烷，用它作麻醉剂可使运动员的皮肤迅速冷却，在一段时间内失去疼痛感。这是利用氯乙烷</w:t>
      </w:r>
      <w:r>
        <w:rPr>
          <w:rFonts w:ascii="Times New Roman" w:hAnsi="Times New Roman"/>
          <w:color w:val="000000"/>
          <w:sz w:val="22"/>
          <w:u w:val="single"/>
        </w:rPr>
        <w:t>　         　</w:t>
      </w:r>
      <w:r>
        <w:rPr>
          <w:rFonts w:ascii="Times New Roman" w:hAnsi="Times New Roman"/>
          <w:color w:val="000000"/>
          <w:sz w:val="22"/>
        </w:rPr>
        <w:t xml:space="preserve">的原理。   </w:t>
      </w:r>
    </w:p>
    <w:p w14:paraId="6B5CA4E5">
      <w:pPr>
        <w:spacing w:line="360" w:lineRule="auto"/>
        <w:jc w:val="left"/>
        <w:textAlignment w:val="center"/>
      </w:pPr>
      <w:r>
        <w:t>14．</w:t>
      </w:r>
      <w:r>
        <w:rPr>
          <w:rFonts w:ascii="Times New Roman" w:hAnsi="Times New Roman"/>
          <w:color w:val="000000"/>
          <w:sz w:val="22"/>
        </w:rPr>
        <w:t>液体温度计是利用液体</w:t>
      </w:r>
      <w:r>
        <w:rPr>
          <w:rFonts w:ascii="Times New Roman" w:hAnsi="Times New Roman"/>
          <w:color w:val="000000"/>
          <w:sz w:val="22"/>
          <w:u w:val="single"/>
        </w:rPr>
        <w:t>　         　</w:t>
      </w:r>
      <w:r>
        <w:rPr>
          <w:rFonts w:ascii="Times New Roman" w:hAnsi="Times New Roman"/>
          <w:color w:val="000000"/>
          <w:sz w:val="22"/>
        </w:rPr>
        <w:t>的性质制成的，如图所示体温计的示数为</w:t>
      </w:r>
      <w:r>
        <w:rPr>
          <w:rFonts w:ascii="Times New Roman" w:hAnsi="Times New Roman"/>
          <w:color w:val="000000"/>
          <w:sz w:val="22"/>
          <w:u w:val="single"/>
        </w:rPr>
        <w:t>　     　</w:t>
      </w:r>
      <w:r>
        <w:rPr>
          <w:rFonts w:ascii="Times New Roman" w:hAnsi="Times New Roman"/>
          <w:color w:val="000000"/>
          <w:sz w:val="22"/>
        </w:rPr>
        <w:t>℃。</w:t>
      </w:r>
    </w:p>
    <w:p w14:paraId="302F3B48">
      <w:pPr>
        <w:spacing w:line="360" w:lineRule="auto"/>
        <w:ind w:firstLine="273" w:firstLineChars="130"/>
        <w:jc w:val="left"/>
        <w:textAlignment w:val="center"/>
      </w:pPr>
      <w:r>
        <w:drawing>
          <wp:inline distT="0" distB="0" distL="0" distR="0">
            <wp:extent cx="4808855" cy="4064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22"/>
                    <a:stretch>
                      <a:fillRect/>
                    </a:stretch>
                  </pic:blipFill>
                  <pic:spPr>
                    <a:xfrm>
                      <a:off x="0" y="0"/>
                      <a:ext cx="4809067" cy="406400"/>
                    </a:xfrm>
                    <a:prstGeom prst="rect">
                      <a:avLst/>
                    </a:prstGeom>
                  </pic:spPr>
                </pic:pic>
              </a:graphicData>
            </a:graphic>
          </wp:inline>
        </w:drawing>
      </w:r>
    </w:p>
    <w:p w14:paraId="60A46A5F">
      <w:pPr>
        <w:spacing w:line="360" w:lineRule="auto"/>
        <w:jc w:val="left"/>
        <w:textAlignment w:val="center"/>
      </w:pPr>
      <w:r>
        <w:t>15．</w:t>
      </w:r>
      <w:r>
        <w:rPr>
          <w:rFonts w:ascii="Times New Roman" w:hAnsi="Times New Roman"/>
          <w:color w:val="000000"/>
          <w:sz w:val="22"/>
        </w:rPr>
        <w:t xml:space="preserve">如图所示为我国纳西族东巴象形文字“晒干”，它所描述的物态变化是 </w:t>
      </w:r>
      <w:r>
        <w:rPr>
          <w:rFonts w:ascii="Times New Roman" w:hAnsi="Times New Roman"/>
          <w:color w:val="000000"/>
          <w:sz w:val="22"/>
          <w:u w:val="single"/>
        </w:rPr>
        <w:t>　     　</w:t>
      </w:r>
      <w:r>
        <w:rPr>
          <w:rFonts w:ascii="Times New Roman" w:hAnsi="Times New Roman"/>
          <w:color w:val="000000"/>
          <w:sz w:val="22"/>
        </w:rPr>
        <w:t xml:space="preserve">，在这个过程中需要 </w:t>
      </w:r>
      <w:r>
        <w:rPr>
          <w:rFonts w:ascii="Times New Roman" w:hAnsi="Times New Roman"/>
          <w:color w:val="000000"/>
          <w:sz w:val="22"/>
          <w:u w:val="single"/>
        </w:rPr>
        <w:t>　     　</w:t>
      </w:r>
      <w:r>
        <w:rPr>
          <w:rFonts w:ascii="Times New Roman" w:hAnsi="Times New Roman"/>
          <w:color w:val="000000"/>
          <w:sz w:val="22"/>
        </w:rPr>
        <w:t>热。</w:t>
      </w:r>
    </w:p>
    <w:p w14:paraId="7ADF62A3">
      <w:pPr>
        <w:spacing w:line="360" w:lineRule="auto"/>
        <w:ind w:firstLine="273" w:firstLineChars="130"/>
        <w:jc w:val="left"/>
        <w:textAlignment w:val="center"/>
      </w:pPr>
      <w:r>
        <w:drawing>
          <wp:inline distT="0" distB="0" distL="0" distR="0">
            <wp:extent cx="863600" cy="74549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23"/>
                    <a:stretch>
                      <a:fillRect/>
                    </a:stretch>
                  </pic:blipFill>
                  <pic:spPr>
                    <a:xfrm>
                      <a:off x="0" y="0"/>
                      <a:ext cx="863600" cy="745836"/>
                    </a:xfrm>
                    <a:prstGeom prst="rect">
                      <a:avLst/>
                    </a:prstGeom>
                  </pic:spPr>
                </pic:pic>
              </a:graphicData>
            </a:graphic>
          </wp:inline>
        </w:drawing>
      </w:r>
    </w:p>
    <w:p w14:paraId="70114D96">
      <w:pPr>
        <w:spacing w:line="360" w:lineRule="auto"/>
        <w:jc w:val="left"/>
        <w:textAlignment w:val="center"/>
      </w:pPr>
      <w:r>
        <w:t>16．</w:t>
      </w:r>
      <w:r>
        <w:rPr>
          <w:rFonts w:ascii="Times New Roman" w:hAnsi="Times New Roman"/>
          <w:color w:val="000000"/>
          <w:sz w:val="22"/>
        </w:rPr>
        <w:t>如图是小天探究某晶体熔化时温度随时间变化的图象，根据图  象可知该晶体的熔点是</w:t>
      </w:r>
      <w:r>
        <w:rPr>
          <w:rFonts w:ascii="Times New Roman" w:hAnsi="Times New Roman"/>
          <w:color w:val="000000"/>
          <w:sz w:val="22"/>
          <w:u w:val="single"/>
        </w:rPr>
        <w:t>　     　</w:t>
      </w:r>
      <w:r>
        <w:rPr>
          <w:rFonts w:ascii="Times New Roman" w:hAnsi="Times New Roman"/>
          <w:color w:val="000000"/>
          <w:sz w:val="22"/>
        </w:rPr>
        <w:t>℃，它在熔化过程中需要</w:t>
      </w:r>
      <w:r>
        <w:rPr>
          <w:rFonts w:ascii="Times New Roman" w:hAnsi="Times New Roman"/>
          <w:color w:val="000000"/>
          <w:sz w:val="22"/>
          <w:u w:val="single"/>
        </w:rPr>
        <w:t>　     　</w:t>
      </w:r>
      <w:r>
        <w:rPr>
          <w:rFonts w:ascii="Times New Roman" w:hAnsi="Times New Roman"/>
          <w:color w:val="000000"/>
          <w:sz w:val="22"/>
        </w:rPr>
        <w:t xml:space="preserve">（选填“吸收”或者“放出”）热量．  </w:t>
      </w:r>
    </w:p>
    <w:p w14:paraId="2B285735">
      <w:pPr>
        <w:spacing w:line="360" w:lineRule="auto"/>
        <w:ind w:firstLine="273" w:firstLineChars="130"/>
        <w:jc w:val="left"/>
        <w:textAlignment w:val="center"/>
      </w:pPr>
      <w:r>
        <w:drawing>
          <wp:inline distT="0" distB="0" distL="0" distR="0">
            <wp:extent cx="1473200" cy="1016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24"/>
                    <a:stretch>
                      <a:fillRect/>
                    </a:stretch>
                  </pic:blipFill>
                  <pic:spPr>
                    <a:xfrm>
                      <a:off x="0" y="0"/>
                      <a:ext cx="1473200" cy="1016000"/>
                    </a:xfrm>
                    <a:prstGeom prst="rect">
                      <a:avLst/>
                    </a:prstGeom>
                  </pic:spPr>
                </pic:pic>
              </a:graphicData>
            </a:graphic>
          </wp:inline>
        </w:drawing>
      </w:r>
    </w:p>
    <w:p w14:paraId="0E1CC97B">
      <w:pPr>
        <w:spacing w:line="360" w:lineRule="auto"/>
        <w:jc w:val="left"/>
        <w:textAlignment w:val="center"/>
      </w:pPr>
      <w:r>
        <w:t>17．</w:t>
      </w:r>
      <w:r>
        <w:rPr>
          <w:rFonts w:ascii="Times New Roman" w:hAnsi="Times New Roman"/>
          <w:color w:val="000000"/>
          <w:sz w:val="22"/>
        </w:rPr>
        <w:t>针对运动损伤的疼痛常用“冷疗法”治疗，其原理是用一种叫做氯乙烷的气态有机物，对准损伤处喷射，使人体受伤部位处形成瘀血，同时减缓人的伤痛感，氯乙烷液化后储存在罐中，喷在皮肤上迅速</w:t>
      </w:r>
      <w:r>
        <w:rPr>
          <w:rFonts w:ascii="Times New Roman" w:hAnsi="Times New Roman"/>
          <w:color w:val="000000"/>
          <w:sz w:val="22"/>
          <w:u w:val="single"/>
        </w:rPr>
        <w:t>　     　</w:t>
      </w:r>
      <w:r>
        <w:rPr>
          <w:rFonts w:ascii="Times New Roman" w:hAnsi="Times New Roman"/>
          <w:color w:val="000000"/>
          <w:sz w:val="22"/>
        </w:rPr>
        <w:t>（填物态变化名称），同时</w:t>
      </w:r>
      <w:r>
        <w:rPr>
          <w:rFonts w:ascii="Times New Roman" w:hAnsi="Times New Roman"/>
          <w:color w:val="000000"/>
          <w:sz w:val="22"/>
          <w:u w:val="single"/>
        </w:rPr>
        <w:t>　     　</w:t>
      </w:r>
      <w:r>
        <w:rPr>
          <w:rFonts w:ascii="Times New Roman" w:hAnsi="Times New Roman"/>
          <w:color w:val="000000"/>
          <w:sz w:val="22"/>
        </w:rPr>
        <w:t>大量的热。</w:t>
      </w:r>
    </w:p>
    <w:p w14:paraId="1212E068">
      <w:pPr>
        <w:spacing w:line="360" w:lineRule="auto"/>
        <w:jc w:val="left"/>
        <w:textAlignment w:val="center"/>
      </w:pPr>
      <w:r>
        <w:t>18．</w:t>
      </w:r>
      <w:r>
        <w:rPr>
          <w:rFonts w:ascii="Times New Roman" w:hAnsi="Times New Roman"/>
          <w:color w:val="000000"/>
          <w:sz w:val="22"/>
        </w:rPr>
        <w:t>如图所示，把盛有碎冰块的大试管插入烧杯中的碎冰块里，用酒精灯对烧杯底部慢慢地加热。则烧杯中的冰块温度达到熔点0 ℃后，还</w:t>
      </w:r>
      <w:r>
        <w:rPr>
          <w:rFonts w:ascii="Times New Roman" w:hAnsi="Times New Roman"/>
          <w:color w:val="000000"/>
          <w:sz w:val="22"/>
          <w:u w:val="single"/>
        </w:rPr>
        <w:t>　     　</w:t>
      </w:r>
      <w:r>
        <w:rPr>
          <w:rFonts w:ascii="Times New Roman" w:hAnsi="Times New Roman"/>
          <w:color w:val="000000"/>
          <w:sz w:val="22"/>
        </w:rPr>
        <w:t>（填“能”或“不能”）从酒精灯火焰上吸收热量，所以烧杯中的冰</w:t>
      </w:r>
      <w:r>
        <w:rPr>
          <w:rFonts w:ascii="Times New Roman" w:hAnsi="Times New Roman"/>
          <w:color w:val="000000"/>
          <w:sz w:val="22"/>
          <w:u w:val="single"/>
        </w:rPr>
        <w:t>　     　</w:t>
      </w:r>
      <w:r>
        <w:rPr>
          <w:rFonts w:ascii="Times New Roman" w:hAnsi="Times New Roman"/>
          <w:color w:val="000000"/>
          <w:sz w:val="22"/>
        </w:rPr>
        <w:t>（填“能”或“不能”）熔化。由于冰是晶体，在熔化过程中吸热，温度会</w:t>
      </w:r>
      <w:r>
        <w:rPr>
          <w:rFonts w:ascii="Times New Roman" w:hAnsi="Times New Roman"/>
          <w:color w:val="000000"/>
          <w:sz w:val="22"/>
          <w:u w:val="single"/>
        </w:rPr>
        <w:t>　         　</w:t>
      </w:r>
      <w:r>
        <w:rPr>
          <w:rFonts w:ascii="Times New Roman" w:hAnsi="Times New Roman"/>
          <w:color w:val="000000"/>
          <w:sz w:val="22"/>
        </w:rPr>
        <w:t>，试管中的冰在温度达到熔点0 ℃后，就</w:t>
      </w:r>
      <w:r>
        <w:rPr>
          <w:rFonts w:ascii="Times New Roman" w:hAnsi="Times New Roman"/>
          <w:color w:val="000000"/>
          <w:sz w:val="22"/>
          <w:u w:val="single"/>
        </w:rPr>
        <w:t>　     　</w:t>
      </w:r>
      <w:r>
        <w:rPr>
          <w:rFonts w:ascii="Times New Roman" w:hAnsi="Times New Roman"/>
          <w:color w:val="000000"/>
          <w:sz w:val="22"/>
        </w:rPr>
        <w:t>（填“能”或“不能”）从烧杯中吸收热量，故试管中的冰</w:t>
      </w:r>
      <w:r>
        <w:rPr>
          <w:rFonts w:ascii="Times New Roman" w:hAnsi="Times New Roman"/>
          <w:color w:val="000000"/>
          <w:sz w:val="22"/>
          <w:u w:val="single"/>
        </w:rPr>
        <w:t>　     　</w:t>
      </w:r>
      <w:r>
        <w:rPr>
          <w:rFonts w:ascii="Times New Roman" w:hAnsi="Times New Roman"/>
          <w:color w:val="000000"/>
          <w:sz w:val="22"/>
        </w:rPr>
        <w:t>（填“能”或“不能”）熔化。</w:t>
      </w:r>
    </w:p>
    <w:p w14:paraId="7408C20A">
      <w:pPr>
        <w:spacing w:line="360" w:lineRule="auto"/>
        <w:ind w:firstLine="273" w:firstLineChars="130"/>
        <w:jc w:val="left"/>
        <w:textAlignment w:val="center"/>
      </w:pPr>
      <w:r>
        <w:drawing>
          <wp:inline distT="0" distB="0" distL="0" distR="0">
            <wp:extent cx="592455" cy="1168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25"/>
                    <a:stretch>
                      <a:fillRect/>
                    </a:stretch>
                  </pic:blipFill>
                  <pic:spPr>
                    <a:xfrm>
                      <a:off x="0" y="0"/>
                      <a:ext cx="592667" cy="1168400"/>
                    </a:xfrm>
                    <a:prstGeom prst="rect">
                      <a:avLst/>
                    </a:prstGeom>
                  </pic:spPr>
                </pic:pic>
              </a:graphicData>
            </a:graphic>
          </wp:inline>
        </w:drawing>
      </w:r>
    </w:p>
    <w:p w14:paraId="53C5CD23">
      <w:r>
        <w:rPr>
          <w:rFonts w:ascii="黑体" w:eastAsia="黑体" w:hAnsi="黑体" w:cs="黑体" w:hint="eastAsia"/>
          <w:b/>
          <w:bCs/>
          <w:sz w:val="24"/>
          <w:szCs w:val="24"/>
        </w:rPr>
        <w:t>三、计算题</w:t>
      </w:r>
    </w:p>
    <w:p w14:paraId="647CA676">
      <w:pPr>
        <w:spacing w:line="360" w:lineRule="auto"/>
        <w:jc w:val="left"/>
      </w:pPr>
      <w:r>
        <w:t>19．</w:t>
      </w:r>
      <w:r>
        <w:rPr>
          <w:rFonts w:ascii="Times New Roman" w:hAnsi="Times New Roman"/>
          <w:color w:val="000000"/>
          <w:sz w:val="22"/>
        </w:rPr>
        <w:t>一支温度计标度不准确，但刻度分布均匀。用此温度计测冰水混合物的温度时，示数为5℃；插入沸水时，示数为95℃。</w:t>
      </w:r>
    </w:p>
    <w:p w14:paraId="382F8B8B">
      <w:pPr>
        <w:spacing w:line="360" w:lineRule="auto"/>
        <w:ind w:firstLine="286" w:firstLineChars="130"/>
        <w:jc w:val="left"/>
      </w:pPr>
      <w:r>
        <w:rPr>
          <w:rFonts w:ascii="Times New Roman" w:hAnsi="Times New Roman"/>
          <w:color w:val="000000"/>
          <w:sz w:val="22"/>
        </w:rPr>
        <w:t>(1)用此温度计测某液体温度时，示数为23℃，则实际温度为多少？</w:t>
      </w:r>
    </w:p>
    <w:p w14:paraId="429FA881">
      <w:pPr>
        <w:spacing w:line="360" w:lineRule="auto"/>
        <w:ind w:firstLine="286" w:firstLineChars="130"/>
        <w:jc w:val="left"/>
      </w:pPr>
      <w:r>
        <w:rPr>
          <w:rFonts w:ascii="Times New Roman" w:hAnsi="Times New Roman"/>
          <w:color w:val="000000"/>
          <w:sz w:val="22"/>
        </w:rPr>
        <w:t>(2)如果当时室内气温为25℃，此温度计上示数该为多大？</w:t>
      </w:r>
    </w:p>
    <w:p w14:paraId="55A8D789">
      <w:pPr>
        <w:spacing w:line="360" w:lineRule="auto"/>
        <w:ind w:firstLine="286" w:firstLineChars="130"/>
        <w:jc w:val="left"/>
      </w:pPr>
      <w:r>
        <w:rPr>
          <w:rFonts w:ascii="Times New Roman" w:hAnsi="Times New Roman"/>
          <w:color w:val="000000"/>
          <w:sz w:val="22"/>
        </w:rPr>
        <w:t>(3)若测某一液体的温度时，温度计的示数恰好与实际温度相同，此时的温度是多少？</w:t>
      </w:r>
    </w:p>
    <w:p w14:paraId="2E5DD056">
      <w:pPr>
        <w:spacing w:line="360" w:lineRule="auto"/>
        <w:jc w:val="left"/>
      </w:pPr>
      <w:r>
        <w:t>20．</w:t>
      </w:r>
      <w:r>
        <w:rPr>
          <w:rFonts w:ascii="Times New Roman" w:hAnsi="Times New Roman"/>
          <w:color w:val="000000"/>
          <w:sz w:val="22"/>
        </w:rPr>
        <w:t>有一内径和刻度均匀但读数不准的温度计放在冰水混合物中的温度为-4℃，放在标准大气压的沸水中， 显示的温度为 104℃，求：（结果保留两位小数）</w:t>
      </w:r>
    </w:p>
    <w:p w14:paraId="50384733">
      <w:pPr>
        <w:spacing w:line="360" w:lineRule="auto"/>
        <w:ind w:firstLine="286" w:firstLineChars="130"/>
        <w:jc w:val="left"/>
      </w:pPr>
      <w:r>
        <w:rPr>
          <w:rFonts w:ascii="Times New Roman" w:hAnsi="Times New Roman"/>
          <w:color w:val="000000"/>
          <w:sz w:val="22"/>
        </w:rPr>
        <w:t>（1）实际温度为54℃时，它的示数为多少?</w:t>
      </w:r>
    </w:p>
    <w:p w14:paraId="1581E7CA">
      <w:pPr>
        <w:spacing w:line="360" w:lineRule="auto"/>
        <w:ind w:firstLine="286" w:firstLineChars="130"/>
        <w:jc w:val="left"/>
      </w:pPr>
      <w:r>
        <w:rPr>
          <w:rFonts w:ascii="Times New Roman" w:hAnsi="Times New Roman"/>
          <w:color w:val="000000"/>
          <w:sz w:val="22"/>
        </w:rPr>
        <w:t>（2）当显示温度为32℃时，它所测量的实际温度为多少?</w:t>
      </w:r>
    </w:p>
    <w:p w14:paraId="0554A373">
      <w:pPr>
        <w:spacing w:line="360" w:lineRule="auto"/>
        <w:ind w:firstLine="286" w:firstLineChars="130"/>
        <w:jc w:val="left"/>
      </w:pPr>
      <w:r>
        <w:rPr>
          <w:rFonts w:ascii="Times New Roman" w:hAnsi="Times New Roman"/>
          <w:color w:val="000000"/>
          <w:sz w:val="22"/>
        </w:rPr>
        <w:t>（3）当实际温度为多少时，它的示数与实际温度相同?</w:t>
      </w:r>
    </w:p>
    <w:p w14:paraId="4B0AC633">
      <w:r>
        <w:rPr>
          <w:rFonts w:ascii="黑体" w:eastAsia="黑体" w:hAnsi="黑体" w:cs="黑体" w:hint="eastAsia"/>
          <w:b/>
          <w:bCs/>
          <w:sz w:val="24"/>
          <w:szCs w:val="24"/>
        </w:rPr>
        <w:t>四、实验探究题</w:t>
      </w:r>
    </w:p>
    <w:p w14:paraId="6625753D">
      <w:pPr>
        <w:spacing w:line="360" w:lineRule="auto"/>
        <w:jc w:val="left"/>
      </w:pPr>
      <w:r>
        <w:t>21．</w:t>
      </w:r>
      <w:r>
        <w:rPr>
          <w:rFonts w:ascii="Times New Roman" w:hAnsi="Times New Roman"/>
          <w:color w:val="000000"/>
          <w:sz w:val="22"/>
        </w:rPr>
        <w:t>每年的冬天 ， 暴雪都会影响人们的出行 ， 在气温低于0 ℃的寒冷冬季 ， 为保障交通安全 ， 交警在积雪的路面上撒盐 ， 路面的冰雪就会融化 ， 并且发现撒盐多的地方雪熔化得快 ， 小华联想到学过的知识 ，晶体的熔点和凝固点相同 ， 他由此猜想 ：</w:t>
      </w:r>
    </w:p>
    <w:p w14:paraId="0090BE1A">
      <w:pPr>
        <w:spacing w:line="360" w:lineRule="auto"/>
        <w:ind w:firstLine="286" w:firstLineChars="130"/>
        <w:jc w:val="left"/>
      </w:pPr>
      <w:r>
        <w:rPr>
          <w:rFonts w:ascii="Times New Roman" w:hAnsi="Times New Roman"/>
          <w:color w:val="000000"/>
          <w:sz w:val="22"/>
        </w:rPr>
        <w:t>A.盐水的凝固点低于水的凝固点 ；</w:t>
      </w:r>
    </w:p>
    <w:p w14:paraId="57E382CC">
      <w:pPr>
        <w:spacing w:line="360" w:lineRule="auto"/>
        <w:ind w:firstLine="286" w:firstLineChars="130"/>
        <w:jc w:val="left"/>
      </w:pPr>
      <w:r>
        <w:rPr>
          <w:rFonts w:ascii="Times New Roman" w:hAnsi="Times New Roman"/>
          <w:color w:val="000000"/>
          <w:sz w:val="22"/>
        </w:rPr>
        <w:t>B.盐水的浓度越大 ， 盐水的凝固点越低 .</w:t>
      </w:r>
    </w:p>
    <w:p w14:paraId="00DF3757">
      <w:pPr>
        <w:spacing w:line="360" w:lineRule="auto"/>
        <w:ind w:firstLine="286" w:firstLineChars="130"/>
        <w:jc w:val="left"/>
      </w:pPr>
      <w:r>
        <w:rPr>
          <w:rFonts w:ascii="Times New Roman" w:hAnsi="Times New Roman"/>
          <w:color w:val="000000"/>
          <w:sz w:val="22"/>
        </w:rPr>
        <w:t>为了验证他的猜想他做了两个实验 ：</w:t>
      </w:r>
    </w:p>
    <w:p w14:paraId="4DD2AE9B">
      <w:pPr>
        <w:spacing w:line="360" w:lineRule="auto"/>
        <w:ind w:firstLine="286" w:firstLineChars="130"/>
        <w:jc w:val="left"/>
        <w:textAlignment w:val="center"/>
      </w:pPr>
      <w:r>
        <w:rPr>
          <w:rFonts w:ascii="Times New Roman" w:hAnsi="Times New Roman"/>
          <w:color w:val="000000"/>
          <w:sz w:val="22"/>
        </w:rPr>
        <w:t>（1）在气温较低时 ， 将冰块放入易拉罐中并加入适量的盐 ， 用筷子搅拌约半分钟后 ， 观察到有些冰块已经熔化 ， 用温度计测量罐中冰水混合物的温度 ， 温度计示数低于0 ℃ ， 由此验证猜想</w:t>
      </w:r>
      <w:r>
        <w:rPr>
          <w:rFonts w:ascii="Times New Roman" w:hAnsi="Times New Roman"/>
          <w:color w:val="000000"/>
          <w:sz w:val="22"/>
          <w:u w:val="single"/>
        </w:rPr>
        <w:t>　     　</w:t>
      </w:r>
      <w:r>
        <w:rPr>
          <w:rFonts w:ascii="Times New Roman" w:hAnsi="Times New Roman"/>
          <w:color w:val="000000"/>
          <w:sz w:val="22"/>
        </w:rPr>
        <w:t>正确 .</w:t>
      </w:r>
    </w:p>
    <w:p w14:paraId="6CDBCF72">
      <w:pPr>
        <w:spacing w:line="360" w:lineRule="auto"/>
        <w:ind w:firstLine="286" w:firstLineChars="130"/>
        <w:jc w:val="left"/>
      </w:pPr>
      <w:r>
        <w:rPr>
          <w:rFonts w:ascii="Times New Roman" w:hAnsi="Times New Roman"/>
          <w:color w:val="000000"/>
          <w:sz w:val="22"/>
        </w:rPr>
        <w:t>（2）进行了多次实验得出了不同浓度盐水的凝固点 ， 数据记录如下表：</w:t>
      </w:r>
    </w:p>
    <w:p w14:paraId="4D93598E">
      <w:pPr>
        <w:spacing w:line="360" w:lineRule="auto"/>
        <w:ind w:firstLine="273" w:firstLineChars="130"/>
        <w:jc w:val="left"/>
        <w:textAlignment w:val="center"/>
      </w:pPr>
      <w:r>
        <w:drawing>
          <wp:inline distT="0" distB="0" distL="0" distR="0">
            <wp:extent cx="5486400" cy="67691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26"/>
                    <a:stretch>
                      <a:fillRect/>
                    </a:stretch>
                  </pic:blipFill>
                  <pic:spPr>
                    <a:xfrm>
                      <a:off x="0" y="0"/>
                      <a:ext cx="5486400" cy="677333"/>
                    </a:xfrm>
                    <a:prstGeom prst="rect">
                      <a:avLst/>
                    </a:prstGeom>
                  </pic:spPr>
                </pic:pic>
              </a:graphicData>
            </a:graphic>
          </wp:inline>
        </w:drawing>
      </w:r>
    </w:p>
    <w:p w14:paraId="098F8039">
      <w:pPr>
        <w:spacing w:line="360" w:lineRule="auto"/>
        <w:ind w:firstLine="286" w:firstLineChars="130"/>
        <w:jc w:val="left"/>
        <w:textAlignment w:val="center"/>
      </w:pPr>
      <w:r>
        <w:rPr>
          <w:rFonts w:ascii="Times New Roman" w:hAnsi="Times New Roman"/>
          <w:color w:val="000000"/>
          <w:sz w:val="22"/>
        </w:rPr>
        <w:t>分析表格中数据可知：当盐水浓度增大时 ， 其凝固点</w:t>
      </w:r>
      <w:r>
        <w:rPr>
          <w:rFonts w:ascii="Times New Roman" w:hAnsi="Times New Roman"/>
          <w:color w:val="000000"/>
          <w:sz w:val="22"/>
          <w:u w:val="single"/>
        </w:rPr>
        <w:t>　             　</w:t>
      </w:r>
      <w:r>
        <w:rPr>
          <w:rFonts w:ascii="Times New Roman" w:hAnsi="Times New Roman"/>
          <w:color w:val="000000"/>
          <w:sz w:val="22"/>
        </w:rPr>
        <w:t>表明猜想B</w:t>
      </w:r>
      <w:r>
        <w:rPr>
          <w:rFonts w:ascii="Times New Roman" w:hAnsi="Times New Roman"/>
          <w:color w:val="000000"/>
          <w:sz w:val="22"/>
          <w:u w:val="single"/>
        </w:rPr>
        <w:t>　     　</w:t>
      </w:r>
      <w:r>
        <w:rPr>
          <w:rFonts w:ascii="Times New Roman" w:hAnsi="Times New Roman"/>
          <w:color w:val="000000"/>
          <w:sz w:val="22"/>
        </w:rPr>
        <w:t>(选填“正确”或“错误”) .</w:t>
      </w:r>
    </w:p>
    <w:p w14:paraId="0449DCFE">
      <w:pPr>
        <w:spacing w:line="360" w:lineRule="auto"/>
        <w:ind w:firstLine="286" w:firstLineChars="130"/>
        <w:jc w:val="left"/>
        <w:textAlignment w:val="center"/>
      </w:pPr>
      <w:r>
        <w:rPr>
          <w:rFonts w:ascii="Times New Roman" w:hAnsi="Times New Roman"/>
          <w:color w:val="000000"/>
          <w:sz w:val="22"/>
        </w:rPr>
        <w:t>（3）为了给冷藏的物体降温 ， 最好选用</w:t>
      </w:r>
      <w:r>
        <w:rPr>
          <w:rFonts w:ascii="Times New Roman" w:hAnsi="Times New Roman"/>
          <w:color w:val="000000"/>
          <w:sz w:val="22"/>
          <w:u w:val="single"/>
        </w:rPr>
        <w:t>　                       　</w:t>
      </w:r>
      <w:r>
        <w:rPr>
          <w:rFonts w:ascii="Times New Roman" w:hAnsi="Times New Roman"/>
          <w:color w:val="000000"/>
          <w:sz w:val="22"/>
        </w:rPr>
        <w:t>(选填“冰”或“适当浓度的盐水结成的冰”) .</w:t>
      </w:r>
    </w:p>
    <w:p w14:paraId="1A001468">
      <w:r>
        <w:rPr>
          <w:rFonts w:ascii="黑体" w:eastAsia="黑体" w:hAnsi="黑体" w:cs="黑体" w:hint="eastAsia"/>
          <w:b/>
          <w:bCs/>
          <w:sz w:val="24"/>
          <w:szCs w:val="24"/>
        </w:rPr>
        <w:t>五、综合题</w:t>
      </w:r>
    </w:p>
    <w:p w14:paraId="0B2BC953">
      <w:pPr>
        <w:spacing w:line="360" w:lineRule="auto"/>
        <w:jc w:val="left"/>
      </w:pPr>
      <w:r>
        <w:t>22．</w:t>
      </w:r>
      <w:r>
        <w:rPr>
          <w:rFonts w:ascii="Times New Roman" w:hAnsi="Times New Roman"/>
          <w:color w:val="000000"/>
          <w:sz w:val="22"/>
        </w:rPr>
        <w:t xml:space="preserve">图1、2分别是两种固体熔化时温度随时间变化的图象．  </w:t>
      </w:r>
    </w:p>
    <w:p w14:paraId="519FD11A">
      <w:pPr>
        <w:spacing w:line="360" w:lineRule="auto"/>
        <w:ind w:firstLine="273" w:firstLineChars="130"/>
        <w:jc w:val="left"/>
        <w:textAlignment w:val="center"/>
      </w:pPr>
      <w:r>
        <w:drawing>
          <wp:inline distT="0" distB="0" distL="0" distR="0">
            <wp:extent cx="2505710" cy="123571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27"/>
                    <a:stretch>
                      <a:fillRect/>
                    </a:stretch>
                  </pic:blipFill>
                  <pic:spPr>
                    <a:xfrm>
                      <a:off x="0" y="0"/>
                      <a:ext cx="2506133" cy="1236133"/>
                    </a:xfrm>
                    <a:prstGeom prst="rect">
                      <a:avLst/>
                    </a:prstGeom>
                  </pic:spPr>
                </pic:pic>
              </a:graphicData>
            </a:graphic>
          </wp:inline>
        </w:drawing>
      </w:r>
    </w:p>
    <w:p w14:paraId="7D561771">
      <w:pPr>
        <w:spacing w:line="360" w:lineRule="auto"/>
        <w:ind w:firstLine="286" w:firstLineChars="130"/>
        <w:jc w:val="left"/>
        <w:textAlignment w:val="center"/>
      </w:pPr>
      <w:r>
        <w:rPr>
          <w:rFonts w:ascii="Times New Roman" w:hAnsi="Times New Roman"/>
          <w:color w:val="000000"/>
          <w:sz w:val="22"/>
        </w:rPr>
        <w:t>（1）图1所对应的固体属于</w:t>
      </w:r>
      <w:r>
        <w:rPr>
          <w:rFonts w:ascii="Times New Roman" w:hAnsi="Times New Roman"/>
          <w:color w:val="000000"/>
          <w:sz w:val="22"/>
          <w:u w:val="single"/>
        </w:rPr>
        <w:t>　     　</w:t>
      </w:r>
      <w:r>
        <w:rPr>
          <w:rFonts w:ascii="Times New Roman" w:hAnsi="Times New Roman"/>
          <w:color w:val="000000"/>
          <w:sz w:val="22"/>
        </w:rPr>
        <w:t>（选填“晶体”或“非晶体”），理由是</w:t>
      </w:r>
      <w:r>
        <w:rPr>
          <w:rFonts w:ascii="Times New Roman" w:hAnsi="Times New Roman"/>
          <w:color w:val="000000"/>
          <w:sz w:val="22"/>
          <w:u w:val="single"/>
        </w:rPr>
        <w:t>　               　</w:t>
      </w:r>
      <w:r>
        <w:rPr>
          <w:rFonts w:ascii="Times New Roman" w:hAnsi="Times New Roman"/>
          <w:color w:val="000000"/>
          <w:sz w:val="22"/>
        </w:rPr>
        <w:t xml:space="preserve">；  </w:t>
      </w:r>
    </w:p>
    <w:p w14:paraId="63357739">
      <w:pPr>
        <w:spacing w:line="360" w:lineRule="auto"/>
        <w:ind w:firstLine="286" w:firstLineChars="130"/>
        <w:jc w:val="left"/>
        <w:textAlignment w:val="center"/>
      </w:pPr>
      <w:r>
        <w:rPr>
          <w:rFonts w:ascii="Times New Roman" w:hAnsi="Times New Roman"/>
          <w:color w:val="000000"/>
          <w:sz w:val="22"/>
        </w:rPr>
        <w:t>（2）图2是冰的熔化图象，处于冰水混合状态的是图中</w:t>
      </w:r>
      <w:r>
        <w:rPr>
          <w:rFonts w:ascii="Times New Roman" w:hAnsi="Times New Roman"/>
          <w:color w:val="000000"/>
          <w:sz w:val="22"/>
          <w:u w:val="single"/>
        </w:rPr>
        <w:t>　     　</w:t>
      </w:r>
      <w:r>
        <w:rPr>
          <w:rFonts w:ascii="Times New Roman" w:hAnsi="Times New Roman"/>
          <w:color w:val="000000"/>
          <w:sz w:val="22"/>
        </w:rPr>
        <w:t>段，在此过程中，混合物需要</w:t>
      </w:r>
      <w:r>
        <w:rPr>
          <w:rFonts w:ascii="Times New Roman" w:hAnsi="Times New Roman"/>
          <w:color w:val="000000"/>
          <w:sz w:val="22"/>
          <w:u w:val="single"/>
        </w:rPr>
        <w:t>　     　</w:t>
      </w:r>
      <w:r>
        <w:rPr>
          <w:rFonts w:ascii="Times New Roman" w:hAnsi="Times New Roman"/>
          <w:color w:val="000000"/>
          <w:sz w:val="22"/>
        </w:rPr>
        <w:t>热量，总体积</w:t>
      </w:r>
      <w:r>
        <w:rPr>
          <w:rFonts w:ascii="Times New Roman" w:hAnsi="Times New Roman"/>
          <w:color w:val="000000"/>
          <w:sz w:val="22"/>
          <w:u w:val="single"/>
        </w:rPr>
        <w:t>　     　</w:t>
      </w:r>
      <w:r>
        <w:rPr>
          <w:rFonts w:ascii="Times New Roman" w:hAnsi="Times New Roman"/>
          <w:color w:val="000000"/>
          <w:sz w:val="22"/>
        </w:rPr>
        <w:t xml:space="preserve">；  </w:t>
      </w:r>
    </w:p>
    <w:p w14:paraId="3FDB2040">
      <w:pPr>
        <w:spacing w:line="360" w:lineRule="auto"/>
        <w:ind w:firstLine="286" w:firstLineChars="130"/>
        <w:jc w:val="left"/>
        <w:textAlignment w:val="center"/>
      </w:pPr>
      <w:r>
        <w:rPr>
          <w:rFonts w:ascii="Times New Roman" w:hAnsi="Times New Roman"/>
          <w:color w:val="000000"/>
          <w:sz w:val="22"/>
        </w:rPr>
        <w:t>（3）已知冰的比热容比水的小．图2中C点对应冰刚好完全熔化，若此后继续加热一会儿，则水温随时间变化的图线是</w:t>
      </w:r>
      <w:r>
        <w:rPr>
          <w:rFonts w:ascii="Times New Roman" w:hAnsi="Times New Roman"/>
          <w:color w:val="000000"/>
          <w:sz w:val="22"/>
          <w:u w:val="single"/>
        </w:rPr>
        <w:t>　     　</w:t>
      </w:r>
      <w:r>
        <w:rPr>
          <w:rFonts w:ascii="Times New Roman" w:hAnsi="Times New Roman"/>
          <w:color w:val="000000"/>
          <w:sz w:val="22"/>
        </w:rPr>
        <w:t xml:space="preserve">．  </w:t>
      </w:r>
    </w:p>
    <w:p w14:paraId="57148153">
      <w:r>
        <w:rPr>
          <w:rFonts w:ascii="黑体" w:eastAsia="黑体" w:hAnsi="黑体" w:cs="黑体" w:hint="eastAsia"/>
          <w:b/>
          <w:bCs/>
          <w:sz w:val="24"/>
          <w:szCs w:val="24"/>
        </w:rPr>
        <w:t>六、科普阅读题</w:t>
      </w:r>
    </w:p>
    <w:p w14:paraId="3EB51C20">
      <w:pPr>
        <w:spacing w:line="360" w:lineRule="auto"/>
        <w:jc w:val="left"/>
      </w:pPr>
      <w:r>
        <w:t>23．</w:t>
      </w:r>
      <w:r>
        <w:rPr>
          <w:rFonts w:ascii="Times New Roman" w:hAnsi="Times New Roman"/>
          <w:color w:val="000000"/>
          <w:sz w:val="22"/>
        </w:rPr>
        <w:t>阅读短文，回答文后的问题</w:t>
      </w:r>
    </w:p>
    <w:p w14:paraId="51FA9227">
      <w:pPr>
        <w:spacing w:line="360" w:lineRule="auto"/>
        <w:ind w:firstLine="286" w:firstLineChars="130"/>
        <w:jc w:val="left"/>
      </w:pPr>
      <w:r>
        <w:rPr>
          <w:rFonts w:ascii="Times New Roman" w:hAnsi="Times New Roman"/>
          <w:color w:val="000000"/>
          <w:sz w:val="22"/>
        </w:rPr>
        <w:t>风寒温度</w:t>
      </w:r>
    </w:p>
    <w:p w14:paraId="75C37469">
      <w:pPr>
        <w:spacing w:line="360" w:lineRule="auto"/>
        <w:ind w:firstLine="286" w:firstLineChars="130"/>
        <w:jc w:val="left"/>
      </w:pPr>
      <w:r>
        <w:rPr>
          <w:rFonts w:ascii="Times New Roman" w:hAnsi="Times New Roman"/>
          <w:color w:val="000000"/>
          <w:sz w:val="22"/>
        </w:rPr>
        <w:t>人们都有这样的体验：走在街上，穿着的衣服感觉冷暖刚好适宜，这时突然起了一阵大风，顿时感觉周身寒冷，这就是风寒效应．风寒效应会影响人体对冷的感觉，导致人体感觉的温度与温度计的示数有明显的差别．原来，人体的主要散热部位是皮肤，通过皮肤红外辐射、接触传导热量、冷热空气对流和汗液蒸发等方式散热．当无风时，在人体皮肤和周围空气之间有一个比较稳定的空气层，由于空气是热的不良导体，可以起到保温作用；当刮风时，稳定的空气保温层不断被新来的冷空气所代替，并把热量带走．风速越大，人体散失的热量越快、越多，人也就感觉越寒冷．科学家提出用风寒温度描述刮风时人体皮肤感觉的温度，并通过大量实验找出了风寒温度和风速的关系．下表是在气温为5℃时，风寒温度和风速的关系．</w:t>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2106"/>
        <w:gridCol w:w="898"/>
        <w:gridCol w:w="969"/>
        <w:gridCol w:w="969"/>
        <w:gridCol w:w="969"/>
        <w:gridCol w:w="969"/>
      </w:tblGrid>
      <w:tr w14:paraId="7EDC016D">
        <w:tblPrEx>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Ex>
        <w:tc>
          <w:tcPr>
            <w:tcW w:w="210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215F7EA">
            <w:pPr>
              <w:spacing w:line="360" w:lineRule="auto"/>
              <w:ind w:left="120"/>
              <w:jc w:val="left"/>
              <w:textAlignment w:val="center"/>
            </w:pPr>
            <w:r>
              <w:rPr>
                <w:rFonts w:ascii="Times New Roman" w:hAnsi="Times New Roman"/>
                <w:color w:val="000000"/>
                <w:sz w:val="22"/>
              </w:rPr>
              <w:t>风速/（km．h</w:t>
            </w:r>
            <w:r>
              <w:rPr>
                <w:rFonts w:ascii="Times New Roman" w:hAnsi="Times New Roman"/>
                <w:color w:val="000000"/>
                <w:vertAlign w:val="superscript"/>
              </w:rPr>
              <w:t>﹣1</w:t>
            </w:r>
            <w:r>
              <w:rPr>
                <w:rFonts w:ascii="Times New Roman" w:hAnsi="Times New Roman"/>
                <w:color w:val="000000"/>
                <w:sz w:val="22"/>
              </w:rPr>
              <w:t>）</w:t>
            </w:r>
          </w:p>
        </w:tc>
        <w:tc>
          <w:tcPr>
            <w:tcW w:w="89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CD7BBAE">
            <w:pPr>
              <w:spacing w:line="360" w:lineRule="auto"/>
              <w:ind w:left="120"/>
              <w:jc w:val="left"/>
            </w:pPr>
            <w:r>
              <w:rPr>
                <w:rFonts w:ascii="Times New Roman" w:hAnsi="Times New Roman"/>
                <w:color w:val="000000"/>
                <w:sz w:val="22"/>
              </w:rPr>
              <w:t>0</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0529FAD2">
            <w:pPr>
              <w:spacing w:line="360" w:lineRule="auto"/>
              <w:ind w:left="120"/>
              <w:jc w:val="left"/>
            </w:pPr>
            <w:r>
              <w:rPr>
                <w:rFonts w:ascii="Times New Roman" w:hAnsi="Times New Roman"/>
                <w:color w:val="000000"/>
                <w:sz w:val="22"/>
              </w:rPr>
              <w:t>10</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B21BA13">
            <w:pPr>
              <w:spacing w:line="360" w:lineRule="auto"/>
              <w:ind w:left="120"/>
              <w:jc w:val="left"/>
            </w:pPr>
            <w:r>
              <w:rPr>
                <w:rFonts w:ascii="Times New Roman" w:hAnsi="Times New Roman"/>
                <w:color w:val="000000"/>
                <w:sz w:val="22"/>
              </w:rPr>
              <w:t>20</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DAF3E3B">
            <w:pPr>
              <w:spacing w:line="360" w:lineRule="auto"/>
              <w:ind w:left="120"/>
              <w:jc w:val="left"/>
            </w:pPr>
            <w:r>
              <w:rPr>
                <w:rFonts w:ascii="Times New Roman" w:hAnsi="Times New Roman"/>
                <w:color w:val="000000"/>
                <w:sz w:val="22"/>
              </w:rPr>
              <w:t>30</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7F832DA">
            <w:pPr>
              <w:spacing w:line="360" w:lineRule="auto"/>
              <w:ind w:left="120"/>
              <w:jc w:val="left"/>
            </w:pPr>
            <w:r>
              <w:rPr>
                <w:rFonts w:ascii="Times New Roman" w:hAnsi="Times New Roman"/>
                <w:color w:val="000000"/>
                <w:sz w:val="22"/>
              </w:rPr>
              <w:t>40</w:t>
            </w:r>
          </w:p>
        </w:tc>
      </w:tr>
      <w:tr w14:paraId="2BFBAA47">
        <w:tblPrEx>
          <w:tblW w:w="0" w:type="auto"/>
          <w:tblInd w:w="380" w:type="dxa"/>
          <w:tblCellMar>
            <w:top w:w="0" w:type="dxa"/>
            <w:left w:w="108" w:type="dxa"/>
            <w:bottom w:w="0" w:type="dxa"/>
            <w:right w:w="108" w:type="dxa"/>
          </w:tblCellMar>
        </w:tblPrEx>
        <w:tc>
          <w:tcPr>
            <w:tcW w:w="210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0D848D8">
            <w:pPr>
              <w:spacing w:line="360" w:lineRule="auto"/>
              <w:ind w:left="120"/>
              <w:jc w:val="left"/>
            </w:pPr>
            <w:r>
              <w:rPr>
                <w:rFonts w:ascii="Times New Roman" w:hAnsi="Times New Roman"/>
                <w:color w:val="000000"/>
                <w:sz w:val="22"/>
              </w:rPr>
              <w:t>风寒温度/℃</w:t>
            </w:r>
          </w:p>
        </w:tc>
        <w:tc>
          <w:tcPr>
            <w:tcW w:w="89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603C7DD">
            <w:pPr>
              <w:spacing w:line="360" w:lineRule="auto"/>
              <w:ind w:left="120"/>
              <w:jc w:val="left"/>
            </w:pPr>
            <w:r>
              <w:rPr>
                <w:rFonts w:ascii="Times New Roman" w:hAnsi="Times New Roman"/>
                <w:color w:val="000000"/>
                <w:sz w:val="22"/>
              </w:rPr>
              <w:t>5</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F3BC7F5">
            <w:pPr>
              <w:spacing w:line="360" w:lineRule="auto"/>
              <w:ind w:left="120"/>
              <w:jc w:val="left"/>
            </w:pPr>
            <w:r>
              <w:rPr>
                <w:rFonts w:ascii="Times New Roman" w:hAnsi="Times New Roman"/>
                <w:color w:val="000000"/>
                <w:sz w:val="22"/>
              </w:rPr>
              <w:t>3</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9560B6E">
            <w:pPr>
              <w:spacing w:line="360" w:lineRule="auto"/>
              <w:ind w:left="120"/>
              <w:jc w:val="left"/>
            </w:pPr>
            <w:r>
              <w:rPr>
                <w:rFonts w:ascii="Times New Roman" w:hAnsi="Times New Roman"/>
                <w:color w:val="000000"/>
                <w:sz w:val="22"/>
              </w:rPr>
              <w:t>1</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5B0E6FB">
            <w:pPr>
              <w:spacing w:line="360" w:lineRule="auto"/>
              <w:ind w:left="120"/>
              <w:jc w:val="left"/>
            </w:pPr>
            <w:r>
              <w:rPr>
                <w:rFonts w:ascii="Times New Roman" w:hAnsi="Times New Roman"/>
                <w:color w:val="000000"/>
                <w:sz w:val="22"/>
              </w:rPr>
              <w:t>﹣1</w:t>
            </w:r>
          </w:p>
        </w:tc>
        <w:tc>
          <w:tcPr>
            <w:tcW w:w="96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4161BA0">
            <w:pPr>
              <w:spacing w:line="360" w:lineRule="auto"/>
              <w:ind w:left="120"/>
              <w:jc w:val="left"/>
            </w:pPr>
            <w:r>
              <w:rPr>
                <w:rFonts w:ascii="Times New Roman" w:hAnsi="Times New Roman"/>
                <w:color w:val="000000"/>
                <w:sz w:val="22"/>
              </w:rPr>
              <w:t>﹣3</w:t>
            </w:r>
          </w:p>
        </w:tc>
      </w:tr>
    </w:tbl>
    <w:p w14:paraId="6F9D4858">
      <w:pPr>
        <w:spacing w:line="360" w:lineRule="auto"/>
        <w:ind w:firstLine="286" w:firstLineChars="130"/>
        <w:jc w:val="left"/>
        <w:textAlignment w:val="center"/>
      </w:pPr>
      <w:r>
        <w:rPr>
          <w:rFonts w:ascii="Times New Roman" w:hAnsi="Times New Roman"/>
          <w:color w:val="000000"/>
          <w:sz w:val="22"/>
        </w:rPr>
        <w:t>（1）风会使人感觉更寒冷的原因主要是加强了下列　</w:t>
      </w:r>
      <w:r>
        <w:rPr>
          <w:rFonts w:ascii="Times New Roman" w:hAnsi="Times New Roman"/>
          <w:color w:val="000000"/>
          <w:sz w:val="22"/>
          <w:u w:val="single"/>
        </w:rPr>
        <w:t>　     　</w:t>
      </w:r>
      <w:r>
        <w:rPr>
          <w:rFonts w:ascii="Times New Roman" w:hAnsi="Times New Roman"/>
          <w:color w:val="000000"/>
          <w:sz w:val="22"/>
        </w:rPr>
        <w:t xml:space="preserve"> 　散热方式．</w:t>
      </w:r>
    </w:p>
    <w:p w14:paraId="117DC875">
      <w:pPr>
        <w:spacing w:line="360" w:lineRule="auto"/>
        <w:ind w:firstLine="286" w:firstLineChars="130"/>
        <w:jc w:val="left"/>
      </w:pPr>
      <w:r>
        <w:rPr>
          <w:rFonts w:ascii="Times New Roman" w:hAnsi="Times New Roman"/>
          <w:color w:val="000000"/>
          <w:sz w:val="22"/>
        </w:rPr>
        <w:t>A．辐射   B．传导    C．对流    D．汗液蒸发</w:t>
      </w:r>
    </w:p>
    <w:p w14:paraId="73CF3F9C">
      <w:pPr>
        <w:spacing w:line="360" w:lineRule="auto"/>
        <w:ind w:firstLine="286" w:firstLineChars="130"/>
        <w:jc w:val="left"/>
        <w:textAlignment w:val="center"/>
      </w:pPr>
      <w:r>
        <w:rPr>
          <w:rFonts w:ascii="Times New Roman" w:hAnsi="Times New Roman"/>
          <w:color w:val="000000"/>
          <w:sz w:val="22"/>
        </w:rPr>
        <w:t>（2）利用表格给出的数据作出风寒温度风速图象</w:t>
      </w:r>
    </w:p>
    <w:p w14:paraId="0A1A7440">
      <w:pPr>
        <w:spacing w:line="360" w:lineRule="auto"/>
        <w:ind w:firstLine="273" w:firstLineChars="130"/>
        <w:jc w:val="left"/>
        <w:textAlignment w:val="center"/>
      </w:pPr>
      <w:r>
        <w:drawing>
          <wp:inline distT="0" distB="0" distL="0" distR="0">
            <wp:extent cx="1714500" cy="15335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28"/>
                    <a:stretch>
                      <a:fillRect/>
                    </a:stretch>
                  </pic:blipFill>
                  <pic:spPr>
                    <a:xfrm>
                      <a:off x="0" y="0"/>
                      <a:ext cx="1714500" cy="1533525"/>
                    </a:xfrm>
                    <a:prstGeom prst="rect">
                      <a:avLst/>
                    </a:prstGeom>
                  </pic:spPr>
                </pic:pic>
              </a:graphicData>
            </a:graphic>
          </wp:inline>
        </w:drawing>
      </w:r>
      <w:r>
        <w:rPr>
          <w:rFonts w:ascii="Times New Roman" w:hAnsi="Times New Roman"/>
          <w:color w:val="000000"/>
          <w:sz w:val="22"/>
        </w:rPr>
        <w:t>​</w:t>
      </w:r>
    </w:p>
    <w:p w14:paraId="52ECC478">
      <w:pPr>
        <w:spacing w:line="360" w:lineRule="auto"/>
        <w:ind w:firstLine="286" w:firstLineChars="130"/>
        <w:jc w:val="left"/>
        <w:textAlignment w:val="center"/>
      </w:pPr>
      <w:r>
        <w:rPr>
          <w:rFonts w:ascii="Times New Roman" w:hAnsi="Times New Roman"/>
          <w:color w:val="000000"/>
          <w:sz w:val="22"/>
        </w:rPr>
        <w:t>（3）根据所给数据，用T表示风寒温度，t表示气温，v表示风速，请你写出三者关系的表达式：​</w:t>
      </w:r>
      <w:r>
        <w:rPr>
          <w:rFonts w:ascii="Times New Roman" w:hAnsi="Times New Roman"/>
          <w:color w:val="000000"/>
          <w:sz w:val="22"/>
          <w:u w:val="single"/>
        </w:rPr>
        <w:t>　                 　</w:t>
      </w:r>
    </w:p>
    <w:p w14:paraId="63DDE223">
      <w:pPr>
        <w:widowControl/>
      </w:pPr>
      <w:r>
        <w:br w:type="page"/>
      </w:r>
    </w:p>
    <w:p w14:paraId="6C759217">
      <w:pPr>
        <w:spacing w:line="360" w:lineRule="auto"/>
        <w:jc w:val="center"/>
      </w:pPr>
      <w:r>
        <w:rPr>
          <w:rFonts w:ascii="黑体" w:eastAsia="黑体" w:hAnsi="黑体" w:cs="黑体" w:hint="eastAsia"/>
          <w:b/>
          <w:bCs/>
          <w:color w:val="000000"/>
          <w:sz w:val="28"/>
        </w:rPr>
        <w:t>答案解析部分</w:t>
      </w:r>
    </w:p>
    <w:p w14:paraId="5F053A8D">
      <w:pPr>
        <w:spacing w:line="360" w:lineRule="auto"/>
        <w:jc w:val="left"/>
      </w:pPr>
      <w:r>
        <w:t>1．</w:t>
      </w:r>
      <w:r>
        <w:rPr>
          <w:color w:val="0000FF"/>
        </w:rPr>
        <w:t>【答案】</w:t>
      </w:r>
      <w:r>
        <w:rPr>
          <w:rFonts w:ascii="Times New Roman" w:hAnsi="Times New Roman"/>
          <w:color w:val="000000"/>
          <w:sz w:val="22"/>
        </w:rPr>
        <w:t>A</w:t>
      </w:r>
    </w:p>
    <w:p w14:paraId="451BBA05">
      <w:pPr>
        <w:spacing w:line="360" w:lineRule="auto"/>
        <w:jc w:val="left"/>
      </w:pPr>
      <w:r>
        <w:t>2．</w:t>
      </w:r>
      <w:r>
        <w:rPr>
          <w:color w:val="0000FF"/>
        </w:rPr>
        <w:t>【答案】</w:t>
      </w:r>
      <w:r>
        <w:rPr>
          <w:rFonts w:ascii="Times New Roman" w:hAnsi="Times New Roman"/>
          <w:color w:val="000000"/>
          <w:sz w:val="22"/>
        </w:rPr>
        <w:t>C</w:t>
      </w:r>
    </w:p>
    <w:p w14:paraId="37A7582D">
      <w:pPr>
        <w:spacing w:line="360" w:lineRule="auto"/>
        <w:jc w:val="left"/>
      </w:pPr>
      <w:r>
        <w:t>3．</w:t>
      </w:r>
      <w:r>
        <w:rPr>
          <w:color w:val="0000FF"/>
        </w:rPr>
        <w:t>【答案】</w:t>
      </w:r>
      <w:r>
        <w:rPr>
          <w:rFonts w:ascii="Times New Roman" w:hAnsi="Times New Roman"/>
          <w:color w:val="000000"/>
          <w:sz w:val="22"/>
        </w:rPr>
        <w:t>A</w:t>
      </w:r>
    </w:p>
    <w:p w14:paraId="180B0A79">
      <w:pPr>
        <w:spacing w:line="360" w:lineRule="auto"/>
        <w:jc w:val="left"/>
      </w:pPr>
      <w:r>
        <w:t>4．</w:t>
      </w:r>
      <w:r>
        <w:rPr>
          <w:color w:val="0000FF"/>
        </w:rPr>
        <w:t>【答案】</w:t>
      </w:r>
      <w:r>
        <w:rPr>
          <w:rFonts w:ascii="Times New Roman" w:hAnsi="Times New Roman"/>
          <w:color w:val="000000"/>
          <w:sz w:val="22"/>
        </w:rPr>
        <w:t>B</w:t>
      </w:r>
    </w:p>
    <w:p w14:paraId="4D5514E7">
      <w:pPr>
        <w:spacing w:line="360" w:lineRule="auto"/>
        <w:jc w:val="left"/>
      </w:pPr>
      <w:r>
        <w:t>5．</w:t>
      </w:r>
      <w:r>
        <w:rPr>
          <w:color w:val="0000FF"/>
        </w:rPr>
        <w:t>【答案】</w:t>
      </w:r>
      <w:r>
        <w:rPr>
          <w:rFonts w:ascii="Times New Roman" w:hAnsi="Times New Roman"/>
          <w:color w:val="000000"/>
          <w:sz w:val="22"/>
        </w:rPr>
        <w:t>A</w:t>
      </w:r>
    </w:p>
    <w:p w14:paraId="07232526">
      <w:pPr>
        <w:spacing w:line="360" w:lineRule="auto"/>
        <w:jc w:val="left"/>
      </w:pPr>
      <w:r>
        <w:t>6．</w:t>
      </w:r>
      <w:r>
        <w:rPr>
          <w:color w:val="0000FF"/>
        </w:rPr>
        <w:t>【答案】</w:t>
      </w:r>
      <w:r>
        <w:rPr>
          <w:rFonts w:ascii="Times New Roman" w:hAnsi="Times New Roman"/>
          <w:color w:val="000000"/>
          <w:sz w:val="22"/>
        </w:rPr>
        <w:t>A</w:t>
      </w:r>
    </w:p>
    <w:p w14:paraId="29E10F5F">
      <w:pPr>
        <w:spacing w:line="360" w:lineRule="auto"/>
        <w:jc w:val="left"/>
      </w:pPr>
      <w:r>
        <w:t>7．</w:t>
      </w:r>
      <w:r>
        <w:rPr>
          <w:color w:val="0000FF"/>
        </w:rPr>
        <w:t>【答案】</w:t>
      </w:r>
      <w:r>
        <w:rPr>
          <w:rFonts w:ascii="Times New Roman" w:hAnsi="Times New Roman"/>
          <w:color w:val="000000"/>
          <w:sz w:val="22"/>
        </w:rPr>
        <w:t>A</w:t>
      </w:r>
    </w:p>
    <w:p w14:paraId="0E786BE3">
      <w:pPr>
        <w:spacing w:line="360" w:lineRule="auto"/>
        <w:jc w:val="left"/>
      </w:pPr>
      <w:r>
        <w:t>8．</w:t>
      </w:r>
      <w:r>
        <w:rPr>
          <w:color w:val="0000FF"/>
        </w:rPr>
        <w:t>【答案】</w:t>
      </w:r>
      <w:r>
        <w:rPr>
          <w:rFonts w:ascii="Times New Roman" w:hAnsi="Times New Roman"/>
          <w:color w:val="000000"/>
          <w:sz w:val="22"/>
        </w:rPr>
        <w:t>A</w:t>
      </w:r>
    </w:p>
    <w:p w14:paraId="77E85663">
      <w:pPr>
        <w:spacing w:line="360" w:lineRule="auto"/>
        <w:jc w:val="left"/>
      </w:pPr>
      <w:r>
        <w:t>9．</w:t>
      </w:r>
      <w:r>
        <w:rPr>
          <w:color w:val="0000FF"/>
        </w:rPr>
        <w:t>【答案】</w:t>
      </w:r>
      <w:r>
        <w:rPr>
          <w:rFonts w:ascii="Times New Roman" w:hAnsi="Times New Roman"/>
          <w:color w:val="000000"/>
          <w:sz w:val="22"/>
        </w:rPr>
        <w:t>D</w:t>
      </w:r>
    </w:p>
    <w:p w14:paraId="40038C28">
      <w:pPr>
        <w:spacing w:line="360" w:lineRule="auto"/>
        <w:jc w:val="left"/>
      </w:pPr>
      <w:r>
        <w:t>10．</w:t>
      </w:r>
      <w:r>
        <w:rPr>
          <w:color w:val="0000FF"/>
        </w:rPr>
        <w:t>【答案】</w:t>
      </w:r>
      <w:r>
        <w:rPr>
          <w:rFonts w:ascii="Times New Roman" w:hAnsi="Times New Roman"/>
          <w:color w:val="000000"/>
          <w:sz w:val="22"/>
        </w:rPr>
        <w:t>A</w:t>
      </w:r>
    </w:p>
    <w:p w14:paraId="761D514D">
      <w:pPr>
        <w:spacing w:line="360" w:lineRule="auto"/>
        <w:jc w:val="left"/>
      </w:pPr>
      <w:r>
        <w:t>11．</w:t>
      </w:r>
      <w:r>
        <w:rPr>
          <w:color w:val="0000FF"/>
        </w:rPr>
        <w:t>【答案】</w:t>
      </w:r>
      <w:r>
        <w:rPr>
          <w:rFonts w:ascii="Times New Roman" w:hAnsi="Times New Roman"/>
          <w:color w:val="000000"/>
          <w:sz w:val="22"/>
        </w:rPr>
        <w:t>液化；内</w:t>
      </w:r>
    </w:p>
    <w:p w14:paraId="4034E9EA">
      <w:pPr>
        <w:spacing w:line="360" w:lineRule="auto"/>
      </w:pPr>
      <w:r>
        <w:rPr>
          <w:color w:val="0000FF"/>
        </w:rPr>
        <w:t>【知识点】</w:t>
      </w:r>
      <w:r>
        <w:t>液化及液化放热</w:t>
      </w:r>
    </w:p>
    <w:p w14:paraId="170FC1BE">
      <w:pPr>
        <w:spacing w:line="360" w:lineRule="auto"/>
        <w:jc w:val="left"/>
      </w:pPr>
      <w:r>
        <w:t>12．</w:t>
      </w:r>
      <w:r>
        <w:rPr>
          <w:color w:val="0000FF"/>
        </w:rPr>
        <w:t>【答案】</w:t>
      </w:r>
      <w:r>
        <w:rPr>
          <w:rFonts w:ascii="Times New Roman" w:hAnsi="Times New Roman"/>
          <w:color w:val="000000"/>
          <w:sz w:val="22"/>
        </w:rPr>
        <w:t>液化；汽化</w:t>
      </w:r>
    </w:p>
    <w:p w14:paraId="7B12DEEA">
      <w:pPr>
        <w:spacing w:line="360" w:lineRule="auto"/>
        <w:jc w:val="left"/>
      </w:pPr>
      <w:r>
        <w:t>13．</w:t>
      </w:r>
      <w:r>
        <w:rPr>
          <w:color w:val="0000FF"/>
        </w:rPr>
        <w:t>【答案】</w:t>
      </w:r>
      <w:r>
        <w:rPr>
          <w:rFonts w:ascii="Times New Roman" w:hAnsi="Times New Roman"/>
          <w:color w:val="000000"/>
          <w:sz w:val="22"/>
        </w:rPr>
        <w:t>汽化吸热</w:t>
      </w:r>
    </w:p>
    <w:p w14:paraId="4F6A61A5">
      <w:pPr>
        <w:spacing w:line="360" w:lineRule="auto"/>
        <w:jc w:val="left"/>
      </w:pPr>
      <w:r>
        <w:t>14．</w:t>
      </w:r>
      <w:r>
        <w:rPr>
          <w:color w:val="0000FF"/>
        </w:rPr>
        <w:t>【答案】</w:t>
      </w:r>
      <w:r>
        <w:rPr>
          <w:rFonts w:ascii="Times New Roman" w:hAnsi="Times New Roman"/>
          <w:color w:val="000000"/>
          <w:sz w:val="22"/>
        </w:rPr>
        <w:t>热胀冷缩；36.5</w:t>
      </w:r>
    </w:p>
    <w:p w14:paraId="0EC6A472">
      <w:pPr>
        <w:spacing w:line="360" w:lineRule="auto"/>
        <w:jc w:val="left"/>
      </w:pPr>
      <w:r>
        <w:t>15．</w:t>
      </w:r>
      <w:r>
        <w:rPr>
          <w:color w:val="0000FF"/>
        </w:rPr>
        <w:t>【答案】</w:t>
      </w:r>
      <w:r>
        <w:rPr>
          <w:rFonts w:ascii="Times New Roman" w:hAnsi="Times New Roman"/>
          <w:color w:val="000000"/>
          <w:sz w:val="22"/>
        </w:rPr>
        <w:t>汽化；吸</w:t>
      </w:r>
    </w:p>
    <w:p w14:paraId="7E1CB0F7">
      <w:pPr>
        <w:spacing w:line="360" w:lineRule="auto"/>
        <w:jc w:val="left"/>
      </w:pPr>
      <w:r>
        <w:t>16．</w:t>
      </w:r>
      <w:r>
        <w:rPr>
          <w:color w:val="0000FF"/>
        </w:rPr>
        <w:t>【答案】</w:t>
      </w:r>
      <w:r>
        <w:rPr>
          <w:rFonts w:ascii="Times New Roman" w:hAnsi="Times New Roman"/>
          <w:color w:val="000000"/>
          <w:sz w:val="22"/>
        </w:rPr>
        <w:t>60；吸收</w:t>
      </w:r>
    </w:p>
    <w:p w14:paraId="2B90BBD8">
      <w:pPr>
        <w:spacing w:line="360" w:lineRule="auto"/>
        <w:jc w:val="left"/>
      </w:pPr>
      <w:r>
        <w:t>17．</w:t>
      </w:r>
      <w:r>
        <w:rPr>
          <w:color w:val="0000FF"/>
        </w:rPr>
        <w:t>【答案】</w:t>
      </w:r>
      <w:r>
        <w:rPr>
          <w:rFonts w:ascii="Times New Roman" w:hAnsi="Times New Roman"/>
          <w:color w:val="000000"/>
          <w:sz w:val="22"/>
        </w:rPr>
        <w:t>汽化；吸收</w:t>
      </w:r>
    </w:p>
    <w:p w14:paraId="4879D62A">
      <w:pPr>
        <w:spacing w:line="360" w:lineRule="auto"/>
        <w:jc w:val="left"/>
      </w:pPr>
      <w:r>
        <w:t>18．</w:t>
      </w:r>
      <w:r>
        <w:rPr>
          <w:color w:val="0000FF"/>
        </w:rPr>
        <w:t>【答案】</w:t>
      </w:r>
      <w:r>
        <w:rPr>
          <w:rFonts w:ascii="Times New Roman" w:hAnsi="Times New Roman"/>
          <w:color w:val="000000"/>
          <w:sz w:val="22"/>
        </w:rPr>
        <w:t>能；能；保持不变；不能；不能</w:t>
      </w:r>
    </w:p>
    <w:p w14:paraId="6C4DBE95">
      <w:pPr>
        <w:spacing w:line="360" w:lineRule="auto"/>
        <w:jc w:val="left"/>
      </w:pPr>
      <w:r>
        <w:t>19．</w:t>
      </w:r>
      <w:r>
        <w:rPr>
          <w:color w:val="0000FF"/>
        </w:rPr>
        <w:t>【答案】</w:t>
      </w:r>
      <w:r>
        <w:rPr>
          <w:rFonts w:ascii="Times New Roman" w:hAnsi="Times New Roman"/>
          <w:color w:val="000000"/>
          <w:sz w:val="22"/>
        </w:rPr>
        <w:t>(1)20；(2)27.5℃；(3)50℃</w:t>
      </w:r>
    </w:p>
    <w:p w14:paraId="035F0BF4">
      <w:pPr>
        <w:spacing w:line="360" w:lineRule="auto"/>
        <w:jc w:val="left"/>
      </w:pPr>
      <w:r>
        <w:t>20．</w:t>
      </w:r>
      <w:r>
        <w:rPr>
          <w:color w:val="0000FF"/>
        </w:rPr>
        <w:t>【答案】</w:t>
      </w:r>
      <w:r>
        <w:rPr>
          <w:rFonts w:ascii="Times New Roman" w:hAnsi="Times New Roman"/>
          <w:color w:val="000000"/>
          <w:sz w:val="22"/>
        </w:rPr>
        <w:t>解：读数不准的温度计放在冰水混合物中的温度为-4℃，放在标准大气压的沸水中， 显示的温度为 104℃，该温度计分度值为</w:t>
      </w:r>
    </w:p>
    <w:p w14:paraId="428682F0">
      <w:pPr>
        <w:spacing w:line="360" w:lineRule="auto"/>
        <w:ind w:firstLine="420"/>
        <w:jc w:val="left"/>
        <w:textAlignment w:val="center"/>
      </w:pPr>
      <m:oMathPara>
        <m:oMath>
          <m:f>
            <m:fPr>
              <m:ctrlPr>
                <w:rPr>
                  <w:rFonts w:ascii="Cambria Math" w:hAnsi="Cambria Math"/>
                </w:rPr>
              </m:ctrlPr>
            </m:fPr>
            <m:num>
              <m:ctrlPr>
                <w:rPr>
                  <w:rFonts w:ascii="Cambria Math" w:hAnsi="Cambria Math"/>
                </w:rPr>
              </m:ctrlPr>
              <m:r>
                <w:rPr>
                  <w:rFonts w:ascii="Cambria Math" w:hAnsi="Cambria Math"/>
                  <w:sz w:val="30"/>
                  <w:szCs w:val="30"/>
                </w:rPr>
                <m:t>100℃</m:t>
              </m:r>
            </m:num>
            <m:den>
              <m:ctrlPr>
                <w:rPr>
                  <w:rFonts w:ascii="Cambria Math" w:hAnsi="Cambria Math"/>
                </w:rPr>
              </m:ctrlPr>
              <m:r>
                <w:rPr>
                  <w:rFonts w:ascii="Cambria Math" w:hAnsi="Cambria Math"/>
                  <w:sz w:val="30"/>
                  <w:szCs w:val="30"/>
                </w:rPr>
                <m:t>104−(−4)</m:t>
              </m:r>
            </m:den>
          </m:f>
          <m:r>
            <w:rPr>
              <w:rFonts w:ascii="Cambria Math" w:hAnsi="Cambria Math"/>
              <w:sz w:val="22"/>
            </w:rPr>
            <m:t>=</m:t>
          </m:r>
          <m:f>
            <m:fPr>
              <m:ctrlPr>
                <w:rPr>
                  <w:rFonts w:ascii="Cambria Math" w:hAnsi="Cambria Math"/>
                </w:rPr>
              </m:ctrlPr>
            </m:fPr>
            <m:num>
              <m:ctrlPr>
                <w:rPr>
                  <w:rFonts w:ascii="Cambria Math" w:hAnsi="Cambria Math"/>
                </w:rPr>
              </m:ctrlPr>
              <m:r>
                <w:rPr>
                  <w:rFonts w:ascii="Cambria Math" w:hAnsi="Cambria Math"/>
                  <w:sz w:val="30"/>
                  <w:szCs w:val="30"/>
                </w:rPr>
                <m:t>100</m:t>
              </m:r>
            </m:num>
            <m:den>
              <m:ctrlPr>
                <w:rPr>
                  <w:rFonts w:ascii="Cambria Math" w:hAnsi="Cambria Math"/>
                </w:rPr>
              </m:ctrlPr>
              <m:r>
                <w:rPr>
                  <w:rFonts w:ascii="Cambria Math" w:hAnsi="Cambria Math"/>
                  <w:sz w:val="30"/>
                  <w:szCs w:val="30"/>
                </w:rPr>
                <m:t>108</m:t>
              </m:r>
            </m:den>
          </m:f>
          <m:r>
            <w:rPr>
              <w:rFonts w:ascii="Cambria Math" w:hAnsi="Cambria Math"/>
              <w:sz w:val="22"/>
            </w:rPr>
            <m:t>℃</m:t>
          </m:r>
        </m:oMath>
      </m:oMathPara>
    </w:p>
    <w:p w14:paraId="629B8F52">
      <w:pPr>
        <w:spacing w:line="360" w:lineRule="auto"/>
        <w:ind w:firstLine="420"/>
        <w:jc w:val="left"/>
        <w:textAlignment w:val="center"/>
      </w:pPr>
      <w:r>
        <w:rPr>
          <w:rFonts w:ascii="Times New Roman" w:hAnsi="Times New Roman"/>
          <w:color w:val="000000"/>
          <w:sz w:val="22"/>
        </w:rPr>
        <w:t>（1）实际温度为54℃时，它的示数为t</w:t>
      </w:r>
      <w:r>
        <w:rPr>
          <w:rFonts w:ascii="Times New Roman" w:hAnsi="Times New Roman"/>
          <w:color w:val="000000"/>
          <w:vertAlign w:val="subscript"/>
        </w:rPr>
        <w:t>1</w:t>
      </w:r>
      <w:r>
        <w:rPr>
          <w:rFonts w:ascii="Times New Roman" w:hAnsi="Times New Roman"/>
          <w:color w:val="000000"/>
          <w:sz w:val="22"/>
        </w:rPr>
        <w:t>，则</w:t>
      </w:r>
    </w:p>
    <w:p w14:paraId="6B69359B">
      <w:pPr>
        <w:spacing w:line="360" w:lineRule="auto"/>
        <w:ind w:firstLine="420"/>
        <w:jc w:val="left"/>
        <w:textAlignment w:val="center"/>
      </w:pPr>
      <m:oMathPara>
        <m:oMath>
          <m:r>
            <w:rPr>
              <w:rFonts w:ascii="Cambria Math" w:hAnsi="Cambria Math"/>
              <w:sz w:val="22"/>
            </w:rPr>
            <m:t>(</m:t>
          </m:r>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1</m:t>
              </m:r>
            </m:sub>
          </m:sSub>
          <m:r>
            <w:rPr>
              <w:rFonts w:ascii="Cambria Math" w:hAnsi="Cambria Math"/>
              <w:sz w:val="22"/>
            </w:rPr>
            <m:t>+4)</m:t>
          </m:r>
          <m:f>
            <m:fPr>
              <m:ctrlPr>
                <w:rPr>
                  <w:rFonts w:ascii="Cambria Math" w:hAnsi="Cambria Math"/>
                </w:rPr>
              </m:ctrlPr>
            </m:fPr>
            <m:num>
              <m:ctrlPr>
                <w:rPr>
                  <w:rFonts w:ascii="Cambria Math" w:hAnsi="Cambria Math"/>
                </w:rPr>
              </m:ctrlPr>
              <m:r>
                <w:rPr>
                  <w:rFonts w:ascii="Cambria Math" w:hAnsi="Cambria Math"/>
                  <w:sz w:val="30"/>
                  <w:szCs w:val="30"/>
                </w:rPr>
                <m:t>100</m:t>
              </m:r>
            </m:num>
            <m:den>
              <m:ctrlPr>
                <w:rPr>
                  <w:rFonts w:ascii="Cambria Math" w:hAnsi="Cambria Math"/>
                </w:rPr>
              </m:ctrlPr>
              <m:r>
                <w:rPr>
                  <w:rFonts w:ascii="Cambria Math" w:hAnsi="Cambria Math"/>
                  <w:sz w:val="30"/>
                  <w:szCs w:val="30"/>
                </w:rPr>
                <m:t>108</m:t>
              </m:r>
            </m:den>
          </m:f>
          <m:r>
            <w:rPr>
              <w:rFonts w:ascii="Cambria Math" w:hAnsi="Cambria Math"/>
              <w:sz w:val="22"/>
            </w:rPr>
            <m:t>℃=54℃</m:t>
          </m:r>
        </m:oMath>
      </m:oMathPara>
    </w:p>
    <w:p w14:paraId="4807196E">
      <w:pPr>
        <w:spacing w:line="360" w:lineRule="auto"/>
        <w:ind w:firstLine="420"/>
        <w:jc w:val="left"/>
        <w:textAlignment w:val="center"/>
      </w:pPr>
      <w:r>
        <w:rPr>
          <w:rFonts w:ascii="Times New Roman" w:hAnsi="Times New Roman"/>
          <w:color w:val="000000"/>
          <w:sz w:val="22"/>
        </w:rPr>
        <w:t>解得：</w:t>
      </w:r>
      <m:oMath>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1</m:t>
            </m:r>
          </m:sub>
        </m:sSub>
        <m:r>
          <w:rPr>
            <w:rFonts w:ascii="Cambria Math" w:hAnsi="Cambria Math"/>
            <w:sz w:val="22"/>
          </w:rPr>
          <m:t>=54.32℃</m:t>
        </m:r>
      </m:oMath>
    </w:p>
    <w:p w14:paraId="79E45B26">
      <w:pPr>
        <w:spacing w:line="360" w:lineRule="auto"/>
        <w:ind w:firstLine="420"/>
        <w:jc w:val="left"/>
        <w:textAlignment w:val="center"/>
      </w:pPr>
      <w:r>
        <w:rPr>
          <w:rFonts w:ascii="Times New Roman" w:hAnsi="Times New Roman"/>
          <w:color w:val="000000"/>
          <w:sz w:val="22"/>
        </w:rPr>
        <w:t>（2）当显示温度为32℃时，它所测量的实际温度为t</w:t>
      </w:r>
      <w:r>
        <w:rPr>
          <w:rFonts w:ascii="Times New Roman" w:hAnsi="Times New Roman"/>
          <w:color w:val="000000"/>
          <w:vertAlign w:val="subscript"/>
        </w:rPr>
        <w:t>2</w:t>
      </w:r>
      <w:r>
        <w:rPr>
          <w:rFonts w:ascii="Times New Roman" w:hAnsi="Times New Roman"/>
          <w:color w:val="000000"/>
          <w:sz w:val="22"/>
        </w:rPr>
        <w:t>，则</w:t>
      </w:r>
    </w:p>
    <w:p w14:paraId="09B586AE">
      <w:pPr>
        <w:spacing w:line="360" w:lineRule="auto"/>
        <w:ind w:firstLine="420"/>
        <w:jc w:val="left"/>
        <w:textAlignment w:val="center"/>
      </w:pPr>
      <m:oMathPara>
        <m:oMath>
          <m:r>
            <w:rPr>
              <w:rFonts w:ascii="Cambria Math" w:hAnsi="Cambria Math"/>
              <w:sz w:val="22"/>
            </w:rPr>
            <m:t>(32+4)</m:t>
          </m:r>
          <m:f>
            <m:fPr>
              <m:ctrlPr>
                <w:rPr>
                  <w:rFonts w:ascii="Cambria Math" w:hAnsi="Cambria Math"/>
                </w:rPr>
              </m:ctrlPr>
            </m:fPr>
            <m:num>
              <m:ctrlPr>
                <w:rPr>
                  <w:rFonts w:ascii="Cambria Math" w:hAnsi="Cambria Math"/>
                </w:rPr>
              </m:ctrlPr>
              <m:r>
                <w:rPr>
                  <w:rFonts w:ascii="Cambria Math" w:hAnsi="Cambria Math"/>
                  <w:sz w:val="30"/>
                  <w:szCs w:val="30"/>
                </w:rPr>
                <m:t>100</m:t>
              </m:r>
            </m:num>
            <m:den>
              <m:ctrlPr>
                <w:rPr>
                  <w:rFonts w:ascii="Cambria Math" w:hAnsi="Cambria Math"/>
                </w:rPr>
              </m:ctrlPr>
              <m:r>
                <w:rPr>
                  <w:rFonts w:ascii="Cambria Math" w:hAnsi="Cambria Math"/>
                  <w:sz w:val="30"/>
                  <w:szCs w:val="30"/>
                </w:rPr>
                <m:t>108</m:t>
              </m:r>
            </m:den>
          </m:f>
          <m:r>
            <w:rPr>
              <w:rFonts w:ascii="Cambria Math" w:hAnsi="Cambria Math"/>
              <w:sz w:val="22"/>
            </w:rPr>
            <m:t>℃=</m:t>
          </m:r>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2</m:t>
              </m:r>
            </m:sub>
          </m:sSub>
        </m:oMath>
      </m:oMathPara>
    </w:p>
    <w:p w14:paraId="6CB4BC55">
      <w:pPr>
        <w:spacing w:line="360" w:lineRule="auto"/>
        <w:ind w:firstLine="420"/>
        <w:jc w:val="left"/>
        <w:textAlignment w:val="center"/>
      </w:pPr>
      <w:r>
        <w:rPr>
          <w:rFonts w:ascii="Times New Roman" w:hAnsi="Times New Roman"/>
          <w:color w:val="000000"/>
          <w:sz w:val="22"/>
        </w:rPr>
        <w:t>解得：</w:t>
      </w:r>
      <m:oMath>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2</m:t>
            </m:r>
          </m:sub>
        </m:sSub>
        <m:r>
          <w:rPr>
            <w:rFonts w:ascii="Cambria Math" w:hAnsi="Cambria Math"/>
            <w:sz w:val="22"/>
          </w:rPr>
          <m:t>=33.3℃</m:t>
        </m:r>
      </m:oMath>
    </w:p>
    <w:p w14:paraId="66E6A34A">
      <w:pPr>
        <w:spacing w:line="360" w:lineRule="auto"/>
        <w:ind w:firstLine="420"/>
        <w:jc w:val="left"/>
        <w:textAlignment w:val="center"/>
      </w:pPr>
      <w:r>
        <w:rPr>
          <w:rFonts w:ascii="Times New Roman" w:hAnsi="Times New Roman"/>
          <w:color w:val="000000"/>
          <w:sz w:val="22"/>
        </w:rPr>
        <w:t>（3）当实际温度为t</w:t>
      </w:r>
      <w:r>
        <w:rPr>
          <w:rFonts w:ascii="Times New Roman" w:hAnsi="Times New Roman"/>
          <w:color w:val="000000"/>
          <w:vertAlign w:val="subscript"/>
        </w:rPr>
        <w:t>3</w:t>
      </w:r>
      <w:r>
        <w:rPr>
          <w:rFonts w:ascii="Times New Roman" w:hAnsi="Times New Roman"/>
          <w:color w:val="000000"/>
          <w:sz w:val="22"/>
        </w:rPr>
        <w:t>时，它的示数与实际温度相同，则</w:t>
      </w:r>
    </w:p>
    <w:p w14:paraId="663D5B37">
      <w:pPr>
        <w:spacing w:line="360" w:lineRule="auto"/>
        <w:ind w:firstLine="420"/>
        <w:jc w:val="left"/>
        <w:textAlignment w:val="center"/>
      </w:pPr>
      <m:oMathPara>
        <m:oMath>
          <m:r>
            <w:rPr>
              <w:rFonts w:ascii="Cambria Math" w:hAnsi="Cambria Math"/>
              <w:sz w:val="22"/>
            </w:rPr>
            <m:t>(</m:t>
          </m:r>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3</m:t>
              </m:r>
            </m:sub>
          </m:sSub>
          <m:r>
            <w:rPr>
              <w:rFonts w:ascii="Cambria Math" w:hAnsi="Cambria Math"/>
              <w:sz w:val="22"/>
            </w:rPr>
            <m:t>+4)</m:t>
          </m:r>
          <m:f>
            <m:fPr>
              <m:ctrlPr>
                <w:rPr>
                  <w:rFonts w:ascii="Cambria Math" w:hAnsi="Cambria Math"/>
                </w:rPr>
              </m:ctrlPr>
            </m:fPr>
            <m:num>
              <m:ctrlPr>
                <w:rPr>
                  <w:rFonts w:ascii="Cambria Math" w:hAnsi="Cambria Math"/>
                </w:rPr>
              </m:ctrlPr>
              <m:r>
                <w:rPr>
                  <w:rFonts w:ascii="Cambria Math" w:hAnsi="Cambria Math"/>
                  <w:sz w:val="30"/>
                  <w:szCs w:val="30"/>
                </w:rPr>
                <m:t>100</m:t>
              </m:r>
            </m:num>
            <m:den>
              <m:ctrlPr>
                <w:rPr>
                  <w:rFonts w:ascii="Cambria Math" w:hAnsi="Cambria Math"/>
                </w:rPr>
              </m:ctrlPr>
              <m:r>
                <w:rPr>
                  <w:rFonts w:ascii="Cambria Math" w:hAnsi="Cambria Math"/>
                  <w:sz w:val="30"/>
                  <w:szCs w:val="30"/>
                </w:rPr>
                <m:t>108</m:t>
              </m:r>
            </m:den>
          </m:f>
          <m:r>
            <w:rPr>
              <w:rFonts w:ascii="Cambria Math" w:hAnsi="Cambria Math"/>
              <w:sz w:val="22"/>
            </w:rPr>
            <m:t>℃=</m:t>
          </m:r>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3</m:t>
              </m:r>
            </m:sub>
          </m:sSub>
        </m:oMath>
      </m:oMathPara>
    </w:p>
    <w:p w14:paraId="4F2353D5">
      <w:pPr>
        <w:spacing w:line="360" w:lineRule="auto"/>
        <w:ind w:firstLine="420"/>
        <w:jc w:val="left"/>
        <w:textAlignment w:val="center"/>
      </w:pPr>
      <w:r>
        <w:rPr>
          <w:rFonts w:ascii="Times New Roman" w:hAnsi="Times New Roman"/>
          <w:color w:val="000000"/>
          <w:sz w:val="22"/>
        </w:rPr>
        <w:t>解得：</w:t>
      </w:r>
      <m:oMath>
        <m:sSub>
          <m:sSubPr>
            <m:ctrlPr>
              <w:rPr>
                <w:rFonts w:ascii="Cambria Math" w:hAnsi="Cambria Math"/>
              </w:rPr>
            </m:ctrlPr>
          </m:sSubPr>
          <m:e>
            <m:ctrlPr>
              <w:rPr>
                <w:rFonts w:ascii="Cambria Math" w:hAnsi="Cambria Math"/>
              </w:rPr>
            </m:ctrlPr>
            <m:r>
              <w:rPr>
                <w:rFonts w:ascii="Cambria Math" w:hAnsi="Cambria Math"/>
                <w:sz w:val="22"/>
              </w:rPr>
              <m:t>t</m:t>
            </m:r>
          </m:e>
          <m:sub>
            <m:ctrlPr>
              <w:rPr>
                <w:rFonts w:ascii="Cambria Math" w:hAnsi="Cambria Math"/>
              </w:rPr>
            </m:ctrlPr>
            <m:r>
              <w:rPr>
                <w:rFonts w:ascii="Cambria Math" w:hAnsi="Cambria Math"/>
                <w:sz w:val="22"/>
              </w:rPr>
              <m:t>3</m:t>
            </m:r>
          </m:sub>
        </m:sSub>
        <m:r>
          <w:rPr>
            <w:rFonts w:ascii="Cambria Math" w:hAnsi="Cambria Math"/>
            <w:sz w:val="22"/>
          </w:rPr>
          <m:t>=50℃</m:t>
        </m:r>
      </m:oMath>
    </w:p>
    <w:p w14:paraId="3F53D371">
      <w:pPr>
        <w:spacing w:line="360" w:lineRule="auto"/>
        <w:ind w:firstLine="420"/>
        <w:jc w:val="left"/>
      </w:pPr>
      <w:r>
        <w:rPr>
          <w:rFonts w:ascii="Times New Roman" w:hAnsi="Times New Roman"/>
          <w:color w:val="000000"/>
          <w:sz w:val="22"/>
        </w:rPr>
        <w:t>答：（1）实际温度为54℃时，它的示数为℃；</w:t>
      </w:r>
    </w:p>
    <w:p w14:paraId="6001F345">
      <w:pPr>
        <w:spacing w:line="360" w:lineRule="auto"/>
        <w:ind w:firstLine="420"/>
        <w:jc w:val="left"/>
      </w:pPr>
      <w:r>
        <w:rPr>
          <w:rFonts w:ascii="Times New Roman" w:hAnsi="Times New Roman"/>
          <w:color w:val="000000"/>
          <w:sz w:val="22"/>
        </w:rPr>
        <w:t>（2）当显示温度为32℃时，它所测量的实际温度为33.3℃；</w:t>
      </w:r>
    </w:p>
    <w:p w14:paraId="01065090">
      <w:pPr>
        <w:spacing w:line="360" w:lineRule="auto"/>
        <w:ind w:firstLine="420"/>
        <w:jc w:val="left"/>
      </w:pPr>
      <w:r>
        <w:rPr>
          <w:rFonts w:ascii="Times New Roman" w:hAnsi="Times New Roman"/>
          <w:color w:val="000000"/>
          <w:sz w:val="22"/>
        </w:rPr>
        <w:t>（3）当实际温度为50℃时，它的示数与实际温度相同。</w:t>
      </w:r>
    </w:p>
    <w:p w14:paraId="63788A68">
      <w:pPr>
        <w:spacing w:line="360" w:lineRule="auto"/>
        <w:jc w:val="left"/>
      </w:pPr>
      <w:r>
        <w:t>21．</w:t>
      </w:r>
      <w:r>
        <w:rPr>
          <w:color w:val="0000FF"/>
        </w:rPr>
        <w:t>【答案】</w:t>
      </w:r>
      <w:r>
        <w:rPr>
          <w:rFonts w:ascii="Times New Roman" w:hAnsi="Times New Roman"/>
          <w:color w:val="000000"/>
          <w:sz w:val="22"/>
        </w:rPr>
        <w:t>（1）A</w:t>
      </w:r>
    </w:p>
    <w:p w14:paraId="54C7CDD3">
      <w:pPr>
        <w:spacing w:line="360" w:lineRule="auto"/>
        <w:jc w:val="left"/>
      </w:pPr>
      <w:r>
        <w:rPr>
          <w:rFonts w:ascii="Times New Roman" w:hAnsi="Times New Roman"/>
          <w:color w:val="000000"/>
          <w:sz w:val="22"/>
        </w:rPr>
        <w:t>（2）先降低后升高；错误</w:t>
      </w:r>
    </w:p>
    <w:p w14:paraId="4C54B1F9">
      <w:pPr>
        <w:spacing w:line="360" w:lineRule="auto"/>
        <w:jc w:val="left"/>
      </w:pPr>
      <w:r>
        <w:rPr>
          <w:rFonts w:ascii="Times New Roman" w:hAnsi="Times New Roman"/>
          <w:color w:val="000000"/>
          <w:sz w:val="22"/>
        </w:rPr>
        <w:t>（3）适当浓度的盐水结成的冰</w:t>
      </w:r>
    </w:p>
    <w:p w14:paraId="258804D4">
      <w:pPr>
        <w:spacing w:line="360" w:lineRule="auto"/>
        <w:jc w:val="left"/>
      </w:pPr>
      <w:r>
        <w:t>22．</w:t>
      </w:r>
      <w:r>
        <w:rPr>
          <w:color w:val="0000FF"/>
        </w:rPr>
        <w:t>【答案】</w:t>
      </w:r>
      <w:r>
        <w:rPr>
          <w:rFonts w:ascii="Times New Roman" w:hAnsi="Times New Roman"/>
          <w:color w:val="000000"/>
          <w:sz w:val="22"/>
        </w:rPr>
        <w:t>（1）非晶体；没有固定的熔点</w:t>
      </w:r>
    </w:p>
    <w:p w14:paraId="07FDDBAD">
      <w:pPr>
        <w:spacing w:line="360" w:lineRule="auto"/>
        <w:jc w:val="left"/>
      </w:pPr>
      <w:r>
        <w:rPr>
          <w:rFonts w:ascii="Times New Roman" w:hAnsi="Times New Roman"/>
          <w:color w:val="000000"/>
          <w:sz w:val="22"/>
        </w:rPr>
        <w:t>（2）BC；吸收；减小</w:t>
      </w:r>
    </w:p>
    <w:p w14:paraId="762DC502">
      <w:pPr>
        <w:spacing w:line="360" w:lineRule="auto"/>
        <w:jc w:val="left"/>
      </w:pPr>
      <w:r>
        <w:rPr>
          <w:rFonts w:ascii="Times New Roman" w:hAnsi="Times New Roman"/>
          <w:color w:val="000000"/>
          <w:sz w:val="22"/>
        </w:rPr>
        <w:t>（3）CF</w:t>
      </w:r>
    </w:p>
    <w:p w14:paraId="6CBDEE4B">
      <w:pPr>
        <w:spacing w:line="360" w:lineRule="auto"/>
        <w:jc w:val="left"/>
      </w:pPr>
      <w:r>
        <w:t>23．</w:t>
      </w:r>
      <w:r>
        <w:rPr>
          <w:color w:val="0000FF"/>
        </w:rPr>
        <w:t>【答案】</w:t>
      </w:r>
      <w:r>
        <w:rPr>
          <w:rFonts w:ascii="Times New Roman" w:hAnsi="Times New Roman"/>
          <w:color w:val="000000"/>
          <w:sz w:val="22"/>
        </w:rPr>
        <w:t>（1）C</w:t>
      </w:r>
    </w:p>
    <w:p w14:paraId="526D8580">
      <w:pPr>
        <w:spacing w:line="360" w:lineRule="auto"/>
        <w:jc w:val="left"/>
        <w:textAlignment w:val="center"/>
      </w:pPr>
      <w:r>
        <w:rPr>
          <w:rFonts w:ascii="Times New Roman" w:hAnsi="Times New Roman"/>
          <w:color w:val="000000"/>
          <w:sz w:val="22"/>
        </w:rPr>
        <w:t>（2）根据表中实验数据在坐标系内描出对应点，然后作出图象，如图所示：</w:t>
      </w:r>
    </w:p>
    <w:p w14:paraId="40C7320B">
      <w:pPr>
        <w:spacing w:line="360" w:lineRule="auto"/>
        <w:jc w:val="left"/>
        <w:textAlignment w:val="center"/>
      </w:pPr>
      <w:r>
        <w:drawing>
          <wp:inline distT="0" distB="0" distL="0" distR="0">
            <wp:extent cx="1895475" cy="162877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29"/>
                    <a:stretch>
                      <a:fillRect/>
                    </a:stretch>
                  </pic:blipFill>
                  <pic:spPr>
                    <a:xfrm>
                      <a:off x="0" y="0"/>
                      <a:ext cx="1895475" cy="1628775"/>
                    </a:xfrm>
                    <a:prstGeom prst="rect">
                      <a:avLst/>
                    </a:prstGeom>
                  </pic:spPr>
                </pic:pic>
              </a:graphicData>
            </a:graphic>
          </wp:inline>
        </w:drawing>
      </w:r>
    </w:p>
    <w:p w14:paraId="02D7682E">
      <w:pPr>
        <w:spacing w:line="360" w:lineRule="auto"/>
        <w:jc w:val="left"/>
      </w:pPr>
      <w:r>
        <w:rPr>
          <w:rFonts w:ascii="Times New Roman" w:hAnsi="Times New Roman"/>
          <w:color w:val="000000"/>
          <w:sz w:val="22"/>
        </w:rPr>
        <w:t>（3）T=﹣0.2v+5（℃）</w:t>
      </w:r>
    </w:p>
    <w:p w14:paraId="6D3E3788">
      <w:pPr>
        <w:spacing w:line="360" w:lineRule="auto"/>
      </w:pPr>
    </w:p>
    <w:sectPr>
      <w:headerReference w:type="even" r:id="rId30"/>
      <w:headerReference w:type="default" r:id="rId31"/>
      <w:footerReference w:type="even" r:id="rId32"/>
      <w:footerReference w:type="default" r:id="rId33"/>
      <w:headerReference w:type="first" r:id="rId34"/>
      <w:footerReference w:type="first" r:id="rId35"/>
      <w:pgSz w:w="11906" w:h="16838"/>
      <w:pgMar w:top="1134" w:right="1134" w:bottom="1134" w:left="1134"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6B21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A6E3384">
    <w:pPr>
      <w:pStyle w:val="Footer"/>
      <w:tabs>
        <w:tab w:val="clear" w:pos="8306"/>
        <w:tab w:val="right" w:pos="9638"/>
      </w:tabs>
      <w:rPr>
        <w:rFonts w:ascii="微软雅黑" w:eastAsia="微软雅黑" w:hAnsi="微软雅黑"/>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0300E39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58CEA9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9DCF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70BB7C">
    <w:pPr>
      <w:pStyle w:val="Header"/>
      <w:jc w:val="left"/>
      <w:rPr>
        <w:rFonts w:ascii="微软雅黑" w:eastAsia="微软雅黑" w:hAnsi="微软雅黑"/>
      </w:rPr>
    </w:pP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690A2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083"/>
    <w:rsid w:val="002010E3"/>
    <w:rsid w:val="0023135B"/>
    <w:rsid w:val="004151FC"/>
    <w:rsid w:val="00530734"/>
    <w:rsid w:val="0059751B"/>
    <w:rsid w:val="0071385B"/>
    <w:rsid w:val="007E26CD"/>
    <w:rsid w:val="00826D68"/>
    <w:rsid w:val="008F3083"/>
    <w:rsid w:val="00A42220"/>
    <w:rsid w:val="00B57B87"/>
    <w:rsid w:val="00BE4FA2"/>
    <w:rsid w:val="00C02FC6"/>
    <w:rsid w:val="00C256B3"/>
    <w:rsid w:val="00CF2C32"/>
    <w:rsid w:val="00F07018"/>
    <w:rsid w:val="177F25E9"/>
    <w:rsid w:val="75527564"/>
    <w:rsid w:val="7FBD3A4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a0"/>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qFormat/>
    <w:rPr>
      <w:color w:val="2583AD"/>
      <w:u w:val="non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Char">
    <w:name w:val="页脚 Char"/>
    <w:rPr>
      <w:rFonts w:eastAsia="宋体"/>
      <w:kern w:val="2"/>
      <w:sz w:val="18"/>
      <w:szCs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header" Target="header1.xml" /><Relationship Id="rId31" Type="http://schemas.openxmlformats.org/officeDocument/2006/relationships/header" Target="header2.xml"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header" Target="header3.xml" /><Relationship Id="rId35" Type="http://schemas.openxmlformats.org/officeDocument/2006/relationships/footer" Target="footer3.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3262</Words>
  <Characters>3463</Characters>
  <Application>Microsoft Office Word</Application>
  <DocSecurity>0</DocSecurity>
  <Lines>35</Lines>
  <Paragraphs>10</Paragraphs>
  <ScaleCrop>false</ScaleCrop>
  <Company>深圳市二一教育股份有限公司</Company>
  <LinksUpToDate>false</LinksUpToDate>
  <CharactersWithSpaces>3851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zujuan.21cnjy.com</dc:creator>
  <cp:lastModifiedBy>王者归来</cp:lastModifiedBy>
  <cp:revision>5</cp:revision>
  <dcterms:created xsi:type="dcterms:W3CDTF">2021-12-20T09:40:00Z</dcterms:created>
  <dcterms:modified xsi:type="dcterms:W3CDTF">2026-05-17T10:45:38Z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