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559165C">
      <w:pPr>
        <w:jc w:val="center"/>
        <w:rPr>
          <w:rFonts w:eastAsiaTheme="minorEastAsia"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10223500</wp:posOffset>
            </wp:positionH>
            <wp:positionV relativeFrom="topMargin">
              <wp:posOffset>11417300</wp:posOffset>
            </wp:positionV>
            <wp:extent cx="406400" cy="419100"/>
            <wp:wrapNone/>
            <wp:docPr id="10003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r>
        <w:rPr>
          <w:rFonts w:hint="eastAsia"/>
          <w:sz w:val="36"/>
          <w:szCs w:val="36"/>
          <w:lang w:val="en-US" w:eastAsia="zh-CN"/>
        </w:rPr>
        <w:t>光现象</w:t>
      </w:r>
    </w:p>
    <w:bookmarkEnd w:id="0"/>
    <w:p w14:paraId="0C818EBE">
      <w:r>
        <w:rPr>
          <w:rFonts w:ascii="Times New Roman" w:eastAsia="新宋体" w:hAnsi="Times New Roman" w:hint="eastAsia"/>
          <w:szCs w:val="21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4354830</wp:posOffset>
            </wp:positionH>
            <wp:positionV relativeFrom="paragraph">
              <wp:posOffset>186690</wp:posOffset>
            </wp:positionV>
            <wp:extent cx="866775" cy="812165"/>
            <wp:effectExtent l="0" t="0" r="9525" b="6985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81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一、选择题（每题2分，共40分）</w:t>
      </w:r>
    </w:p>
    <w:p w14:paraId="331D4E57">
      <w:pPr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1．一只白鹤静立在平静的水中，在岸边可以看到白鹤的两个“影”——影子和倒影，如图所示。下列分析正确的是（　　）</w:t>
      </w:r>
    </w:p>
    <w:p w14:paraId="421EE2F9">
      <w:pPr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A．白鹤的影子是由于光的直线传播形成的</w:t>
      </w:r>
      <w:r>
        <w:tab/>
      </w:r>
    </w:p>
    <w:p w14:paraId="4C759348">
      <w:pPr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B．白鹤的倒影是由于光的折射形成的</w:t>
      </w:r>
    </w:p>
    <w:p w14:paraId="17BF3DFB">
      <w:pPr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4352925</wp:posOffset>
            </wp:positionH>
            <wp:positionV relativeFrom="paragraph">
              <wp:posOffset>74295</wp:posOffset>
            </wp:positionV>
            <wp:extent cx="1009650" cy="583565"/>
            <wp:effectExtent l="0" t="0" r="0" b="6985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58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szCs w:val="21"/>
        </w:rPr>
        <w:t>C．白鹤飞离水面时，它的倒影会变小</w:t>
      </w:r>
      <w:r>
        <w:tab/>
      </w:r>
      <w:r>
        <w:rPr>
          <w:rFonts w:ascii="Times New Roman" w:eastAsia="新宋体" w:hAnsi="Times New Roman" w:hint="eastAsia"/>
          <w:szCs w:val="21"/>
        </w:rPr>
        <w:t>D．白鹤在水中的倒影是实像</w:t>
      </w:r>
    </w:p>
    <w:p w14:paraId="69FDDFDA">
      <w:pPr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2．下列光现象与图中廊桥倒影形成的原理相同的是（　　）</w:t>
      </w:r>
    </w:p>
    <w:p w14:paraId="48F16A92">
      <w:pPr>
        <w:ind w:left="273" w:leftChars="130"/>
      </w:pPr>
      <w:r>
        <w:rPr>
          <w:rFonts w:ascii="Times New Roman" w:eastAsia="新宋体" w:hAnsi="Times New Roman" w:hint="eastAsia"/>
          <w:szCs w:val="21"/>
        </w:rPr>
        <w:t>A．镜花水月</w:t>
      </w:r>
      <w:r>
        <w:tab/>
      </w:r>
      <w:r>
        <w:rPr>
          <w:rFonts w:ascii="Times New Roman" w:eastAsia="新宋体" w:hAnsi="Times New Roman" w:hint="eastAsia"/>
          <w:szCs w:val="21"/>
        </w:rPr>
        <w:t>B．小孔成像</w:t>
      </w:r>
      <w:r>
        <w:tab/>
      </w:r>
      <w:r>
        <w:rPr>
          <w:rFonts w:ascii="Times New Roman" w:eastAsia="新宋体" w:hAnsi="Times New Roman" w:hint="eastAsia"/>
          <w:szCs w:val="21"/>
        </w:rPr>
        <w:t>C．海市蜃楼</w:t>
      </w:r>
      <w:r>
        <w:tab/>
      </w:r>
      <w:r>
        <w:rPr>
          <w:rFonts w:ascii="Times New Roman" w:eastAsia="新宋体" w:hAnsi="Times New Roman" w:hint="eastAsia"/>
          <w:szCs w:val="21"/>
        </w:rPr>
        <w:t>D．立竿见影</w:t>
      </w:r>
    </w:p>
    <w:p w14:paraId="7BDFCAAC">
      <w:pPr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3．游泳馆天花板上的日光灯照射到水面上，下列说法错误的是（　　）</w:t>
      </w:r>
    </w:p>
    <w:p w14:paraId="702C26DC">
      <w:pPr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A．当光由空气射入水中时，水中光的能量比入射光的能量少</w:t>
      </w:r>
      <w:r>
        <w:tab/>
      </w:r>
    </w:p>
    <w:p w14:paraId="511E1EE7">
      <w:pPr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B．光由空气入射到水面上时，不可能沿原方向继续传播</w:t>
      </w:r>
      <w:r>
        <w:tab/>
      </w:r>
    </w:p>
    <w:p w14:paraId="3B7F0241">
      <w:pPr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C．岸上的人看到水中出现日光灯的像，说明光可以传递信息</w:t>
      </w:r>
      <w:r>
        <w:tab/>
      </w:r>
    </w:p>
    <w:p w14:paraId="49960F5A">
      <w:pPr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D．入射到水面上的光被反射回空气中，因为光与水发生了相互作用</w:t>
      </w:r>
    </w:p>
    <w:p w14:paraId="64DE75E3">
      <w:pPr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4、在下列光现象中，由于光的反射形成的是（　　）</w:t>
      </w:r>
    </w:p>
    <w:p w14:paraId="0C4971B3">
      <w:pPr>
        <w:tabs>
          <w:tab w:val="left" w:pos="4400"/>
        </w:tabs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A．树下光斑B．杯中“折”笔</w:t>
      </w:r>
      <w:r>
        <w:tab/>
      </w:r>
      <w:r>
        <w:rPr>
          <w:rFonts w:ascii="Times New Roman" w:eastAsia="新宋体" w:hAnsi="Times New Roman" w:hint="eastAsia"/>
          <w:szCs w:val="21"/>
        </w:rPr>
        <w:t>C．空中彩虹</w:t>
      </w:r>
      <w:r>
        <w:tab/>
      </w:r>
      <w:r>
        <w:rPr>
          <w:rFonts w:ascii="Times New Roman" w:eastAsia="新宋体" w:hAnsi="Times New Roman" w:hint="eastAsia"/>
          <w:szCs w:val="21"/>
        </w:rPr>
        <w:t>D．山峦倒影</w:t>
      </w:r>
    </w:p>
    <w:p w14:paraId="26CADB86">
      <w:pPr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4448175</wp:posOffset>
            </wp:positionH>
            <wp:positionV relativeFrom="paragraph">
              <wp:posOffset>8255</wp:posOffset>
            </wp:positionV>
            <wp:extent cx="969010" cy="665480"/>
            <wp:effectExtent l="0" t="0" r="2540" b="127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9010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szCs w:val="21"/>
        </w:rPr>
        <w:t>5、京剧是中国的国粹之一，如图京剧演员正在对着镜子画脸谱，他利用的光学原理是（　　）</w:t>
      </w:r>
    </w:p>
    <w:p w14:paraId="36C1D189">
      <w:pPr>
        <w:tabs>
          <w:tab w:val="left" w:pos="4400"/>
        </w:tabs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A．光的色散B．光的反射C．光的折射</w:t>
      </w:r>
      <w:r>
        <w:tab/>
      </w:r>
      <w:r>
        <w:rPr>
          <w:rFonts w:ascii="Times New Roman" w:eastAsia="新宋体" w:hAnsi="Times New Roman" w:hint="eastAsia"/>
          <w:szCs w:val="21"/>
        </w:rPr>
        <w:t>D．光沿着直线传播</w:t>
      </w:r>
    </w:p>
    <w:p w14:paraId="51FDACC8">
      <w:pPr>
        <w:ind w:left="273" w:hanging="273" w:hangingChars="130"/>
      </w:pPr>
      <w:r>
        <w:rPr>
          <w:rFonts w:ascii="Times New Roman" w:eastAsia="新宋体" w:hAnsi="Times New Roman" w:hint="eastAsia"/>
          <w:color w:val="0000FF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．下列现象中与平面镜成像原理相同的是（　　）</w:t>
      </w:r>
    </w:p>
    <w:p w14:paraId="74F159F8">
      <w:pPr>
        <w:tabs>
          <w:tab w:val="left" w:pos="4400"/>
        </w:tabs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</w:t>
      </w:r>
      <w:r>
        <w:rPr>
          <w:rFonts w:ascii="Times New Roman" w:eastAsia="新宋体" w:hAnsi="Times New Roman" w:hint="eastAsia"/>
          <w:szCs w:val="21"/>
        </w:rPr>
        <w:drawing>
          <wp:inline distT="0" distB="0" distL="0" distR="0">
            <wp:extent cx="1069975" cy="69024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975" cy="69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树荫下的圆形光斑</w:t>
      </w:r>
      <w:r>
        <w:tab/>
      </w:r>
      <w:r>
        <w:rPr>
          <w:rFonts w:ascii="Times New Roman" w:eastAsia="新宋体" w:hAnsi="Times New Roman" w:hint="eastAsia"/>
          <w:szCs w:val="21"/>
        </w:rPr>
        <w:t>B．</w:t>
      </w:r>
      <w:r>
        <w:rPr>
          <w:rFonts w:ascii="Times New Roman" w:eastAsia="新宋体" w:hAnsi="Times New Roman" w:hint="eastAsia"/>
          <w:szCs w:val="21"/>
        </w:rPr>
        <w:drawing>
          <wp:inline distT="0" distB="0" distL="0" distR="0">
            <wp:extent cx="845185" cy="1009015"/>
            <wp:effectExtent l="0" t="0" r="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5185" cy="100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街头路口的反光镜</w:t>
      </w:r>
      <w:r>
        <w:tab/>
      </w:r>
    </w:p>
    <w:p w14:paraId="27A51972">
      <w:pPr>
        <w:tabs>
          <w:tab w:val="left" w:pos="4400"/>
        </w:tabs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C．</w:t>
      </w:r>
      <w:r>
        <w:rPr>
          <w:rFonts w:ascii="Times New Roman" w:eastAsia="新宋体" w:hAnsi="Times New Roman" w:hint="eastAsia"/>
          <w:szCs w:val="21"/>
        </w:rPr>
        <w:drawing>
          <wp:inline distT="0" distB="0" distL="0" distR="0">
            <wp:extent cx="1078230" cy="1017905"/>
            <wp:effectExtent l="0" t="0" r="762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8230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人脸识别机</w:t>
      </w:r>
      <w:r>
        <w:tab/>
      </w:r>
      <w:r>
        <w:rPr>
          <w:rFonts w:ascii="Times New Roman" w:eastAsia="新宋体" w:hAnsi="Times New Roman" w:hint="eastAsia"/>
          <w:szCs w:val="21"/>
        </w:rPr>
        <w:t>D．</w:t>
      </w:r>
      <w:r>
        <w:rPr>
          <w:rFonts w:ascii="Times New Roman" w:eastAsia="新宋体" w:hAnsi="Times New Roman" w:hint="eastAsia"/>
          <w:szCs w:val="21"/>
        </w:rPr>
        <w:drawing>
          <wp:inline distT="0" distB="0" distL="0" distR="0">
            <wp:extent cx="1052195" cy="81978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195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影子的形成</w:t>
      </w:r>
    </w:p>
    <w:p w14:paraId="466DB134">
      <w:pPr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3914775</wp:posOffset>
            </wp:positionH>
            <wp:positionV relativeFrom="paragraph">
              <wp:posOffset>78105</wp:posOffset>
            </wp:positionV>
            <wp:extent cx="1446530" cy="1140460"/>
            <wp:effectExtent l="0" t="0" r="1270" b="2540"/>
            <wp:wrapSquare wrapText="bothSides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6530" cy="114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szCs w:val="21"/>
        </w:rPr>
        <w:t>7．如图为探究光的反射定律实验。平面镜水平放置，白色纸板竖直地立在镜面上。入射光线AO紧贴纸板射向镜面，纸板上能看到反射光线OB（图中未画出）。O为入射点，ON为法线。则（　　）</w:t>
      </w:r>
    </w:p>
    <w:p w14:paraId="0EC65AE6">
      <w:pPr>
        <w:jc w:val="left"/>
      </w:pPr>
      <w:r>
        <w:rPr>
          <w:rFonts w:ascii="Times New Roman" w:eastAsia="新宋体" w:hAnsi="Times New Roman" w:hint="eastAsia"/>
          <w:szCs w:val="21"/>
        </w:rPr>
        <w:t>A．反射光线OB的位置在ON的左侧</w:t>
      </w:r>
      <w:r>
        <w:tab/>
      </w:r>
      <w:r>
        <w:rPr>
          <w:rFonts w:ascii="Times New Roman" w:eastAsia="新宋体" w:hAnsi="Times New Roman" w:hint="eastAsia"/>
          <w:szCs w:val="21"/>
        </w:rPr>
        <w:t>B．仅增大图中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的角度，反射光线OB将远离ON</w:t>
      </w:r>
      <w:r>
        <w:tab/>
      </w:r>
    </w:p>
    <w:p w14:paraId="1FA88E7E">
      <w:pPr>
        <w:jc w:val="left"/>
      </w:pPr>
      <w:r>
        <w:rPr>
          <w:rFonts w:ascii="Times New Roman" w:eastAsia="新宋体" w:hAnsi="Times New Roman" w:hint="eastAsia"/>
          <w:szCs w:val="21"/>
        </w:rPr>
        <w:t>C．仅将平面镜在水平面内绕O旋转，OB位置不变</w:t>
      </w:r>
      <w:r>
        <w:tab/>
      </w:r>
      <w:r>
        <w:rPr>
          <w:rFonts w:ascii="Times New Roman" w:eastAsia="新宋体" w:hAnsi="Times New Roman" w:hint="eastAsia"/>
          <w:szCs w:val="21"/>
        </w:rPr>
        <w:t>D．仅将纸板取走，反射光线OB将不存在</w:t>
      </w:r>
    </w:p>
    <w:p w14:paraId="21D11FF0">
      <w:pPr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8．一块仪容镜如图甲所示，放在某学校走廊的AB处，仪容镜靠墙而立，镜面与墙壁平行，在另一面墙壁上的O处悬挂一电铃，如图乙所示。为了总能看到电铃通过仪容镜所成的像O'，小强同学沿着走廊的ae直线走动，若将人和电铃各自看作一个点，则小强同学所在的区间是（　　）</w:t>
      </w:r>
    </w:p>
    <w:p w14:paraId="11D9C7BA">
      <w:pPr>
        <w:ind w:left="273" w:leftChars="130"/>
      </w:pPr>
      <w:r>
        <w:rPr>
          <w:rFonts w:ascii="Times New Roman" w:eastAsia="新宋体" w:hAnsi="Times New Roman" w:hint="eastAsia"/>
          <w:szCs w:val="21"/>
        </w:rPr>
        <w:drawing>
          <wp:inline distT="0" distB="0" distL="0" distR="0">
            <wp:extent cx="3028950" cy="132207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6469" cy="1321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A5772">
      <w:pPr>
        <w:tabs>
          <w:tab w:val="left" w:pos="2300"/>
          <w:tab w:val="left" w:pos="4400"/>
          <w:tab w:val="left" w:pos="6400"/>
        </w:tabs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A．ab</w:t>
      </w:r>
      <w:r>
        <w:tab/>
      </w:r>
      <w:r>
        <w:rPr>
          <w:rFonts w:ascii="Times New Roman" w:eastAsia="新宋体" w:hAnsi="Times New Roman" w:hint="eastAsia"/>
          <w:szCs w:val="21"/>
        </w:rPr>
        <w:t>B．bc</w:t>
      </w:r>
      <w:r>
        <w:tab/>
      </w:r>
      <w:r>
        <w:rPr>
          <w:rFonts w:ascii="Times New Roman" w:eastAsia="新宋体" w:hAnsi="Times New Roman" w:hint="eastAsia"/>
          <w:szCs w:val="21"/>
        </w:rPr>
        <w:t>C．cd</w:t>
      </w:r>
      <w:r>
        <w:tab/>
      </w:r>
      <w:r>
        <w:rPr>
          <w:rFonts w:ascii="Times New Roman" w:eastAsia="新宋体" w:hAnsi="Times New Roman" w:hint="eastAsia"/>
          <w:szCs w:val="21"/>
        </w:rPr>
        <w:t>D．de</w:t>
      </w:r>
    </w:p>
    <w:p w14:paraId="62618528">
      <w:pPr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9、很多诗句蕴含着丰富的物理知识，下列所描述的现象与其成因对应正确的是（　　）</w:t>
      </w:r>
    </w:p>
    <w:p w14:paraId="6BDEC39A">
      <w:pPr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A．“池水映明月，潭清疑水浅”，句中“水浅”是由光的反射造成的</w:t>
      </w:r>
      <w:r>
        <w:tab/>
      </w:r>
    </w:p>
    <w:p w14:paraId="23E66488">
      <w:pPr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B．“已是悬崖百丈冰，犹有花枝俏”，句中“冰”的形成是熔化现象</w:t>
      </w:r>
      <w:r>
        <w:tab/>
      </w:r>
    </w:p>
    <w:p w14:paraId="3FBD7386">
      <w:pPr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C．“绿树浓阴夏日长，楼台倒影入池塘”，句中“浓阴”是光的折射形成的</w:t>
      </w:r>
      <w:r>
        <w:tab/>
      </w:r>
    </w:p>
    <w:p w14:paraId="5030012F">
      <w:pPr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D．“寒夜客来茶当酒，竹炉汤沸火初红”，句中“汤沸”是指水加热后发生汽化现象</w:t>
      </w:r>
    </w:p>
    <w:p w14:paraId="2D5EFACD">
      <w:pPr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10、一束光线由空气斜射入水中，入射角为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，反射角为</w:t>
      </w:r>
      <w:r>
        <w:rPr>
          <w:rFonts w:ascii="Cambria Math" w:eastAsia="Cambria Math" w:hAnsi="Cambria Math"/>
          <w:szCs w:val="21"/>
        </w:rPr>
        <w:t>β</w:t>
      </w:r>
      <w:r>
        <w:rPr>
          <w:rFonts w:ascii="Times New Roman" w:eastAsia="新宋体" w:hAnsi="Times New Roman" w:hint="eastAsia"/>
          <w:szCs w:val="21"/>
        </w:rPr>
        <w:t>，折射角为</w:t>
      </w:r>
      <w:r>
        <w:rPr>
          <w:rFonts w:ascii="Cambria Math" w:eastAsia="Cambria Math" w:hAnsi="Cambria Math"/>
          <w:szCs w:val="21"/>
        </w:rPr>
        <w:t>γ</w:t>
      </w:r>
      <w:r>
        <w:rPr>
          <w:rFonts w:ascii="Times New Roman" w:eastAsia="新宋体" w:hAnsi="Times New Roman" w:hint="eastAsia"/>
          <w:szCs w:val="21"/>
        </w:rPr>
        <w:t>，则（　　）</w:t>
      </w:r>
    </w:p>
    <w:p w14:paraId="0EAF0D9C">
      <w:pPr>
        <w:tabs>
          <w:tab w:val="left" w:pos="2300"/>
          <w:tab w:val="left" w:pos="4400"/>
          <w:tab w:val="left" w:pos="6400"/>
        </w:tabs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Cambria Math" w:eastAsia="Cambria Math" w:hAnsi="Cambria Math"/>
          <w:szCs w:val="21"/>
        </w:rPr>
        <w:t>β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Cambria Math" w:eastAsia="Cambria Math" w:hAnsi="Cambria Math"/>
          <w:szCs w:val="21"/>
        </w:rPr>
        <w:t>γ</w:t>
      </w:r>
      <w:r>
        <w:tab/>
      </w:r>
      <w:r>
        <w:rPr>
          <w:rFonts w:ascii="Times New Roman" w:eastAsia="新宋体" w:hAnsi="Times New Roman" w:hint="eastAsia"/>
          <w:szCs w:val="21"/>
        </w:rPr>
        <w:t>B．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Cambria Math" w:eastAsia="Cambria Math" w:hAnsi="Cambria Math"/>
          <w:szCs w:val="21"/>
        </w:rPr>
        <w:t>β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Cambria Math" w:eastAsia="Cambria Math" w:hAnsi="Cambria Math"/>
          <w:szCs w:val="21"/>
        </w:rPr>
        <w:t>γ</w:t>
      </w:r>
      <w:r>
        <w:tab/>
      </w:r>
      <w:r>
        <w:rPr>
          <w:rFonts w:ascii="Times New Roman" w:eastAsia="新宋体" w:hAnsi="Times New Roman" w:hint="eastAsia"/>
          <w:szCs w:val="21"/>
        </w:rPr>
        <w:t>C．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Cambria Math" w:eastAsia="Cambria Math" w:hAnsi="Cambria Math"/>
          <w:szCs w:val="21"/>
        </w:rPr>
        <w:t>β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Cambria Math" w:eastAsia="Cambria Math" w:hAnsi="Cambria Math"/>
          <w:szCs w:val="21"/>
        </w:rPr>
        <w:t>γ</w:t>
      </w:r>
      <w:r>
        <w:tab/>
      </w:r>
      <w:r>
        <w:rPr>
          <w:rFonts w:ascii="Times New Roman" w:eastAsia="新宋体" w:hAnsi="Times New Roman" w:hint="eastAsia"/>
          <w:szCs w:val="21"/>
        </w:rPr>
        <w:t>D．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Cambria Math" w:eastAsia="Cambria Math" w:hAnsi="Cambria Math"/>
          <w:szCs w:val="21"/>
        </w:rPr>
        <w:t>β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Cambria Math" w:eastAsia="Cambria Math" w:hAnsi="Cambria Math"/>
          <w:szCs w:val="21"/>
        </w:rPr>
        <w:t>γ</w:t>
      </w:r>
    </w:p>
    <w:p w14:paraId="650A1C4D">
      <w:pPr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4792345</wp:posOffset>
            </wp:positionH>
            <wp:positionV relativeFrom="paragraph">
              <wp:posOffset>40005</wp:posOffset>
            </wp:positionV>
            <wp:extent cx="845820" cy="628650"/>
            <wp:effectExtent l="0" t="0" r="0" b="0"/>
            <wp:wrapSquare wrapText="bothSides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582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szCs w:val="21"/>
        </w:rPr>
        <w:t>11．如图是爱动手的小雅利用手机和透镜自制的简易投影仪，它能将手机上的画面放大投影到墙壁上。下列说法正确的是（　　）</w:t>
      </w:r>
    </w:p>
    <w:p w14:paraId="21C486DD">
      <w:pPr>
        <w:ind w:firstLine="234" w:firstLineChars="130"/>
        <w:jc w:val="left"/>
        <w:rPr>
          <w:sz w:val="18"/>
          <w:szCs w:val="18"/>
        </w:rPr>
      </w:pPr>
      <w:r>
        <w:rPr>
          <w:rFonts w:ascii="Times New Roman" w:eastAsia="新宋体" w:hAnsi="Times New Roman" w:hint="eastAsia"/>
          <w:sz w:val="18"/>
          <w:szCs w:val="18"/>
        </w:rPr>
        <w:t>A．制作简易投影仪的镜头是凹透镜</w:t>
      </w:r>
      <w:r>
        <w:rPr>
          <w:sz w:val="18"/>
          <w:szCs w:val="18"/>
        </w:rPr>
        <w:tab/>
      </w:r>
      <w:r>
        <w:rPr>
          <w:rFonts w:ascii="Times New Roman" w:eastAsia="新宋体" w:hAnsi="Times New Roman" w:hint="eastAsia"/>
          <w:sz w:val="18"/>
          <w:szCs w:val="18"/>
        </w:rPr>
        <w:t>B．投影仪所成的像是正立、放大的虚像</w:t>
      </w:r>
      <w:r>
        <w:rPr>
          <w:sz w:val="18"/>
          <w:szCs w:val="18"/>
        </w:rPr>
        <w:tab/>
      </w:r>
    </w:p>
    <w:p w14:paraId="293FAAF2">
      <w:pPr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C．透镜到墙壁的距离应大于透镜的二倍焦距</w:t>
      </w:r>
      <w:r>
        <w:tab/>
      </w:r>
      <w:r>
        <w:rPr>
          <w:rFonts w:ascii="Times New Roman" w:eastAsia="新宋体" w:hAnsi="Times New Roman" w:hint="eastAsia"/>
          <w:szCs w:val="21"/>
        </w:rPr>
        <w:t>D．手机应放置在透镜的一倍焦距内</w:t>
      </w:r>
    </w:p>
    <w:p w14:paraId="1287D13A">
      <w:pPr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4797425</wp:posOffset>
            </wp:positionH>
            <wp:positionV relativeFrom="paragraph">
              <wp:posOffset>78105</wp:posOffset>
            </wp:positionV>
            <wp:extent cx="868680" cy="704850"/>
            <wp:effectExtent l="0" t="0" r="7620" b="0"/>
            <wp:wrapSquare wrapText="bothSides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szCs w:val="21"/>
        </w:rPr>
        <w:t>12．如图所示，小红用相机拍下了石桥与它在水中倒影交相辉映的照片，下列说法正确的是（　　）</w:t>
      </w:r>
    </w:p>
    <w:p w14:paraId="7BE53432">
      <w:pPr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A．桥在水中的倒影与海市蜃楼成像原理相同</w:t>
      </w:r>
      <w:r>
        <w:tab/>
      </w:r>
    </w:p>
    <w:p w14:paraId="7E149BE0">
      <w:pPr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B．我们能看到本身不发光的桥，原理是光的反射</w:t>
      </w:r>
      <w:r>
        <w:tab/>
      </w:r>
    </w:p>
    <w:p w14:paraId="187E6112">
      <w:pPr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C．若相机镜头焦距为f，拍摄此照片时镜头到底片的距离要大于2f</w:t>
      </w:r>
      <w:r>
        <w:tab/>
      </w:r>
    </w:p>
    <w:p w14:paraId="1EA2A412">
      <w:pPr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D．桥在相机的底片上成的像是虚像</w:t>
      </w:r>
    </w:p>
    <w:p w14:paraId="25684F44">
      <w:pPr>
        <w:ind w:firstLine="273" w:firstLineChars="130"/>
        <w:jc w:val="left"/>
      </w:pPr>
    </w:p>
    <w:p w14:paraId="23F9A176">
      <w:pPr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13．某同学探究凸透镜成像规律时，光屏上得到了烛焰清晰的像（像未画出），如图所示。下列说法正确的是（　　）</w:t>
      </w:r>
    </w:p>
    <w:p w14:paraId="39436F2B">
      <w:pPr>
        <w:ind w:left="273" w:leftChars="130"/>
      </w:pPr>
      <w:r>
        <w:rPr>
          <w:rFonts w:ascii="Times New Roman" w:eastAsia="新宋体" w:hAnsi="Times New Roman" w:hint="eastAsia"/>
          <w:szCs w:val="21"/>
        </w:rPr>
        <w:drawing>
          <wp:inline distT="0" distB="0" distL="0" distR="0">
            <wp:extent cx="2419350" cy="67437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674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</w:t>
      </w:r>
      <w:r>
        <w:rPr>
          <w:rFonts w:ascii="Times New Roman" w:eastAsia="新宋体" w:hAnsi="Times New Roman" w:hint="eastAsia"/>
          <w:szCs w:val="21"/>
        </w:rPr>
        <w:drawing>
          <wp:inline distT="0" distB="0" distL="0" distR="0">
            <wp:extent cx="1695450" cy="7112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71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C0561">
      <w:pPr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A．光屏上的像是正立的</w:t>
      </w:r>
      <w:r>
        <w:tab/>
      </w:r>
      <w:r>
        <w:rPr>
          <w:rFonts w:ascii="Times New Roman" w:eastAsia="新宋体" w:hAnsi="Times New Roman" w:hint="eastAsia"/>
          <w:szCs w:val="21"/>
        </w:rPr>
        <w:t>B．光屏上的像是放大的</w:t>
      </w:r>
      <w:r>
        <w:tab/>
      </w:r>
    </w:p>
    <w:p w14:paraId="4EF12109">
      <w:pPr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C．投影仪是利用此成像原理制成的</w:t>
      </w:r>
      <w:r>
        <w:tab/>
      </w:r>
      <w:r>
        <w:rPr>
          <w:rFonts w:ascii="Times New Roman" w:eastAsia="新宋体" w:hAnsi="Times New Roman" w:hint="eastAsia"/>
          <w:szCs w:val="21"/>
        </w:rPr>
        <w:t>D．撤去光屏，烛焰的像仍然在原处</w:t>
      </w:r>
    </w:p>
    <w:p w14:paraId="64ED743A">
      <w:pPr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14．点燃蜡烛，烛焰通过焦距为20cm的凸透镜甲成缩小的像。现用焦距为10cm的凸透镜乙替代透镜甲，且保持烛焰和透镜的位置不变，烛焰通过凸透镜乙所成的像是（　　）</w:t>
      </w:r>
    </w:p>
    <w:p w14:paraId="65E4E8B6">
      <w:pPr>
        <w:tabs>
          <w:tab w:val="left" w:pos="4400"/>
        </w:tabs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A．缩小的实像B．放大的虚像</w:t>
      </w:r>
      <w:r>
        <w:tab/>
      </w:r>
      <w:r>
        <w:rPr>
          <w:rFonts w:ascii="Times New Roman" w:eastAsia="新宋体" w:hAnsi="Times New Roman" w:hint="eastAsia"/>
          <w:szCs w:val="21"/>
        </w:rPr>
        <w:t>C．倒立的虚像</w:t>
      </w:r>
      <w:r>
        <w:tab/>
      </w:r>
      <w:r>
        <w:rPr>
          <w:rFonts w:ascii="Times New Roman" w:eastAsia="新宋体" w:hAnsi="Times New Roman" w:hint="eastAsia"/>
          <w:szCs w:val="21"/>
        </w:rPr>
        <w:t>D．正立的实像</w:t>
      </w:r>
    </w:p>
    <w:p w14:paraId="1495B7A5">
      <w:pPr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15．在探究凸透镜成像规律的实验中，当蜡烛、凸透镜和光屏的位置如图所示时，光屏上恰能承接到烛焰清晰的像。下列判断正确的是（　　）</w:t>
      </w:r>
    </w:p>
    <w:p w14:paraId="024E5BF7">
      <w:pPr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3300095</wp:posOffset>
            </wp:positionH>
            <wp:positionV relativeFrom="paragraph">
              <wp:posOffset>99060</wp:posOffset>
            </wp:positionV>
            <wp:extent cx="1932940" cy="636905"/>
            <wp:effectExtent l="0" t="0" r="0" b="0"/>
            <wp:wrapSquare wrapText="bothSides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2940" cy="63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szCs w:val="21"/>
        </w:rPr>
        <w:t>A．实验用凸透镜的焦距为15.0cm</w:t>
      </w:r>
      <w:r>
        <w:tab/>
      </w:r>
    </w:p>
    <w:p w14:paraId="5D2631E9">
      <w:pPr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B．光屏上的像是烛焰放大的实像</w:t>
      </w:r>
      <w:r>
        <w:tab/>
      </w:r>
    </w:p>
    <w:p w14:paraId="1D6C1F20">
      <w:pPr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C．仅将凸透镜左移不能再次成像</w:t>
      </w:r>
      <w:r>
        <w:tab/>
      </w:r>
    </w:p>
    <w:p w14:paraId="7C0CF31F">
      <w:pPr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D．仅将光屏右移可模拟近视眼成像</w:t>
      </w:r>
    </w:p>
    <w:p w14:paraId="4A8325E3">
      <w:pPr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16．在“探究凸透镜成像的规律”实验中，凸透镜的焦距f＝12cm，蜡烛、凸透镜、光屏在光具座上的位置如图所示，此时烛焰在光屏上成清晰的像。下列判断正确的是（　　）（像未在图中画出）</w:t>
      </w:r>
    </w:p>
    <w:p w14:paraId="5B71CCBF">
      <w:pPr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A．图中成像特点与投影仪成像特点相同</w:t>
      </w:r>
      <w:r>
        <w:tab/>
      </w:r>
    </w:p>
    <w:p w14:paraId="1AE67187">
      <w:pPr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B．透镜位置不动，把蜡烛向左移动，向右移动光屏，光屏上会再次得到清晰的像</w:t>
      </w:r>
      <w:r>
        <w:tab/>
      </w:r>
    </w:p>
    <w:p w14:paraId="4BA65BCE">
      <w:pPr>
        <w:jc w:val="left"/>
        <w:rPr>
          <w:sz w:val="18"/>
          <w:szCs w:val="18"/>
        </w:rPr>
      </w:pPr>
      <w:r>
        <w:rPr>
          <w:rFonts w:ascii="Times New Roman" w:eastAsia="新宋体" w:hAnsi="Times New Roman" w:hint="eastAsia"/>
          <w:sz w:val="18"/>
          <w:szCs w:val="18"/>
        </w:rPr>
        <w:t>C．透镜位置不动，把蜡烛移到30cm刻度线处，向右移动光屏，光屏上会再次得到清晰的像</w:t>
      </w:r>
      <w:r>
        <w:rPr>
          <w:sz w:val="18"/>
          <w:szCs w:val="18"/>
        </w:rPr>
        <w:tab/>
      </w:r>
    </w:p>
    <w:p w14:paraId="3304D318">
      <w:pPr>
        <w:jc w:val="left"/>
        <w:rPr>
          <w:sz w:val="18"/>
          <w:szCs w:val="18"/>
        </w:rPr>
      </w:pPr>
      <w:r>
        <w:rPr>
          <w:rFonts w:ascii="Times New Roman" w:eastAsia="新宋体" w:hAnsi="Times New Roman" w:hint="eastAsia"/>
          <w:sz w:val="18"/>
          <w:szCs w:val="18"/>
        </w:rPr>
        <w:t>D．透镜位置不动，把蜡烛移至45cm刻度线处，向右移动光屏，光屏上会再次得到清晰的像</w:t>
      </w:r>
    </w:p>
    <w:p w14:paraId="0A096768">
      <w:pPr>
        <w:tabs>
          <w:tab w:val="left" w:pos="2300"/>
          <w:tab w:val="left" w:pos="4400"/>
          <w:tab w:val="left" w:pos="6400"/>
        </w:tabs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4591685</wp:posOffset>
            </wp:positionH>
            <wp:positionV relativeFrom="paragraph">
              <wp:posOffset>47625</wp:posOffset>
            </wp:positionV>
            <wp:extent cx="791845" cy="680085"/>
            <wp:effectExtent l="0" t="0" r="8255" b="5715"/>
            <wp:wrapSquare wrapText="bothSides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1845" cy="68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F38753">
      <w:pPr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17．在清华大学校园内，张嘉奇等同学用照相机拍到“太空中的中国空间站”的照片，如图所示。照相机镜头的焦距为f，拍照时像距（　　）</w:t>
      </w:r>
    </w:p>
    <w:p w14:paraId="042068C1">
      <w:pPr>
        <w:tabs>
          <w:tab w:val="left" w:pos="2300"/>
          <w:tab w:val="left" w:pos="4400"/>
          <w:tab w:val="left" w:pos="6400"/>
        </w:tabs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A．略小于f</w:t>
      </w:r>
      <w:r>
        <w:tab/>
      </w:r>
      <w:r>
        <w:rPr>
          <w:rFonts w:ascii="Times New Roman" w:eastAsia="新宋体" w:hAnsi="Times New Roman" w:hint="eastAsia"/>
          <w:szCs w:val="21"/>
        </w:rPr>
        <w:t>B．略大于f</w:t>
      </w:r>
      <w:r>
        <w:tab/>
      </w:r>
      <w:r>
        <w:rPr>
          <w:rFonts w:ascii="Times New Roman" w:eastAsia="新宋体" w:hAnsi="Times New Roman" w:hint="eastAsia"/>
          <w:szCs w:val="21"/>
        </w:rPr>
        <w:t>C．略小于2f</w:t>
      </w:r>
      <w:r>
        <w:tab/>
      </w:r>
      <w:r>
        <w:rPr>
          <w:rFonts w:ascii="Times New Roman" w:eastAsia="新宋体" w:hAnsi="Times New Roman" w:hint="eastAsia"/>
          <w:szCs w:val="21"/>
        </w:rPr>
        <w:t>D．略大于2f</w:t>
      </w:r>
    </w:p>
    <w:p w14:paraId="7BA1245C">
      <w:pPr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18．运载火箭搭载神舟十六号飞船腾空而起，它在地面摄像机中所成的像是（　　）</w:t>
      </w:r>
    </w:p>
    <w:p w14:paraId="31F055D0">
      <w:pPr>
        <w:tabs>
          <w:tab w:val="left" w:pos="4400"/>
        </w:tabs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A．实像，像变大B．实像，像变小C．虚像，像变大</w:t>
      </w:r>
      <w:r>
        <w:tab/>
      </w:r>
      <w:r>
        <w:rPr>
          <w:rFonts w:ascii="Times New Roman" w:eastAsia="新宋体" w:hAnsi="Times New Roman" w:hint="eastAsia"/>
          <w:szCs w:val="21"/>
        </w:rPr>
        <w:t>D．虚像，像变小</w:t>
      </w:r>
    </w:p>
    <w:p w14:paraId="29B11B1D">
      <w:pPr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19．某兴趣小组开展“创新服务生活，科技改变未来”的科技创新活动，模拟制作一款“智能”行驶玩具车。该玩具车利用车载传感器（摄像头、雷达）采集生成道路特征数据，完成“自动”驾驶。作为传感器之一的摄像头，下列说法正确的是（　　）</w:t>
      </w:r>
    </w:p>
    <w:p w14:paraId="15F0A911">
      <w:pPr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A．摄像头的镜头是凹透镜</w:t>
      </w:r>
      <w:r>
        <w:tab/>
      </w:r>
      <w:r>
        <w:rPr>
          <w:rFonts w:ascii="Times New Roman" w:eastAsia="新宋体" w:hAnsi="Times New Roman" w:hint="eastAsia"/>
          <w:szCs w:val="21"/>
        </w:rPr>
        <w:t>B．遇障碍物时，要想生成更大的像，镜头应该向前伸</w:t>
      </w:r>
      <w:r>
        <w:tab/>
      </w:r>
    </w:p>
    <w:p w14:paraId="71D24A20">
      <w:pPr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C．摄像头成的像是正立的虚像</w:t>
      </w:r>
      <w:r>
        <w:tab/>
      </w:r>
      <w:r>
        <w:rPr>
          <w:rFonts w:ascii="Times New Roman" w:eastAsia="新宋体" w:hAnsi="Times New Roman" w:hint="eastAsia"/>
          <w:szCs w:val="21"/>
        </w:rPr>
        <w:t>D．成像时障碍物位于镜头的两倍焦距以内</w:t>
      </w:r>
    </w:p>
    <w:p w14:paraId="138E1591">
      <w:pPr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20．用如图所示的装置做“探究凸透镜成像规律”的实验时，已知凸透镜的焦距为10cm，下列说法正确的是（　　）</w:t>
      </w:r>
    </w:p>
    <w:p w14:paraId="454FD2F1">
      <w:pPr>
        <w:ind w:left="273" w:leftChars="130"/>
      </w:pPr>
      <w:r>
        <w:rPr>
          <w:rFonts w:ascii="Times New Roman" w:eastAsia="新宋体" w:hAnsi="Times New Roman" w:hint="eastAsia"/>
          <w:szCs w:val="21"/>
        </w:rPr>
        <w:drawing>
          <wp:inline distT="0" distB="0" distL="0" distR="0">
            <wp:extent cx="3445510" cy="1171575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5807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B1F09">
      <w:pPr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A．烛焰在如图所示位置所成像的特点与照相机成像特点相同</w:t>
      </w:r>
      <w:r>
        <w:tab/>
      </w:r>
    </w:p>
    <w:p w14:paraId="4D0821D6">
      <w:pPr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B．将蜡烛向远离凸透镜的方向移动，向右移动光屏可得到烛焰所成清晰的像</w:t>
      </w:r>
      <w:r>
        <w:tab/>
      </w:r>
    </w:p>
    <w:p w14:paraId="0618BC84">
      <w:pPr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C．将蜡烛移动到光具座42cm刻度线处，烛焰所成的像是倒立、放大的</w:t>
      </w:r>
      <w:r>
        <w:tab/>
      </w:r>
    </w:p>
    <w:p w14:paraId="65455850">
      <w:pPr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4238625</wp:posOffset>
            </wp:positionH>
            <wp:positionV relativeFrom="paragraph">
              <wp:posOffset>436245</wp:posOffset>
            </wp:positionV>
            <wp:extent cx="993140" cy="1079500"/>
            <wp:effectExtent l="0" t="0" r="0" b="6350"/>
            <wp:wrapSquare wrapText="bothSides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14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szCs w:val="21"/>
        </w:rPr>
        <w:t>D．将蜡烛移动到光具座30cm刻度线处，移动光屏至适当位置，光屏上可得到等大的像</w:t>
      </w:r>
    </w:p>
    <w:p w14:paraId="410D3E8E">
      <w:pPr>
        <w:ind w:left="273" w:hanging="273" w:hangingChars="130"/>
        <w:rPr>
          <w:rFonts w:ascii="Times New Roman" w:eastAsia="新宋体" w:hAnsi="Times New Roman"/>
          <w:szCs w:val="21"/>
        </w:rPr>
      </w:pPr>
      <w:r>
        <w:rPr>
          <w:rFonts w:ascii="Times New Roman" w:eastAsia="新宋体" w:hAnsi="Times New Roman" w:hint="eastAsia"/>
          <w:szCs w:val="21"/>
        </w:rPr>
        <w:t>二、简答题（每空2分，共80分）</w:t>
      </w:r>
    </w:p>
    <w:p w14:paraId="6C221F62">
      <w:pPr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 xml:space="preserve">21．如图所示，一只水鸟站在水中觅食，图中的黑影是由于光的 </w:t>
      </w:r>
      <w:r>
        <w:rPr>
          <w:rFonts w:ascii="Times New Roman" w:eastAsia="新宋体" w:hAnsi="Times New Roman" w:hint="eastAsia"/>
          <w:szCs w:val="21"/>
          <w:u w:val="single"/>
        </w:rPr>
        <w:t>　      　</w:t>
      </w:r>
      <w:r>
        <w:rPr>
          <w:rFonts w:ascii="Times New Roman" w:eastAsia="新宋体" w:hAnsi="Times New Roman" w:hint="eastAsia"/>
          <w:szCs w:val="21"/>
        </w:rPr>
        <w:t xml:space="preserve">形成的，倒影是因光的反射形成的 </w:t>
      </w:r>
      <w:r>
        <w:rPr>
          <w:rFonts w:ascii="Times New Roman" w:eastAsia="新宋体" w:hAnsi="Times New Roman" w:hint="eastAsia"/>
          <w:szCs w:val="21"/>
          <w:u w:val="single"/>
        </w:rPr>
        <w:t>　  　</w:t>
      </w:r>
      <w:r>
        <w:rPr>
          <w:rFonts w:ascii="Times New Roman" w:eastAsia="新宋体" w:hAnsi="Times New Roman" w:hint="eastAsia"/>
          <w:szCs w:val="21"/>
        </w:rPr>
        <w:t xml:space="preserve">像，且倒影看起来要“暗”一些，是因为有一部分光在水面处发生了 </w:t>
      </w:r>
      <w:r>
        <w:rPr>
          <w:rFonts w:ascii="Times New Roman" w:eastAsia="新宋体" w:hAnsi="Times New Roman" w:hint="eastAsia"/>
          <w:szCs w:val="21"/>
          <w:u w:val="single"/>
        </w:rPr>
        <w:t>　  　　</w:t>
      </w:r>
      <w:r>
        <w:rPr>
          <w:rFonts w:ascii="Times New Roman" w:eastAsia="新宋体" w:hAnsi="Times New Roman" w:hint="eastAsia"/>
          <w:szCs w:val="21"/>
        </w:rPr>
        <w:t xml:space="preserve">而进入水中，人能从不同角度看见水鸟是由于光照射在鸟身上发生了 </w:t>
      </w:r>
      <w:r>
        <w:rPr>
          <w:rFonts w:ascii="Times New Roman" w:eastAsia="新宋体" w:hAnsi="Times New Roman" w:hint="eastAsia"/>
          <w:szCs w:val="21"/>
          <w:u w:val="single"/>
        </w:rPr>
        <w:t>　  　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1E108BF0">
      <w:pPr>
        <w:ind w:left="273" w:leftChars="130"/>
      </w:pPr>
    </w:p>
    <w:p w14:paraId="1AF39005">
      <w:pPr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 xml:space="preserve">22．一束光与水平面成30°角斜射到平静的水面上，则反射角为 </w:t>
      </w:r>
      <w:r>
        <w:rPr>
          <w:rFonts w:ascii="Times New Roman" w:eastAsia="新宋体" w:hAnsi="Times New Roman" w:hint="eastAsia"/>
          <w:szCs w:val="21"/>
          <w:u w:val="single"/>
        </w:rPr>
        <w:t>　  　　</w:t>
      </w:r>
      <w:r>
        <w:rPr>
          <w:rFonts w:ascii="Times New Roman" w:eastAsia="新宋体" w:hAnsi="Times New Roman" w:hint="eastAsia"/>
          <w:szCs w:val="21"/>
        </w:rPr>
        <w:t xml:space="preserve">°，若入射角增大10°，则入射光线和反射光线夹角为 </w:t>
      </w:r>
      <w:r>
        <w:rPr>
          <w:rFonts w:ascii="Times New Roman" w:eastAsia="新宋体" w:hAnsi="Times New Roman" w:hint="eastAsia"/>
          <w:szCs w:val="21"/>
          <w:u w:val="single"/>
        </w:rPr>
        <w:t>　  　　</w:t>
      </w:r>
      <w:r>
        <w:rPr>
          <w:rFonts w:ascii="Times New Roman" w:eastAsia="新宋体" w:hAnsi="Times New Roman" w:hint="eastAsia"/>
          <w:szCs w:val="21"/>
        </w:rPr>
        <w:t xml:space="preserve">°。远远望去，一只小鸟在平静的水面上飞翔，若它距水面6m，它的像距水面的距离是 </w:t>
      </w:r>
      <w:r>
        <w:rPr>
          <w:rFonts w:ascii="Times New Roman" w:eastAsia="新宋体" w:hAnsi="Times New Roman" w:hint="eastAsia"/>
          <w:szCs w:val="21"/>
          <w:u w:val="single"/>
        </w:rPr>
        <w:t>　  　　</w:t>
      </w:r>
      <w:r>
        <w:rPr>
          <w:rFonts w:ascii="Times New Roman" w:eastAsia="新宋体" w:hAnsi="Times New Roman" w:hint="eastAsia"/>
          <w:szCs w:val="21"/>
        </w:rPr>
        <w:t xml:space="preserve">m，当它向水面俯冲的过程中，像的大小 </w:t>
      </w:r>
      <w:r>
        <w:rPr>
          <w:rFonts w:ascii="Times New Roman" w:eastAsia="新宋体" w:hAnsi="Times New Roman" w:hint="eastAsia"/>
          <w:szCs w:val="21"/>
          <w:u w:val="single"/>
        </w:rPr>
        <w:t>　  　　</w:t>
      </w:r>
      <w:r>
        <w:rPr>
          <w:rFonts w:ascii="Times New Roman" w:eastAsia="新宋体" w:hAnsi="Times New Roman" w:hint="eastAsia"/>
          <w:szCs w:val="21"/>
        </w:rPr>
        <w:t>（选填“变大”“变小”或“不变”）。</w:t>
      </w:r>
    </w:p>
    <w:p w14:paraId="4D5608D7">
      <w:pPr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23在“探究光的反射规律”实验中，将平面镜放置在水平面上，纸板垂直于镜面，纸板由E、F两部分组成，可以绕ON前后转动，如图甲所示。</w:t>
      </w:r>
    </w:p>
    <w:p w14:paraId="6E72045C">
      <w:pPr>
        <w:ind w:left="273" w:leftChars="130"/>
      </w:pPr>
      <w:r>
        <w:rPr>
          <w:rFonts w:ascii="Times New Roman" w:eastAsia="新宋体" w:hAnsi="Times New Roman" w:hint="eastAsia"/>
          <w:szCs w:val="21"/>
        </w:rPr>
        <w:drawing>
          <wp:inline distT="0" distB="0" distL="0" distR="0">
            <wp:extent cx="2855595" cy="1130300"/>
            <wp:effectExtent l="0" t="0" r="1905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5595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35EB9">
      <w:pPr>
        <w:ind w:left="273" w:leftChars="130"/>
      </w:pPr>
      <w:r>
        <w:rPr>
          <w:rFonts w:ascii="Times New Roman" w:eastAsia="新宋体" w:hAnsi="Times New Roman" w:hint="eastAsia"/>
          <w:szCs w:val="21"/>
        </w:rPr>
        <w:t xml:space="preserve">（1）图甲中入射角是 </w:t>
      </w:r>
      <w:r>
        <w:rPr>
          <w:rFonts w:ascii="Times New Roman" w:eastAsia="新宋体" w:hAnsi="Times New Roman" w:hint="eastAsia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Cs w:val="21"/>
        </w:rPr>
        <w:t>度。</w:t>
      </w:r>
    </w:p>
    <w:p w14:paraId="4CDDEE90">
      <w:pPr>
        <w:ind w:left="273" w:leftChars="130"/>
      </w:pPr>
      <w:r>
        <w:rPr>
          <w:rFonts w:ascii="Times New Roman" w:eastAsia="新宋体" w:hAnsi="Times New Roman" w:hint="eastAsia"/>
          <w:szCs w:val="21"/>
        </w:rPr>
        <w:t xml:space="preserve">（2）为了探究反射角与入射角的大小关系，应进行的操作是 </w:t>
      </w:r>
      <w:r>
        <w:rPr>
          <w:rFonts w:ascii="Times New Roman" w:eastAsia="新宋体" w:hAnsi="Times New Roman" w:hint="eastAsia"/>
          <w:szCs w:val="21"/>
          <w:u w:val="single"/>
        </w:rPr>
        <w:t>　  　</w:t>
      </w:r>
      <w:r>
        <w:rPr>
          <w:rFonts w:ascii="Times New Roman" w:eastAsia="新宋体" w:hAnsi="Times New Roman" w:hint="eastAsia"/>
          <w:szCs w:val="21"/>
        </w:rPr>
        <w:t>（填写字母）。</w:t>
      </w:r>
    </w:p>
    <w:p w14:paraId="7F4D76E2">
      <w:pPr>
        <w:ind w:left="273" w:leftChars="130"/>
      </w:pPr>
      <w:r>
        <w:rPr>
          <w:rFonts w:ascii="Times New Roman" w:eastAsia="新宋体" w:hAnsi="Times New Roman" w:hint="eastAsia"/>
          <w:szCs w:val="21"/>
        </w:rPr>
        <w:t>A.改变纸板与平面镜的夹角</w:t>
      </w:r>
    </w:p>
    <w:p w14:paraId="3B258351">
      <w:pPr>
        <w:ind w:left="273" w:leftChars="130"/>
      </w:pPr>
      <w:r>
        <w:rPr>
          <w:rFonts w:ascii="Times New Roman" w:eastAsia="新宋体" w:hAnsi="Times New Roman" w:hint="eastAsia"/>
          <w:szCs w:val="21"/>
        </w:rPr>
        <w:t>B.沿ON向后转动纸板F</w:t>
      </w:r>
    </w:p>
    <w:p w14:paraId="213C6797">
      <w:pPr>
        <w:ind w:left="273" w:leftChars="130"/>
      </w:pPr>
      <w:r>
        <w:rPr>
          <w:rFonts w:ascii="Times New Roman" w:eastAsia="新宋体" w:hAnsi="Times New Roman" w:hint="eastAsia"/>
          <w:szCs w:val="21"/>
        </w:rPr>
        <w:t>C.多次改变光线入射的角度，并测量对应反射角和入射角的大小</w:t>
      </w:r>
    </w:p>
    <w:p w14:paraId="3D9961DE">
      <w:pPr>
        <w:ind w:left="273" w:leftChars="130"/>
      </w:pPr>
      <w:r>
        <w:rPr>
          <w:rFonts w:ascii="Times New Roman" w:eastAsia="新宋体" w:hAnsi="Times New Roman" w:hint="eastAsia"/>
          <w:szCs w:val="21"/>
        </w:rPr>
        <w:t>（3）小羽同学又利用图乙所示器材探究平面镜成像特点，用玻璃板代替平面镜的目的是：</w:t>
      </w:r>
      <w:r>
        <w:rPr>
          <w:rFonts w:ascii="Times New Roman" w:eastAsia="新宋体" w:hAnsi="Times New Roman" w:hint="eastAsia"/>
          <w:szCs w:val="21"/>
          <w:u w:val="single"/>
        </w:rPr>
        <w:t>　  　  　  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56A4240">
      <w:pPr>
        <w:ind w:left="273" w:leftChars="130"/>
        <w:rPr>
          <w:rFonts w:ascii="Times New Roman" w:eastAsia="新宋体" w:hAnsi="Times New Roman"/>
          <w:szCs w:val="21"/>
        </w:rPr>
      </w:pPr>
      <w:r>
        <w:rPr>
          <w:rFonts w:ascii="Times New Roman" w:eastAsia="新宋体" w:hAnsi="Times New Roman" w:hint="eastAsia"/>
          <w:szCs w:val="21"/>
        </w:rPr>
        <w:t>（4）小羽将图乙中的玻璃板竖直向上移动一段距离，则蜡烛所成像的位置将</w:t>
      </w:r>
    </w:p>
    <w:p w14:paraId="7A404449">
      <w:pPr>
        <w:ind w:left="273" w:leftChars="130"/>
      </w:pP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  　  　</w:t>
      </w:r>
      <w:r>
        <w:rPr>
          <w:rFonts w:ascii="Times New Roman" w:eastAsia="新宋体" w:hAnsi="Times New Roman" w:hint="eastAsia"/>
          <w:szCs w:val="21"/>
        </w:rPr>
        <w:t>（选填“向上移动”、“向下移动”或“保持不变”）。</w:t>
      </w:r>
    </w:p>
    <w:p w14:paraId="25485231">
      <w:pPr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24某小组的同学用如图甲所示器材完成了“探究平面镜成像的特点”的实验。</w:t>
      </w:r>
    </w:p>
    <w:p w14:paraId="2AB0F821">
      <w:pPr>
        <w:ind w:left="273" w:leftChars="130"/>
      </w:pPr>
      <w:r>
        <w:rPr>
          <w:rFonts w:ascii="Times New Roman" w:eastAsia="新宋体" w:hAnsi="Times New Roman" w:hint="eastAsia"/>
          <w:szCs w:val="21"/>
        </w:rPr>
        <w:drawing>
          <wp:inline distT="0" distB="0" distL="0" distR="0">
            <wp:extent cx="3441700" cy="1155700"/>
            <wp:effectExtent l="0" t="0" r="6350" b="635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3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B297A">
      <w:pPr>
        <w:ind w:left="273" w:leftChars="130"/>
      </w:pPr>
      <w:r>
        <w:rPr>
          <w:rFonts w:ascii="Times New Roman" w:eastAsia="新宋体" w:hAnsi="Times New Roman" w:hint="eastAsia"/>
          <w:szCs w:val="21"/>
        </w:rPr>
        <w:t xml:space="preserve">（1）实验中用薄玻璃板代替平面镜目的是：便于确定像的 </w:t>
      </w:r>
      <w:r>
        <w:rPr>
          <w:rFonts w:ascii="Times New Roman" w:eastAsia="新宋体" w:hAnsi="Times New Roman" w:hint="eastAsia"/>
          <w:szCs w:val="21"/>
          <w:u w:val="single"/>
        </w:rPr>
        <w:t>　  　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62B71DB">
      <w:pPr>
        <w:ind w:left="273" w:leftChars="130"/>
      </w:pPr>
      <w:r>
        <w:rPr>
          <w:rFonts w:ascii="Times New Roman" w:eastAsia="新宋体" w:hAnsi="Times New Roman" w:hint="eastAsia"/>
          <w:szCs w:val="21"/>
        </w:rPr>
        <w:t>（2）实验中应选择与蜡烛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 xml:space="preserve">外形相同且 </w:t>
      </w:r>
      <w:r>
        <w:rPr>
          <w:rFonts w:ascii="Times New Roman" w:eastAsia="新宋体" w:hAnsi="Times New Roman" w:hint="eastAsia"/>
          <w:szCs w:val="21"/>
          <w:u w:val="single"/>
        </w:rPr>
        <w:t>　  　　</w:t>
      </w:r>
      <w:r>
        <w:rPr>
          <w:rFonts w:ascii="Times New Roman" w:eastAsia="新宋体" w:hAnsi="Times New Roman" w:hint="eastAsia"/>
          <w:szCs w:val="21"/>
        </w:rPr>
        <w:t>（选填“已点燃”或“未点燃”）的蜡烛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，移动蜡烛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发现其恰好能与蜡烛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 xml:space="preserve">的像完全重合，说明像与物 </w:t>
      </w:r>
      <w:r>
        <w:rPr>
          <w:rFonts w:ascii="Times New Roman" w:eastAsia="新宋体" w:hAnsi="Times New Roman" w:hint="eastAsia"/>
          <w:szCs w:val="21"/>
          <w:u w:val="single"/>
        </w:rPr>
        <w:t>　  　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36378C7">
      <w:pPr>
        <w:ind w:left="273" w:leftChars="130"/>
      </w:pPr>
      <w:r>
        <w:rPr>
          <w:rFonts w:ascii="Times New Roman" w:eastAsia="新宋体" w:hAnsi="Times New Roman" w:hint="eastAsia"/>
          <w:szCs w:val="21"/>
        </w:rPr>
        <w:t>（3）将蜡烛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 xml:space="preserve">远离玻璃板，像的大小将 </w:t>
      </w:r>
      <w:r>
        <w:rPr>
          <w:rFonts w:ascii="Times New Roman" w:eastAsia="新宋体" w:hAnsi="Times New Roman" w:hint="eastAsia"/>
          <w:szCs w:val="21"/>
          <w:u w:val="single"/>
        </w:rPr>
        <w:t>　  　　</w:t>
      </w:r>
      <w:r>
        <w:rPr>
          <w:rFonts w:ascii="Times New Roman" w:eastAsia="新宋体" w:hAnsi="Times New Roman" w:hint="eastAsia"/>
          <w:szCs w:val="21"/>
        </w:rPr>
        <w:t>（选填“变大”、“变小”或“不变”）。</w:t>
      </w:r>
    </w:p>
    <w:p w14:paraId="5BECBAB9">
      <w:pPr>
        <w:ind w:left="273" w:leftChars="130"/>
      </w:pPr>
      <w:r>
        <w:rPr>
          <w:rFonts w:ascii="Times New Roman" w:eastAsia="新宋体" w:hAnsi="Times New Roman" w:hint="eastAsia"/>
          <w:szCs w:val="21"/>
        </w:rPr>
        <w:t>（4）如图乙，将玻璃板倾斜，蜡烛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 xml:space="preserve">的像将 </w:t>
      </w:r>
      <w:r>
        <w:rPr>
          <w:rFonts w:ascii="Times New Roman" w:eastAsia="新宋体" w:hAnsi="Times New Roman" w:hint="eastAsia"/>
          <w:szCs w:val="21"/>
          <w:u w:val="single"/>
        </w:rPr>
        <w:t xml:space="preserve">  　　</w:t>
      </w:r>
      <w:r>
        <w:rPr>
          <w:rFonts w:ascii="Times New Roman" w:eastAsia="新宋体" w:hAnsi="Times New Roman" w:hint="eastAsia"/>
          <w:szCs w:val="21"/>
        </w:rPr>
        <w:t>（选填“仍然”或“不再”）与蜡烛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关于镜面对称。</w:t>
      </w:r>
    </w:p>
    <w:p w14:paraId="59A09B68">
      <w:pPr>
        <w:ind w:left="273" w:hanging="273" w:hangingChars="130"/>
      </w:pPr>
      <w:r>
        <w:rPr>
          <w:rFonts w:hint="eastAsia"/>
        </w:rPr>
        <w:t>25、</w:t>
      </w:r>
      <w:r>
        <w:rPr>
          <w:rFonts w:ascii="Times New Roman" w:eastAsia="新宋体" w:hAnsi="Times New Roman" w:hint="eastAsia"/>
          <w:szCs w:val="21"/>
        </w:rPr>
        <w:t>小明同学利用光具座、凸透镜、蜡烛、光屏等实验器材探究凸透镜成像的规律：</w:t>
      </w:r>
    </w:p>
    <w:p w14:paraId="6C9B2061">
      <w:pPr>
        <w:ind w:left="273" w:leftChars="130"/>
      </w:pPr>
      <w:r>
        <w:rPr>
          <w:rFonts w:ascii="Times New Roman" w:eastAsia="新宋体" w:hAnsi="Times New Roman" w:hint="eastAsia"/>
          <w:szCs w:val="21"/>
        </w:rPr>
        <w:drawing>
          <wp:inline distT="0" distB="0" distL="0" distR="0">
            <wp:extent cx="4714875" cy="1209675"/>
            <wp:effectExtent l="0" t="0" r="9525" b="952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929DB">
      <w:pPr>
        <w:ind w:left="273" w:leftChars="130"/>
      </w:pPr>
      <w:r>
        <w:rPr>
          <w:rFonts w:ascii="Times New Roman" w:eastAsia="新宋体" w:hAnsi="Times New Roman" w:hint="eastAsia"/>
          <w:szCs w:val="21"/>
        </w:rPr>
        <w:t xml:space="preserve">（1）如图甲所示，小明将一束平行光正对凸透镜，移动光屏，直到光屏上形成一个最小最亮的光斑，该凸透镜的焦距为 </w:t>
      </w:r>
      <w:r>
        <w:rPr>
          <w:rFonts w:ascii="Times New Roman" w:eastAsia="新宋体" w:hAnsi="Times New Roman" w:hint="eastAsia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Cs w:val="21"/>
        </w:rPr>
        <w:t>cm。</w:t>
      </w:r>
    </w:p>
    <w:p w14:paraId="2A113094">
      <w:pPr>
        <w:ind w:left="273" w:leftChars="130"/>
      </w:pPr>
      <w:r>
        <w:rPr>
          <w:rFonts w:ascii="Times New Roman" w:eastAsia="新宋体" w:hAnsi="Times New Roman" w:hint="eastAsia"/>
          <w:szCs w:val="21"/>
        </w:rPr>
        <w:t xml:space="preserve">（2）实验时，把凸透镜固定在光具座50cm刻度线处，为使像成在光屏中央，应将烛焰、凸透镜和光屏三者中心调到 </w:t>
      </w:r>
      <w:r>
        <w:rPr>
          <w:rFonts w:ascii="Times New Roman" w:eastAsia="新宋体" w:hAnsi="Times New Roman" w:hint="eastAsia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28A5291E">
      <w:pPr>
        <w:ind w:left="273" w:leftChars="130"/>
      </w:pPr>
      <w:r>
        <w:rPr>
          <w:rFonts w:ascii="Times New Roman" w:eastAsia="新宋体" w:hAnsi="Times New Roman" w:hint="eastAsia"/>
          <w:szCs w:val="21"/>
        </w:rPr>
        <w:t>（3）小明将蜡烛移至光具座20cm刻度线处，如图乙所示，移动光屏，直到烛焰在光屏上成清晰的像，则该像是倒立、</w:t>
      </w:r>
      <w:r>
        <w:rPr>
          <w:rFonts w:ascii="Times New Roman" w:eastAsia="新宋体" w:hAnsi="Times New Roman" w:hint="eastAsia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Cs w:val="21"/>
        </w:rPr>
        <w:t xml:space="preserve">的实像。生活中的 </w:t>
      </w:r>
      <w:r>
        <w:rPr>
          <w:rFonts w:ascii="Times New Roman" w:eastAsia="新宋体" w:hAnsi="Times New Roman" w:hint="eastAsia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Cs w:val="21"/>
        </w:rPr>
        <w:t>（选填“放大镜”、“投影仪”或“照相机”）就是利用这种成像规律工作的。</w:t>
      </w:r>
    </w:p>
    <w:p w14:paraId="247C3678">
      <w:pPr>
        <w:ind w:left="273" w:leftChars="130"/>
        <w:rPr>
          <w:rFonts w:ascii="Times New Roman" w:eastAsia="新宋体" w:hAnsi="Times New Roman"/>
          <w:szCs w:val="21"/>
        </w:rPr>
      </w:pPr>
      <w:r>
        <w:rPr>
          <w:rFonts w:ascii="Times New Roman" w:eastAsia="新宋体" w:hAnsi="Times New Roman" w:hint="eastAsia"/>
          <w:szCs w:val="21"/>
        </w:rPr>
        <w:t>（4）接着，小明保持凸透镜在光具座上的位置不动，如果仅将图乙中蜡烛和光屏的位置互换，发现光屏上仍能观察到烛焰清晰的像。这是因为在光的折射现象中，光路是</w:t>
      </w:r>
    </w:p>
    <w:p w14:paraId="325C707F">
      <w:pPr>
        <w:ind w:left="273" w:leftChars="130"/>
      </w:pP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 　</w:t>
      </w:r>
      <w:r>
        <w:rPr>
          <w:rFonts w:ascii="Times New Roman" w:eastAsia="新宋体" w:hAnsi="Times New Roman" w:hint="eastAsia"/>
          <w:szCs w:val="21"/>
        </w:rPr>
        <w:t>的。</w:t>
      </w:r>
    </w:p>
    <w:p w14:paraId="5FF1EF95">
      <w:pPr>
        <w:ind w:left="273" w:leftChars="130"/>
      </w:pPr>
      <w:r>
        <w:rPr>
          <w:rFonts w:ascii="Times New Roman" w:eastAsia="新宋体" w:hAnsi="Times New Roman" w:hint="eastAsia"/>
          <w:szCs w:val="21"/>
        </w:rPr>
        <w:t xml:space="preserve">（5）在如图乙所示实验情形下，如果保持凸透镜和光屏的位置不变，将蜡烛适当远离凸透镜，发现光屏上烛焰的像变得模糊不清，此现象可以体现 </w:t>
      </w:r>
      <w:r>
        <w:rPr>
          <w:rFonts w:ascii="Times New Roman" w:eastAsia="新宋体" w:hAnsi="Times New Roman" w:hint="eastAsia"/>
          <w:szCs w:val="21"/>
          <w:u w:val="single"/>
        </w:rPr>
        <w:t>　 　</w:t>
      </w:r>
      <w:r>
        <w:rPr>
          <w:rFonts w:ascii="Times New Roman" w:eastAsia="新宋体" w:hAnsi="Times New Roman" w:hint="eastAsia"/>
          <w:szCs w:val="21"/>
        </w:rPr>
        <w:t>（选填“近视眼”或“远视眼”）的成像情况。</w:t>
      </w:r>
    </w:p>
    <w:p w14:paraId="1DB3DDE4">
      <w:pPr>
        <w:ind w:left="273" w:hanging="273" w:hangingChars="130"/>
      </w:pPr>
      <w:r>
        <w:rPr>
          <w:rFonts w:hint="eastAsia"/>
        </w:rPr>
        <w:t>26、</w:t>
      </w:r>
      <w:r>
        <w:rPr>
          <w:rFonts w:ascii="Times New Roman" w:eastAsia="新宋体" w:hAnsi="Times New Roman" w:hint="eastAsia"/>
          <w:szCs w:val="21"/>
        </w:rPr>
        <w:t>在第一次天宫授课中，王亚平制作了一个悬在空中的水球，透过水球看到了她倒立、缩小的像，如图甲所示。老师告诉小海这个水球相当于一个凸透镜，小海利用图乙所示器材进行探究，将焦距为10cm的凸透镜固定在50cm刻度线处。</w:t>
      </w:r>
    </w:p>
    <w:p w14:paraId="2D7D0DEE">
      <w:pPr>
        <w:ind w:left="273" w:leftChars="130"/>
      </w:pPr>
      <w:r>
        <w:rPr>
          <w:rFonts w:ascii="Times New Roman" w:eastAsia="新宋体" w:hAnsi="Times New Roman" w:hint="eastAsia"/>
          <w:szCs w:val="21"/>
        </w:rPr>
        <w:drawing>
          <wp:inline distT="0" distB="0" distL="0" distR="0">
            <wp:extent cx="3686175" cy="1104900"/>
            <wp:effectExtent l="0" t="0" r="952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94036">
      <w:pPr>
        <w:ind w:left="273" w:leftChars="130"/>
      </w:pPr>
      <w:r>
        <w:rPr>
          <w:rFonts w:ascii="Times New Roman" w:eastAsia="新宋体" w:hAnsi="Times New Roman" w:hint="eastAsia"/>
          <w:szCs w:val="21"/>
        </w:rPr>
        <w:t xml:space="preserve">（1）当小海将蜡烛和光屏移至图乙所示位置时，烛焰恰好在光屏的中心成清晰的倒立、缩小的像，这个像是 </w:t>
      </w:r>
      <w:r>
        <w:rPr>
          <w:rFonts w:ascii="Times New Roman" w:eastAsia="新宋体" w:hAnsi="Times New Roman" w:hint="eastAsia"/>
          <w:szCs w:val="21"/>
          <w:u w:val="single"/>
        </w:rPr>
        <w:t>　 　</w:t>
      </w:r>
      <w:r>
        <w:rPr>
          <w:rFonts w:ascii="Times New Roman" w:eastAsia="新宋体" w:hAnsi="Times New Roman" w:hint="eastAsia"/>
          <w:szCs w:val="21"/>
        </w:rPr>
        <w:t xml:space="preserve">（选填“实”或“虚”）像，此时物距u与焦距f的关系是 </w:t>
      </w:r>
      <w:r>
        <w:rPr>
          <w:rFonts w:ascii="Times New Roman" w:eastAsia="新宋体" w:hAnsi="Times New Roman" w:hint="eastAsia"/>
          <w:szCs w:val="21"/>
          <w:u w:val="single"/>
        </w:rPr>
        <w:t>　 　</w:t>
      </w:r>
      <w:r>
        <w:rPr>
          <w:rFonts w:ascii="Times New Roman" w:eastAsia="新宋体" w:hAnsi="Times New Roman" w:hint="eastAsia"/>
          <w:szCs w:val="21"/>
        </w:rPr>
        <w:t>（选填“u＞2f”、“f＜u＜2f”或“u＜f”）。</w:t>
      </w:r>
    </w:p>
    <w:p w14:paraId="5A8F66AD">
      <w:pPr>
        <w:ind w:left="273" w:leftChars="130"/>
      </w:pPr>
      <w:r>
        <w:rPr>
          <w:rFonts w:ascii="Times New Roman" w:eastAsia="新宋体" w:hAnsi="Times New Roman" w:hint="eastAsia"/>
          <w:szCs w:val="21"/>
        </w:rPr>
        <w:t xml:space="preserve">（2）当小海将蜡烛移至35cm刻度线处时，应向 </w:t>
      </w:r>
      <w:r>
        <w:rPr>
          <w:rFonts w:ascii="Times New Roman" w:eastAsia="新宋体" w:hAnsi="Times New Roman" w:hint="eastAsia"/>
          <w:szCs w:val="21"/>
          <w:u w:val="single"/>
        </w:rPr>
        <w:t>　 　</w:t>
      </w:r>
      <w:r>
        <w:rPr>
          <w:rFonts w:ascii="Times New Roman" w:eastAsia="新宋体" w:hAnsi="Times New Roman" w:hint="eastAsia"/>
          <w:szCs w:val="21"/>
        </w:rPr>
        <w:t>移动光屏，才能在光屏上成清晰的倒立、</w:t>
      </w:r>
      <w:r>
        <w:rPr>
          <w:rFonts w:ascii="Times New Roman" w:eastAsia="新宋体" w:hAnsi="Times New Roman" w:hint="eastAsia"/>
          <w:szCs w:val="21"/>
          <w:u w:val="single"/>
        </w:rPr>
        <w:t>　 　</w:t>
      </w:r>
      <w:r>
        <w:rPr>
          <w:rFonts w:ascii="Times New Roman" w:eastAsia="新宋体" w:hAnsi="Times New Roman" w:hint="eastAsia"/>
          <w:szCs w:val="21"/>
        </w:rPr>
        <w:t>（选填“放大”、“等大”或“缩小”）的像。</w:t>
      </w:r>
    </w:p>
    <w:p w14:paraId="0207CCCB">
      <w:pPr>
        <w:ind w:left="273" w:leftChars="130"/>
      </w:pPr>
      <w:r>
        <w:rPr>
          <w:rFonts w:ascii="Times New Roman" w:eastAsia="新宋体" w:hAnsi="Times New Roman" w:hint="eastAsia"/>
          <w:szCs w:val="21"/>
        </w:rPr>
        <w:t xml:space="preserve">（3）依据上述实验规律，小海判定：透过水球看到王亚平倒立、缩小的像时，她到水球球心的距离u与水球透镜焦距f的关系满足 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　</w:t>
      </w:r>
      <w:r>
        <w:rPr>
          <w:rFonts w:ascii="Times New Roman" w:eastAsia="新宋体" w:hAnsi="Times New Roman" w:hint="eastAsia"/>
          <w:szCs w:val="21"/>
        </w:rPr>
        <w:t>（选填“u＞2f”、“f＜u＜2f”或“u＜f”）。</w:t>
      </w:r>
    </w:p>
    <w:p w14:paraId="14B39F3C">
      <w:pPr>
        <w:ind w:left="273" w:leftChars="130"/>
      </w:pPr>
      <w:r>
        <w:rPr>
          <w:rFonts w:ascii="Times New Roman" w:eastAsia="新宋体" w:hAnsi="Times New Roman" w:hint="eastAsia"/>
          <w:szCs w:val="21"/>
        </w:rPr>
        <w:t>（4）凸透镜在生活中有许多应用，请列举一例：</w:t>
      </w:r>
      <w:r>
        <w:rPr>
          <w:rFonts w:ascii="Times New Roman" w:eastAsia="新宋体" w:hAnsi="Times New Roman" w:hint="eastAsia"/>
          <w:szCs w:val="21"/>
          <w:u w:val="single"/>
        </w:rPr>
        <w:t>　  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D2C49EF">
      <w:pPr>
        <w:ind w:left="273" w:hanging="273" w:hangingChars="130"/>
      </w:pPr>
      <w:r>
        <w:rPr>
          <w:rFonts w:hint="eastAsia"/>
        </w:rPr>
        <w:t>27、</w:t>
      </w:r>
      <w:r>
        <w:rPr>
          <w:rFonts w:ascii="Times New Roman" w:eastAsia="新宋体" w:hAnsi="Times New Roman" w:hint="eastAsia"/>
          <w:szCs w:val="21"/>
        </w:rPr>
        <w:t>小华利用“F”光源来研究凸透镜成像。</w:t>
      </w:r>
    </w:p>
    <w:p w14:paraId="044C39D9">
      <w:pPr>
        <w:ind w:left="273" w:leftChars="130"/>
      </w:pPr>
      <w:r>
        <w:rPr>
          <w:rFonts w:ascii="Times New Roman" w:eastAsia="新宋体" w:hAnsi="Times New Roman" w:hint="eastAsia"/>
          <w:szCs w:val="21"/>
        </w:rPr>
        <w:drawing>
          <wp:inline distT="0" distB="0" distL="0" distR="0">
            <wp:extent cx="2985770" cy="2543175"/>
            <wp:effectExtent l="0" t="0" r="508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547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D111E">
      <w:pPr>
        <w:ind w:left="273" w:leftChars="130"/>
      </w:pPr>
      <w:r>
        <w:rPr>
          <w:rFonts w:ascii="Times New Roman" w:eastAsia="新宋体" w:hAnsi="Times New Roman" w:hint="eastAsia"/>
          <w:szCs w:val="21"/>
        </w:rPr>
        <w:t xml:space="preserve">（1）实验前，小华应调整“F”光源和光屏的中心在凸透镜的 </w:t>
      </w:r>
      <w:r>
        <w:rPr>
          <w:rFonts w:ascii="Times New Roman" w:eastAsia="新宋体" w:hAnsi="Times New Roman" w:hint="eastAsia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Cs w:val="21"/>
        </w:rPr>
        <w:t>上。</w:t>
      </w:r>
    </w:p>
    <w:p w14:paraId="2266F2C5">
      <w:pPr>
        <w:ind w:left="273" w:leftChars="130"/>
      </w:pPr>
      <w:r>
        <w:rPr>
          <w:rFonts w:ascii="Times New Roman" w:eastAsia="新宋体" w:hAnsi="Times New Roman" w:hint="eastAsia"/>
          <w:szCs w:val="21"/>
        </w:rPr>
        <w:t xml:space="preserve">（2）小华将“F”光源、凸透镜和光屏按照图1所示位置放置时，光屏上能成清晰的像，所成的像是 </w:t>
      </w:r>
      <w:r>
        <w:rPr>
          <w:rFonts w:ascii="Times New Roman" w:eastAsia="新宋体" w:hAnsi="Times New Roman" w:hint="eastAsia"/>
          <w:szCs w:val="21"/>
          <w:u w:val="single"/>
        </w:rPr>
        <w:t>　  　</w:t>
      </w:r>
      <w:r>
        <w:rPr>
          <w:rFonts w:ascii="Times New Roman" w:eastAsia="新宋体" w:hAnsi="Times New Roman" w:hint="eastAsia"/>
          <w:szCs w:val="21"/>
        </w:rPr>
        <w:t xml:space="preserve">立的。凸透镜的焦距为 </w:t>
      </w:r>
      <w:r>
        <w:rPr>
          <w:rFonts w:ascii="Times New Roman" w:eastAsia="新宋体" w:hAnsi="Times New Roman" w:hint="eastAsia"/>
          <w:szCs w:val="21"/>
          <w:u w:val="single"/>
        </w:rPr>
        <w:t>　  　</w:t>
      </w:r>
      <w:r>
        <w:rPr>
          <w:rFonts w:ascii="Times New Roman" w:eastAsia="新宋体" w:hAnsi="Times New Roman" w:hint="eastAsia"/>
          <w:szCs w:val="21"/>
        </w:rPr>
        <w:t>cm。</w:t>
      </w:r>
    </w:p>
    <w:p w14:paraId="788FF1F5">
      <w:pPr>
        <w:ind w:left="273" w:leftChars="130"/>
      </w:pPr>
      <w:r>
        <w:rPr>
          <w:rFonts w:ascii="Times New Roman" w:eastAsia="新宋体" w:hAnsi="Times New Roman" w:hint="eastAsia"/>
          <w:szCs w:val="21"/>
        </w:rPr>
        <w:t>（3）小华继续进行研究，当出现图2所示场景时，光屏上的像是清晰的。</w:t>
      </w:r>
    </w:p>
    <w:p w14:paraId="22170192">
      <w:pPr>
        <w:ind w:left="273" w:leftChars="130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 xml:space="preserve">依此成像原理可制成 </w:t>
      </w:r>
      <w:r>
        <w:rPr>
          <w:rFonts w:ascii="Times New Roman" w:eastAsia="新宋体" w:hAnsi="Times New Roman" w:hint="eastAsia"/>
          <w:szCs w:val="21"/>
          <w:u w:val="single"/>
        </w:rPr>
        <w:t>　  　</w:t>
      </w:r>
      <w:r>
        <w:rPr>
          <w:rFonts w:ascii="Times New Roman" w:eastAsia="新宋体" w:hAnsi="Times New Roman" w:hint="eastAsia"/>
          <w:szCs w:val="21"/>
        </w:rPr>
        <w:t>（选填“投影仪”、“照相机”或“放大镜”）。</w:t>
      </w:r>
    </w:p>
    <w:p w14:paraId="6749B574">
      <w:pPr>
        <w:ind w:left="273" w:leftChars="130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 xml:space="preserve">现保持光源和光屏位置不变，小华将凸透镜移至另一位置，发现光屏上也成清晰的像，此时凸透镜所在位置的刻度是 </w:t>
      </w:r>
      <w:r>
        <w:rPr>
          <w:rFonts w:ascii="Times New Roman" w:eastAsia="新宋体" w:hAnsi="Times New Roman" w:hint="eastAsia"/>
          <w:szCs w:val="21"/>
          <w:u w:val="single"/>
        </w:rPr>
        <w:t>　        　</w:t>
      </w:r>
      <w:r>
        <w:rPr>
          <w:rFonts w:ascii="Times New Roman" w:eastAsia="新宋体" w:hAnsi="Times New Roman" w:hint="eastAsia"/>
          <w:szCs w:val="21"/>
        </w:rPr>
        <w:t xml:space="preserve">cm。若要再模拟近视眼成因，小华仅需将光屏向 </w:t>
      </w:r>
      <w:r>
        <w:rPr>
          <w:rFonts w:ascii="Times New Roman" w:eastAsia="新宋体" w:hAnsi="Times New Roman" w:hint="eastAsia"/>
          <w:szCs w:val="21"/>
          <w:u w:val="single"/>
        </w:rPr>
        <w:t>　    　</w:t>
      </w:r>
      <w:r>
        <w:rPr>
          <w:rFonts w:ascii="Times New Roman" w:eastAsia="新宋体" w:hAnsi="Times New Roman" w:hint="eastAsia"/>
          <w:szCs w:val="21"/>
        </w:rPr>
        <w:t>移动少许。</w:t>
      </w:r>
    </w:p>
    <w:p w14:paraId="2B801B0C">
      <w:pPr>
        <w:ind w:left="273" w:hanging="273" w:hangingChars="130"/>
      </w:pPr>
      <w:r>
        <w:rPr>
          <w:rFonts w:hint="eastAsia"/>
        </w:rPr>
        <w:t>28、</w:t>
      </w:r>
      <w:r>
        <w:rPr>
          <w:rFonts w:ascii="Times New Roman" w:eastAsia="新宋体" w:hAnsi="Times New Roman" w:hint="eastAsia"/>
          <w:szCs w:val="21"/>
        </w:rPr>
        <w:t>小宋进入实验室准备探究凸透镜成像规律的实验时，恰好看到窗户通过凸透镜在光屏上所成的清晰的像，如图甲所示，此时凸透镜和光屏分别在光具座的50cm、61cm刻度线处，如图乙所示。</w:t>
      </w:r>
    </w:p>
    <w:p w14:paraId="728E1A0C">
      <w:pPr>
        <w:ind w:left="273" w:leftChars="130"/>
      </w:pPr>
      <w:r>
        <w:rPr>
          <w:rFonts w:ascii="Times New Roman" w:eastAsia="新宋体" w:hAnsi="Times New Roman" w:hint="eastAsia"/>
          <w:szCs w:val="21"/>
        </w:rPr>
        <w:drawing>
          <wp:inline distT="0" distB="0" distL="0" distR="0">
            <wp:extent cx="4524375" cy="1495425"/>
            <wp:effectExtent l="0" t="0" r="9525" b="952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B6E7B">
      <w:pPr>
        <w:ind w:left="273" w:leftChars="130"/>
      </w:pPr>
      <w:r>
        <w:rPr>
          <w:rFonts w:ascii="Times New Roman" w:eastAsia="新宋体" w:hAnsi="Times New Roman" w:hint="eastAsia"/>
          <w:szCs w:val="21"/>
        </w:rPr>
        <w:t>（1）图甲光屏上窗户的像是倒立、</w:t>
      </w:r>
      <w:r>
        <w:rPr>
          <w:rFonts w:ascii="Times New Roman" w:eastAsia="新宋体" w:hAnsi="Times New Roman" w:hint="eastAsia"/>
          <w:szCs w:val="21"/>
          <w:u w:val="single"/>
        </w:rPr>
        <w:t>　  　</w:t>
      </w:r>
      <w:r>
        <w:rPr>
          <w:rFonts w:ascii="Times New Roman" w:eastAsia="新宋体" w:hAnsi="Times New Roman" w:hint="eastAsia"/>
          <w:szCs w:val="21"/>
        </w:rPr>
        <w:t xml:space="preserve">的实像，生活中 </w:t>
      </w:r>
      <w:r>
        <w:rPr>
          <w:rFonts w:ascii="Times New Roman" w:eastAsia="新宋体" w:hAnsi="Times New Roman" w:hint="eastAsia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Cs w:val="21"/>
        </w:rPr>
        <w:t xml:space="preserve">就是应用这一成像原理工作。如果实验室只有焦距为“10cm”和“20cm”两种规格的凸透镜，根据他观察到的现象，可知光具座上凸透镜的焦距为 </w:t>
      </w:r>
      <w:r>
        <w:rPr>
          <w:rFonts w:ascii="Times New Roman" w:eastAsia="新宋体" w:hAnsi="Times New Roman" w:hint="eastAsia"/>
          <w:szCs w:val="21"/>
          <w:u w:val="single"/>
        </w:rPr>
        <w:t>　  　</w:t>
      </w:r>
      <w:r>
        <w:rPr>
          <w:rFonts w:ascii="Times New Roman" w:eastAsia="新宋体" w:hAnsi="Times New Roman" w:hint="eastAsia"/>
          <w:szCs w:val="21"/>
        </w:rPr>
        <w:t>cm；</w:t>
      </w:r>
    </w:p>
    <w:p w14:paraId="11375360">
      <w:pPr>
        <w:ind w:left="273" w:leftChars="130"/>
      </w:pPr>
      <w:r>
        <w:rPr>
          <w:rFonts w:ascii="Times New Roman" w:eastAsia="新宋体" w:hAnsi="Times New Roman" w:hint="eastAsia"/>
          <w:szCs w:val="21"/>
        </w:rPr>
        <w:t xml:space="preserve">（2）把点燃的蜡烛放在光具座的20cm刻度线处，凸透镜、光屏保持如图乙所示的位置不变，调整烛焰、凸透镜和光屏高度，使三者的中心在同一高度。可以适当的向 </w:t>
      </w:r>
      <w:r>
        <w:rPr>
          <w:rFonts w:ascii="Times New Roman" w:eastAsia="新宋体" w:hAnsi="Times New Roman" w:hint="eastAsia"/>
          <w:szCs w:val="21"/>
          <w:u w:val="single"/>
        </w:rPr>
        <w:t>　  　</w:t>
      </w:r>
      <w:r>
        <w:rPr>
          <w:rFonts w:ascii="Times New Roman" w:eastAsia="新宋体" w:hAnsi="Times New Roman" w:hint="eastAsia"/>
          <w:szCs w:val="21"/>
        </w:rPr>
        <w:t>（填“左”或“右”）移动光屏，使光屏上得到烛焰清晰的像。</w:t>
      </w:r>
    </w:p>
    <w:p w14:paraId="536495F6">
      <w:pPr>
        <w:ind w:left="273" w:leftChars="130"/>
      </w:pPr>
      <w:r>
        <w:rPr>
          <w:rFonts w:ascii="Times New Roman" w:eastAsia="新宋体" w:hAnsi="Times New Roman" w:hint="eastAsia"/>
          <w:szCs w:val="21"/>
        </w:rPr>
        <w:t xml:space="preserve">（3）在（2）的基础上，把蜡烛向右移动一段距离，光屏上的像模糊了，可以在凸透镜和蜡烛之间适当位置放一个度数合适的 </w:t>
      </w:r>
      <w:r>
        <w:rPr>
          <w:rFonts w:ascii="Times New Roman" w:eastAsia="新宋体" w:hAnsi="Times New Roman" w:hint="eastAsia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Cs w:val="21"/>
        </w:rPr>
        <w:t>（填“近视”或“远视”）镜片，使光屏上再次呈现烛焰清晰的像。</w:t>
      </w:r>
    </w:p>
    <w:p w14:paraId="20E5036A">
      <w:pPr>
        <w:rPr>
          <w:rFonts w:ascii="Times New Roman" w:eastAsia="新宋体" w:hAnsi="Times New Roman"/>
          <w:color w:val="0000FF"/>
          <w:szCs w:val="21"/>
        </w:rPr>
      </w:pPr>
    </w:p>
    <w:p w14:paraId="0F85C2CC">
      <w:pPr>
        <w:rPr>
          <w:rFonts w:ascii="Times New Roman" w:eastAsia="新宋体" w:hAnsi="Times New Roman"/>
          <w:color w:val="0000FF"/>
          <w:szCs w:val="21"/>
        </w:rPr>
      </w:pPr>
    </w:p>
    <w:p w14:paraId="45246EBC">
      <w:pPr>
        <w:rPr>
          <w:rFonts w:ascii="Times New Roman" w:eastAsia="新宋体" w:hAnsi="Times New Roman"/>
          <w:color w:val="0000FF"/>
          <w:szCs w:val="21"/>
        </w:rPr>
      </w:pPr>
    </w:p>
    <w:p w14:paraId="0DD2A5A2">
      <w:pPr>
        <w:rPr>
          <w:rFonts w:ascii="Times New Roman" w:eastAsia="新宋体" w:hAnsi="Times New Roman"/>
          <w:color w:val="0000FF"/>
          <w:szCs w:val="21"/>
        </w:rPr>
      </w:pPr>
    </w:p>
    <w:p w14:paraId="7945B343">
      <w:pPr>
        <w:rPr>
          <w:rFonts w:ascii="Times New Roman" w:eastAsia="新宋体" w:hAnsi="Times New Roman"/>
          <w:color w:val="0000FF"/>
          <w:szCs w:val="21"/>
        </w:rPr>
      </w:pPr>
    </w:p>
    <w:p w14:paraId="4410F2C5">
      <w:pPr>
        <w:rPr>
          <w:rFonts w:ascii="Times New Roman" w:eastAsia="新宋体" w:hAnsi="Times New Roman"/>
          <w:color w:val="0000FF"/>
          <w:szCs w:val="21"/>
        </w:rPr>
      </w:pPr>
    </w:p>
    <w:p w14:paraId="619E7484">
      <w:pPr>
        <w:rPr>
          <w:rFonts w:ascii="Times New Roman" w:eastAsia="新宋体" w:hAnsi="Times New Roman"/>
          <w:color w:val="0000FF"/>
          <w:szCs w:val="21"/>
        </w:rPr>
      </w:pPr>
    </w:p>
    <w:p w14:paraId="65905265">
      <w:pPr>
        <w:rPr>
          <w:rFonts w:ascii="Times New Roman" w:eastAsia="新宋体" w:hAnsi="Times New Roman"/>
          <w:color w:val="0000FF"/>
          <w:szCs w:val="21"/>
        </w:rPr>
      </w:pPr>
    </w:p>
    <w:p w14:paraId="695671F3">
      <w:pPr>
        <w:rPr>
          <w:rFonts w:ascii="Times New Roman" w:eastAsia="新宋体" w:hAnsi="Times New Roman"/>
          <w:color w:val="0000FF"/>
          <w:szCs w:val="21"/>
        </w:rPr>
      </w:pPr>
    </w:p>
    <w:p w14:paraId="04410B5F">
      <w:pPr>
        <w:rPr>
          <w:rFonts w:ascii="Times New Roman" w:eastAsia="新宋体" w:hAnsi="Times New Roman"/>
          <w:color w:val="0000FF"/>
          <w:szCs w:val="21"/>
        </w:rPr>
      </w:pPr>
    </w:p>
    <w:p w14:paraId="5657007B">
      <w:pPr>
        <w:rPr>
          <w:rFonts w:ascii="Times New Roman" w:eastAsia="新宋体" w:hAnsi="Times New Roman"/>
          <w:color w:val="0000FF"/>
          <w:szCs w:val="21"/>
        </w:rPr>
      </w:pPr>
    </w:p>
    <w:p w14:paraId="3CBC2F86">
      <w:pPr>
        <w:rPr>
          <w:rFonts w:ascii="Times New Roman" w:eastAsia="新宋体" w:hAnsi="Times New Roman"/>
          <w:color w:val="0000FF"/>
          <w:szCs w:val="21"/>
        </w:rPr>
      </w:pPr>
    </w:p>
    <w:p w14:paraId="5ADA819E">
      <w:pPr>
        <w:rPr>
          <w:rFonts w:ascii="Times New Roman" w:eastAsia="新宋体" w:hAnsi="Times New Roman"/>
          <w:color w:val="0000FF"/>
          <w:szCs w:val="21"/>
        </w:rPr>
      </w:pPr>
    </w:p>
    <w:p w14:paraId="25A5490A">
      <w:pPr>
        <w:rPr>
          <w:rFonts w:ascii="Times New Roman" w:eastAsia="新宋体" w:hAnsi="Times New Roman"/>
          <w:color w:val="0000FF"/>
          <w:szCs w:val="21"/>
        </w:rPr>
      </w:pPr>
    </w:p>
    <w:p w14:paraId="1998C85C">
      <w:pPr>
        <w:rPr>
          <w:rFonts w:ascii="Times New Roman" w:eastAsia="新宋体" w:hAnsi="Times New Roman"/>
          <w:color w:val="0000FF"/>
          <w:szCs w:val="21"/>
        </w:rPr>
      </w:pPr>
    </w:p>
    <w:p w14:paraId="044B0EF7">
      <w:pPr>
        <w:rPr>
          <w:rFonts w:ascii="Times New Roman" w:eastAsia="新宋体" w:hAnsi="Times New Roman"/>
          <w:color w:val="FF0000"/>
          <w:szCs w:val="21"/>
        </w:rPr>
      </w:pPr>
    </w:p>
    <w:p w14:paraId="5B261985">
      <w:pPr>
        <w:rPr>
          <w:rFonts w:ascii="Times New Roman" w:eastAsia="新宋体" w:hAnsi="Times New Roman"/>
          <w:color w:val="FF0000"/>
          <w:szCs w:val="21"/>
        </w:rPr>
      </w:pPr>
    </w:p>
    <w:p w14:paraId="5B255E6F">
      <w:pPr>
        <w:rPr>
          <w:rFonts w:ascii="Times New Roman" w:eastAsia="新宋体" w:hAnsi="Times New Roman"/>
          <w:color w:val="FF0000"/>
          <w:szCs w:val="21"/>
        </w:rPr>
      </w:pPr>
    </w:p>
    <w:p w14:paraId="6A3B1CE4">
      <w:pPr>
        <w:rPr>
          <w:rFonts w:ascii="Times New Roman" w:eastAsia="新宋体" w:hAnsi="Times New Roman"/>
          <w:color w:val="FF0000"/>
          <w:szCs w:val="21"/>
        </w:rPr>
      </w:pPr>
    </w:p>
    <w:p w14:paraId="57D2CCCF">
      <w:pPr>
        <w:rPr>
          <w:rFonts w:ascii="Times New Roman" w:eastAsia="新宋体" w:hAnsi="Times New Roman"/>
          <w:color w:val="FF0000"/>
          <w:szCs w:val="21"/>
        </w:rPr>
      </w:pPr>
    </w:p>
    <w:p w14:paraId="1277C04B">
      <w:pPr>
        <w:rPr>
          <w:rFonts w:ascii="Times New Roman" w:eastAsia="新宋体" w:hAnsi="Times New Roman"/>
          <w:color w:val="FF0000"/>
          <w:szCs w:val="21"/>
        </w:rPr>
      </w:pPr>
    </w:p>
    <w:p w14:paraId="02FBEF8C">
      <w:pPr>
        <w:rPr>
          <w:rFonts w:ascii="Times New Roman" w:eastAsia="新宋体" w:hAnsi="Times New Roman"/>
          <w:color w:val="FF0000"/>
          <w:szCs w:val="21"/>
        </w:rPr>
      </w:pPr>
    </w:p>
    <w:p w14:paraId="32AB032E">
      <w:pPr>
        <w:rPr>
          <w:rFonts w:ascii="Times New Roman" w:eastAsia="新宋体" w:hAnsi="Times New Roman"/>
          <w:color w:val="FF0000"/>
          <w:szCs w:val="21"/>
        </w:rPr>
      </w:pPr>
    </w:p>
    <w:p w14:paraId="75604863">
      <w:pPr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 xml:space="preserve">  参考答案：</w:t>
      </w:r>
    </w:p>
    <w:p w14:paraId="4AFD78D4">
      <w:pPr>
        <w:rPr>
          <w:color w:val="FF0000"/>
        </w:rPr>
      </w:pPr>
      <w:r>
        <w:rPr>
          <w:rFonts w:hint="eastAsia"/>
          <w:color w:val="FF0000"/>
        </w:rPr>
        <w:t xml:space="preserve">1-5：AABDB  6-10：BCBDD   11-15：CBDAD  16-20：CBABD </w:t>
      </w:r>
    </w:p>
    <w:p w14:paraId="486328A6">
      <w:pPr>
        <w:spacing w:line="360" w:lineRule="auto"/>
        <w:ind w:left="273" w:hanging="273" w:hangingChars="13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21．直线传播；虚；折射；漫反射。</w:t>
      </w:r>
    </w:p>
    <w:p w14:paraId="668D3ED6">
      <w:pPr>
        <w:spacing w:line="360" w:lineRule="auto"/>
        <w:ind w:left="273" w:hanging="273" w:hangingChars="13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22． 　60　°， 　140　°。　6　 　不变　</w:t>
      </w:r>
    </w:p>
    <w:p w14:paraId="2315F0FC">
      <w:pPr>
        <w:spacing w:line="360" w:lineRule="auto"/>
        <w:ind w:left="273" w:hanging="273" w:hangingChars="13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23、（1）40；（2）C；（3）便于确定像的位置；（4）保持不变。</w:t>
      </w:r>
    </w:p>
    <w:p w14:paraId="1498235A">
      <w:pPr>
        <w:spacing w:line="360" w:lineRule="auto"/>
        <w:ind w:left="273" w:hanging="273" w:hangingChars="13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24、（1）位置；（2）未点燃；大小相同；（3）不变；（4）仍然。</w:t>
      </w:r>
    </w:p>
    <w:p w14:paraId="76E9A9EF">
      <w:pPr>
        <w:spacing w:line="360" w:lineRule="auto"/>
        <w:ind w:left="273" w:hanging="273" w:hangingChars="130"/>
        <w:rPr>
          <w:color w:val="FF0000"/>
        </w:rPr>
      </w:pPr>
      <w:r>
        <w:rPr>
          <w:rFonts w:hint="eastAsia"/>
          <w:color w:val="FF0000"/>
        </w:rPr>
        <w:t>25、</w:t>
      </w:r>
      <w:r>
        <w:rPr>
          <w:rFonts w:ascii="Times New Roman" w:eastAsia="新宋体" w:hAnsi="Times New Roman" w:hint="eastAsia"/>
          <w:color w:val="FF0000"/>
          <w:szCs w:val="21"/>
        </w:rPr>
        <w:t>（1）10.0；（2）同一高度；（3）缩小；照相机；（4）可逆；（5）近视眼。</w:t>
      </w:r>
    </w:p>
    <w:p w14:paraId="3EC30301">
      <w:pPr>
        <w:spacing w:line="360" w:lineRule="auto"/>
        <w:ind w:left="273" w:hanging="273" w:hangingChars="130"/>
        <w:rPr>
          <w:color w:val="FF0000"/>
        </w:rPr>
      </w:pPr>
      <w:r>
        <w:rPr>
          <w:rFonts w:hint="eastAsia"/>
          <w:color w:val="FF0000"/>
        </w:rPr>
        <w:t>26、</w:t>
      </w:r>
      <w:r>
        <w:rPr>
          <w:rFonts w:ascii="Times New Roman" w:eastAsia="新宋体" w:hAnsi="Times New Roman" w:hint="eastAsia"/>
          <w:color w:val="FF0000"/>
          <w:szCs w:val="21"/>
        </w:rPr>
        <w:t>（1）　实　     　u＞2f　（</w:t>
      </w:r>
    </w:p>
    <w:p w14:paraId="6D6A4F93">
      <w:pPr>
        <w:spacing w:line="360" w:lineRule="auto"/>
        <w:ind w:left="273" w:leftChars="13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（2）　右　、　放大　</w:t>
      </w:r>
    </w:p>
    <w:p w14:paraId="65A15760">
      <w:pPr>
        <w:spacing w:line="360" w:lineRule="auto"/>
        <w:ind w:left="273" w:leftChars="13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（3）　u＞2f　。</w:t>
      </w:r>
    </w:p>
    <w:p w14:paraId="4AB1AAC9">
      <w:pPr>
        <w:spacing w:line="360" w:lineRule="auto"/>
        <w:ind w:left="273" w:leftChars="13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（4）　照相机　。</w:t>
      </w:r>
    </w:p>
    <w:p w14:paraId="709A163B">
      <w:pPr>
        <w:spacing w:line="360" w:lineRule="auto"/>
        <w:ind w:left="273" w:hanging="273" w:hangingChars="130"/>
        <w:rPr>
          <w:color w:val="FF0000"/>
        </w:rPr>
      </w:pPr>
      <w:r>
        <w:rPr>
          <w:rFonts w:hint="eastAsia"/>
          <w:color w:val="FF0000"/>
        </w:rPr>
        <w:t>27、</w:t>
      </w:r>
      <w:r>
        <w:rPr>
          <w:rFonts w:ascii="Times New Roman" w:eastAsia="新宋体" w:hAnsi="Times New Roman" w:hint="eastAsia"/>
          <w:color w:val="FF0000"/>
          <w:szCs w:val="21"/>
        </w:rPr>
        <w:t>（1）主光轴；（2）倒；5.0；（3）</w:t>
      </w:r>
      <w:r>
        <w:rPr>
          <w:rFonts w:ascii="Times New Roman" w:eastAsia="Calibri" w:hAnsi="Times New Roman" w:hint="eastAsia"/>
          <w:color w:val="FF0000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Cs w:val="21"/>
        </w:rPr>
        <w:t>投影仪；</w:t>
      </w:r>
      <w:r>
        <w:rPr>
          <w:rFonts w:ascii="Times New Roman" w:eastAsia="Calibri" w:hAnsi="Times New Roman" w:hint="eastAsia"/>
          <w:color w:val="FF0000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Cs w:val="21"/>
        </w:rPr>
        <w:t>17.5；右。</w:t>
      </w:r>
    </w:p>
    <w:p w14:paraId="4B68A80A">
      <w:pPr>
        <w:spacing w:line="360" w:lineRule="auto"/>
        <w:ind w:left="273" w:hanging="273" w:hangingChars="130"/>
        <w:rPr>
          <w:color w:val="FF0000"/>
        </w:rPr>
      </w:pPr>
      <w:r>
        <w:rPr>
          <w:rFonts w:hint="eastAsia"/>
          <w:color w:val="FF0000"/>
        </w:rPr>
        <w:t>28、</w:t>
      </w:r>
      <w:r>
        <w:rPr>
          <w:rFonts w:ascii="Times New Roman" w:eastAsia="新宋体" w:hAnsi="Times New Roman" w:hint="eastAsia"/>
          <w:color w:val="FF0000"/>
          <w:szCs w:val="21"/>
        </w:rPr>
        <w:t>（1）缩小；照相机；10；</w:t>
      </w:r>
    </w:p>
    <w:p w14:paraId="42EE8825">
      <w:pPr>
        <w:spacing w:line="360" w:lineRule="auto"/>
        <w:ind w:left="273" w:leftChars="13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（2）右；</w:t>
      </w:r>
    </w:p>
    <w:p w14:paraId="314AE6BD">
      <w:pPr>
        <w:spacing w:line="360" w:lineRule="auto"/>
        <w:ind w:left="273" w:leftChars="13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（3）远视。</w:t>
      </w:r>
    </w:p>
    <w:p w14:paraId="21EC9EB1"/>
    <w:sectPr>
      <w:headerReference w:type="default" r:id="rId28"/>
      <w:footerReference w:type="default" r:id="rId29"/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-1635710749"/>
      <w:docPartObj>
        <w:docPartGallery w:val="AutoText"/>
      </w:docPartObj>
    </w:sdtPr>
    <w:sdtContent>
      <w:p w14:paraId="073E5247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564BED40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26E"/>
    <w:rsid w:val="000C5F7E"/>
    <w:rsid w:val="00123803"/>
    <w:rsid w:val="001956EC"/>
    <w:rsid w:val="002737E7"/>
    <w:rsid w:val="003E4176"/>
    <w:rsid w:val="004151FC"/>
    <w:rsid w:val="0066126E"/>
    <w:rsid w:val="0069543C"/>
    <w:rsid w:val="00831DC1"/>
    <w:rsid w:val="00955D48"/>
    <w:rsid w:val="009C20A4"/>
    <w:rsid w:val="009F2FCA"/>
    <w:rsid w:val="009F5B48"/>
    <w:rsid w:val="00C02FC6"/>
    <w:rsid w:val="00EC36C8"/>
    <w:rsid w:val="00F73DD9"/>
    <w:rsid w:val="2A0043F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/>
    <w:lsdException w:name="footer" w:semiHidden="0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Char"/>
    <w:uiPriority w:val="99"/>
    <w:semiHidden/>
    <w:unhideWhenUsed/>
    <w:rPr>
      <w:sz w:val="18"/>
      <w:szCs w:val="18"/>
    </w:rPr>
  </w:style>
  <w:style w:type="paragraph" w:styleId="Footer">
    <w:name w:val="footer"/>
    <w:basedOn w:val="Normal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批注框文本 Char"/>
    <w:basedOn w:val="DefaultParagraphFont"/>
    <w:link w:val="BalloonText"/>
    <w:uiPriority w:val="99"/>
    <w:semiHidden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character" w:customStyle="1" w:styleId="Char0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1">
    <w:name w:val="页脚 Char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header" Target="header1.xml" /><Relationship Id="rId29" Type="http://schemas.openxmlformats.org/officeDocument/2006/relationships/footer" Target="footer1.xml" /><Relationship Id="rId3" Type="http://schemas.openxmlformats.org/officeDocument/2006/relationships/fontTable" Target="fontTable.xml" /><Relationship Id="rId30" Type="http://schemas.openxmlformats.org/officeDocument/2006/relationships/theme" Target="theme/theme1.xml" /><Relationship Id="rId31" Type="http://schemas.openxmlformats.org/officeDocument/2006/relationships/styles" Target="styles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913</Words>
  <Characters>960</Characters>
  <Application>Microsoft Office Word</Application>
  <DocSecurity>0</DocSecurity>
  <Lines>40</Lines>
  <Paragraphs>11</Paragraphs>
  <ScaleCrop>false</ScaleCrop>
  <Company/>
  <LinksUpToDate>false</LinksUpToDate>
  <CharactersWithSpaces>1019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15</dc:creator>
  <cp:lastModifiedBy>王者归来</cp:lastModifiedBy>
  <cp:revision>8</cp:revision>
  <dcterms:created xsi:type="dcterms:W3CDTF">2024-05-07T06:24:00Z</dcterms:created>
  <dcterms:modified xsi:type="dcterms:W3CDTF">2026-04-04T11:00:31Z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