
<file path=[Content_Types].xml><?xml version="1.0" encoding="utf-8"?>
<Types xmlns="http://schemas.openxmlformats.org/package/2006/content-types">
  <Default Extension="jpeg" ContentType="image/jpeg"/>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2.bin" ContentType="application/vnd.openxmlformats-officedocument.oleObject"/>
  <Override PartName="/word/embeddings/oleObject3.bin" ContentType="application/vnd.openxmlformats-officedocument.oleObject"/>
  <Override PartName="/word/embeddings/oleObject4.bin" ContentType="application/vnd.openxmlformats-officedocument.oleObject"/>
  <Override PartName="/word/embeddings/oleObject5.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3.3.0 -->
  <w:body>
    <w:p w14:paraId="76D349EF">
      <w:pPr>
        <w:jc w:val="center"/>
        <w:textAlignment w:val="center"/>
        <w:rPr>
          <w:rFonts w:ascii="宋体" w:eastAsia="宋体" w:hAnsi="宋体" w:cs="宋体"/>
          <w:b/>
          <w:i w:val="0"/>
          <w:color w:val="000000"/>
          <w:sz w:val="30"/>
        </w:rPr>
      </w:pPr>
      <w:r>
        <w:rPr>
          <w:rFonts w:ascii="宋体" w:eastAsia="宋体" w:hAnsi="宋体" w:cs="宋体" w:hint="eastAsia"/>
          <w:b/>
          <w:i w:val="0"/>
          <w:color w:val="000000"/>
          <w:sz w:val="30"/>
        </w:rPr>
        <w:drawing>
          <wp:anchor simplePos="0" relativeHeight="251658240" behindDoc="0" locked="0" layoutInCell="1" allowOverlap="1">
            <wp:simplePos x="0" y="0"/>
            <wp:positionH relativeFrom="page">
              <wp:posOffset>12192000</wp:posOffset>
            </wp:positionH>
            <wp:positionV relativeFrom="topMargin">
              <wp:posOffset>11074400</wp:posOffset>
            </wp:positionV>
            <wp:extent cx="381000" cy="279400"/>
            <wp:wrapNone/>
            <wp:docPr id="10004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xmlns:r="http://schemas.openxmlformats.org/officeDocument/2006/relationships" r:embed="rId5"/>
                    <a:stretch>
                      <a:fillRect/>
                    </a:stretch>
                  </pic:blipFill>
                  <pic:spPr>
                    <a:xfrm>
                      <a:off x="0" y="0"/>
                      <a:ext cx="381000" cy="279400"/>
                    </a:xfrm>
                    <a:prstGeom prst="rect">
                      <a:avLst/>
                    </a:prstGeom>
                  </pic:spPr>
                </pic:pic>
              </a:graphicData>
            </a:graphic>
          </wp:anchor>
        </w:drawing>
      </w:r>
      <w:bookmarkStart w:id="0" w:name="_GoBack"/>
      <w:bookmarkEnd w:id="0"/>
      <w:r>
        <w:rPr>
          <w:rFonts w:ascii="宋体" w:eastAsia="宋体" w:hAnsi="宋体" w:cs="宋体" w:hint="eastAsia"/>
          <w:b/>
          <w:i w:val="0"/>
          <w:color w:val="000000"/>
          <w:sz w:val="30"/>
        </w:rPr>
        <w:t>2026年中考物理复习专项练习：磁场对电流的作用</w:t>
      </w:r>
    </w:p>
    <w:p w14:paraId="0295EDBD">
      <w:pPr>
        <w:jc w:val="center"/>
        <w:textAlignment w:val="center"/>
        <w:rPr>
          <w:rFonts w:ascii="黑体" w:eastAsia="黑体" w:hAnsi="黑体" w:cs="黑体"/>
          <w:b/>
          <w:i w:val="0"/>
          <w:color w:val="000000"/>
          <w:sz w:val="30"/>
        </w:rPr>
      </w:pPr>
    </w:p>
    <w:p w14:paraId="3C3C7CA2">
      <w:pPr>
        <w:jc w:val="left"/>
        <w:textAlignment w:val="center"/>
        <w:rPr>
          <w:rFonts w:ascii="宋体" w:eastAsia="宋体" w:hAnsi="宋体" w:cs="宋体"/>
          <w:b/>
          <w:i w:val="0"/>
          <w:color w:val="000000"/>
          <w:sz w:val="21"/>
        </w:rPr>
      </w:pPr>
      <w:r>
        <w:rPr>
          <w:rFonts w:ascii="宋体" w:eastAsia="宋体" w:hAnsi="宋体" w:cs="宋体"/>
          <w:b/>
          <w:i w:val="0"/>
          <w:color w:val="000000"/>
          <w:sz w:val="21"/>
        </w:rPr>
        <w:t>一、单选题</w:t>
      </w:r>
    </w:p>
    <w:p w14:paraId="2ECA50CE">
      <w:pPr>
        <w:shd w:val="clear" w:color="auto" w:fill="auto"/>
        <w:spacing w:line="360" w:lineRule="auto"/>
        <w:jc w:val="left"/>
        <w:textAlignment w:val="center"/>
        <w:rPr>
          <w:sz w:val="21"/>
        </w:rPr>
      </w:pPr>
      <w:r>
        <w:rPr>
          <w:sz w:val="21"/>
        </w:rPr>
        <w:t>1．市面上有一款不需要电池的自发电门铃，如图所示。当按压门铃压板时，压板后面的弹簧会带动磁体运动，从而在线圈中产生电流，发声元件便可以发出声音。这种门铃发电的原理是（</w:t>
      </w:r>
      <w:r>
        <w:rPr>
          <w:rFonts w:ascii="Times New Roman" w:eastAsia="Times New Roman" w:hAnsi="Times New Roman" w:cs="Times New Roman"/>
          <w:kern w:val="0"/>
          <w:sz w:val="24"/>
          <w:szCs w:val="24"/>
        </w:rPr>
        <w:t>   </w:t>
      </w:r>
      <w:r>
        <w:rPr>
          <w:sz w:val="21"/>
        </w:rPr>
        <w:t>）</w:t>
      </w:r>
    </w:p>
    <w:p w14:paraId="0F1DC82F">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057275" cy="1028700"/>
            <wp:effectExtent l="0" t="0" r="9525" b="0"/>
            <wp:docPr id="100003" name="图片 100003" descr="@@@2ac2dd8c-0baa-423a-a134-ae9258d054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2ac2dd8c-0baa-423a-a134-ae9258d054ff"/>
                    <pic:cNvPicPr>
                      <a:picLocks noChangeAspect="1"/>
                    </pic:cNvPicPr>
                  </pic:nvPicPr>
                  <pic:blipFill>
                    <a:blip xmlns:r="http://schemas.openxmlformats.org/officeDocument/2006/relationships" r:embed="rId6"/>
                    <a:stretch>
                      <a:fillRect/>
                    </a:stretch>
                  </pic:blipFill>
                  <pic:spPr>
                    <a:xfrm>
                      <a:off x="0" y="0"/>
                      <a:ext cx="1057275" cy="1028700"/>
                    </a:xfrm>
                    <a:prstGeom prst="rect">
                      <a:avLst/>
                    </a:prstGeom>
                  </pic:spPr>
                </pic:pic>
              </a:graphicData>
            </a:graphic>
          </wp:inline>
        </w:drawing>
      </w:r>
    </w:p>
    <w:p w14:paraId="11A095F9">
      <w:pPr>
        <w:shd w:val="clear" w:color="auto" w:fill="auto"/>
        <w:tabs>
          <w:tab w:val="left" w:pos="4156"/>
        </w:tabs>
        <w:spacing w:line="360" w:lineRule="auto"/>
        <w:ind w:left="300"/>
        <w:jc w:val="left"/>
        <w:textAlignment w:val="center"/>
        <w:rPr>
          <w:sz w:val="21"/>
        </w:rPr>
      </w:pPr>
      <w:r>
        <w:rPr>
          <w:sz w:val="21"/>
        </w:rPr>
        <w:t>A．电磁感应现象</w:t>
      </w:r>
      <w:r>
        <w:rPr>
          <w:sz w:val="21"/>
        </w:rPr>
        <w:tab/>
      </w:r>
      <w:r>
        <w:rPr>
          <w:sz w:val="21"/>
        </w:rPr>
        <w:t>B．电流的磁效应</w:t>
      </w:r>
    </w:p>
    <w:p w14:paraId="18743D2D">
      <w:pPr>
        <w:shd w:val="clear" w:color="auto" w:fill="auto"/>
        <w:tabs>
          <w:tab w:val="left" w:pos="4156"/>
        </w:tabs>
        <w:spacing w:line="360" w:lineRule="auto"/>
        <w:ind w:left="300"/>
        <w:jc w:val="left"/>
        <w:textAlignment w:val="center"/>
        <w:rPr>
          <w:sz w:val="21"/>
        </w:rPr>
      </w:pPr>
      <w:r>
        <w:rPr>
          <w:sz w:val="21"/>
        </w:rPr>
        <w:t>C．磁极间的相互作用</w:t>
      </w:r>
      <w:r>
        <w:rPr>
          <w:sz w:val="21"/>
        </w:rPr>
        <w:tab/>
      </w:r>
      <w:r>
        <w:rPr>
          <w:sz w:val="21"/>
        </w:rPr>
        <w:t>D．通电导体在磁场中受力运动</w:t>
      </w:r>
    </w:p>
    <w:p w14:paraId="15DA09DC">
      <w:pPr>
        <w:shd w:val="clear" w:color="auto" w:fill="auto"/>
        <w:spacing w:line="360" w:lineRule="auto"/>
        <w:jc w:val="left"/>
        <w:textAlignment w:val="center"/>
        <w:rPr>
          <w:sz w:val="21"/>
        </w:rPr>
      </w:pPr>
      <w:r>
        <w:rPr>
          <w:sz w:val="21"/>
        </w:rPr>
        <w:t>2．下列各实验能反映电动机原理的是（　　）</w:t>
      </w:r>
    </w:p>
    <w:p w14:paraId="446B97A0">
      <w:pPr>
        <w:shd w:val="clear" w:color="auto" w:fill="auto"/>
        <w:tabs>
          <w:tab w:val="left" w:pos="4156"/>
        </w:tabs>
        <w:spacing w:line="360" w:lineRule="auto"/>
        <w:ind w:left="300"/>
        <w:jc w:val="left"/>
        <w:textAlignment w:val="center"/>
        <w:rPr>
          <w:sz w:val="21"/>
        </w:rPr>
      </w:pPr>
      <w:r>
        <w:rPr>
          <w:sz w:val="21"/>
        </w:rPr>
        <w:t>A．</w:t>
      </w:r>
      <w:r>
        <w:rPr>
          <w:rFonts w:ascii="Times New Roman" w:eastAsia="Times New Roman" w:hAnsi="Times New Roman" w:cs="Times New Roman"/>
          <w:strike w:val="0"/>
          <w:kern w:val="0"/>
          <w:sz w:val="24"/>
          <w:szCs w:val="24"/>
          <w:u w:val="none"/>
        </w:rPr>
        <w:drawing>
          <wp:inline distT="0" distB="0" distL="114300" distR="114300">
            <wp:extent cx="1676400" cy="1552575"/>
            <wp:effectExtent l="0" t="0" r="0" b="9525"/>
            <wp:docPr id="100005" name="图片 100005" descr="@@@470d1095-1074-41ff-8221-eb35a013e4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470d1095-1074-41ff-8221-eb35a013e490"/>
                    <pic:cNvPicPr>
                      <a:picLocks noChangeAspect="1"/>
                    </pic:cNvPicPr>
                  </pic:nvPicPr>
                  <pic:blipFill>
                    <a:blip xmlns:r="http://schemas.openxmlformats.org/officeDocument/2006/relationships" r:embed="rId7"/>
                    <a:stretch>
                      <a:fillRect/>
                    </a:stretch>
                  </pic:blipFill>
                  <pic:spPr>
                    <a:xfrm>
                      <a:off x="0" y="0"/>
                      <a:ext cx="1676400" cy="1552575"/>
                    </a:xfrm>
                    <a:prstGeom prst="rect">
                      <a:avLst/>
                    </a:prstGeom>
                  </pic:spPr>
                </pic:pic>
              </a:graphicData>
            </a:graphic>
          </wp:inline>
        </w:drawing>
      </w:r>
      <w:r>
        <w:rPr>
          <w:sz w:val="21"/>
        </w:rPr>
        <w:tab/>
      </w:r>
      <w:r>
        <w:rPr>
          <w:sz w:val="21"/>
        </w:rPr>
        <w:t>B．</w:t>
      </w:r>
      <w:r>
        <w:rPr>
          <w:rFonts w:ascii="Times New Roman" w:eastAsia="Times New Roman" w:hAnsi="Times New Roman" w:cs="Times New Roman"/>
          <w:strike w:val="0"/>
          <w:kern w:val="0"/>
          <w:sz w:val="24"/>
          <w:szCs w:val="24"/>
          <w:u w:val="none"/>
        </w:rPr>
        <w:drawing>
          <wp:inline distT="0" distB="0" distL="114300" distR="114300">
            <wp:extent cx="1247775" cy="1323975"/>
            <wp:effectExtent l="0" t="0" r="9525" b="9525"/>
            <wp:docPr id="100007" name="图片 100007" descr="@@@336e5825-da93-4d6d-a099-a17785bb8b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336e5825-da93-4d6d-a099-a17785bb8bdc"/>
                    <pic:cNvPicPr>
                      <a:picLocks noChangeAspect="1"/>
                    </pic:cNvPicPr>
                  </pic:nvPicPr>
                  <pic:blipFill>
                    <a:blip xmlns:r="http://schemas.openxmlformats.org/officeDocument/2006/relationships" r:embed="rId8"/>
                    <a:stretch>
                      <a:fillRect/>
                    </a:stretch>
                  </pic:blipFill>
                  <pic:spPr>
                    <a:xfrm>
                      <a:off x="0" y="0"/>
                      <a:ext cx="1247775" cy="1323975"/>
                    </a:xfrm>
                    <a:prstGeom prst="rect">
                      <a:avLst/>
                    </a:prstGeom>
                  </pic:spPr>
                </pic:pic>
              </a:graphicData>
            </a:graphic>
          </wp:inline>
        </w:drawing>
      </w:r>
    </w:p>
    <w:p w14:paraId="3B762FC2">
      <w:pPr>
        <w:shd w:val="clear" w:color="auto" w:fill="auto"/>
        <w:tabs>
          <w:tab w:val="left" w:pos="4156"/>
        </w:tabs>
        <w:spacing w:line="360" w:lineRule="auto"/>
        <w:ind w:left="300"/>
        <w:jc w:val="left"/>
        <w:textAlignment w:val="center"/>
        <w:rPr>
          <w:sz w:val="21"/>
        </w:rPr>
      </w:pPr>
      <w:r>
        <w:rPr>
          <w:sz w:val="21"/>
        </w:rPr>
        <w:t>C．</w:t>
      </w:r>
      <w:r>
        <w:rPr>
          <w:rFonts w:ascii="Times New Roman" w:eastAsia="Times New Roman" w:hAnsi="Times New Roman" w:cs="Times New Roman"/>
          <w:strike w:val="0"/>
          <w:kern w:val="0"/>
          <w:sz w:val="24"/>
          <w:szCs w:val="24"/>
          <w:u w:val="none"/>
        </w:rPr>
        <w:drawing>
          <wp:inline distT="0" distB="0" distL="114300" distR="114300">
            <wp:extent cx="1724025" cy="1123950"/>
            <wp:effectExtent l="0" t="0" r="9525" b="0"/>
            <wp:docPr id="100009" name="图片 100009" descr="@@@5849fa1a-211a-472e-a999-e793a2b467b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5849fa1a-211a-472e-a999-e793a2b467bb"/>
                    <pic:cNvPicPr>
                      <a:picLocks noChangeAspect="1"/>
                    </pic:cNvPicPr>
                  </pic:nvPicPr>
                  <pic:blipFill>
                    <a:blip xmlns:r="http://schemas.openxmlformats.org/officeDocument/2006/relationships" r:embed="rId9"/>
                    <a:stretch>
                      <a:fillRect/>
                    </a:stretch>
                  </pic:blipFill>
                  <pic:spPr>
                    <a:xfrm>
                      <a:off x="0" y="0"/>
                      <a:ext cx="1724025" cy="1123950"/>
                    </a:xfrm>
                    <a:prstGeom prst="rect">
                      <a:avLst/>
                    </a:prstGeom>
                  </pic:spPr>
                </pic:pic>
              </a:graphicData>
            </a:graphic>
          </wp:inline>
        </w:drawing>
      </w:r>
      <w:r>
        <w:rPr>
          <w:sz w:val="21"/>
        </w:rPr>
        <w:tab/>
      </w:r>
      <w:r>
        <w:rPr>
          <w:sz w:val="21"/>
        </w:rPr>
        <w:t>D．</w:t>
      </w:r>
      <w:r>
        <w:rPr>
          <w:rFonts w:ascii="Times New Roman" w:eastAsia="Times New Roman" w:hAnsi="Times New Roman" w:cs="Times New Roman"/>
          <w:strike w:val="0"/>
          <w:kern w:val="0"/>
          <w:sz w:val="24"/>
          <w:szCs w:val="24"/>
          <w:u w:val="none"/>
        </w:rPr>
        <w:drawing>
          <wp:inline distT="0" distB="0" distL="114300" distR="114300">
            <wp:extent cx="1171575" cy="1200150"/>
            <wp:effectExtent l="0" t="0" r="9525" b="0"/>
            <wp:docPr id="100011" name="图片 100011" descr="@@@442541b6-3abf-450d-a69e-0593451442b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442541b6-3abf-450d-a69e-0593451442bf"/>
                    <pic:cNvPicPr>
                      <a:picLocks noChangeAspect="1"/>
                    </pic:cNvPicPr>
                  </pic:nvPicPr>
                  <pic:blipFill>
                    <a:blip xmlns:r="http://schemas.openxmlformats.org/officeDocument/2006/relationships" r:embed="rId10"/>
                    <a:stretch>
                      <a:fillRect/>
                    </a:stretch>
                  </pic:blipFill>
                  <pic:spPr>
                    <a:xfrm>
                      <a:off x="0" y="0"/>
                      <a:ext cx="1171575" cy="1200150"/>
                    </a:xfrm>
                    <a:prstGeom prst="rect">
                      <a:avLst/>
                    </a:prstGeom>
                  </pic:spPr>
                </pic:pic>
              </a:graphicData>
            </a:graphic>
          </wp:inline>
        </w:drawing>
      </w:r>
    </w:p>
    <w:p w14:paraId="1CF7869F">
      <w:pPr>
        <w:shd w:val="clear" w:color="auto" w:fill="auto"/>
        <w:spacing w:line="360" w:lineRule="auto"/>
        <w:jc w:val="left"/>
        <w:textAlignment w:val="center"/>
        <w:rPr>
          <w:sz w:val="21"/>
        </w:rPr>
      </w:pPr>
      <w:r>
        <w:rPr>
          <w:sz w:val="21"/>
        </w:rPr>
        <w:t>3．如图所示，下列说法正确的是（</w:t>
      </w:r>
      <w:r>
        <w:rPr>
          <w:rFonts w:ascii="Times New Roman" w:eastAsia="Times New Roman" w:hAnsi="Times New Roman" w:cs="Times New Roman"/>
          <w:kern w:val="0"/>
          <w:sz w:val="24"/>
          <w:szCs w:val="24"/>
        </w:rPr>
        <w:t>    </w:t>
      </w:r>
      <w:r>
        <w:rPr>
          <w:sz w:val="21"/>
        </w:rPr>
        <w:t>）</w:t>
      </w:r>
    </w:p>
    <w:p w14:paraId="3B773506">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5276215" cy="1052195"/>
            <wp:effectExtent l="0" t="0" r="635" b="14605"/>
            <wp:docPr id="100013" name="图片 100013" descr="@@@8e12254b-03f6-4ae5-80ae-84aad8026f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8e12254b-03f6-4ae5-80ae-84aad8026f24"/>
                    <pic:cNvPicPr>
                      <a:picLocks noChangeAspect="1"/>
                    </pic:cNvPicPr>
                  </pic:nvPicPr>
                  <pic:blipFill>
                    <a:blip xmlns:r="http://schemas.openxmlformats.org/officeDocument/2006/relationships" r:embed="rId11"/>
                    <a:stretch>
                      <a:fillRect/>
                    </a:stretch>
                  </pic:blipFill>
                  <pic:spPr>
                    <a:xfrm>
                      <a:off x="0" y="0"/>
                      <a:ext cx="5276800" cy="1052712"/>
                    </a:xfrm>
                    <a:prstGeom prst="rect">
                      <a:avLst/>
                    </a:prstGeom>
                  </pic:spPr>
                </pic:pic>
              </a:graphicData>
            </a:graphic>
          </wp:inline>
        </w:drawing>
      </w:r>
    </w:p>
    <w:p w14:paraId="4959B84F">
      <w:pPr>
        <w:shd w:val="clear" w:color="auto" w:fill="auto"/>
        <w:spacing w:line="360" w:lineRule="auto"/>
        <w:ind w:left="300"/>
        <w:jc w:val="left"/>
        <w:textAlignment w:val="center"/>
        <w:rPr>
          <w:sz w:val="21"/>
        </w:rPr>
      </w:pPr>
      <w:r>
        <w:rPr>
          <w:sz w:val="21"/>
        </w:rPr>
        <w:t>A．利用图甲的实验结论可以解释电铃的工作原理</w:t>
      </w:r>
    </w:p>
    <w:p w14:paraId="7456421B">
      <w:pPr>
        <w:shd w:val="clear" w:color="auto" w:fill="auto"/>
        <w:spacing w:line="360" w:lineRule="auto"/>
        <w:ind w:left="300"/>
        <w:jc w:val="left"/>
        <w:textAlignment w:val="center"/>
        <w:rPr>
          <w:sz w:val="21"/>
        </w:rPr>
      </w:pPr>
      <w:r>
        <w:rPr>
          <w:sz w:val="21"/>
        </w:rPr>
        <w:t>B．图乙装置可用来探究发电机工作的原理</w:t>
      </w:r>
    </w:p>
    <w:p w14:paraId="170BE7E7">
      <w:pPr>
        <w:shd w:val="clear" w:color="auto" w:fill="auto"/>
        <w:spacing w:line="360" w:lineRule="auto"/>
        <w:ind w:left="300"/>
        <w:jc w:val="left"/>
        <w:textAlignment w:val="center"/>
        <w:rPr>
          <w:sz w:val="21"/>
        </w:rPr>
      </w:pPr>
      <w:r>
        <w:rPr>
          <w:sz w:val="21"/>
        </w:rPr>
        <w:t>C．图丙装置可用来探究条形磁铁周围磁场的方向</w:t>
      </w:r>
    </w:p>
    <w:p w14:paraId="5DE60271">
      <w:pPr>
        <w:shd w:val="clear" w:color="auto" w:fill="auto"/>
        <w:spacing w:line="360" w:lineRule="auto"/>
        <w:ind w:left="300"/>
        <w:jc w:val="left"/>
        <w:textAlignment w:val="center"/>
        <w:rPr>
          <w:sz w:val="21"/>
        </w:rPr>
      </w:pPr>
      <w:r>
        <w:rPr>
          <w:sz w:val="21"/>
        </w:rPr>
        <w:t>D．在图丁的装置中，当夹子向左移动时，灯泡会变的越来越暗</w:t>
      </w:r>
    </w:p>
    <w:p w14:paraId="5ADD58E4">
      <w:pPr>
        <w:shd w:val="clear" w:color="auto" w:fill="auto"/>
        <w:spacing w:line="360" w:lineRule="auto"/>
        <w:jc w:val="left"/>
        <w:textAlignment w:val="center"/>
        <w:rPr>
          <w:sz w:val="21"/>
        </w:rPr>
      </w:pPr>
      <w:r>
        <w:rPr>
          <w:sz w:val="21"/>
        </w:rPr>
        <w:t>4．关于如图所示的实验装置，表述错误的是（　　）</w:t>
      </w:r>
    </w:p>
    <w:p w14:paraId="79B77B4C">
      <w:pPr>
        <w:shd w:val="clear" w:color="auto" w:fill="auto"/>
        <w:spacing w:line="360" w:lineRule="auto"/>
        <w:jc w:val="left"/>
        <w:textAlignment w:val="center"/>
        <w:rPr>
          <w:sz w:val="21"/>
        </w:rPr>
      </w:pPr>
      <w:r>
        <w:rPr>
          <w:sz w:val="21"/>
        </w:rPr>
        <w:drawing>
          <wp:inline distT="0" distB="0" distL="114300" distR="114300">
            <wp:extent cx="866775" cy="952500"/>
            <wp:effectExtent l="0" t="0" r="9525" b="0"/>
            <wp:docPr id="100015" name="图片 100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pic:cNvPicPr>
                      <a:picLocks noChangeAspect="1"/>
                    </pic:cNvPicPr>
                  </pic:nvPicPr>
                  <pic:blipFill>
                    <a:blip xmlns:r="http://schemas.openxmlformats.org/officeDocument/2006/relationships" r:embed="rId12"/>
                    <a:stretch>
                      <a:fillRect/>
                    </a:stretch>
                  </pic:blipFill>
                  <pic:spPr>
                    <a:xfrm>
                      <a:off x="0" y="0"/>
                      <a:ext cx="866896" cy="952633"/>
                    </a:xfrm>
                    <a:prstGeom prst="rect">
                      <a:avLst/>
                    </a:prstGeom>
                  </pic:spPr>
                </pic:pic>
              </a:graphicData>
            </a:graphic>
          </wp:inline>
        </w:drawing>
      </w:r>
    </w:p>
    <w:p w14:paraId="66E886C8">
      <w:pPr>
        <w:shd w:val="clear" w:color="auto" w:fill="auto"/>
        <w:spacing w:line="360" w:lineRule="auto"/>
        <w:ind w:left="300"/>
        <w:jc w:val="left"/>
        <w:textAlignment w:val="center"/>
        <w:rPr>
          <w:sz w:val="21"/>
        </w:rPr>
      </w:pPr>
      <w:r>
        <w:rPr>
          <w:sz w:val="21"/>
        </w:rPr>
        <w:t>A．该装置能将机械能转化为电能</w:t>
      </w:r>
    </w:p>
    <w:p w14:paraId="36240288">
      <w:pPr>
        <w:shd w:val="clear" w:color="auto" w:fill="auto"/>
        <w:spacing w:line="360" w:lineRule="auto"/>
        <w:ind w:left="300"/>
        <w:jc w:val="left"/>
        <w:textAlignment w:val="center"/>
        <w:rPr>
          <w:sz w:val="21"/>
        </w:rPr>
      </w:pPr>
      <w:r>
        <w:rPr>
          <w:sz w:val="21"/>
        </w:rPr>
        <w:t>B．该装置可用来探究感应电流产生条件</w:t>
      </w:r>
    </w:p>
    <w:p w14:paraId="37C2157F">
      <w:pPr>
        <w:shd w:val="clear" w:color="auto" w:fill="auto"/>
        <w:spacing w:line="360" w:lineRule="auto"/>
        <w:ind w:left="300"/>
        <w:jc w:val="left"/>
        <w:textAlignment w:val="center"/>
        <w:rPr>
          <w:sz w:val="21"/>
        </w:rPr>
      </w:pPr>
      <w:r>
        <w:rPr>
          <w:sz w:val="21"/>
        </w:rPr>
        <w:t>C．该装置揭示的原理可应用于电动机</w:t>
      </w:r>
    </w:p>
    <w:p w14:paraId="29D3E212">
      <w:pPr>
        <w:shd w:val="clear" w:color="auto" w:fill="auto"/>
        <w:spacing w:line="360" w:lineRule="auto"/>
        <w:ind w:left="300"/>
        <w:jc w:val="left"/>
        <w:textAlignment w:val="center"/>
        <w:rPr>
          <w:sz w:val="21"/>
        </w:rPr>
      </w:pPr>
      <w:r>
        <w:rPr>
          <w:sz w:val="21"/>
        </w:rPr>
        <w:t>D．该装置所揭示的规律是法拉第首先发现的</w:t>
      </w:r>
    </w:p>
    <w:p w14:paraId="3BC902CE">
      <w:pPr>
        <w:shd w:val="clear" w:color="auto" w:fill="auto"/>
        <w:spacing w:line="360" w:lineRule="auto"/>
        <w:jc w:val="left"/>
        <w:textAlignment w:val="center"/>
        <w:rPr>
          <w:sz w:val="21"/>
        </w:rPr>
      </w:pPr>
      <w:r>
        <w:rPr>
          <w:sz w:val="21"/>
        </w:rPr>
        <w:t>5．下列有关电与磁的说法，正确的是（　　）</w:t>
      </w:r>
    </w:p>
    <w:p w14:paraId="7D31CD94">
      <w:pPr>
        <w:shd w:val="clear" w:color="auto" w:fill="auto"/>
        <w:spacing w:line="360" w:lineRule="auto"/>
        <w:ind w:left="300"/>
        <w:jc w:val="left"/>
        <w:textAlignment w:val="center"/>
        <w:rPr>
          <w:sz w:val="21"/>
        </w:rPr>
      </w:pPr>
      <w:r>
        <w:rPr>
          <w:sz w:val="21"/>
        </w:rPr>
        <w:t>A．磁场是由无数条磁感线组成的</w:t>
      </w:r>
    </w:p>
    <w:p w14:paraId="1BC3BD0D">
      <w:pPr>
        <w:shd w:val="clear" w:color="auto" w:fill="auto"/>
        <w:spacing w:line="360" w:lineRule="auto"/>
        <w:ind w:left="300"/>
        <w:jc w:val="left"/>
        <w:textAlignment w:val="center"/>
        <w:rPr>
          <w:sz w:val="21"/>
        </w:rPr>
      </w:pPr>
      <w:r>
        <w:rPr>
          <w:sz w:val="21"/>
        </w:rPr>
        <w:t>B．磁场对放入其中的物体有力的作用</w:t>
      </w:r>
    </w:p>
    <w:p w14:paraId="32808B37">
      <w:pPr>
        <w:shd w:val="clear" w:color="auto" w:fill="auto"/>
        <w:spacing w:line="360" w:lineRule="auto"/>
        <w:ind w:left="300"/>
        <w:jc w:val="left"/>
        <w:textAlignment w:val="center"/>
        <w:rPr>
          <w:sz w:val="21"/>
        </w:rPr>
      </w:pPr>
      <w:r>
        <w:rPr>
          <w:sz w:val="21"/>
        </w:rPr>
        <w:t>C．直流电动机是把机械能转化为电能的装置</w:t>
      </w:r>
    </w:p>
    <w:p w14:paraId="1E5CE921">
      <w:pPr>
        <w:shd w:val="clear" w:color="auto" w:fill="auto"/>
        <w:spacing w:line="360" w:lineRule="auto"/>
        <w:ind w:left="300"/>
        <w:jc w:val="left"/>
        <w:textAlignment w:val="center"/>
        <w:rPr>
          <w:sz w:val="21"/>
        </w:rPr>
      </w:pPr>
      <w:r>
        <w:rPr>
          <w:sz w:val="21"/>
        </w:rPr>
        <w:t>D．在磁场中小磁针静止时北极所指方向即为该点磁场的方向</w:t>
      </w:r>
    </w:p>
    <w:p w14:paraId="26C61F30">
      <w:pPr>
        <w:shd w:val="clear" w:color="auto" w:fill="auto"/>
        <w:spacing w:line="360" w:lineRule="auto"/>
        <w:jc w:val="left"/>
        <w:textAlignment w:val="center"/>
        <w:rPr>
          <w:sz w:val="21"/>
        </w:rPr>
      </w:pPr>
      <w:r>
        <w:rPr>
          <w:sz w:val="21"/>
        </w:rPr>
        <w:t>6．某高科技公司推出一套“智能环保家居系统”，其中，房间的门打开的过程中，都可以为这套系统中的蓄电池提供电能，则房门连接的装置，与下图中哪个原理相同？（　　）</w:t>
      </w:r>
    </w:p>
    <w:p w14:paraId="3FFC94AD">
      <w:pPr>
        <w:shd w:val="clear" w:color="auto" w:fill="auto"/>
        <w:tabs>
          <w:tab w:val="left" w:pos="2078"/>
          <w:tab w:val="left" w:pos="4156"/>
          <w:tab w:val="left" w:pos="6234"/>
        </w:tabs>
        <w:spacing w:line="360" w:lineRule="auto"/>
        <w:ind w:left="300"/>
        <w:jc w:val="left"/>
        <w:textAlignment w:val="center"/>
        <w:rPr>
          <w:sz w:val="21"/>
        </w:rPr>
      </w:pPr>
      <w:r>
        <w:rPr>
          <w:sz w:val="21"/>
        </w:rPr>
        <w:t>A．</w:t>
      </w:r>
      <w:r>
        <w:rPr>
          <w:rFonts w:ascii="Times New Roman" w:eastAsia="Times New Roman" w:hAnsi="Times New Roman" w:cs="Times New Roman"/>
          <w:strike w:val="0"/>
          <w:kern w:val="0"/>
          <w:sz w:val="24"/>
          <w:szCs w:val="24"/>
          <w:u w:val="none"/>
        </w:rPr>
        <w:drawing>
          <wp:inline distT="0" distB="0" distL="114300" distR="114300">
            <wp:extent cx="1238250" cy="981075"/>
            <wp:effectExtent l="0" t="0" r="0" b="9525"/>
            <wp:docPr id="100017" name="图片 100017" descr="@@@37ed95bc-0acb-42e0-9ae7-18f07746758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37ed95bc-0acb-42e0-9ae7-18f07746758c"/>
                    <pic:cNvPicPr>
                      <a:picLocks noChangeAspect="1"/>
                    </pic:cNvPicPr>
                  </pic:nvPicPr>
                  <pic:blipFill>
                    <a:blip xmlns:r="http://schemas.openxmlformats.org/officeDocument/2006/relationships" r:embed="rId13"/>
                    <a:stretch>
                      <a:fillRect/>
                    </a:stretch>
                  </pic:blipFill>
                  <pic:spPr>
                    <a:xfrm>
                      <a:off x="0" y="0"/>
                      <a:ext cx="1238250" cy="981075"/>
                    </a:xfrm>
                    <a:prstGeom prst="rect">
                      <a:avLst/>
                    </a:prstGeom>
                  </pic:spPr>
                </pic:pic>
              </a:graphicData>
            </a:graphic>
          </wp:inline>
        </w:drawing>
      </w:r>
      <w:r>
        <w:rPr>
          <w:sz w:val="21"/>
        </w:rPr>
        <w:tab/>
      </w:r>
      <w:r>
        <w:rPr>
          <w:sz w:val="21"/>
        </w:rPr>
        <w:t>B．</w:t>
      </w:r>
      <w:r>
        <w:rPr>
          <w:rFonts w:ascii="Times New Roman" w:eastAsia="Times New Roman" w:hAnsi="Times New Roman" w:cs="Times New Roman"/>
          <w:strike w:val="0"/>
          <w:kern w:val="0"/>
          <w:sz w:val="24"/>
          <w:szCs w:val="24"/>
          <w:u w:val="none"/>
        </w:rPr>
        <w:drawing>
          <wp:inline distT="0" distB="0" distL="114300" distR="114300">
            <wp:extent cx="1095375" cy="809625"/>
            <wp:effectExtent l="0" t="0" r="9525" b="9525"/>
            <wp:docPr id="100019" name="图片 100019" descr="@@@518c8d18-d489-4d63-9fff-07a31aa2d4d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518c8d18-d489-4d63-9fff-07a31aa2d4d5"/>
                    <pic:cNvPicPr>
                      <a:picLocks noChangeAspect="1"/>
                    </pic:cNvPicPr>
                  </pic:nvPicPr>
                  <pic:blipFill>
                    <a:blip xmlns:r="http://schemas.openxmlformats.org/officeDocument/2006/relationships" r:embed="rId14"/>
                    <a:stretch>
                      <a:fillRect/>
                    </a:stretch>
                  </pic:blipFill>
                  <pic:spPr>
                    <a:xfrm>
                      <a:off x="0" y="0"/>
                      <a:ext cx="1095375" cy="809625"/>
                    </a:xfrm>
                    <a:prstGeom prst="rect">
                      <a:avLst/>
                    </a:prstGeom>
                  </pic:spPr>
                </pic:pic>
              </a:graphicData>
            </a:graphic>
          </wp:inline>
        </w:drawing>
      </w:r>
      <w:r>
        <w:rPr>
          <w:sz w:val="21"/>
        </w:rPr>
        <w:tab/>
      </w:r>
      <w:r>
        <w:rPr>
          <w:sz w:val="21"/>
        </w:rPr>
        <w:t>C．</w:t>
      </w:r>
      <w:r>
        <w:rPr>
          <w:rFonts w:ascii="Times New Roman" w:eastAsia="Times New Roman" w:hAnsi="Times New Roman" w:cs="Times New Roman"/>
          <w:strike w:val="0"/>
          <w:kern w:val="0"/>
          <w:sz w:val="24"/>
          <w:szCs w:val="24"/>
          <w:u w:val="none"/>
        </w:rPr>
        <w:drawing>
          <wp:inline distT="0" distB="0" distL="114300" distR="114300">
            <wp:extent cx="1104900" cy="752475"/>
            <wp:effectExtent l="0" t="0" r="0" b="9525"/>
            <wp:docPr id="100021" name="图片 100021" descr="@@@7df4dca1-7daf-492c-8be8-4cc44c64bb2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7df4dca1-7daf-492c-8be8-4cc44c64bb2a"/>
                    <pic:cNvPicPr>
                      <a:picLocks noChangeAspect="1"/>
                    </pic:cNvPicPr>
                  </pic:nvPicPr>
                  <pic:blipFill>
                    <a:blip xmlns:r="http://schemas.openxmlformats.org/officeDocument/2006/relationships" r:embed="rId15"/>
                    <a:stretch>
                      <a:fillRect/>
                    </a:stretch>
                  </pic:blipFill>
                  <pic:spPr>
                    <a:xfrm>
                      <a:off x="0" y="0"/>
                      <a:ext cx="1104900" cy="752475"/>
                    </a:xfrm>
                    <a:prstGeom prst="rect">
                      <a:avLst/>
                    </a:prstGeom>
                  </pic:spPr>
                </pic:pic>
              </a:graphicData>
            </a:graphic>
          </wp:inline>
        </w:drawing>
      </w:r>
      <w:r>
        <w:rPr>
          <w:sz w:val="21"/>
        </w:rPr>
        <w:tab/>
      </w:r>
      <w:r>
        <w:rPr>
          <w:sz w:val="21"/>
        </w:rPr>
        <w:t>D．</w:t>
      </w:r>
      <w:r>
        <w:rPr>
          <w:rFonts w:ascii="Times New Roman" w:eastAsia="Times New Roman" w:hAnsi="Times New Roman" w:cs="Times New Roman"/>
          <w:strike w:val="0"/>
          <w:kern w:val="0"/>
          <w:sz w:val="24"/>
          <w:szCs w:val="24"/>
          <w:u w:val="none"/>
        </w:rPr>
        <w:drawing>
          <wp:inline distT="0" distB="0" distL="114300" distR="114300">
            <wp:extent cx="1438275" cy="895350"/>
            <wp:effectExtent l="0" t="0" r="9525" b="0"/>
            <wp:docPr id="100023" name="图片 100023" descr="@@@5423e8c5-03e3-40f0-bb99-b5b06bca27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5423e8c5-03e3-40f0-bb99-b5b06bca2790"/>
                    <pic:cNvPicPr>
                      <a:picLocks noChangeAspect="1"/>
                    </pic:cNvPicPr>
                  </pic:nvPicPr>
                  <pic:blipFill>
                    <a:blip xmlns:r="http://schemas.openxmlformats.org/officeDocument/2006/relationships" r:embed="rId16"/>
                    <a:stretch>
                      <a:fillRect/>
                    </a:stretch>
                  </pic:blipFill>
                  <pic:spPr>
                    <a:xfrm>
                      <a:off x="0" y="0"/>
                      <a:ext cx="1438275" cy="895350"/>
                    </a:xfrm>
                    <a:prstGeom prst="rect">
                      <a:avLst/>
                    </a:prstGeom>
                  </pic:spPr>
                </pic:pic>
              </a:graphicData>
            </a:graphic>
          </wp:inline>
        </w:drawing>
      </w:r>
    </w:p>
    <w:p w14:paraId="31948B96">
      <w:pPr>
        <w:shd w:val="clear" w:color="auto" w:fill="auto"/>
        <w:spacing w:line="360" w:lineRule="auto"/>
        <w:jc w:val="left"/>
        <w:textAlignment w:val="center"/>
        <w:rPr>
          <w:sz w:val="21"/>
        </w:rPr>
      </w:pPr>
      <w:r>
        <w:rPr>
          <w:sz w:val="21"/>
        </w:rPr>
        <w:t>7．下列选项中与图中工作原理相同的是（　　）</w:t>
      </w:r>
    </w:p>
    <w:p w14:paraId="2224C6C1">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257300" cy="1066800"/>
            <wp:effectExtent l="0" t="0" r="0" b="0"/>
            <wp:docPr id="100025" name="图片 100025" descr="@@@96a1b73b-0674-43c0-b9c7-e4957c218c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96a1b73b-0674-43c0-b9c7-e4957c218ccf"/>
                    <pic:cNvPicPr>
                      <a:picLocks noChangeAspect="1"/>
                    </pic:cNvPicPr>
                  </pic:nvPicPr>
                  <pic:blipFill>
                    <a:blip xmlns:r="http://schemas.openxmlformats.org/officeDocument/2006/relationships" r:embed="rId17"/>
                    <a:stretch>
                      <a:fillRect/>
                    </a:stretch>
                  </pic:blipFill>
                  <pic:spPr>
                    <a:xfrm>
                      <a:off x="0" y="0"/>
                      <a:ext cx="1257300" cy="1066800"/>
                    </a:xfrm>
                    <a:prstGeom prst="rect">
                      <a:avLst/>
                    </a:prstGeom>
                  </pic:spPr>
                </pic:pic>
              </a:graphicData>
            </a:graphic>
          </wp:inline>
        </w:drawing>
      </w:r>
    </w:p>
    <w:p w14:paraId="22DFB693">
      <w:pPr>
        <w:shd w:val="clear" w:color="auto" w:fill="auto"/>
        <w:tabs>
          <w:tab w:val="left" w:pos="4156"/>
        </w:tabs>
        <w:spacing w:line="360" w:lineRule="auto"/>
        <w:ind w:left="300"/>
        <w:jc w:val="left"/>
        <w:textAlignment w:val="center"/>
        <w:rPr>
          <w:sz w:val="21"/>
        </w:rPr>
      </w:pPr>
      <w:r>
        <w:rPr>
          <w:sz w:val="21"/>
        </w:rPr>
        <w:t>A．</w:t>
      </w:r>
      <w:r>
        <w:rPr>
          <w:rFonts w:ascii="Times New Roman" w:eastAsia="Times New Roman" w:hAnsi="Times New Roman" w:cs="Times New Roman"/>
          <w:strike w:val="0"/>
          <w:kern w:val="0"/>
          <w:sz w:val="24"/>
          <w:szCs w:val="24"/>
          <w:u w:val="none"/>
        </w:rPr>
        <w:drawing>
          <wp:inline distT="0" distB="0" distL="114300" distR="114300">
            <wp:extent cx="1085850" cy="914400"/>
            <wp:effectExtent l="0" t="0" r="0" b="0"/>
            <wp:docPr id="100027" name="图片 100027" descr="@@@77ebc385-e280-4d14-8fd9-0323fb4229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77ebc385-e280-4d14-8fd9-0323fb4229ba"/>
                    <pic:cNvPicPr>
                      <a:picLocks noChangeAspect="1"/>
                    </pic:cNvPicPr>
                  </pic:nvPicPr>
                  <pic:blipFill>
                    <a:blip xmlns:r="http://schemas.openxmlformats.org/officeDocument/2006/relationships" r:embed="rId18"/>
                    <a:stretch>
                      <a:fillRect/>
                    </a:stretch>
                  </pic:blipFill>
                  <pic:spPr>
                    <a:xfrm>
                      <a:off x="0" y="0"/>
                      <a:ext cx="1085850" cy="914400"/>
                    </a:xfrm>
                    <a:prstGeom prst="rect">
                      <a:avLst/>
                    </a:prstGeom>
                  </pic:spPr>
                </pic:pic>
              </a:graphicData>
            </a:graphic>
          </wp:inline>
        </w:drawing>
      </w:r>
      <w:r>
        <w:rPr>
          <w:sz w:val="21"/>
        </w:rPr>
        <w:tab/>
      </w:r>
      <w:r>
        <w:rPr>
          <w:sz w:val="21"/>
        </w:rPr>
        <w:t>B．</w:t>
      </w:r>
      <w:r>
        <w:rPr>
          <w:rFonts w:ascii="Times New Roman" w:eastAsia="Times New Roman" w:hAnsi="Times New Roman" w:cs="Times New Roman"/>
          <w:strike w:val="0"/>
          <w:kern w:val="0"/>
          <w:sz w:val="24"/>
          <w:szCs w:val="24"/>
          <w:u w:val="none"/>
        </w:rPr>
        <w:drawing>
          <wp:inline distT="0" distB="0" distL="114300" distR="114300">
            <wp:extent cx="1257300" cy="866775"/>
            <wp:effectExtent l="0" t="0" r="0" b="9525"/>
            <wp:docPr id="100029" name="图片 100029" descr="@@@7e1fa8de-7df6-4866-8306-2ceccbcd80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7e1fa8de-7df6-4866-8306-2ceccbcd8051"/>
                    <pic:cNvPicPr>
                      <a:picLocks noChangeAspect="1"/>
                    </pic:cNvPicPr>
                  </pic:nvPicPr>
                  <pic:blipFill>
                    <a:blip xmlns:r="http://schemas.openxmlformats.org/officeDocument/2006/relationships" r:embed="rId19"/>
                    <a:stretch>
                      <a:fillRect/>
                    </a:stretch>
                  </pic:blipFill>
                  <pic:spPr>
                    <a:xfrm>
                      <a:off x="0" y="0"/>
                      <a:ext cx="1257300" cy="866775"/>
                    </a:xfrm>
                    <a:prstGeom prst="rect">
                      <a:avLst/>
                    </a:prstGeom>
                  </pic:spPr>
                </pic:pic>
              </a:graphicData>
            </a:graphic>
          </wp:inline>
        </w:drawing>
      </w:r>
    </w:p>
    <w:p w14:paraId="58D866A5">
      <w:pPr>
        <w:shd w:val="clear" w:color="auto" w:fill="auto"/>
        <w:tabs>
          <w:tab w:val="left" w:pos="4156"/>
        </w:tabs>
        <w:spacing w:line="360" w:lineRule="auto"/>
        <w:ind w:left="300"/>
        <w:jc w:val="left"/>
        <w:textAlignment w:val="center"/>
        <w:rPr>
          <w:sz w:val="21"/>
        </w:rPr>
      </w:pPr>
      <w:r>
        <w:rPr>
          <w:sz w:val="21"/>
        </w:rPr>
        <w:t>C．</w:t>
      </w:r>
      <w:r>
        <w:rPr>
          <w:rFonts w:ascii="Times New Roman" w:eastAsia="Times New Roman" w:hAnsi="Times New Roman" w:cs="Times New Roman"/>
          <w:strike w:val="0"/>
          <w:kern w:val="0"/>
          <w:sz w:val="24"/>
          <w:szCs w:val="24"/>
          <w:u w:val="none"/>
        </w:rPr>
        <w:drawing>
          <wp:inline distT="0" distB="0" distL="114300" distR="114300">
            <wp:extent cx="1295400" cy="666750"/>
            <wp:effectExtent l="0" t="0" r="0" b="0"/>
            <wp:docPr id="100031" name="图片 100031" descr="@@@85c430dc-492a-40df-a5f0-f635fe56d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85c430dc-492a-40df-a5f0-f635fe56d027"/>
                    <pic:cNvPicPr>
                      <a:picLocks noChangeAspect="1"/>
                    </pic:cNvPicPr>
                  </pic:nvPicPr>
                  <pic:blipFill>
                    <a:blip xmlns:r="http://schemas.openxmlformats.org/officeDocument/2006/relationships" r:embed="rId20"/>
                    <a:stretch>
                      <a:fillRect/>
                    </a:stretch>
                  </pic:blipFill>
                  <pic:spPr>
                    <a:xfrm>
                      <a:off x="0" y="0"/>
                      <a:ext cx="1295400" cy="666750"/>
                    </a:xfrm>
                    <a:prstGeom prst="rect">
                      <a:avLst/>
                    </a:prstGeom>
                  </pic:spPr>
                </pic:pic>
              </a:graphicData>
            </a:graphic>
          </wp:inline>
        </w:drawing>
      </w:r>
      <w:r>
        <w:rPr>
          <w:sz w:val="21"/>
        </w:rPr>
        <w:tab/>
      </w:r>
      <w:r>
        <w:rPr>
          <w:sz w:val="21"/>
        </w:rPr>
        <w:t>D．</w:t>
      </w:r>
      <w:r>
        <w:rPr>
          <w:rFonts w:ascii="Times New Roman" w:eastAsia="Times New Roman" w:hAnsi="Times New Roman" w:cs="Times New Roman"/>
          <w:strike w:val="0"/>
          <w:kern w:val="0"/>
          <w:sz w:val="24"/>
          <w:szCs w:val="24"/>
          <w:u w:val="none"/>
        </w:rPr>
        <w:drawing>
          <wp:inline distT="0" distB="0" distL="114300" distR="114300">
            <wp:extent cx="1352550" cy="923925"/>
            <wp:effectExtent l="0" t="0" r="0" b="9525"/>
            <wp:docPr id="100033" name="图片 100033" descr="@@@2a59e0c8-1a23-47da-9f69-f2949d11f47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2a59e0c8-1a23-47da-9f69-f2949d11f47f"/>
                    <pic:cNvPicPr>
                      <a:picLocks noChangeAspect="1"/>
                    </pic:cNvPicPr>
                  </pic:nvPicPr>
                  <pic:blipFill>
                    <a:blip xmlns:r="http://schemas.openxmlformats.org/officeDocument/2006/relationships" r:embed="rId21"/>
                    <a:stretch>
                      <a:fillRect/>
                    </a:stretch>
                  </pic:blipFill>
                  <pic:spPr>
                    <a:xfrm>
                      <a:off x="0" y="0"/>
                      <a:ext cx="1352550" cy="923925"/>
                    </a:xfrm>
                    <a:prstGeom prst="rect">
                      <a:avLst/>
                    </a:prstGeom>
                  </pic:spPr>
                </pic:pic>
              </a:graphicData>
            </a:graphic>
          </wp:inline>
        </w:drawing>
      </w:r>
    </w:p>
    <w:p w14:paraId="59E6625F">
      <w:pPr>
        <w:shd w:val="clear" w:color="auto" w:fill="auto"/>
        <w:spacing w:line="360" w:lineRule="auto"/>
        <w:jc w:val="left"/>
        <w:textAlignment w:val="center"/>
        <w:rPr>
          <w:sz w:val="21"/>
        </w:rPr>
      </w:pPr>
      <w:r>
        <w:rPr>
          <w:sz w:val="21"/>
        </w:rPr>
        <w:t>8．下列说法正确的是（　　）</w:t>
      </w:r>
    </w:p>
    <w:p w14:paraId="39117E96">
      <w:pPr>
        <w:shd w:val="clear" w:color="auto" w:fill="auto"/>
        <w:spacing w:line="360" w:lineRule="auto"/>
        <w:ind w:left="300"/>
        <w:jc w:val="left"/>
        <w:textAlignment w:val="center"/>
        <w:rPr>
          <w:sz w:val="21"/>
        </w:rPr>
      </w:pPr>
      <w:r>
        <w:rPr>
          <w:sz w:val="21"/>
        </w:rPr>
        <w:t>A．电动机是电源</w:t>
      </w:r>
    </w:p>
    <w:p w14:paraId="5BF8E8EB">
      <w:pPr>
        <w:shd w:val="clear" w:color="auto" w:fill="auto"/>
        <w:spacing w:line="360" w:lineRule="auto"/>
        <w:ind w:left="300"/>
        <w:jc w:val="left"/>
        <w:textAlignment w:val="center"/>
        <w:rPr>
          <w:sz w:val="21"/>
        </w:rPr>
      </w:pPr>
      <w:r>
        <w:rPr>
          <w:sz w:val="21"/>
        </w:rPr>
        <w:t>B．所有电源都是把化学能转化为电能的装置</w:t>
      </w:r>
    </w:p>
    <w:p w14:paraId="3C6B08BA">
      <w:pPr>
        <w:shd w:val="clear" w:color="auto" w:fill="auto"/>
        <w:spacing w:line="360" w:lineRule="auto"/>
        <w:ind w:left="300"/>
        <w:jc w:val="left"/>
        <w:textAlignment w:val="center"/>
        <w:rPr>
          <w:sz w:val="21"/>
        </w:rPr>
      </w:pPr>
      <w:r>
        <w:rPr>
          <w:sz w:val="21"/>
        </w:rPr>
        <w:t>C．用电器是将其他形式的能转化为电能的装置</w:t>
      </w:r>
    </w:p>
    <w:p w14:paraId="1647ADD9">
      <w:pPr>
        <w:shd w:val="clear" w:color="auto" w:fill="auto"/>
        <w:spacing w:line="360" w:lineRule="auto"/>
        <w:ind w:left="300"/>
        <w:jc w:val="left"/>
        <w:textAlignment w:val="center"/>
        <w:rPr>
          <w:sz w:val="21"/>
        </w:rPr>
      </w:pPr>
      <w:r>
        <w:rPr>
          <w:sz w:val="21"/>
        </w:rPr>
        <w:t>D．只有电路闭合时，电路中才有电流</w:t>
      </w:r>
    </w:p>
    <w:p w14:paraId="10FE8A82">
      <w:pPr>
        <w:jc w:val="center"/>
        <w:textAlignment w:val="center"/>
        <w:rPr>
          <w:rFonts w:ascii="黑体" w:eastAsia="黑体" w:hAnsi="黑体" w:cs="黑体"/>
          <w:b/>
          <w:i w:val="0"/>
          <w:color w:val="000000"/>
          <w:sz w:val="30"/>
        </w:rPr>
      </w:pPr>
    </w:p>
    <w:p w14:paraId="7E387170">
      <w:pPr>
        <w:jc w:val="left"/>
        <w:textAlignment w:val="center"/>
        <w:rPr>
          <w:rFonts w:ascii="宋体" w:eastAsia="宋体" w:hAnsi="宋体" w:cs="宋体"/>
          <w:b/>
          <w:i w:val="0"/>
          <w:color w:val="000000"/>
          <w:sz w:val="21"/>
        </w:rPr>
      </w:pPr>
      <w:r>
        <w:rPr>
          <w:rFonts w:ascii="宋体" w:eastAsia="宋体" w:hAnsi="宋体" w:cs="宋体"/>
          <w:b/>
          <w:i w:val="0"/>
          <w:color w:val="000000"/>
          <w:sz w:val="21"/>
        </w:rPr>
        <w:t>二、填空题</w:t>
      </w:r>
    </w:p>
    <w:p w14:paraId="02EDCE72">
      <w:pPr>
        <w:shd w:val="clear" w:color="auto" w:fill="auto"/>
        <w:spacing w:line="360" w:lineRule="auto"/>
        <w:jc w:val="left"/>
        <w:textAlignment w:val="center"/>
        <w:rPr>
          <w:sz w:val="21"/>
        </w:rPr>
      </w:pPr>
      <w:r>
        <w:rPr>
          <w:sz w:val="21"/>
        </w:rPr>
        <w:t>9．电动汽车具有低噪音、环保、节能等优点，现如今正逐步取代传统燃油汽车，结合我们所学的物理知识，请回答下列问题：</w:t>
      </w:r>
    </w:p>
    <w:p w14:paraId="5B088D98">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485900" cy="1057275"/>
            <wp:effectExtent l="0" t="0" r="0" b="9525"/>
            <wp:docPr id="100035" name="图片 100035" descr="@@@2a6141a4-34bf-4055-a94f-bf008f4d15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2a6141a4-34bf-4055-a94f-bf008f4d1557"/>
                    <pic:cNvPicPr>
                      <a:picLocks noChangeAspect="1"/>
                    </pic:cNvPicPr>
                  </pic:nvPicPr>
                  <pic:blipFill>
                    <a:blip xmlns:r="http://schemas.openxmlformats.org/officeDocument/2006/relationships" r:embed="rId22"/>
                    <a:stretch>
                      <a:fillRect/>
                    </a:stretch>
                  </pic:blipFill>
                  <pic:spPr>
                    <a:xfrm>
                      <a:off x="0" y="0"/>
                      <a:ext cx="1485900" cy="1057275"/>
                    </a:xfrm>
                    <a:prstGeom prst="rect">
                      <a:avLst/>
                    </a:prstGeom>
                  </pic:spPr>
                </pic:pic>
              </a:graphicData>
            </a:graphic>
          </wp:inline>
        </w:drawing>
      </w:r>
    </w:p>
    <w:p w14:paraId="16EBF4BB">
      <w:pPr>
        <w:shd w:val="clear" w:color="auto" w:fill="auto"/>
        <w:spacing w:line="360" w:lineRule="auto"/>
        <w:jc w:val="left"/>
        <w:textAlignment w:val="center"/>
        <w:rPr>
          <w:sz w:val="21"/>
        </w:rPr>
      </w:pPr>
      <w:r>
        <w:rPr>
          <w:sz w:val="21"/>
        </w:rPr>
        <w:t>（1）燃油汽车内燃机的</w:t>
      </w:r>
      <w:r>
        <w:rPr>
          <w:rFonts w:ascii="Times New Roman" w:eastAsia="Times New Roman" w:hAnsi="Times New Roman" w:cs="Times New Roman"/>
          <w:b w:val="0"/>
          <w:sz w:val="21"/>
        </w:rPr>
        <w:t>___________</w:t>
      </w:r>
      <w:r>
        <w:rPr>
          <w:sz w:val="21"/>
        </w:rPr>
        <w:t>冲程为汽车提供动力；</w:t>
      </w:r>
    </w:p>
    <w:p w14:paraId="47C77EFD">
      <w:pPr>
        <w:shd w:val="clear" w:color="auto" w:fill="auto"/>
        <w:spacing w:line="360" w:lineRule="auto"/>
        <w:jc w:val="left"/>
        <w:textAlignment w:val="center"/>
        <w:rPr>
          <w:sz w:val="21"/>
        </w:rPr>
      </w:pPr>
      <w:r>
        <w:rPr>
          <w:sz w:val="21"/>
        </w:rPr>
        <w:t>（2）电动机的原理是</w:t>
      </w:r>
      <w:r>
        <w:rPr>
          <w:rFonts w:ascii="Times New Roman" w:eastAsia="Times New Roman" w:hAnsi="Times New Roman" w:cs="Times New Roman"/>
          <w:b w:val="0"/>
          <w:sz w:val="21"/>
        </w:rPr>
        <w:t>___________</w:t>
      </w:r>
      <w:r>
        <w:rPr>
          <w:sz w:val="21"/>
        </w:rPr>
        <w:t>；</w:t>
      </w:r>
    </w:p>
    <w:p w14:paraId="6F249653">
      <w:pPr>
        <w:shd w:val="clear" w:color="auto" w:fill="auto"/>
        <w:spacing w:line="360" w:lineRule="auto"/>
        <w:jc w:val="left"/>
        <w:textAlignment w:val="center"/>
        <w:rPr>
          <w:sz w:val="21"/>
        </w:rPr>
      </w:pPr>
      <w:r>
        <w:rPr>
          <w:sz w:val="21"/>
        </w:rPr>
        <w:t>（3）汽车行驶过程中，电动机将</w:t>
      </w:r>
      <w:r>
        <w:rPr>
          <w:rFonts w:ascii="Times New Roman" w:eastAsia="Times New Roman" w:hAnsi="Times New Roman" w:cs="Times New Roman"/>
          <w:b w:val="0"/>
          <w:sz w:val="21"/>
        </w:rPr>
        <w:t>___________</w:t>
      </w:r>
      <w:r>
        <w:rPr>
          <w:sz w:val="21"/>
        </w:rPr>
        <w:t>能转化为</w:t>
      </w:r>
      <w:r>
        <w:rPr>
          <w:rFonts w:ascii="Times New Roman" w:eastAsia="Times New Roman" w:hAnsi="Times New Roman" w:cs="Times New Roman"/>
          <w:b w:val="0"/>
          <w:sz w:val="21"/>
        </w:rPr>
        <w:t>___________</w:t>
      </w:r>
      <w:r>
        <w:rPr>
          <w:sz w:val="21"/>
        </w:rPr>
        <w:t>能。</w:t>
      </w:r>
    </w:p>
    <w:p w14:paraId="4EAA37BF">
      <w:pPr>
        <w:shd w:val="clear" w:color="auto" w:fill="auto"/>
        <w:spacing w:line="360" w:lineRule="auto"/>
        <w:jc w:val="left"/>
        <w:textAlignment w:val="center"/>
        <w:rPr>
          <w:sz w:val="21"/>
        </w:rPr>
      </w:pPr>
      <w:r>
        <w:rPr>
          <w:sz w:val="21"/>
        </w:rPr>
        <w:t>10．小明同学做了一个如图所示的装置，闭合开关，用外力使导体棒</w:t>
      </w:r>
      <w:r>
        <w:rPr>
          <w:rFonts w:ascii="Times New Roman" w:eastAsia="Times New Roman" w:hAnsi="Times New Roman" w:cs="Times New Roman"/>
          <w:i/>
          <w:sz w:val="21"/>
        </w:rPr>
        <w:t>ab</w:t>
      </w:r>
      <w:r>
        <w:rPr>
          <w:sz w:val="21"/>
        </w:rPr>
        <w:t>水平向右移动，发现导体棒</w:t>
      </w:r>
      <w:r>
        <w:rPr>
          <w:rFonts w:ascii="Times New Roman" w:eastAsia="Times New Roman" w:hAnsi="Times New Roman" w:cs="Times New Roman"/>
          <w:i/>
          <w:sz w:val="21"/>
        </w:rPr>
        <w:t>cd</w:t>
      </w:r>
      <w:r>
        <w:rPr>
          <w:sz w:val="21"/>
        </w:rPr>
        <w:t>也随之运动起来，在此实验中：</w:t>
      </w:r>
    </w:p>
    <w:p w14:paraId="099503F3">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666875" cy="857250"/>
            <wp:effectExtent l="0" t="0" r="9525" b="0"/>
            <wp:docPr id="100037" name="图片 100037" descr="@@@07d6a2b8-b387-4176-bf4c-f09c7c1a3c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07d6a2b8-b387-4176-bf4c-f09c7c1a3c60"/>
                    <pic:cNvPicPr>
                      <a:picLocks noChangeAspect="1"/>
                    </pic:cNvPicPr>
                  </pic:nvPicPr>
                  <pic:blipFill>
                    <a:blip xmlns:r="http://schemas.openxmlformats.org/officeDocument/2006/relationships" r:embed="rId23"/>
                    <a:stretch>
                      <a:fillRect/>
                    </a:stretch>
                  </pic:blipFill>
                  <pic:spPr>
                    <a:xfrm>
                      <a:off x="0" y="0"/>
                      <a:ext cx="1666875" cy="857250"/>
                    </a:xfrm>
                    <a:prstGeom prst="rect">
                      <a:avLst/>
                    </a:prstGeom>
                  </pic:spPr>
                </pic:pic>
              </a:graphicData>
            </a:graphic>
          </wp:inline>
        </w:drawing>
      </w:r>
    </w:p>
    <w:p w14:paraId="73C188CA">
      <w:pPr>
        <w:shd w:val="clear" w:color="auto" w:fill="auto"/>
        <w:spacing w:line="360" w:lineRule="auto"/>
        <w:jc w:val="left"/>
        <w:textAlignment w:val="center"/>
        <w:rPr>
          <w:sz w:val="21"/>
        </w:rPr>
      </w:pPr>
      <w:r>
        <w:rPr>
          <w:sz w:val="21"/>
        </w:rPr>
        <w:t>(1)实验装置中的甲部分，应用的物理原理是</w:t>
      </w:r>
      <w:r>
        <w:rPr>
          <w:rFonts w:ascii="Times New Roman" w:eastAsia="Times New Roman" w:hAnsi="Times New Roman" w:cs="Times New Roman"/>
          <w:b w:val="0"/>
          <w:sz w:val="21"/>
        </w:rPr>
        <w:t>______</w:t>
      </w:r>
      <w:r>
        <w:rPr>
          <w:sz w:val="21"/>
        </w:rPr>
        <w:t>；</w:t>
      </w:r>
    </w:p>
    <w:p w14:paraId="3D2D23CB">
      <w:pPr>
        <w:shd w:val="clear" w:color="auto" w:fill="auto"/>
        <w:spacing w:line="360" w:lineRule="auto"/>
        <w:jc w:val="left"/>
        <w:textAlignment w:val="center"/>
        <w:rPr>
          <w:sz w:val="21"/>
        </w:rPr>
      </w:pPr>
      <w:r>
        <w:rPr>
          <w:sz w:val="21"/>
        </w:rPr>
        <w:t>(2)实验装置中的乙部分，在</w:t>
      </w:r>
      <w:r>
        <w:rPr>
          <w:rFonts w:ascii="Times New Roman" w:eastAsia="Times New Roman" w:hAnsi="Times New Roman" w:cs="Times New Roman"/>
          <w:i/>
          <w:sz w:val="21"/>
        </w:rPr>
        <w:t>cd</w:t>
      </w:r>
      <w:r>
        <w:rPr>
          <w:sz w:val="21"/>
        </w:rPr>
        <w:t>棒运动过程中，是将电能转化成</w:t>
      </w:r>
      <w:r>
        <w:rPr>
          <w:rFonts w:ascii="Times New Roman" w:eastAsia="Times New Roman" w:hAnsi="Times New Roman" w:cs="Times New Roman"/>
          <w:b w:val="0"/>
          <w:sz w:val="21"/>
        </w:rPr>
        <w:t>______</w:t>
      </w:r>
      <w:r>
        <w:rPr>
          <w:sz w:val="21"/>
        </w:rPr>
        <w:t>能。</w:t>
      </w:r>
    </w:p>
    <w:p w14:paraId="46B4056B">
      <w:pPr>
        <w:shd w:val="clear" w:color="auto" w:fill="auto"/>
        <w:spacing w:line="360" w:lineRule="auto"/>
        <w:jc w:val="left"/>
        <w:textAlignment w:val="center"/>
        <w:rPr>
          <w:sz w:val="21"/>
        </w:rPr>
      </w:pPr>
      <w:r>
        <w:rPr>
          <w:sz w:val="21"/>
        </w:rPr>
        <w:t>11．我国研制的某款智能防疫机器人，具有自主测温、移动、避障等功能。机器人利用镜头中的菲涅尔透镜将人体辐射的红外线聚集到探测器上，通过处理系统转变为热图像，实现对人群的体温检测。当发现超温人员，系统会自动语音报警，并在显示屏上用红色框标注人的脸部。机器人利用磁敏电阻等器件来监控移动速度，控制驱动电动机运转。机器人为有效避障，在移动过程中会发射、接收超声波（或激光）来侦测障碍物信息，当感知到前方障碍物时，机器人依靠减速器进行减速，并重新规划行驶路线。</w:t>
      </w:r>
    </w:p>
    <w:p w14:paraId="6CA4EB9E">
      <w:pPr>
        <w:shd w:val="clear" w:color="auto" w:fill="auto"/>
        <w:spacing w:line="360" w:lineRule="auto"/>
        <w:jc w:val="left"/>
        <w:textAlignment w:val="center"/>
        <w:rPr>
          <w:sz w:val="21"/>
        </w:rPr>
      </w:pPr>
      <w:r>
        <w:rPr>
          <w:sz w:val="21"/>
        </w:rPr>
        <w:t>请找出一个与上述情景相关的物理信息，并指出对应的物理知识，不得与示例重复。</w:t>
      </w:r>
    </w:p>
    <w:p w14:paraId="4081E028">
      <w:pPr>
        <w:shd w:val="clear" w:color="auto" w:fill="auto"/>
        <w:spacing w:line="360" w:lineRule="auto"/>
        <w:jc w:val="left"/>
        <w:textAlignment w:val="center"/>
        <w:rPr>
          <w:sz w:val="21"/>
        </w:rPr>
      </w:pPr>
      <w:r>
        <w:rPr>
          <w:sz w:val="21"/>
        </w:rPr>
        <w:t>示例：物理信息：机器人利用镜头中的菲涅尔透镜将人体辐射的红外线聚集到探测器上。</w:t>
      </w:r>
    </w:p>
    <w:p w14:paraId="47B07C66">
      <w:pPr>
        <w:shd w:val="clear" w:color="auto" w:fill="auto"/>
        <w:spacing w:line="360" w:lineRule="auto"/>
        <w:jc w:val="left"/>
        <w:textAlignment w:val="center"/>
        <w:rPr>
          <w:sz w:val="21"/>
        </w:rPr>
      </w:pPr>
      <w:r>
        <w:rPr>
          <w:sz w:val="21"/>
        </w:rPr>
        <w:t>物理知识：菲涅尔透镜的作用相当于凸透镜。</w:t>
      </w:r>
    </w:p>
    <w:p w14:paraId="2CA94EC5">
      <w:pPr>
        <w:shd w:val="clear" w:color="auto" w:fill="auto"/>
        <w:spacing w:line="360" w:lineRule="auto"/>
        <w:jc w:val="left"/>
        <w:textAlignment w:val="center"/>
        <w:rPr>
          <w:sz w:val="21"/>
        </w:rPr>
      </w:pPr>
      <w:r>
        <w:rPr>
          <w:sz w:val="21"/>
        </w:rPr>
        <w:t>作答：物理信息：</w:t>
      </w:r>
      <w:r>
        <w:rPr>
          <w:rFonts w:ascii="Times New Roman" w:eastAsia="Times New Roman" w:hAnsi="Times New Roman" w:cs="Times New Roman"/>
          <w:b w:val="0"/>
          <w:sz w:val="21"/>
        </w:rPr>
        <w:t>______</w:t>
      </w:r>
      <w:r>
        <w:rPr>
          <w:sz w:val="21"/>
        </w:rPr>
        <w:t>。</w:t>
      </w:r>
    </w:p>
    <w:p w14:paraId="005C50DE">
      <w:pPr>
        <w:shd w:val="clear" w:color="auto" w:fill="auto"/>
        <w:spacing w:line="360" w:lineRule="auto"/>
        <w:jc w:val="left"/>
        <w:textAlignment w:val="center"/>
        <w:rPr>
          <w:sz w:val="21"/>
        </w:rPr>
      </w:pPr>
      <w:r>
        <w:rPr>
          <w:sz w:val="21"/>
        </w:rPr>
        <w:t>物理知识：</w:t>
      </w:r>
      <w:r>
        <w:rPr>
          <w:rFonts w:ascii="Times New Roman" w:eastAsia="Times New Roman" w:hAnsi="Times New Roman" w:cs="Times New Roman"/>
          <w:b w:val="0"/>
          <w:sz w:val="21"/>
        </w:rPr>
        <w:t>______</w:t>
      </w:r>
      <w:r>
        <w:rPr>
          <w:sz w:val="21"/>
        </w:rPr>
        <w:t>。</w:t>
      </w:r>
    </w:p>
    <w:p w14:paraId="70A78CED">
      <w:pPr>
        <w:shd w:val="clear" w:color="auto" w:fill="auto"/>
        <w:spacing w:line="360" w:lineRule="auto"/>
        <w:jc w:val="left"/>
        <w:textAlignment w:val="center"/>
        <w:rPr>
          <w:sz w:val="21"/>
        </w:rPr>
      </w:pPr>
      <w:r>
        <w:rPr>
          <w:sz w:val="21"/>
        </w:rPr>
        <w:t>12．电动汽车因为高效节能越来越受青睐，图中能反映电动汽车中电机工作原理的是</w:t>
      </w:r>
      <w:r>
        <w:rPr>
          <w:rFonts w:ascii="Times New Roman" w:eastAsia="Times New Roman" w:hAnsi="Times New Roman" w:cs="Times New Roman"/>
          <w:b w:val="0"/>
          <w:sz w:val="21"/>
        </w:rPr>
        <w:t>___________</w:t>
      </w:r>
      <w:r>
        <w:rPr>
          <w:sz w:val="21"/>
        </w:rPr>
        <w:t>（选填“</w:t>
      </w:r>
      <w:r>
        <w:rPr>
          <w:rFonts w:ascii="Times New Roman" w:eastAsia="Times New Roman" w:hAnsi="Times New Roman" w:cs="Times New Roman"/>
          <w:i/>
          <w:sz w:val="21"/>
        </w:rPr>
        <w:t>a</w:t>
      </w:r>
      <w:r>
        <w:rPr>
          <w:sz w:val="21"/>
        </w:rPr>
        <w:t>”或“</w:t>
      </w:r>
      <w:r>
        <w:rPr>
          <w:rFonts w:ascii="Times New Roman" w:eastAsia="Times New Roman" w:hAnsi="Times New Roman" w:cs="Times New Roman"/>
          <w:i/>
          <w:sz w:val="21"/>
        </w:rPr>
        <w:t>b</w:t>
      </w:r>
      <w:r>
        <w:rPr>
          <w:sz w:val="21"/>
        </w:rPr>
        <w:t>”），很多电动车都有“再生电制动”技术，即在制动时，电车继续前进的过程中，带动发电机发电，发电机的工作原理是</w:t>
      </w:r>
      <w:r>
        <w:rPr>
          <w:rFonts w:ascii="Times New Roman" w:eastAsia="Times New Roman" w:hAnsi="Times New Roman" w:cs="Times New Roman"/>
          <w:b w:val="0"/>
          <w:sz w:val="21"/>
        </w:rPr>
        <w:t>___________</w:t>
      </w:r>
      <w:r>
        <w:rPr>
          <w:sz w:val="21"/>
        </w:rPr>
        <w:t>现象。</w:t>
      </w:r>
    </w:p>
    <w:p w14:paraId="58684F19">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647950" cy="1285875"/>
            <wp:effectExtent l="0" t="0" r="0" b="9525"/>
            <wp:docPr id="100039" name="图片 100039" descr="@@@567fe252-828a-430c-bcef-bd8a06bafc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567fe252-828a-430c-bcef-bd8a06bafcde"/>
                    <pic:cNvPicPr>
                      <a:picLocks noChangeAspect="1"/>
                    </pic:cNvPicPr>
                  </pic:nvPicPr>
                  <pic:blipFill>
                    <a:blip xmlns:r="http://schemas.openxmlformats.org/officeDocument/2006/relationships" r:embed="rId24"/>
                    <a:stretch>
                      <a:fillRect/>
                    </a:stretch>
                  </pic:blipFill>
                  <pic:spPr>
                    <a:xfrm>
                      <a:off x="0" y="0"/>
                      <a:ext cx="2647950" cy="1285875"/>
                    </a:xfrm>
                    <a:prstGeom prst="rect">
                      <a:avLst/>
                    </a:prstGeom>
                  </pic:spPr>
                </pic:pic>
              </a:graphicData>
            </a:graphic>
          </wp:inline>
        </w:drawing>
      </w:r>
    </w:p>
    <w:p w14:paraId="34E4EB4B">
      <w:pPr>
        <w:shd w:val="clear" w:color="auto" w:fill="auto"/>
        <w:spacing w:line="360" w:lineRule="auto"/>
        <w:jc w:val="left"/>
        <w:textAlignment w:val="center"/>
        <w:rPr>
          <w:sz w:val="21"/>
        </w:rPr>
      </w:pPr>
      <w:r>
        <w:rPr>
          <w:sz w:val="21"/>
        </w:rPr>
        <w:t>13．小金做了一个如图所示的装置，闭合开关，用外力使导体棒ab水平向右移动，发现导体棒cd也随之运动起来，在此实验中：</w:t>
      </w:r>
    </w:p>
    <w:p w14:paraId="3CD48351">
      <w:pPr>
        <w:shd w:val="clear" w:color="auto" w:fill="auto"/>
        <w:spacing w:line="360" w:lineRule="auto"/>
        <w:jc w:val="left"/>
        <w:textAlignment w:val="center"/>
        <w:rPr>
          <w:sz w:val="21"/>
        </w:rPr>
      </w:pPr>
      <w:r>
        <w:rPr>
          <w:sz w:val="21"/>
        </w:rPr>
        <w:t>（1）实验装置中的甲部分，应用的原理是</w:t>
      </w:r>
      <w:r>
        <w:rPr>
          <w:rFonts w:ascii="Times New Roman" w:eastAsia="Times New Roman" w:hAnsi="Times New Roman" w:cs="Times New Roman"/>
          <w:b w:val="0"/>
          <w:sz w:val="21"/>
        </w:rPr>
        <w:t>______</w:t>
      </w:r>
      <w:r>
        <w:rPr>
          <w:sz w:val="21"/>
        </w:rPr>
        <w:t>。</w:t>
      </w:r>
    </w:p>
    <w:p w14:paraId="570EF75D">
      <w:pPr>
        <w:shd w:val="clear" w:color="auto" w:fill="auto"/>
        <w:spacing w:line="360" w:lineRule="auto"/>
        <w:jc w:val="left"/>
        <w:textAlignment w:val="center"/>
        <w:rPr>
          <w:sz w:val="21"/>
        </w:rPr>
      </w:pPr>
      <w:r>
        <w:rPr>
          <w:sz w:val="21"/>
        </w:rPr>
        <w:t>（2）利用装置乙，把导体cd换成线圈，就可以制成直流电动机，直流电动机的工作原理是</w:t>
      </w:r>
      <w:r>
        <w:rPr>
          <w:rFonts w:ascii="Times New Roman" w:eastAsia="Times New Roman" w:hAnsi="Times New Roman" w:cs="Times New Roman"/>
          <w:b w:val="0"/>
          <w:sz w:val="21"/>
        </w:rPr>
        <w:t>______</w:t>
      </w:r>
      <w:r>
        <w:rPr>
          <w:sz w:val="21"/>
        </w:rPr>
        <w:t>。在cd棒运动过程中，是将电能转化成</w:t>
      </w:r>
      <w:r>
        <w:rPr>
          <w:rFonts w:ascii="Times New Roman" w:eastAsia="Times New Roman" w:hAnsi="Times New Roman" w:cs="Times New Roman"/>
          <w:b w:val="0"/>
          <w:sz w:val="21"/>
        </w:rPr>
        <w:t>______</w:t>
      </w:r>
      <w:r>
        <w:rPr>
          <w:sz w:val="21"/>
        </w:rPr>
        <w:t>能。直流电动机工作时，能够使线圈持续不停地转动下去是靠</w:t>
      </w:r>
      <w:r>
        <w:rPr>
          <w:rFonts w:ascii="Times New Roman" w:eastAsia="Times New Roman" w:hAnsi="Times New Roman" w:cs="Times New Roman"/>
          <w:b w:val="0"/>
          <w:sz w:val="21"/>
        </w:rPr>
        <w:t>______</w:t>
      </w:r>
      <w:r>
        <w:rPr>
          <w:sz w:val="21"/>
        </w:rPr>
        <w:t>这一结构来实现的。</w:t>
      </w:r>
    </w:p>
    <w:p w14:paraId="21EB1687">
      <w:pPr>
        <w:shd w:val="clear" w:color="auto" w:fill="auto"/>
        <w:spacing w:line="360" w:lineRule="auto"/>
        <w:jc w:val="left"/>
        <w:textAlignment w:val="center"/>
        <w:rPr>
          <w:sz w:val="21"/>
        </w:rPr>
      </w:pPr>
      <w:r>
        <w:rPr>
          <w:sz w:val="21"/>
        </w:rPr>
        <w:t>（3）某些公交车上安装的“车窗爆破器”的工作原理是：当爆破器中的线圈有电流通过时，爆破器中的“钨钢头”会产生一个瞬间的冲击力。如图装置中</w:t>
      </w:r>
      <w:r>
        <w:rPr>
          <w:rFonts w:ascii="Times New Roman" w:eastAsia="Times New Roman" w:hAnsi="Times New Roman" w:cs="Times New Roman"/>
          <w:b w:val="0"/>
          <w:sz w:val="21"/>
        </w:rPr>
        <w:t>______</w:t>
      </w:r>
      <w:r>
        <w:rPr>
          <w:sz w:val="21"/>
        </w:rPr>
        <w:t>（选填“甲”或“乙”）部分发生的能量转化与“车窗爆破器”的相同。</w:t>
      </w:r>
    </w:p>
    <w:p w14:paraId="0B2E3C8F">
      <w:pPr>
        <w:shd w:val="clear" w:color="auto" w:fill="auto"/>
        <w:spacing w:line="360" w:lineRule="auto"/>
        <w:jc w:val="left"/>
        <w:textAlignment w:val="center"/>
        <w:rPr>
          <w:sz w:val="21"/>
        </w:rPr>
      </w:pPr>
      <w:r>
        <w:rPr>
          <w:sz w:val="21"/>
        </w:rPr>
        <w:t>（4）若要改变电动机的转动方向，下列方法中可行的是</w:t>
      </w:r>
      <w:r>
        <w:rPr>
          <w:rFonts w:ascii="Times New Roman" w:eastAsia="Times New Roman" w:hAnsi="Times New Roman" w:cs="Times New Roman"/>
          <w:b w:val="0"/>
          <w:sz w:val="21"/>
        </w:rPr>
        <w:t>______</w:t>
      </w:r>
      <w:r>
        <w:rPr>
          <w:sz w:val="21"/>
        </w:rPr>
        <w:t>。</w:t>
      </w:r>
    </w:p>
    <w:p w14:paraId="007A4549">
      <w:pPr>
        <w:shd w:val="clear" w:color="auto" w:fill="auto"/>
        <w:spacing w:line="360" w:lineRule="auto"/>
        <w:jc w:val="left"/>
        <w:textAlignment w:val="center"/>
        <w:rPr>
          <w:sz w:val="21"/>
        </w:rPr>
      </w:pPr>
      <w:r>
        <w:rPr>
          <w:sz w:val="21"/>
        </w:rPr>
        <w:t>A．同时改变电流方向和磁场方向</w:t>
      </w:r>
    </w:p>
    <w:p w14:paraId="026313E8">
      <w:pPr>
        <w:shd w:val="clear" w:color="auto" w:fill="auto"/>
        <w:spacing w:line="360" w:lineRule="auto"/>
        <w:jc w:val="left"/>
        <w:textAlignment w:val="center"/>
        <w:rPr>
          <w:sz w:val="21"/>
        </w:rPr>
      </w:pPr>
      <w:r>
        <w:rPr>
          <w:sz w:val="21"/>
        </w:rPr>
        <w:t>B．只改变电流方向</w:t>
      </w:r>
    </w:p>
    <w:p w14:paraId="1AE38AB4">
      <w:pPr>
        <w:shd w:val="clear" w:color="auto" w:fill="auto"/>
        <w:spacing w:line="360" w:lineRule="auto"/>
        <w:jc w:val="left"/>
        <w:textAlignment w:val="center"/>
        <w:rPr>
          <w:sz w:val="21"/>
        </w:rPr>
      </w:pPr>
      <w:r>
        <w:rPr>
          <w:sz w:val="21"/>
        </w:rPr>
        <w:t>C．只改变磁场方向</w:t>
      </w:r>
    </w:p>
    <w:p w14:paraId="5D3BCC2F">
      <w:pPr>
        <w:shd w:val="clear" w:color="auto" w:fill="auto"/>
        <w:spacing w:line="360" w:lineRule="auto"/>
        <w:jc w:val="left"/>
        <w:textAlignment w:val="center"/>
        <w:rPr>
          <w:sz w:val="21"/>
        </w:rPr>
      </w:pPr>
      <w:r>
        <w:rPr>
          <w:sz w:val="21"/>
        </w:rPr>
        <w:t>D．增强磁场</w:t>
      </w:r>
    </w:p>
    <w:p w14:paraId="62B0F2FE">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914525" cy="1209675"/>
            <wp:effectExtent l="0" t="0" r="9525" b="9525"/>
            <wp:docPr id="100041" name="图片 100041" descr="@@@9ac9db85-3b38-42c3-b4b8-45da4ef1da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9ac9db85-3b38-42c3-b4b8-45da4ef1dae2"/>
                    <pic:cNvPicPr>
                      <a:picLocks noChangeAspect="1"/>
                    </pic:cNvPicPr>
                  </pic:nvPicPr>
                  <pic:blipFill>
                    <a:blip xmlns:r="http://schemas.openxmlformats.org/officeDocument/2006/relationships" r:embed="rId25"/>
                    <a:stretch>
                      <a:fillRect/>
                    </a:stretch>
                  </pic:blipFill>
                  <pic:spPr>
                    <a:xfrm>
                      <a:off x="0" y="0"/>
                      <a:ext cx="1914525" cy="1209675"/>
                    </a:xfrm>
                    <a:prstGeom prst="rect">
                      <a:avLst/>
                    </a:prstGeom>
                  </pic:spPr>
                </pic:pic>
              </a:graphicData>
            </a:graphic>
          </wp:inline>
        </w:drawing>
      </w:r>
    </w:p>
    <w:p w14:paraId="2B4D5B2E">
      <w:pPr>
        <w:shd w:val="clear" w:color="auto" w:fill="auto"/>
        <w:spacing w:line="360" w:lineRule="auto"/>
        <w:jc w:val="left"/>
        <w:textAlignment w:val="center"/>
        <w:rPr>
          <w:sz w:val="21"/>
        </w:rPr>
      </w:pPr>
      <w:r>
        <w:rPr>
          <w:sz w:val="21"/>
        </w:rPr>
        <w:t xml:space="preserve">14．如图甲所示，当闭合开关后，部分导体在磁场中做切割磁感线运动时，电流表指针会发生偏转；如图乙所示，当闭合开关后，通电导体棒在磁场中受力向左运动。其中电动机的工作原理与图 </w:t>
      </w:r>
      <w:r>
        <w:rPr>
          <w:rFonts w:ascii="Times New Roman" w:eastAsia="Times New Roman" w:hAnsi="Times New Roman" w:cs="Times New Roman"/>
          <w:b w:val="0"/>
          <w:sz w:val="21"/>
        </w:rPr>
        <w:t>___________</w:t>
      </w:r>
      <w:r>
        <w:rPr>
          <w:sz w:val="21"/>
        </w:rPr>
        <w:t xml:space="preserve">相同。发电机的工作原理与图 </w:t>
      </w:r>
      <w:r>
        <w:rPr>
          <w:rFonts w:ascii="Times New Roman" w:eastAsia="Times New Roman" w:hAnsi="Times New Roman" w:cs="Times New Roman"/>
          <w:b w:val="0"/>
          <w:sz w:val="21"/>
        </w:rPr>
        <w:t>___________</w:t>
      </w:r>
      <w:r>
        <w:rPr>
          <w:sz w:val="21"/>
        </w:rPr>
        <w:t xml:space="preserve">相同（前两空选填“甲”或“乙”）。若将图乙中的电源正负极接线调换，则通电导体棒在磁场中受力向 </w:t>
      </w:r>
      <w:r>
        <w:rPr>
          <w:rFonts w:ascii="Times New Roman" w:eastAsia="Times New Roman" w:hAnsi="Times New Roman" w:cs="Times New Roman"/>
          <w:b w:val="0"/>
          <w:sz w:val="21"/>
        </w:rPr>
        <w:t>___________</w:t>
      </w:r>
      <w:r>
        <w:rPr>
          <w:sz w:val="21"/>
        </w:rPr>
        <w:t>（选填“左”或“右”）运动。</w:t>
      </w:r>
    </w:p>
    <w:p w14:paraId="26E1F702">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038475" cy="1447800"/>
            <wp:effectExtent l="0" t="0" r="9525" b="0"/>
            <wp:docPr id="100043" name="图片 100043" descr="@@@a72e483c-c0a6-40d8-ba85-811c407844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a72e483c-c0a6-40d8-ba85-811c40784451"/>
                    <pic:cNvPicPr>
                      <a:picLocks noChangeAspect="1"/>
                    </pic:cNvPicPr>
                  </pic:nvPicPr>
                  <pic:blipFill>
                    <a:blip xmlns:r="http://schemas.openxmlformats.org/officeDocument/2006/relationships" r:embed="rId26"/>
                    <a:stretch>
                      <a:fillRect/>
                    </a:stretch>
                  </pic:blipFill>
                  <pic:spPr>
                    <a:xfrm>
                      <a:off x="0" y="0"/>
                      <a:ext cx="3038475" cy="1447800"/>
                    </a:xfrm>
                    <a:prstGeom prst="rect">
                      <a:avLst/>
                    </a:prstGeom>
                  </pic:spPr>
                </pic:pic>
              </a:graphicData>
            </a:graphic>
          </wp:inline>
        </w:drawing>
      </w:r>
    </w:p>
    <w:p w14:paraId="7C97BA3F">
      <w:pPr>
        <w:jc w:val="center"/>
        <w:textAlignment w:val="center"/>
        <w:rPr>
          <w:rFonts w:ascii="黑体" w:eastAsia="黑体" w:hAnsi="黑体" w:cs="黑体"/>
          <w:b/>
          <w:i w:val="0"/>
          <w:color w:val="000000"/>
          <w:sz w:val="30"/>
        </w:rPr>
      </w:pPr>
    </w:p>
    <w:p w14:paraId="2ED79EFC">
      <w:pPr>
        <w:jc w:val="left"/>
        <w:textAlignment w:val="center"/>
        <w:rPr>
          <w:rFonts w:ascii="宋体" w:eastAsia="宋体" w:hAnsi="宋体" w:cs="宋体"/>
          <w:b/>
          <w:i w:val="0"/>
          <w:color w:val="000000"/>
          <w:sz w:val="21"/>
        </w:rPr>
      </w:pPr>
      <w:r>
        <w:rPr>
          <w:rFonts w:ascii="宋体" w:eastAsia="宋体" w:hAnsi="宋体" w:cs="宋体"/>
          <w:b/>
          <w:i w:val="0"/>
          <w:color w:val="000000"/>
          <w:sz w:val="21"/>
        </w:rPr>
        <w:t>三、实验题</w:t>
      </w:r>
    </w:p>
    <w:p w14:paraId="0F789150">
      <w:pPr>
        <w:shd w:val="clear" w:color="auto" w:fill="auto"/>
        <w:spacing w:line="360" w:lineRule="auto"/>
        <w:jc w:val="left"/>
        <w:textAlignment w:val="center"/>
        <w:rPr>
          <w:sz w:val="21"/>
        </w:rPr>
      </w:pPr>
      <w:r>
        <w:rPr>
          <w:sz w:val="21"/>
        </w:rPr>
        <w:t>15．游乐场里有一种深受大家喜爱的“跳跳乐”，如图甲所示。实验小组想对“跳跳乐”发光的原理进行探究，于是找来说明书，并根据其原理图（如图乙所示），找来磁铁、导线和灵敏电流计等材料，组装了实验装置如图丙所示。</w:t>
      </w:r>
    </w:p>
    <w:p w14:paraId="29D1B309">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762375" cy="1666875"/>
            <wp:effectExtent l="0" t="0" r="9525" b="9525"/>
            <wp:docPr id="100045" name="图片 100045" descr="@@@3a48b3ab-a8dd-4887-af02-31e03b3b7c1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3a48b3ab-a8dd-4887-af02-31e03b3b7c1c"/>
                    <pic:cNvPicPr>
                      <a:picLocks noChangeAspect="1"/>
                    </pic:cNvPicPr>
                  </pic:nvPicPr>
                  <pic:blipFill>
                    <a:blip xmlns:r="http://schemas.openxmlformats.org/officeDocument/2006/relationships" r:embed="rId27"/>
                    <a:stretch>
                      <a:fillRect/>
                    </a:stretch>
                  </pic:blipFill>
                  <pic:spPr>
                    <a:xfrm>
                      <a:off x="0" y="0"/>
                      <a:ext cx="3762375" cy="1666875"/>
                    </a:xfrm>
                    <a:prstGeom prst="rect">
                      <a:avLst/>
                    </a:prstGeom>
                  </pic:spPr>
                </pic:pic>
              </a:graphicData>
            </a:graphic>
          </wp:inline>
        </w:drawing>
      </w:r>
    </w:p>
    <w:p w14:paraId="1C315CFF">
      <w:pPr>
        <w:shd w:val="clear" w:color="auto" w:fill="auto"/>
        <w:spacing w:line="360" w:lineRule="auto"/>
        <w:jc w:val="left"/>
        <w:textAlignment w:val="center"/>
        <w:rPr>
          <w:sz w:val="21"/>
        </w:rPr>
      </w:pPr>
      <w:r>
        <w:rPr>
          <w:sz w:val="21"/>
        </w:rPr>
        <w:t>(1)闭合开关，磁铁不动，导体棒沿</w:t>
      </w:r>
      <w:r>
        <w:rPr>
          <w:rFonts w:ascii="Times New Roman" w:eastAsia="Times New Roman" w:hAnsi="Times New Roman" w:cs="Times New Roman"/>
          <w:b w:val="0"/>
          <w:sz w:val="21"/>
        </w:rPr>
        <w:t>______</w:t>
      </w:r>
      <w:r>
        <w:rPr>
          <w:sz w:val="21"/>
        </w:rPr>
        <w:t>（选填“上下”“左右”或“前后”）方向运动时，灵敏电流计指针会左右偏转；断开开关，无论磁铁如何放置、导体棒怎样运动，灵敏电流计指针都不偏转；</w:t>
      </w:r>
    </w:p>
    <w:p w14:paraId="710EB19F">
      <w:pPr>
        <w:shd w:val="clear" w:color="auto" w:fill="auto"/>
        <w:spacing w:line="360" w:lineRule="auto"/>
        <w:jc w:val="left"/>
        <w:textAlignment w:val="center"/>
        <w:rPr>
          <w:sz w:val="21"/>
        </w:rPr>
      </w:pPr>
      <w:r>
        <w:rPr>
          <w:sz w:val="21"/>
        </w:rPr>
        <w:t>(2)由此可以得到初步结论</w:t>
      </w:r>
      <w:r>
        <w:rPr>
          <w:rFonts w:ascii="Times New Roman" w:eastAsia="Times New Roman" w:hAnsi="Times New Roman" w:cs="Times New Roman"/>
          <w:b w:val="0"/>
          <w:sz w:val="21"/>
        </w:rPr>
        <w:t>______</w:t>
      </w:r>
      <w:r>
        <w:rPr>
          <w:sz w:val="21"/>
        </w:rPr>
        <w:t>电路的一部分导体在磁场中做</w:t>
      </w:r>
      <w:r>
        <w:rPr>
          <w:rFonts w:ascii="Times New Roman" w:eastAsia="Times New Roman" w:hAnsi="Times New Roman" w:cs="Times New Roman"/>
          <w:b w:val="0"/>
          <w:sz w:val="21"/>
        </w:rPr>
        <w:t>______</w:t>
      </w:r>
      <w:r>
        <w:rPr>
          <w:sz w:val="21"/>
        </w:rPr>
        <w:t>运动时，电路中就会产生感应电流；</w:t>
      </w:r>
    </w:p>
    <w:p w14:paraId="1955CCEB">
      <w:pPr>
        <w:shd w:val="clear" w:color="auto" w:fill="auto"/>
        <w:spacing w:line="360" w:lineRule="auto"/>
        <w:jc w:val="left"/>
        <w:textAlignment w:val="center"/>
        <w:rPr>
          <w:sz w:val="21"/>
        </w:rPr>
      </w:pPr>
      <w:r>
        <w:rPr>
          <w:sz w:val="21"/>
        </w:rPr>
        <w:t>(3)如果人站在“跳跳乐”上不动，原本发光的“跳跳乐”灯光会</w:t>
      </w:r>
      <w:r>
        <w:rPr>
          <w:rFonts w:ascii="Times New Roman" w:eastAsia="Times New Roman" w:hAnsi="Times New Roman" w:cs="Times New Roman"/>
          <w:b w:val="0"/>
          <w:sz w:val="21"/>
        </w:rPr>
        <w:t>______</w:t>
      </w:r>
      <w:r>
        <w:rPr>
          <w:sz w:val="21"/>
        </w:rPr>
        <w:t>（选填“变亮”“变暗”或“熄灭”）；</w:t>
      </w:r>
    </w:p>
    <w:p w14:paraId="1840F4DE">
      <w:pPr>
        <w:shd w:val="clear" w:color="auto" w:fill="auto"/>
        <w:spacing w:line="360" w:lineRule="auto"/>
        <w:jc w:val="left"/>
        <w:textAlignment w:val="center"/>
        <w:rPr>
          <w:sz w:val="21"/>
        </w:rPr>
      </w:pPr>
      <w:r>
        <w:rPr>
          <w:sz w:val="21"/>
        </w:rPr>
        <w:t>(4)如果把图丙中的灵敏电流计换成</w:t>
      </w:r>
      <w:r>
        <w:rPr>
          <w:rFonts w:ascii="Times New Roman" w:eastAsia="Times New Roman" w:hAnsi="Times New Roman" w:cs="Times New Roman"/>
          <w:b w:val="0"/>
          <w:sz w:val="21"/>
        </w:rPr>
        <w:t>______</w:t>
      </w:r>
      <w:r>
        <w:rPr>
          <w:sz w:val="21"/>
        </w:rPr>
        <w:t>，还可以探究磁场对通电导线的作用。闭合开关后观察到导体棒向左侧摆动，若想改变导体棒摆动方向应</w:t>
      </w:r>
      <w:r>
        <w:rPr>
          <w:rFonts w:ascii="Times New Roman" w:eastAsia="Times New Roman" w:hAnsi="Times New Roman" w:cs="Times New Roman"/>
          <w:b w:val="0"/>
          <w:sz w:val="21"/>
        </w:rPr>
        <w:t>______</w:t>
      </w:r>
      <w:r>
        <w:rPr>
          <w:sz w:val="21"/>
        </w:rPr>
        <w:t>（填字母）。</w:t>
      </w:r>
    </w:p>
    <w:p w14:paraId="22112BD1">
      <w:pPr>
        <w:shd w:val="clear" w:color="auto" w:fill="auto"/>
        <w:spacing w:line="360" w:lineRule="auto"/>
        <w:jc w:val="left"/>
        <w:textAlignment w:val="center"/>
        <w:rPr>
          <w:sz w:val="21"/>
        </w:rPr>
      </w:pPr>
      <w:r>
        <w:rPr>
          <w:sz w:val="21"/>
        </w:rPr>
        <w:t>A．改变磁场方向</w:t>
      </w:r>
      <w:r>
        <w:rPr>
          <w:rFonts w:ascii="Times New Roman" w:eastAsia="Times New Roman" w:hAnsi="Times New Roman" w:cs="Times New Roman"/>
          <w:kern w:val="0"/>
          <w:sz w:val="24"/>
          <w:szCs w:val="24"/>
        </w:rPr>
        <w:t>        </w:t>
      </w:r>
      <w:r>
        <w:rPr>
          <w:sz w:val="21"/>
        </w:rPr>
        <w:t>B．增大电源电压</w:t>
      </w:r>
    </w:p>
    <w:p w14:paraId="67ED28D1">
      <w:pPr>
        <w:shd w:val="clear" w:color="auto" w:fill="auto"/>
        <w:spacing w:line="360" w:lineRule="auto"/>
        <w:jc w:val="left"/>
        <w:textAlignment w:val="center"/>
        <w:rPr>
          <w:sz w:val="21"/>
        </w:rPr>
      </w:pPr>
      <w:r>
        <w:rPr>
          <w:sz w:val="21"/>
        </w:rPr>
        <w:t>C．增大磁场强度</w:t>
      </w:r>
      <w:r>
        <w:rPr>
          <w:rFonts w:ascii="Times New Roman" w:eastAsia="Times New Roman" w:hAnsi="Times New Roman" w:cs="Times New Roman"/>
          <w:kern w:val="0"/>
          <w:sz w:val="24"/>
          <w:szCs w:val="24"/>
        </w:rPr>
        <w:t>        </w:t>
      </w:r>
      <w:r>
        <w:rPr>
          <w:sz w:val="21"/>
        </w:rPr>
        <w:t>D．同时改变磁场方向和电路中的电流方向</w:t>
      </w:r>
    </w:p>
    <w:p w14:paraId="495858DE">
      <w:pPr>
        <w:shd w:val="clear" w:color="auto" w:fill="auto"/>
        <w:spacing w:line="360" w:lineRule="auto"/>
        <w:jc w:val="left"/>
        <w:textAlignment w:val="center"/>
        <w:rPr>
          <w:sz w:val="21"/>
        </w:rPr>
      </w:pPr>
      <w:r>
        <w:rPr>
          <w:sz w:val="21"/>
        </w:rPr>
        <w:t>16．小丹做了一个有趣的实验，她将两个相同的玩具电动机A、B的转轴用塑料管连接起</w:t>
      </w:r>
      <w:r>
        <w:rPr>
          <w:rFonts w:ascii="Times New Roman" w:eastAsia="Times New Roman" w:hAnsi="Times New Roman" w:cs="Times New Roman"/>
          <w:kern w:val="0"/>
          <w:sz w:val="24"/>
          <w:szCs w:val="24"/>
        </w:rPr>
        <w:t>    </w:t>
      </w:r>
      <w:r>
        <w:rPr>
          <w:sz w:val="21"/>
        </w:rPr>
        <w:t>来，图甲是电动机A、B简易结构的示意图。</w:t>
      </w:r>
    </w:p>
    <w:p w14:paraId="13E4689F">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086100" cy="1152525"/>
            <wp:effectExtent l="0" t="0" r="0" b="9525"/>
            <wp:docPr id="100047" name="图片 100047" descr="@@@cfe0a36c-2bac-401a-b107-6edcce678c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cfe0a36c-2bac-401a-b107-6edcce678cde"/>
                    <pic:cNvPicPr>
                      <a:picLocks noChangeAspect="1"/>
                    </pic:cNvPicPr>
                  </pic:nvPicPr>
                  <pic:blipFill>
                    <a:blip xmlns:r="http://schemas.openxmlformats.org/officeDocument/2006/relationships" r:embed="rId28"/>
                    <a:stretch>
                      <a:fillRect/>
                    </a:stretch>
                  </pic:blipFill>
                  <pic:spPr>
                    <a:xfrm>
                      <a:off x="0" y="0"/>
                      <a:ext cx="3086100" cy="1152525"/>
                    </a:xfrm>
                    <a:prstGeom prst="rect">
                      <a:avLst/>
                    </a:prstGeom>
                  </pic:spPr>
                </pic:pic>
              </a:graphicData>
            </a:graphic>
          </wp:inline>
        </w:drawing>
      </w:r>
    </w:p>
    <w:p w14:paraId="41209C7B">
      <w:pPr>
        <w:shd w:val="clear" w:color="auto" w:fill="auto"/>
        <w:spacing w:line="360" w:lineRule="auto"/>
        <w:jc w:val="left"/>
        <w:textAlignment w:val="center"/>
        <w:rPr>
          <w:sz w:val="21"/>
        </w:rPr>
      </w:pPr>
      <w:r>
        <w:rPr>
          <w:sz w:val="21"/>
        </w:rPr>
        <w:t>(1)如图乙所示，闭合开关S，电流通过电机B，B中线圈在</w:t>
      </w:r>
      <w:r>
        <w:rPr>
          <w:rFonts w:ascii="Times New Roman" w:eastAsia="Times New Roman" w:hAnsi="Times New Roman" w:cs="Times New Roman"/>
          <w:b w:val="0"/>
          <w:sz w:val="21"/>
        </w:rPr>
        <w:t>______</w:t>
      </w:r>
      <w:r>
        <w:rPr>
          <w:sz w:val="21"/>
        </w:rPr>
        <w:t>中会受到力的作用转动起来，带动电机A中线圈转动，小灯泡发光。此时，电机A相当于</w:t>
      </w:r>
      <w:r>
        <w:rPr>
          <w:rFonts w:ascii="Times New Roman" w:eastAsia="Times New Roman" w:hAnsi="Times New Roman" w:cs="Times New Roman"/>
          <w:b w:val="0"/>
          <w:sz w:val="21"/>
        </w:rPr>
        <w:t>______</w:t>
      </w:r>
      <w:r>
        <w:rPr>
          <w:sz w:val="21"/>
        </w:rPr>
        <w:t>（填“用电器”“开关”或“电源”），这是利用了</w:t>
      </w:r>
      <w:r>
        <w:rPr>
          <w:rFonts w:ascii="Times New Roman" w:eastAsia="Times New Roman" w:hAnsi="Times New Roman" w:cs="Times New Roman"/>
          <w:b w:val="0"/>
          <w:sz w:val="21"/>
        </w:rPr>
        <w:t>______</w:t>
      </w:r>
      <w:r>
        <w:rPr>
          <w:sz w:val="21"/>
        </w:rPr>
        <w:t>原理；</w:t>
      </w:r>
    </w:p>
    <w:p w14:paraId="537A1DD0">
      <w:pPr>
        <w:shd w:val="clear" w:color="auto" w:fill="auto"/>
        <w:spacing w:line="360" w:lineRule="auto"/>
        <w:jc w:val="left"/>
        <w:textAlignment w:val="center"/>
        <w:rPr>
          <w:sz w:val="21"/>
        </w:rPr>
      </w:pPr>
      <w:r>
        <w:rPr>
          <w:sz w:val="21"/>
        </w:rPr>
        <w:t>(2)若想改变电机B中线圈的转动方向，可以通过改变</w:t>
      </w:r>
      <w:r>
        <w:rPr>
          <w:rFonts w:ascii="Times New Roman" w:eastAsia="Times New Roman" w:hAnsi="Times New Roman" w:cs="Times New Roman"/>
          <w:b w:val="0"/>
          <w:sz w:val="21"/>
        </w:rPr>
        <w:t>______</w:t>
      </w:r>
      <w:r>
        <w:rPr>
          <w:sz w:val="21"/>
        </w:rPr>
        <w:t>来实现；</w:t>
      </w:r>
    </w:p>
    <w:p w14:paraId="1F4CBA8D">
      <w:pPr>
        <w:shd w:val="clear" w:color="auto" w:fill="auto"/>
        <w:spacing w:line="360" w:lineRule="auto"/>
        <w:jc w:val="left"/>
        <w:textAlignment w:val="center"/>
        <w:rPr>
          <w:sz w:val="21"/>
        </w:rPr>
      </w:pPr>
      <w:r>
        <w:rPr>
          <w:sz w:val="21"/>
        </w:rPr>
        <w:t>(3)当电机A中线圈的转动时，通过小灯泡的电流方向会不会改变呢？只需要在电机A所在电路中添加</w:t>
      </w:r>
      <w:r>
        <w:rPr>
          <w:rFonts w:ascii="Times New Roman" w:eastAsia="Times New Roman" w:hAnsi="Times New Roman" w:cs="Times New Roman"/>
          <w:b w:val="0"/>
          <w:sz w:val="21"/>
        </w:rPr>
        <w:t>______</w:t>
      </w:r>
      <w:r>
        <w:rPr>
          <w:sz w:val="21"/>
        </w:rPr>
        <w:t>（一种器材）即可。</w:t>
      </w:r>
    </w:p>
    <w:p w14:paraId="08D1D52E">
      <w:pPr>
        <w:jc w:val="center"/>
        <w:textAlignment w:val="center"/>
        <w:rPr>
          <w:rFonts w:ascii="黑体" w:eastAsia="黑体" w:hAnsi="黑体" w:cs="黑体"/>
          <w:b/>
          <w:i w:val="0"/>
          <w:color w:val="000000"/>
          <w:sz w:val="30"/>
        </w:rPr>
      </w:pPr>
    </w:p>
    <w:p w14:paraId="3F8E5BD2">
      <w:pPr>
        <w:jc w:val="left"/>
        <w:textAlignment w:val="center"/>
        <w:rPr>
          <w:rFonts w:ascii="宋体" w:eastAsia="宋体" w:hAnsi="宋体" w:cs="宋体"/>
          <w:b/>
          <w:i w:val="0"/>
          <w:color w:val="000000"/>
          <w:sz w:val="21"/>
        </w:rPr>
      </w:pPr>
      <w:r>
        <w:rPr>
          <w:rFonts w:ascii="宋体" w:eastAsia="宋体" w:hAnsi="宋体" w:cs="宋体"/>
          <w:b/>
          <w:i w:val="0"/>
          <w:color w:val="000000"/>
          <w:sz w:val="21"/>
        </w:rPr>
        <w:t>四、综合题</w:t>
      </w:r>
    </w:p>
    <w:p w14:paraId="5C908940">
      <w:pPr>
        <w:shd w:val="clear" w:color="auto" w:fill="auto"/>
        <w:spacing w:line="360" w:lineRule="auto"/>
        <w:jc w:val="left"/>
        <w:textAlignment w:val="center"/>
        <w:rPr>
          <w:sz w:val="21"/>
        </w:rPr>
      </w:pPr>
      <w:r>
        <w:rPr>
          <w:sz w:val="21"/>
        </w:rPr>
        <w:t>【无人机应用】为热烈庆祝中华人民共和国成立75周年，深圳湾人才公园举办了“天空之城，大有可能”全城万架无人机表演。请根据相关情景涉及的物理知识完成下列各题。</w:t>
      </w:r>
    </w:p>
    <w:p w14:paraId="2F8A2AA3">
      <w:pPr>
        <w:shd w:val="clear" w:color="auto" w:fill="auto"/>
        <w:spacing w:line="360" w:lineRule="auto"/>
        <w:jc w:val="left"/>
        <w:textAlignment w:val="center"/>
        <w:rPr>
          <w:sz w:val="21"/>
        </w:rPr>
      </w:pPr>
      <w:r>
        <w:rPr>
          <w:sz w:val="21"/>
        </w:rPr>
        <w:t>17．如图所示，当小安一家人开车到公园停车场倒车时，尾部在非安全距离内遇到障碍物，倒车雷达发出警报声，避免了车辆发生剐蹭。在倒车雷达工作的过程中，会应用到下列物理知识中的哪几项（　　）</w:t>
      </w:r>
    </w:p>
    <w:p w14:paraId="204088B2">
      <w:pPr>
        <w:shd w:val="clear" w:color="auto" w:fill="auto"/>
        <w:spacing w:line="360" w:lineRule="auto"/>
        <w:jc w:val="left"/>
        <w:textAlignment w:val="center"/>
        <w:rPr>
          <w:sz w:val="21"/>
        </w:rPr>
      </w:pPr>
      <w:r>
        <w:rPr>
          <w:sz w:val="21"/>
        </w:rPr>
        <w:t>①声的反射</w:t>
      </w:r>
    </w:p>
    <w:p w14:paraId="17154F4A">
      <w:pPr>
        <w:shd w:val="clear" w:color="auto" w:fill="auto"/>
        <w:spacing w:line="360" w:lineRule="auto"/>
        <w:jc w:val="left"/>
        <w:textAlignment w:val="center"/>
        <w:rPr>
          <w:sz w:val="21"/>
        </w:rPr>
      </w:pPr>
      <w:r>
        <w:rPr>
          <w:sz w:val="21"/>
        </w:rPr>
        <w:t>②超声波</w:t>
      </w:r>
    </w:p>
    <w:p w14:paraId="6A9790A3">
      <w:pPr>
        <w:shd w:val="clear" w:color="auto" w:fill="auto"/>
        <w:spacing w:line="360" w:lineRule="auto"/>
        <w:jc w:val="left"/>
        <w:textAlignment w:val="center"/>
        <w:rPr>
          <w:sz w:val="21"/>
        </w:rPr>
      </w:pPr>
      <w:r>
        <w:rPr>
          <w:sz w:val="21"/>
        </w:rPr>
        <w:t>③声波可以传递信息</w:t>
      </w:r>
    </w:p>
    <w:p w14:paraId="450D89C9">
      <w:pPr>
        <w:shd w:val="clear" w:color="auto" w:fill="auto"/>
        <w:spacing w:line="360" w:lineRule="auto"/>
        <w:jc w:val="left"/>
        <w:textAlignment w:val="center"/>
        <w:rPr>
          <w:sz w:val="21"/>
        </w:rPr>
      </w:pPr>
      <w:r>
        <w:rPr>
          <w:sz w:val="21"/>
        </w:rPr>
        <w:t>④声波可以传递能量</w:t>
      </w:r>
    </w:p>
    <w:p w14:paraId="6ACE0C5A">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876425" cy="1257300"/>
            <wp:effectExtent l="0" t="0" r="9525" b="0"/>
            <wp:docPr id="1673240616" name="图片 100049" descr="@@@5c614c17-c402-4dc1-8944-46694fa7c6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240616" name="图片 100049" descr="@@@5c614c17-c402-4dc1-8944-46694fa7c680"/>
                    <pic:cNvPicPr>
                      <a:picLocks noChangeAspect="1"/>
                    </pic:cNvPicPr>
                  </pic:nvPicPr>
                  <pic:blipFill>
                    <a:blip xmlns:r="http://schemas.openxmlformats.org/officeDocument/2006/relationships" r:embed="rId29"/>
                    <a:stretch>
                      <a:fillRect/>
                    </a:stretch>
                  </pic:blipFill>
                  <pic:spPr>
                    <a:xfrm>
                      <a:off x="0" y="0"/>
                      <a:ext cx="1876425" cy="1257300"/>
                    </a:xfrm>
                    <a:prstGeom prst="rect">
                      <a:avLst/>
                    </a:prstGeom>
                  </pic:spPr>
                </pic:pic>
              </a:graphicData>
            </a:graphic>
          </wp:inline>
        </w:drawing>
      </w:r>
    </w:p>
    <w:p w14:paraId="6646D6A7">
      <w:pPr>
        <w:shd w:val="clear" w:color="auto" w:fill="auto"/>
        <w:tabs>
          <w:tab w:val="left" w:pos="2078"/>
          <w:tab w:val="left" w:pos="4156"/>
          <w:tab w:val="left" w:pos="6234"/>
        </w:tabs>
        <w:spacing w:line="360" w:lineRule="auto"/>
        <w:ind w:left="380"/>
        <w:jc w:val="left"/>
        <w:textAlignment w:val="center"/>
        <w:rPr>
          <w:sz w:val="21"/>
        </w:rPr>
      </w:pPr>
      <w:r>
        <w:rPr>
          <w:sz w:val="21"/>
        </w:rPr>
        <w:t>A．只有③</w:t>
      </w:r>
      <w:r>
        <w:rPr>
          <w:sz w:val="21"/>
        </w:rPr>
        <w:tab/>
      </w:r>
      <w:r>
        <w:rPr>
          <w:sz w:val="21"/>
        </w:rPr>
        <w:t>B．只有④</w:t>
      </w:r>
      <w:r>
        <w:rPr>
          <w:sz w:val="21"/>
        </w:rPr>
        <w:tab/>
      </w:r>
      <w:r>
        <w:rPr>
          <w:sz w:val="21"/>
        </w:rPr>
        <w:t>C．有①②③</w:t>
      </w:r>
      <w:r>
        <w:rPr>
          <w:sz w:val="21"/>
        </w:rPr>
        <w:tab/>
      </w:r>
      <w:r>
        <w:rPr>
          <w:sz w:val="21"/>
        </w:rPr>
        <w:t>D．有①②④</w:t>
      </w:r>
    </w:p>
    <w:p w14:paraId="565CC74E">
      <w:pPr>
        <w:shd w:val="clear" w:color="auto" w:fill="auto"/>
        <w:spacing w:line="360" w:lineRule="auto"/>
        <w:jc w:val="left"/>
        <w:textAlignment w:val="center"/>
        <w:rPr>
          <w:sz w:val="21"/>
        </w:rPr>
      </w:pPr>
      <w:r>
        <w:rPr>
          <w:sz w:val="21"/>
        </w:rPr>
        <w:t>18．如图所示，当10197架无人机同时悬停在空中时，为市民游客带来了一场科技与艺术完美融合的视觉盛宴，让海内外观众感受到深圳科技的“硬核力”！下列相关说法不正确的是（　　）</w:t>
      </w:r>
    </w:p>
    <w:p w14:paraId="02F9DB0D">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295400" cy="962025"/>
            <wp:effectExtent l="0" t="0" r="0" b="9525"/>
            <wp:docPr id="100051" name="图片 100051" descr="@@@be02f6c0-cefd-4d6b-8367-9cf4e27aed5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be02f6c0-cefd-4d6b-8367-9cf4e27aed5a"/>
                    <pic:cNvPicPr>
                      <a:picLocks noChangeAspect="1"/>
                    </pic:cNvPicPr>
                  </pic:nvPicPr>
                  <pic:blipFill>
                    <a:blip xmlns:r="http://schemas.openxmlformats.org/officeDocument/2006/relationships" r:embed="rId30"/>
                    <a:stretch>
                      <a:fillRect/>
                    </a:stretch>
                  </pic:blipFill>
                  <pic:spPr>
                    <a:xfrm>
                      <a:off x="0" y="0"/>
                      <a:ext cx="1295400" cy="962025"/>
                    </a:xfrm>
                    <a:prstGeom prst="rect">
                      <a:avLst/>
                    </a:prstGeom>
                  </pic:spPr>
                </pic:pic>
              </a:graphicData>
            </a:graphic>
          </wp:inline>
        </w:drawing>
      </w:r>
    </w:p>
    <w:p w14:paraId="3F7943EF">
      <w:pPr>
        <w:shd w:val="clear" w:color="auto" w:fill="auto"/>
        <w:spacing w:line="360" w:lineRule="auto"/>
        <w:ind w:left="380"/>
        <w:jc w:val="left"/>
        <w:textAlignment w:val="center"/>
        <w:rPr>
          <w:sz w:val="21"/>
        </w:rPr>
      </w:pPr>
      <w:r>
        <w:rPr>
          <w:sz w:val="21"/>
        </w:rPr>
        <w:t>A．无人机定位系统利用电磁波传递信息</w:t>
      </w:r>
    </w:p>
    <w:p w14:paraId="564E14BC">
      <w:pPr>
        <w:shd w:val="clear" w:color="auto" w:fill="auto"/>
        <w:spacing w:line="360" w:lineRule="auto"/>
        <w:ind w:left="380"/>
        <w:jc w:val="left"/>
        <w:textAlignment w:val="center"/>
        <w:rPr>
          <w:sz w:val="21"/>
        </w:rPr>
      </w:pPr>
      <w:r>
        <w:rPr>
          <w:sz w:val="21"/>
        </w:rPr>
        <w:t>B．无人机在水中的像与它一样大</w:t>
      </w:r>
    </w:p>
    <w:p w14:paraId="07802E02">
      <w:pPr>
        <w:shd w:val="clear" w:color="auto" w:fill="auto"/>
        <w:spacing w:line="360" w:lineRule="auto"/>
        <w:ind w:left="380"/>
        <w:jc w:val="left"/>
        <w:textAlignment w:val="center"/>
        <w:rPr>
          <w:sz w:val="21"/>
        </w:rPr>
      </w:pPr>
      <w:r>
        <w:rPr>
          <w:sz w:val="21"/>
        </w:rPr>
        <w:t>C．给无人机水平直线飞行时，重力对它做功</w:t>
      </w:r>
    </w:p>
    <w:p w14:paraId="4CA2A7EE">
      <w:pPr>
        <w:shd w:val="clear" w:color="auto" w:fill="auto"/>
        <w:spacing w:line="360" w:lineRule="auto"/>
        <w:ind w:left="380"/>
        <w:jc w:val="left"/>
        <w:textAlignment w:val="center"/>
        <w:rPr>
          <w:sz w:val="21"/>
        </w:rPr>
      </w:pPr>
      <w:r>
        <w:rPr>
          <w:sz w:val="21"/>
        </w:rPr>
        <w:t>D．无人机上的LED灯是一种半导体材料</w:t>
      </w:r>
    </w:p>
    <w:p w14:paraId="15EFA801">
      <w:pPr>
        <w:shd w:val="clear" w:color="auto" w:fill="auto"/>
        <w:spacing w:line="360" w:lineRule="auto"/>
        <w:jc w:val="left"/>
        <w:textAlignment w:val="center"/>
        <w:rPr>
          <w:sz w:val="21"/>
        </w:rPr>
      </w:pPr>
      <w:r>
        <w:rPr>
          <w:sz w:val="21"/>
        </w:rPr>
        <w:t>19．无人机的核心部件为电动机，图中能说明电动机工作原理的是（　　）</w:t>
      </w:r>
    </w:p>
    <w:p w14:paraId="6C30155E">
      <w:pPr>
        <w:shd w:val="clear" w:color="auto" w:fill="auto"/>
        <w:tabs>
          <w:tab w:val="left" w:pos="4156"/>
        </w:tabs>
        <w:spacing w:line="360" w:lineRule="auto"/>
        <w:ind w:left="380"/>
        <w:jc w:val="left"/>
        <w:textAlignment w:val="center"/>
        <w:rPr>
          <w:sz w:val="21"/>
        </w:rPr>
      </w:pPr>
      <w:r>
        <w:rPr>
          <w:sz w:val="21"/>
        </w:rPr>
        <w:t>A．</w:t>
      </w:r>
      <w:r>
        <w:rPr>
          <w:rFonts w:ascii="Times New Roman" w:eastAsia="Times New Roman" w:hAnsi="Times New Roman" w:cs="Times New Roman"/>
          <w:strike w:val="0"/>
          <w:kern w:val="0"/>
          <w:sz w:val="24"/>
          <w:szCs w:val="24"/>
          <w:u w:val="none"/>
        </w:rPr>
        <w:drawing>
          <wp:inline distT="0" distB="0" distL="114300" distR="114300">
            <wp:extent cx="1762125" cy="1228725"/>
            <wp:effectExtent l="0" t="0" r="9525" b="9525"/>
            <wp:docPr id="100053" name="图片 100053" descr="@@@397cb4a7-ca5e-4694-9859-f48ff11f53f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397cb4a7-ca5e-4694-9859-f48ff11f53fc"/>
                    <pic:cNvPicPr>
                      <a:picLocks noChangeAspect="1"/>
                    </pic:cNvPicPr>
                  </pic:nvPicPr>
                  <pic:blipFill>
                    <a:blip xmlns:r="http://schemas.openxmlformats.org/officeDocument/2006/relationships" r:embed="rId31"/>
                    <a:stretch>
                      <a:fillRect/>
                    </a:stretch>
                  </pic:blipFill>
                  <pic:spPr>
                    <a:xfrm>
                      <a:off x="0" y="0"/>
                      <a:ext cx="1762125" cy="1228725"/>
                    </a:xfrm>
                    <a:prstGeom prst="rect">
                      <a:avLst/>
                    </a:prstGeom>
                  </pic:spPr>
                </pic:pic>
              </a:graphicData>
            </a:graphic>
          </wp:inline>
        </w:drawing>
      </w:r>
      <w:r>
        <w:rPr>
          <w:sz w:val="21"/>
        </w:rPr>
        <w:tab/>
      </w:r>
      <w:r>
        <w:rPr>
          <w:sz w:val="21"/>
        </w:rPr>
        <w:t>B．</w:t>
      </w:r>
      <w:r>
        <w:rPr>
          <w:rFonts w:ascii="Times New Roman" w:eastAsia="Times New Roman" w:hAnsi="Times New Roman" w:cs="Times New Roman"/>
          <w:strike w:val="0"/>
          <w:kern w:val="0"/>
          <w:sz w:val="24"/>
          <w:szCs w:val="24"/>
          <w:u w:val="none"/>
        </w:rPr>
        <w:drawing>
          <wp:inline distT="0" distB="0" distL="114300" distR="114300">
            <wp:extent cx="1181100" cy="933450"/>
            <wp:effectExtent l="0" t="0" r="0" b="0"/>
            <wp:docPr id="100055" name="图片 100055" descr="@@@57182c7f-2dd5-48ad-91d2-2572b41fb7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57182c7f-2dd5-48ad-91d2-2572b41fb729"/>
                    <pic:cNvPicPr>
                      <a:picLocks noChangeAspect="1"/>
                    </pic:cNvPicPr>
                  </pic:nvPicPr>
                  <pic:blipFill>
                    <a:blip xmlns:r="http://schemas.openxmlformats.org/officeDocument/2006/relationships" r:embed="rId32"/>
                    <a:stretch>
                      <a:fillRect/>
                    </a:stretch>
                  </pic:blipFill>
                  <pic:spPr>
                    <a:xfrm>
                      <a:off x="0" y="0"/>
                      <a:ext cx="1181100" cy="933450"/>
                    </a:xfrm>
                    <a:prstGeom prst="rect">
                      <a:avLst/>
                    </a:prstGeom>
                  </pic:spPr>
                </pic:pic>
              </a:graphicData>
            </a:graphic>
          </wp:inline>
        </w:drawing>
      </w:r>
    </w:p>
    <w:p w14:paraId="1EE89210">
      <w:pPr>
        <w:shd w:val="clear" w:color="auto" w:fill="auto"/>
        <w:tabs>
          <w:tab w:val="left" w:pos="4156"/>
        </w:tabs>
        <w:spacing w:line="360" w:lineRule="auto"/>
        <w:ind w:left="380"/>
        <w:jc w:val="left"/>
        <w:textAlignment w:val="center"/>
        <w:rPr>
          <w:sz w:val="21"/>
        </w:rPr>
      </w:pPr>
      <w:r>
        <w:rPr>
          <w:sz w:val="21"/>
        </w:rPr>
        <w:t>C．</w:t>
      </w:r>
      <w:r>
        <w:rPr>
          <w:rFonts w:ascii="Times New Roman" w:eastAsia="Times New Roman" w:hAnsi="Times New Roman" w:cs="Times New Roman"/>
          <w:strike w:val="0"/>
          <w:kern w:val="0"/>
          <w:sz w:val="24"/>
          <w:szCs w:val="24"/>
          <w:u w:val="none"/>
        </w:rPr>
        <w:drawing>
          <wp:inline distT="0" distB="0" distL="114300" distR="114300">
            <wp:extent cx="1019175" cy="1143000"/>
            <wp:effectExtent l="0" t="0" r="9525" b="0"/>
            <wp:docPr id="100057" name="图片 100057" descr="@@@71525132-de5c-4770-8e30-a567187c01b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71525132-de5c-4770-8e30-a567187c01bf"/>
                    <pic:cNvPicPr>
                      <a:picLocks noChangeAspect="1"/>
                    </pic:cNvPicPr>
                  </pic:nvPicPr>
                  <pic:blipFill>
                    <a:blip xmlns:r="http://schemas.openxmlformats.org/officeDocument/2006/relationships" r:embed="rId33"/>
                    <a:stretch>
                      <a:fillRect/>
                    </a:stretch>
                  </pic:blipFill>
                  <pic:spPr>
                    <a:xfrm>
                      <a:off x="0" y="0"/>
                      <a:ext cx="1019175" cy="1143000"/>
                    </a:xfrm>
                    <a:prstGeom prst="rect">
                      <a:avLst/>
                    </a:prstGeom>
                  </pic:spPr>
                </pic:pic>
              </a:graphicData>
            </a:graphic>
          </wp:inline>
        </w:drawing>
      </w:r>
      <w:r>
        <w:rPr>
          <w:sz w:val="21"/>
        </w:rPr>
        <w:tab/>
      </w:r>
      <w:r>
        <w:rPr>
          <w:sz w:val="21"/>
        </w:rPr>
        <w:t>D．</w:t>
      </w:r>
      <w:r>
        <w:rPr>
          <w:rFonts w:ascii="Times New Roman" w:eastAsia="Times New Roman" w:hAnsi="Times New Roman" w:cs="Times New Roman"/>
          <w:strike w:val="0"/>
          <w:kern w:val="0"/>
          <w:sz w:val="24"/>
          <w:szCs w:val="24"/>
          <w:u w:val="none"/>
        </w:rPr>
        <w:drawing>
          <wp:inline distT="0" distB="0" distL="114300" distR="114300">
            <wp:extent cx="1419225" cy="1123950"/>
            <wp:effectExtent l="0" t="0" r="9525" b="0"/>
            <wp:docPr id="100059" name="图片 100059" descr="@@@9a945001-c70c-4b8d-8c12-c6978bf939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descr="@@@9a945001-c70c-4b8d-8c12-c6978bf939a6"/>
                    <pic:cNvPicPr>
                      <a:picLocks noChangeAspect="1"/>
                    </pic:cNvPicPr>
                  </pic:nvPicPr>
                  <pic:blipFill>
                    <a:blip xmlns:r="http://schemas.openxmlformats.org/officeDocument/2006/relationships" r:embed="rId34"/>
                    <a:stretch>
                      <a:fillRect/>
                    </a:stretch>
                  </pic:blipFill>
                  <pic:spPr>
                    <a:xfrm>
                      <a:off x="0" y="0"/>
                      <a:ext cx="1419225" cy="1123950"/>
                    </a:xfrm>
                    <a:prstGeom prst="rect">
                      <a:avLst/>
                    </a:prstGeom>
                  </pic:spPr>
                </pic:pic>
              </a:graphicData>
            </a:graphic>
          </wp:inline>
        </w:drawing>
      </w:r>
    </w:p>
    <w:p w14:paraId="6255E513">
      <w:pPr>
        <w:shd w:val="clear" w:color="auto" w:fill="auto"/>
        <w:tabs>
          <w:tab w:val="left" w:pos="4156"/>
        </w:tabs>
        <w:spacing w:line="360" w:lineRule="auto"/>
        <w:ind w:left="380"/>
        <w:jc w:val="left"/>
        <w:textAlignment w:val="center"/>
        <w:rPr>
          <w:sz w:val="21"/>
        </w:rPr>
      </w:pPr>
    </w:p>
    <w:p w14:paraId="455FA05E">
      <w:pPr>
        <w:shd w:val="clear" w:color="auto" w:fill="auto"/>
        <w:spacing w:line="360" w:lineRule="auto"/>
        <w:jc w:val="left"/>
        <w:textAlignment w:val="center"/>
        <w:rPr>
          <w:sz w:val="21"/>
        </w:rPr>
      </w:pPr>
      <w:r>
        <w:rPr>
          <w:sz w:val="21"/>
        </w:rPr>
        <w:t>20．如图甲所示是直流电动机模型。</w:t>
      </w:r>
    </w:p>
    <w:p w14:paraId="2846731D">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5276215" cy="1426845"/>
            <wp:effectExtent l="0" t="0" r="635" b="1905"/>
            <wp:docPr id="100061" name="图片 100061" descr="@@@9ff7833e-5a83-4c3d-a6d0-f0c9dce158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图片 100061" descr="@@@9ff7833e-5a83-4c3d-a6d0-f0c9dce15882"/>
                    <pic:cNvPicPr>
                      <a:picLocks noChangeAspect="1"/>
                    </pic:cNvPicPr>
                  </pic:nvPicPr>
                  <pic:blipFill>
                    <a:blip xmlns:r="http://schemas.openxmlformats.org/officeDocument/2006/relationships" r:embed="rId35"/>
                    <a:stretch>
                      <a:fillRect/>
                    </a:stretch>
                  </pic:blipFill>
                  <pic:spPr>
                    <a:xfrm>
                      <a:off x="0" y="0"/>
                      <a:ext cx="5276800" cy="1427407"/>
                    </a:xfrm>
                    <a:prstGeom prst="rect">
                      <a:avLst/>
                    </a:prstGeom>
                  </pic:spPr>
                </pic:pic>
              </a:graphicData>
            </a:graphic>
          </wp:inline>
        </w:drawing>
      </w:r>
    </w:p>
    <w:p w14:paraId="32D1A243">
      <w:pPr>
        <w:shd w:val="clear" w:color="auto" w:fill="auto"/>
        <w:spacing w:line="360" w:lineRule="auto"/>
        <w:jc w:val="left"/>
        <w:textAlignment w:val="center"/>
        <w:rPr>
          <w:sz w:val="21"/>
        </w:rPr>
      </w:pPr>
      <w:r>
        <w:rPr>
          <w:sz w:val="21"/>
        </w:rPr>
        <w:t xml:space="preserve">(1)直流电动机模型里的换向器在线圈 </w:t>
      </w:r>
      <w:r>
        <w:rPr>
          <w:rFonts w:ascii="Times New Roman" w:eastAsia="Times New Roman" w:hAnsi="Times New Roman" w:cs="Times New Roman"/>
          <w:b w:val="0"/>
          <w:sz w:val="21"/>
        </w:rPr>
        <w:t>____</w:t>
      </w:r>
      <w:r>
        <w:rPr>
          <w:sz w:val="21"/>
        </w:rPr>
        <w:t>（选填“刚转到”、“即将转到”或“刚转过”）平衡位置时，能自动改变线圈中的电流方向；</w:t>
      </w:r>
    </w:p>
    <w:p w14:paraId="2D22485D">
      <w:pPr>
        <w:shd w:val="clear" w:color="auto" w:fill="auto"/>
        <w:spacing w:line="360" w:lineRule="auto"/>
        <w:jc w:val="left"/>
        <w:textAlignment w:val="center"/>
        <w:rPr>
          <w:sz w:val="21"/>
        </w:rPr>
      </w:pPr>
      <w:r>
        <w:rPr>
          <w:sz w:val="21"/>
        </w:rPr>
        <w:t xml:space="preserve">(2)小明将组装好的直流电动机模型、滑动变阻器、电源、开关串联起来，如图乙所示。若要电动机转速加快，小明应将滑动变阻器的滑片向 </w:t>
      </w:r>
      <w:r>
        <w:rPr>
          <w:rFonts w:ascii="Times New Roman" w:eastAsia="Times New Roman" w:hAnsi="Times New Roman" w:cs="Times New Roman"/>
          <w:b w:val="0"/>
          <w:sz w:val="21"/>
        </w:rPr>
        <w:t>____</w:t>
      </w:r>
      <w:r>
        <w:rPr>
          <w:sz w:val="21"/>
        </w:rPr>
        <w:t>（选填“左”或“右”）端移动；</w:t>
      </w:r>
    </w:p>
    <w:p w14:paraId="49ACA48B">
      <w:pPr>
        <w:shd w:val="clear" w:color="auto" w:fill="auto"/>
        <w:spacing w:line="360" w:lineRule="auto"/>
        <w:jc w:val="left"/>
        <w:textAlignment w:val="center"/>
        <w:rPr>
          <w:sz w:val="21"/>
        </w:rPr>
      </w:pPr>
      <w:r>
        <w:rPr>
          <w:sz w:val="21"/>
        </w:rPr>
        <w:t>(3)当这台电动机工作时，两端的电压为5V，通过的电流为1A，通电20s，该电动机线圈的电阻为1Ω，这台电动机的效率为</w:t>
      </w:r>
      <w:r>
        <w:rPr>
          <w:rFonts w:ascii="Times New Roman" w:eastAsia="Times New Roman" w:hAnsi="Times New Roman" w:cs="Times New Roman"/>
          <w:b w:val="0"/>
          <w:sz w:val="21"/>
        </w:rPr>
        <w:t>____</w:t>
      </w:r>
      <w:r>
        <w:rPr>
          <w:sz w:val="21"/>
        </w:rPr>
        <w:t>；</w:t>
      </w:r>
    </w:p>
    <w:p w14:paraId="08519921">
      <w:pPr>
        <w:shd w:val="clear" w:color="auto" w:fill="auto"/>
        <w:spacing w:line="360" w:lineRule="auto"/>
        <w:jc w:val="left"/>
        <w:textAlignment w:val="center"/>
        <w:rPr>
          <w:sz w:val="21"/>
        </w:rPr>
      </w:pPr>
      <w:r>
        <w:rPr>
          <w:sz w:val="21"/>
        </w:rPr>
        <w:t>(4)接下来，小明把该直流电动机模型中的永磁铁换成图丙所示的电磁铁，并将电磁铁线圈的两个接线柱</w:t>
      </w:r>
      <w:r>
        <w:rPr>
          <w:rFonts w:ascii="Times New Roman" w:eastAsia="Times New Roman" w:hAnsi="Times New Roman" w:cs="Times New Roman"/>
          <w:i/>
          <w:sz w:val="21"/>
        </w:rPr>
        <w:t>M</w:t>
      </w:r>
      <w:r>
        <w:rPr>
          <w:sz w:val="21"/>
        </w:rPr>
        <w:t>、</w:t>
      </w:r>
      <w:r>
        <w:rPr>
          <w:rFonts w:ascii="Times New Roman" w:eastAsia="Times New Roman" w:hAnsi="Times New Roman" w:cs="Times New Roman"/>
          <w:i/>
          <w:sz w:val="21"/>
        </w:rPr>
        <w:t>N</w:t>
      </w:r>
      <w:r>
        <w:rPr>
          <w:sz w:val="21"/>
        </w:rPr>
        <w:t>分别与接线柱</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相连，使电磁铁线圈与电动机模型线圈并联后，合用一个电源。当对调接在电源正、负极上的导线时，电动机线圈转动的方向会不会改变？答：</w:t>
      </w:r>
      <w:r>
        <w:rPr>
          <w:rFonts w:ascii="Times New Roman" w:eastAsia="Times New Roman" w:hAnsi="Times New Roman" w:cs="Times New Roman"/>
          <w:b w:val="0"/>
          <w:sz w:val="21"/>
        </w:rPr>
        <w:t>____</w:t>
      </w:r>
      <w:r>
        <w:rPr>
          <w:sz w:val="21"/>
        </w:rPr>
        <w:t>，理由是</w:t>
      </w:r>
      <w:r>
        <w:rPr>
          <w:rFonts w:ascii="Times New Roman" w:eastAsia="Times New Roman" w:hAnsi="Times New Roman" w:cs="Times New Roman"/>
          <w:b w:val="0"/>
          <w:sz w:val="21"/>
        </w:rPr>
        <w:t>____</w:t>
      </w:r>
      <w:r>
        <w:rPr>
          <w:sz w:val="21"/>
        </w:rPr>
        <w:t>；</w:t>
      </w:r>
    </w:p>
    <w:p w14:paraId="210D05E7">
      <w:pPr>
        <w:shd w:val="clear" w:color="auto" w:fill="auto"/>
        <w:spacing w:line="360" w:lineRule="auto"/>
        <w:jc w:val="left"/>
        <w:textAlignment w:val="center"/>
        <w:rPr>
          <w:sz w:val="21"/>
        </w:rPr>
      </w:pPr>
      <w:r>
        <w:rPr>
          <w:sz w:val="21"/>
        </w:rPr>
        <w:t>(5)完成以上实验后，小明用甲图中的直流电动机、开关、灵敏电流计组成如图丁所示电路，闭合开关后缓慢转动电动机的转轴发现灵敏电流计的指针偏转，这属于</w:t>
      </w:r>
      <w:r>
        <w:rPr>
          <w:rFonts w:ascii="Times New Roman" w:eastAsia="Times New Roman" w:hAnsi="Times New Roman" w:cs="Times New Roman"/>
          <w:b w:val="0"/>
          <w:sz w:val="21"/>
        </w:rPr>
        <w:t>____</w:t>
      </w:r>
      <w:r>
        <w:rPr>
          <w:sz w:val="21"/>
        </w:rPr>
        <w:t>现象。</w:t>
      </w:r>
    </w:p>
    <w:p w14:paraId="313555E4">
      <w:pPr>
        <w:shd w:val="clear" w:color="auto" w:fill="auto"/>
        <w:spacing w:line="360" w:lineRule="auto"/>
        <w:jc w:val="left"/>
        <w:textAlignment w:val="center"/>
        <w:rPr>
          <w:sz w:val="21"/>
        </w:rPr>
        <w:sectPr>
          <w:footerReference w:type="even" r:id="rId36"/>
          <w:footerReference w:type="default" r:id="rId37"/>
          <w:pgSz w:w="11907" w:h="16839"/>
          <w:pgMar w:top="1440" w:right="1800" w:bottom="1440" w:left="1800" w:header="851" w:footer="425" w:gutter="0"/>
          <w:cols w:num="1" w:sep="1" w:space="425"/>
          <w:docGrid w:type="lines" w:linePitch="312" w:charSpace="0"/>
        </w:sectPr>
      </w:pPr>
    </w:p>
    <w:p w14:paraId="101C6D92">
      <w:pPr>
        <w:jc w:val="center"/>
        <w:textAlignment w:val="center"/>
        <w:rPr>
          <w:rFonts w:ascii="宋体" w:eastAsia="宋体" w:hAnsi="宋体" w:cs="宋体"/>
          <w:b/>
          <w:i w:val="0"/>
          <w:color w:val="000000"/>
          <w:sz w:val="21"/>
        </w:rPr>
      </w:pPr>
      <w:r>
        <w:rPr>
          <w:rFonts w:ascii="宋体" w:eastAsia="宋体" w:hAnsi="宋体" w:cs="宋体"/>
          <w:b/>
          <w:i w:val="0"/>
          <w:color w:val="000000"/>
          <w:sz w:val="21"/>
        </w:rPr>
        <w:t>参考答案</w:t>
      </w:r>
    </w:p>
    <w:tbl>
      <w:tblPr>
        <w:tblStyle w:val="TableNormal"/>
        <w:tblW w:w="5000"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774"/>
        <w:gridCol w:w="774"/>
        <w:gridCol w:w="775"/>
        <w:gridCol w:w="775"/>
        <w:gridCol w:w="775"/>
        <w:gridCol w:w="775"/>
        <w:gridCol w:w="775"/>
        <w:gridCol w:w="775"/>
        <w:gridCol w:w="775"/>
        <w:gridCol w:w="775"/>
        <w:gridCol w:w="775"/>
      </w:tblGrid>
      <w:tr w14:paraId="0D53C76A">
        <w:tblPrEx>
          <w:tblW w:w="5000"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c>
          <w:tcPr>
            <w:tcW w:w="454" w:type="pct"/>
            <w:tcMar>
              <w:top w:w="0" w:type="dxa"/>
              <w:bottom w:w="0" w:type="dxa"/>
            </w:tcMar>
            <w:vAlign w:val="center"/>
          </w:tcPr>
          <w:p w14:paraId="49953A4B">
            <w:pPr>
              <w:jc w:val="center"/>
              <w:textAlignment w:val="center"/>
              <w:rPr>
                <w:rFonts w:ascii="宋体" w:eastAsia="宋体" w:hAnsi="宋体" w:cs="宋体"/>
                <w:b/>
                <w:i w:val="0"/>
                <w:color w:val="000000"/>
                <w:sz w:val="21"/>
              </w:rPr>
            </w:pPr>
            <w:r>
              <w:rPr>
                <w:rFonts w:ascii="宋体" w:eastAsia="宋体" w:hAnsi="宋体" w:cs="宋体"/>
                <w:b/>
                <w:i w:val="0"/>
                <w:color w:val="000000"/>
                <w:sz w:val="21"/>
              </w:rPr>
              <w:t>题号</w:t>
            </w:r>
          </w:p>
        </w:tc>
        <w:tc>
          <w:tcPr>
            <w:tcW w:w="454" w:type="pct"/>
            <w:tcMar>
              <w:top w:w="0" w:type="dxa"/>
              <w:bottom w:w="0" w:type="dxa"/>
            </w:tcMar>
            <w:vAlign w:val="center"/>
          </w:tcPr>
          <w:p w14:paraId="44F7DD6B">
            <w:pPr>
              <w:jc w:val="center"/>
              <w:textAlignment w:val="center"/>
              <w:rPr>
                <w:rFonts w:ascii="宋体" w:eastAsia="宋体" w:hAnsi="宋体" w:cs="宋体"/>
                <w:b w:val="0"/>
                <w:i w:val="0"/>
                <w:color w:val="000000"/>
                <w:sz w:val="21"/>
              </w:rPr>
            </w:pPr>
            <w:r>
              <w:rPr>
                <w:rFonts w:ascii="宋体" w:eastAsia="宋体" w:hAnsi="宋体" w:cs="宋体"/>
                <w:b w:val="0"/>
                <w:i w:val="0"/>
                <w:color w:val="000000"/>
                <w:sz w:val="21"/>
              </w:rPr>
              <w:t>1</w:t>
            </w:r>
          </w:p>
        </w:tc>
        <w:tc>
          <w:tcPr>
            <w:tcW w:w="454" w:type="pct"/>
            <w:tcMar>
              <w:top w:w="0" w:type="dxa"/>
              <w:bottom w:w="0" w:type="dxa"/>
            </w:tcMar>
            <w:vAlign w:val="center"/>
          </w:tcPr>
          <w:p w14:paraId="024FCBD2">
            <w:pPr>
              <w:jc w:val="center"/>
              <w:textAlignment w:val="center"/>
              <w:rPr>
                <w:rFonts w:ascii="宋体" w:eastAsia="宋体" w:hAnsi="宋体" w:cs="宋体"/>
                <w:b w:val="0"/>
                <w:i w:val="0"/>
                <w:color w:val="000000"/>
                <w:sz w:val="21"/>
              </w:rPr>
            </w:pPr>
            <w:r>
              <w:rPr>
                <w:rFonts w:ascii="宋体" w:eastAsia="宋体" w:hAnsi="宋体" w:cs="宋体"/>
                <w:b w:val="0"/>
                <w:i w:val="0"/>
                <w:color w:val="000000"/>
                <w:sz w:val="21"/>
              </w:rPr>
              <w:t>2</w:t>
            </w:r>
          </w:p>
        </w:tc>
        <w:tc>
          <w:tcPr>
            <w:tcW w:w="454" w:type="pct"/>
            <w:tcMar>
              <w:top w:w="0" w:type="dxa"/>
              <w:bottom w:w="0" w:type="dxa"/>
            </w:tcMar>
            <w:vAlign w:val="center"/>
          </w:tcPr>
          <w:p w14:paraId="549019DF">
            <w:pPr>
              <w:jc w:val="center"/>
              <w:textAlignment w:val="center"/>
              <w:rPr>
                <w:rFonts w:ascii="宋体" w:eastAsia="宋体" w:hAnsi="宋体" w:cs="宋体"/>
                <w:b w:val="0"/>
                <w:i w:val="0"/>
                <w:color w:val="000000"/>
                <w:sz w:val="21"/>
              </w:rPr>
            </w:pPr>
            <w:r>
              <w:rPr>
                <w:rFonts w:ascii="宋体" w:eastAsia="宋体" w:hAnsi="宋体" w:cs="宋体"/>
                <w:b w:val="0"/>
                <w:i w:val="0"/>
                <w:color w:val="000000"/>
                <w:sz w:val="21"/>
              </w:rPr>
              <w:t>3</w:t>
            </w:r>
          </w:p>
        </w:tc>
        <w:tc>
          <w:tcPr>
            <w:tcW w:w="454" w:type="pct"/>
            <w:tcMar>
              <w:top w:w="0" w:type="dxa"/>
              <w:bottom w:w="0" w:type="dxa"/>
            </w:tcMar>
            <w:vAlign w:val="center"/>
          </w:tcPr>
          <w:p w14:paraId="43D11811">
            <w:pPr>
              <w:jc w:val="center"/>
              <w:textAlignment w:val="center"/>
              <w:rPr>
                <w:rFonts w:ascii="宋体" w:eastAsia="宋体" w:hAnsi="宋体" w:cs="宋体"/>
                <w:b w:val="0"/>
                <w:i w:val="0"/>
                <w:color w:val="000000"/>
                <w:sz w:val="21"/>
              </w:rPr>
            </w:pPr>
            <w:r>
              <w:rPr>
                <w:rFonts w:ascii="宋体" w:eastAsia="宋体" w:hAnsi="宋体" w:cs="宋体"/>
                <w:b w:val="0"/>
                <w:i w:val="0"/>
                <w:color w:val="000000"/>
                <w:sz w:val="21"/>
              </w:rPr>
              <w:t>4</w:t>
            </w:r>
          </w:p>
        </w:tc>
        <w:tc>
          <w:tcPr>
            <w:tcW w:w="454" w:type="pct"/>
            <w:tcMar>
              <w:top w:w="0" w:type="dxa"/>
              <w:bottom w:w="0" w:type="dxa"/>
            </w:tcMar>
            <w:vAlign w:val="center"/>
          </w:tcPr>
          <w:p w14:paraId="713B6B16">
            <w:pPr>
              <w:jc w:val="center"/>
              <w:textAlignment w:val="center"/>
              <w:rPr>
                <w:rFonts w:ascii="宋体" w:eastAsia="宋体" w:hAnsi="宋体" w:cs="宋体"/>
                <w:b w:val="0"/>
                <w:i w:val="0"/>
                <w:color w:val="000000"/>
                <w:sz w:val="21"/>
              </w:rPr>
            </w:pPr>
            <w:r>
              <w:rPr>
                <w:rFonts w:ascii="宋体" w:eastAsia="宋体" w:hAnsi="宋体" w:cs="宋体"/>
                <w:b w:val="0"/>
                <w:i w:val="0"/>
                <w:color w:val="000000"/>
                <w:sz w:val="21"/>
              </w:rPr>
              <w:t>5</w:t>
            </w:r>
          </w:p>
        </w:tc>
        <w:tc>
          <w:tcPr>
            <w:tcW w:w="454" w:type="pct"/>
            <w:tcMar>
              <w:top w:w="0" w:type="dxa"/>
              <w:bottom w:w="0" w:type="dxa"/>
            </w:tcMar>
            <w:vAlign w:val="center"/>
          </w:tcPr>
          <w:p w14:paraId="415B1ECD">
            <w:pPr>
              <w:jc w:val="center"/>
              <w:textAlignment w:val="center"/>
              <w:rPr>
                <w:rFonts w:ascii="宋体" w:eastAsia="宋体" w:hAnsi="宋体" w:cs="宋体"/>
                <w:b w:val="0"/>
                <w:i w:val="0"/>
                <w:color w:val="000000"/>
                <w:sz w:val="21"/>
              </w:rPr>
            </w:pPr>
            <w:r>
              <w:rPr>
                <w:rFonts w:ascii="宋体" w:eastAsia="宋体" w:hAnsi="宋体" w:cs="宋体"/>
                <w:b w:val="0"/>
                <w:i w:val="0"/>
                <w:color w:val="000000"/>
                <w:sz w:val="21"/>
              </w:rPr>
              <w:t>6</w:t>
            </w:r>
          </w:p>
        </w:tc>
        <w:tc>
          <w:tcPr>
            <w:tcW w:w="454" w:type="pct"/>
            <w:tcMar>
              <w:top w:w="0" w:type="dxa"/>
              <w:bottom w:w="0" w:type="dxa"/>
            </w:tcMar>
            <w:vAlign w:val="center"/>
          </w:tcPr>
          <w:p w14:paraId="4C82DA42">
            <w:pPr>
              <w:jc w:val="center"/>
              <w:textAlignment w:val="center"/>
              <w:rPr>
                <w:rFonts w:ascii="宋体" w:eastAsia="宋体" w:hAnsi="宋体" w:cs="宋体"/>
                <w:b w:val="0"/>
                <w:i w:val="0"/>
                <w:color w:val="000000"/>
                <w:sz w:val="21"/>
              </w:rPr>
            </w:pPr>
            <w:r>
              <w:rPr>
                <w:rFonts w:ascii="宋体" w:eastAsia="宋体" w:hAnsi="宋体" w:cs="宋体"/>
                <w:b w:val="0"/>
                <w:i w:val="0"/>
                <w:color w:val="000000"/>
                <w:sz w:val="21"/>
              </w:rPr>
              <w:t>7</w:t>
            </w:r>
          </w:p>
        </w:tc>
        <w:tc>
          <w:tcPr>
            <w:tcW w:w="454" w:type="pct"/>
            <w:tcMar>
              <w:top w:w="0" w:type="dxa"/>
              <w:bottom w:w="0" w:type="dxa"/>
            </w:tcMar>
            <w:vAlign w:val="center"/>
          </w:tcPr>
          <w:p w14:paraId="0ED5ACD4">
            <w:pPr>
              <w:jc w:val="center"/>
              <w:textAlignment w:val="center"/>
              <w:rPr>
                <w:rFonts w:ascii="宋体" w:eastAsia="宋体" w:hAnsi="宋体" w:cs="宋体"/>
                <w:b w:val="0"/>
                <w:i w:val="0"/>
                <w:color w:val="000000"/>
                <w:sz w:val="21"/>
              </w:rPr>
            </w:pPr>
            <w:r>
              <w:rPr>
                <w:rFonts w:ascii="宋体" w:eastAsia="宋体" w:hAnsi="宋体" w:cs="宋体"/>
                <w:b w:val="0"/>
                <w:i w:val="0"/>
                <w:color w:val="000000"/>
                <w:sz w:val="21"/>
              </w:rPr>
              <w:t>8</w:t>
            </w:r>
          </w:p>
        </w:tc>
        <w:tc>
          <w:tcPr>
            <w:tcW w:w="454" w:type="pct"/>
            <w:tcMar>
              <w:top w:w="0" w:type="dxa"/>
              <w:bottom w:w="0" w:type="dxa"/>
            </w:tcMar>
            <w:vAlign w:val="center"/>
          </w:tcPr>
          <w:p w14:paraId="04AEB2BE">
            <w:pPr>
              <w:jc w:val="center"/>
              <w:textAlignment w:val="center"/>
              <w:rPr>
                <w:rFonts w:ascii="宋体" w:eastAsia="宋体" w:hAnsi="宋体" w:cs="宋体"/>
                <w:b w:val="0"/>
                <w:i w:val="0"/>
                <w:color w:val="000000"/>
                <w:sz w:val="21"/>
              </w:rPr>
            </w:pPr>
            <w:r>
              <w:rPr>
                <w:rFonts w:ascii="宋体" w:eastAsia="宋体" w:hAnsi="宋体" w:cs="宋体"/>
                <w:b w:val="0"/>
                <w:i w:val="0"/>
                <w:color w:val="000000"/>
                <w:sz w:val="21"/>
              </w:rPr>
              <w:t xml:space="preserve"> </w:t>
            </w:r>
          </w:p>
        </w:tc>
        <w:tc>
          <w:tcPr>
            <w:tcW w:w="454" w:type="pct"/>
            <w:tcMar>
              <w:top w:w="0" w:type="dxa"/>
              <w:bottom w:w="0" w:type="dxa"/>
            </w:tcMar>
            <w:vAlign w:val="center"/>
          </w:tcPr>
          <w:p w14:paraId="3C390F76">
            <w:pPr>
              <w:jc w:val="center"/>
              <w:textAlignment w:val="center"/>
              <w:rPr>
                <w:rFonts w:ascii="宋体" w:eastAsia="宋体" w:hAnsi="宋体" w:cs="宋体"/>
                <w:b w:val="0"/>
                <w:i w:val="0"/>
                <w:color w:val="000000"/>
                <w:sz w:val="21"/>
              </w:rPr>
            </w:pPr>
            <w:r>
              <w:rPr>
                <w:rFonts w:ascii="宋体" w:eastAsia="宋体" w:hAnsi="宋体" w:cs="宋体"/>
                <w:b w:val="0"/>
                <w:i w:val="0"/>
                <w:color w:val="000000"/>
                <w:sz w:val="21"/>
              </w:rPr>
              <w:t xml:space="preserve"> </w:t>
            </w:r>
          </w:p>
        </w:tc>
      </w:tr>
      <w:tr w14:paraId="383B0C9E">
        <w:tblPrEx>
          <w:tblW w:w="5000" w:type="pct"/>
          <w:tblInd w:w="0" w:type="dxa"/>
          <w:tblCellMar>
            <w:top w:w="0" w:type="dxa"/>
            <w:left w:w="108" w:type="dxa"/>
            <w:bottom w:w="0" w:type="dxa"/>
            <w:right w:w="108" w:type="dxa"/>
          </w:tblCellMar>
        </w:tblPrEx>
        <w:tc>
          <w:tcPr>
            <w:tcW w:w="454" w:type="pct"/>
            <w:tcMar>
              <w:top w:w="0" w:type="dxa"/>
              <w:bottom w:w="0" w:type="dxa"/>
            </w:tcMar>
            <w:vAlign w:val="center"/>
          </w:tcPr>
          <w:p w14:paraId="612B9E83">
            <w:pPr>
              <w:jc w:val="center"/>
              <w:textAlignment w:val="center"/>
              <w:rPr>
                <w:rFonts w:ascii="宋体" w:eastAsia="宋体" w:hAnsi="宋体" w:cs="宋体"/>
                <w:b/>
                <w:i w:val="0"/>
                <w:color w:val="000000"/>
                <w:sz w:val="21"/>
              </w:rPr>
            </w:pPr>
            <w:r>
              <w:rPr>
                <w:rFonts w:ascii="宋体" w:eastAsia="宋体" w:hAnsi="宋体" w:cs="宋体"/>
                <w:b/>
                <w:i w:val="0"/>
                <w:color w:val="000000"/>
                <w:sz w:val="21"/>
              </w:rPr>
              <w:t>答案</w:t>
            </w:r>
          </w:p>
        </w:tc>
        <w:tc>
          <w:tcPr>
            <w:tcW w:w="454" w:type="pct"/>
            <w:tcMar>
              <w:top w:w="0" w:type="dxa"/>
              <w:bottom w:w="0" w:type="dxa"/>
            </w:tcMar>
            <w:vAlign w:val="center"/>
          </w:tcPr>
          <w:p w14:paraId="408AF58B">
            <w:pPr>
              <w:jc w:val="center"/>
              <w:textAlignment w:val="center"/>
              <w:rPr>
                <w:rFonts w:ascii="宋体" w:eastAsia="宋体" w:hAnsi="宋体" w:cs="宋体"/>
                <w:b w:val="0"/>
                <w:i w:val="0"/>
                <w:color w:val="000000"/>
                <w:sz w:val="21"/>
              </w:rPr>
            </w:pPr>
            <w:r>
              <w:rPr>
                <w:rFonts w:ascii="宋体" w:eastAsia="宋体" w:hAnsi="宋体" w:cs="宋体"/>
                <w:b w:val="0"/>
                <w:i w:val="0"/>
                <w:color w:val="000000"/>
                <w:sz w:val="21"/>
              </w:rPr>
              <w:t>A</w:t>
            </w:r>
          </w:p>
        </w:tc>
        <w:tc>
          <w:tcPr>
            <w:tcW w:w="454" w:type="pct"/>
            <w:tcMar>
              <w:top w:w="0" w:type="dxa"/>
              <w:bottom w:w="0" w:type="dxa"/>
            </w:tcMar>
            <w:vAlign w:val="center"/>
          </w:tcPr>
          <w:p w14:paraId="31CB44C0">
            <w:pPr>
              <w:jc w:val="center"/>
              <w:textAlignment w:val="center"/>
              <w:rPr>
                <w:rFonts w:ascii="宋体" w:eastAsia="宋体" w:hAnsi="宋体" w:cs="宋体"/>
                <w:b w:val="0"/>
                <w:i w:val="0"/>
                <w:color w:val="000000"/>
                <w:sz w:val="21"/>
              </w:rPr>
            </w:pPr>
            <w:r>
              <w:rPr>
                <w:rFonts w:ascii="宋体" w:eastAsia="宋体" w:hAnsi="宋体" w:cs="宋体"/>
                <w:b w:val="0"/>
                <w:i w:val="0"/>
                <w:color w:val="000000"/>
                <w:sz w:val="21"/>
              </w:rPr>
              <w:t>C</w:t>
            </w:r>
          </w:p>
        </w:tc>
        <w:tc>
          <w:tcPr>
            <w:tcW w:w="454" w:type="pct"/>
            <w:tcMar>
              <w:top w:w="0" w:type="dxa"/>
              <w:bottom w:w="0" w:type="dxa"/>
            </w:tcMar>
            <w:vAlign w:val="center"/>
          </w:tcPr>
          <w:p w14:paraId="10096BE4">
            <w:pPr>
              <w:jc w:val="center"/>
              <w:textAlignment w:val="center"/>
              <w:rPr>
                <w:rFonts w:ascii="宋体" w:eastAsia="宋体" w:hAnsi="宋体" w:cs="宋体"/>
                <w:b w:val="0"/>
                <w:i w:val="0"/>
                <w:color w:val="000000"/>
                <w:sz w:val="21"/>
              </w:rPr>
            </w:pPr>
            <w:r>
              <w:rPr>
                <w:rFonts w:ascii="宋体" w:eastAsia="宋体" w:hAnsi="宋体" w:cs="宋体"/>
                <w:b w:val="0"/>
                <w:i w:val="0"/>
                <w:color w:val="000000"/>
                <w:sz w:val="21"/>
              </w:rPr>
              <w:t>A</w:t>
            </w:r>
          </w:p>
        </w:tc>
        <w:tc>
          <w:tcPr>
            <w:tcW w:w="454" w:type="pct"/>
            <w:tcMar>
              <w:top w:w="0" w:type="dxa"/>
              <w:bottom w:w="0" w:type="dxa"/>
            </w:tcMar>
            <w:vAlign w:val="center"/>
          </w:tcPr>
          <w:p w14:paraId="4C64DCFD">
            <w:pPr>
              <w:jc w:val="center"/>
              <w:textAlignment w:val="center"/>
              <w:rPr>
                <w:rFonts w:ascii="宋体" w:eastAsia="宋体" w:hAnsi="宋体" w:cs="宋体"/>
                <w:b w:val="0"/>
                <w:i w:val="0"/>
                <w:color w:val="000000"/>
                <w:sz w:val="21"/>
              </w:rPr>
            </w:pPr>
            <w:r>
              <w:rPr>
                <w:rFonts w:ascii="宋体" w:eastAsia="宋体" w:hAnsi="宋体" w:cs="宋体"/>
                <w:b w:val="0"/>
                <w:i w:val="0"/>
                <w:color w:val="000000"/>
                <w:sz w:val="21"/>
              </w:rPr>
              <w:t>C</w:t>
            </w:r>
          </w:p>
        </w:tc>
        <w:tc>
          <w:tcPr>
            <w:tcW w:w="454" w:type="pct"/>
            <w:tcMar>
              <w:top w:w="0" w:type="dxa"/>
              <w:bottom w:w="0" w:type="dxa"/>
            </w:tcMar>
            <w:vAlign w:val="center"/>
          </w:tcPr>
          <w:p w14:paraId="3532F662">
            <w:pPr>
              <w:jc w:val="center"/>
              <w:textAlignment w:val="center"/>
              <w:rPr>
                <w:rFonts w:ascii="宋体" w:eastAsia="宋体" w:hAnsi="宋体" w:cs="宋体"/>
                <w:b w:val="0"/>
                <w:i w:val="0"/>
                <w:color w:val="000000"/>
                <w:sz w:val="21"/>
              </w:rPr>
            </w:pPr>
            <w:r>
              <w:rPr>
                <w:rFonts w:ascii="宋体" w:eastAsia="宋体" w:hAnsi="宋体" w:cs="宋体"/>
                <w:b w:val="0"/>
                <w:i w:val="0"/>
                <w:color w:val="000000"/>
                <w:sz w:val="21"/>
              </w:rPr>
              <w:t>D</w:t>
            </w:r>
          </w:p>
        </w:tc>
        <w:tc>
          <w:tcPr>
            <w:tcW w:w="454" w:type="pct"/>
            <w:tcMar>
              <w:top w:w="0" w:type="dxa"/>
              <w:bottom w:w="0" w:type="dxa"/>
            </w:tcMar>
            <w:vAlign w:val="center"/>
          </w:tcPr>
          <w:p w14:paraId="398621E5">
            <w:pPr>
              <w:jc w:val="center"/>
              <w:textAlignment w:val="center"/>
              <w:rPr>
                <w:rFonts w:ascii="宋体" w:eastAsia="宋体" w:hAnsi="宋体" w:cs="宋体"/>
                <w:b w:val="0"/>
                <w:i w:val="0"/>
                <w:color w:val="000000"/>
                <w:sz w:val="21"/>
              </w:rPr>
            </w:pPr>
            <w:r>
              <w:rPr>
                <w:rFonts w:ascii="宋体" w:eastAsia="宋体" w:hAnsi="宋体" w:cs="宋体"/>
                <w:b w:val="0"/>
                <w:i w:val="0"/>
                <w:color w:val="000000"/>
                <w:sz w:val="21"/>
              </w:rPr>
              <w:t>B</w:t>
            </w:r>
          </w:p>
        </w:tc>
        <w:tc>
          <w:tcPr>
            <w:tcW w:w="454" w:type="pct"/>
            <w:tcMar>
              <w:top w:w="0" w:type="dxa"/>
              <w:bottom w:w="0" w:type="dxa"/>
            </w:tcMar>
            <w:vAlign w:val="center"/>
          </w:tcPr>
          <w:p w14:paraId="713D348B">
            <w:pPr>
              <w:jc w:val="center"/>
              <w:textAlignment w:val="center"/>
              <w:rPr>
                <w:rFonts w:ascii="宋体" w:eastAsia="宋体" w:hAnsi="宋体" w:cs="宋体"/>
                <w:b w:val="0"/>
                <w:i w:val="0"/>
                <w:color w:val="000000"/>
                <w:sz w:val="21"/>
              </w:rPr>
            </w:pPr>
            <w:r>
              <w:rPr>
                <w:rFonts w:ascii="宋体" w:eastAsia="宋体" w:hAnsi="宋体" w:cs="宋体"/>
                <w:b w:val="0"/>
                <w:i w:val="0"/>
                <w:color w:val="000000"/>
                <w:sz w:val="21"/>
              </w:rPr>
              <w:t>C</w:t>
            </w:r>
          </w:p>
        </w:tc>
        <w:tc>
          <w:tcPr>
            <w:tcW w:w="454" w:type="pct"/>
            <w:tcMar>
              <w:top w:w="0" w:type="dxa"/>
              <w:bottom w:w="0" w:type="dxa"/>
            </w:tcMar>
            <w:vAlign w:val="center"/>
          </w:tcPr>
          <w:p w14:paraId="229F6DAB">
            <w:pPr>
              <w:jc w:val="center"/>
              <w:textAlignment w:val="center"/>
              <w:rPr>
                <w:rFonts w:ascii="宋体" w:eastAsia="宋体" w:hAnsi="宋体" w:cs="宋体"/>
                <w:b w:val="0"/>
                <w:i w:val="0"/>
                <w:color w:val="000000"/>
                <w:sz w:val="21"/>
              </w:rPr>
            </w:pPr>
            <w:r>
              <w:rPr>
                <w:rFonts w:ascii="宋体" w:eastAsia="宋体" w:hAnsi="宋体" w:cs="宋体"/>
                <w:b w:val="0"/>
                <w:i w:val="0"/>
                <w:color w:val="000000"/>
                <w:sz w:val="21"/>
              </w:rPr>
              <w:t>D</w:t>
            </w:r>
          </w:p>
        </w:tc>
        <w:tc>
          <w:tcPr>
            <w:tcW w:w="454" w:type="pct"/>
            <w:tcMar>
              <w:top w:w="0" w:type="dxa"/>
              <w:bottom w:w="0" w:type="dxa"/>
            </w:tcMar>
            <w:vAlign w:val="center"/>
          </w:tcPr>
          <w:p w14:paraId="564F480D">
            <w:pPr>
              <w:jc w:val="center"/>
              <w:textAlignment w:val="center"/>
              <w:rPr>
                <w:rFonts w:ascii="宋体" w:eastAsia="宋体" w:hAnsi="宋体" w:cs="宋体"/>
                <w:b w:val="0"/>
                <w:i w:val="0"/>
                <w:color w:val="000000"/>
                <w:sz w:val="21"/>
              </w:rPr>
            </w:pPr>
            <w:r>
              <w:rPr>
                <w:rFonts w:ascii="宋体" w:eastAsia="宋体" w:hAnsi="宋体" w:cs="宋体"/>
                <w:b w:val="0"/>
                <w:i w:val="0"/>
                <w:color w:val="000000"/>
                <w:sz w:val="21"/>
              </w:rPr>
              <w:t xml:space="preserve"> </w:t>
            </w:r>
          </w:p>
        </w:tc>
        <w:tc>
          <w:tcPr>
            <w:tcW w:w="454" w:type="pct"/>
            <w:tcMar>
              <w:top w:w="0" w:type="dxa"/>
              <w:bottom w:w="0" w:type="dxa"/>
            </w:tcMar>
            <w:vAlign w:val="center"/>
          </w:tcPr>
          <w:p w14:paraId="5BE3AFCB">
            <w:pPr>
              <w:jc w:val="center"/>
              <w:textAlignment w:val="center"/>
              <w:rPr>
                <w:rFonts w:ascii="宋体" w:eastAsia="宋体" w:hAnsi="宋体" w:cs="宋体"/>
                <w:b w:val="0"/>
                <w:i w:val="0"/>
                <w:color w:val="000000"/>
                <w:sz w:val="21"/>
              </w:rPr>
            </w:pPr>
            <w:r>
              <w:rPr>
                <w:rFonts w:ascii="宋体" w:eastAsia="宋体" w:hAnsi="宋体" w:cs="宋体"/>
                <w:b w:val="0"/>
                <w:i w:val="0"/>
                <w:color w:val="000000"/>
                <w:sz w:val="21"/>
              </w:rPr>
              <w:t xml:space="preserve"> </w:t>
            </w:r>
          </w:p>
        </w:tc>
      </w:tr>
    </w:tbl>
    <w:p w14:paraId="3B7ADC9F">
      <w:pPr>
        <w:jc w:val="center"/>
        <w:textAlignment w:val="center"/>
        <w:rPr>
          <w:rFonts w:ascii="宋体" w:eastAsia="宋体" w:hAnsi="宋体" w:cs="宋体"/>
          <w:b/>
          <w:i w:val="0"/>
          <w:color w:val="000000"/>
          <w:sz w:val="21"/>
        </w:rPr>
      </w:pPr>
    </w:p>
    <w:p w14:paraId="33E72E79">
      <w:pPr>
        <w:shd w:val="clear" w:color="auto" w:fill="auto"/>
        <w:spacing w:line="360" w:lineRule="auto"/>
        <w:jc w:val="left"/>
        <w:textAlignment w:val="center"/>
        <w:rPr>
          <w:sz w:val="21"/>
        </w:rPr>
      </w:pPr>
      <w:r>
        <w:rPr>
          <w:sz w:val="21"/>
        </w:rPr>
        <w:t>1．A</w:t>
      </w:r>
    </w:p>
    <w:p w14:paraId="4FC443AB">
      <w:pPr>
        <w:shd w:val="clear" w:color="auto" w:fill="auto"/>
        <w:spacing w:line="360" w:lineRule="auto"/>
        <w:jc w:val="left"/>
        <w:textAlignment w:val="center"/>
        <w:rPr>
          <w:sz w:val="21"/>
        </w:rPr>
      </w:pPr>
      <w:r>
        <w:rPr>
          <w:sz w:val="21"/>
        </w:rPr>
        <w:t>【详解】当按压门铃压板时，压板后面的弹簧会带动磁体运动，从而在线圈中产生电流，这是电磁感应现象，此过程将机械能转化为电能。故A符合题意，BCD不符合题意。</w:t>
      </w:r>
    </w:p>
    <w:p w14:paraId="5AED4E05">
      <w:pPr>
        <w:shd w:val="clear" w:color="auto" w:fill="auto"/>
        <w:spacing w:line="360" w:lineRule="auto"/>
        <w:jc w:val="left"/>
        <w:textAlignment w:val="center"/>
        <w:rPr>
          <w:sz w:val="21"/>
        </w:rPr>
      </w:pPr>
      <w:r>
        <w:rPr>
          <w:sz w:val="21"/>
        </w:rPr>
        <w:t>故选A。</w:t>
      </w:r>
    </w:p>
    <w:p w14:paraId="1A1F773B">
      <w:pPr>
        <w:shd w:val="clear" w:color="auto" w:fill="auto"/>
        <w:spacing w:line="360" w:lineRule="auto"/>
        <w:jc w:val="left"/>
        <w:textAlignment w:val="center"/>
        <w:rPr>
          <w:sz w:val="21"/>
        </w:rPr>
      </w:pPr>
      <w:r>
        <w:rPr>
          <w:sz w:val="21"/>
        </w:rPr>
        <w:t>2．C</w:t>
      </w:r>
    </w:p>
    <w:p w14:paraId="314A9945">
      <w:pPr>
        <w:shd w:val="clear" w:color="auto" w:fill="auto"/>
        <w:spacing w:line="360" w:lineRule="auto"/>
        <w:jc w:val="left"/>
        <w:textAlignment w:val="center"/>
        <w:rPr>
          <w:sz w:val="21"/>
        </w:rPr>
      </w:pPr>
      <w:r>
        <w:rPr>
          <w:sz w:val="21"/>
        </w:rPr>
        <w:t>【详解】A．电动机的原理是通电导体在磁场中受力运动，或者说通电线圈在磁场中受力转动。A图是研究通电螺线管的磁场，利用的是电流的磁效应，故A不符合题意；</w:t>
      </w:r>
    </w:p>
    <w:p w14:paraId="036AE6CA">
      <w:pPr>
        <w:shd w:val="clear" w:color="auto" w:fill="auto"/>
        <w:spacing w:line="360" w:lineRule="auto"/>
        <w:jc w:val="left"/>
        <w:textAlignment w:val="center"/>
        <w:rPr>
          <w:sz w:val="21"/>
        </w:rPr>
      </w:pPr>
      <w:r>
        <w:rPr>
          <w:sz w:val="21"/>
        </w:rPr>
        <w:t>B．B图研究电磁铁磁性强弱的电路图，利用的是电流的磁效应，故B不符合题意；</w:t>
      </w:r>
    </w:p>
    <w:p w14:paraId="6D76E038">
      <w:pPr>
        <w:shd w:val="clear" w:color="auto" w:fill="auto"/>
        <w:spacing w:line="360" w:lineRule="auto"/>
        <w:jc w:val="left"/>
        <w:textAlignment w:val="center"/>
        <w:rPr>
          <w:sz w:val="21"/>
        </w:rPr>
      </w:pPr>
      <w:r>
        <w:rPr>
          <w:sz w:val="21"/>
        </w:rPr>
        <w:t>C．C图实验探究的是通电导体在磁场中受力运动的现象，是电动机的原理图，故C符合题意；</w:t>
      </w:r>
    </w:p>
    <w:p w14:paraId="1C393F47">
      <w:pPr>
        <w:shd w:val="clear" w:color="auto" w:fill="auto"/>
        <w:spacing w:line="360" w:lineRule="auto"/>
        <w:jc w:val="left"/>
        <w:textAlignment w:val="center"/>
        <w:rPr>
          <w:sz w:val="21"/>
        </w:rPr>
      </w:pPr>
      <w:r>
        <w:rPr>
          <w:sz w:val="21"/>
        </w:rPr>
        <w:t>D．D图研究电磁感应现象的实验，是发电机的原理图，故D不符合题意。</w:t>
      </w:r>
    </w:p>
    <w:p w14:paraId="17691AF6">
      <w:pPr>
        <w:shd w:val="clear" w:color="auto" w:fill="auto"/>
        <w:spacing w:line="360" w:lineRule="auto"/>
        <w:jc w:val="left"/>
        <w:textAlignment w:val="center"/>
        <w:rPr>
          <w:sz w:val="21"/>
        </w:rPr>
      </w:pPr>
      <w:r>
        <w:rPr>
          <w:sz w:val="21"/>
        </w:rPr>
        <w:t>故选C。</w:t>
      </w:r>
    </w:p>
    <w:p w14:paraId="770D2374">
      <w:pPr>
        <w:shd w:val="clear" w:color="auto" w:fill="auto"/>
        <w:spacing w:line="360" w:lineRule="auto"/>
        <w:jc w:val="left"/>
        <w:textAlignment w:val="center"/>
        <w:rPr>
          <w:sz w:val="21"/>
        </w:rPr>
      </w:pPr>
      <w:r>
        <w:rPr>
          <w:sz w:val="21"/>
        </w:rPr>
        <w:t>3．A</w:t>
      </w:r>
    </w:p>
    <w:p w14:paraId="52EB434A">
      <w:pPr>
        <w:shd w:val="clear" w:color="auto" w:fill="auto"/>
        <w:spacing w:line="360" w:lineRule="auto"/>
        <w:jc w:val="left"/>
        <w:textAlignment w:val="center"/>
        <w:rPr>
          <w:sz w:val="21"/>
        </w:rPr>
      </w:pPr>
      <w:r>
        <w:rPr>
          <w:sz w:val="21"/>
        </w:rPr>
        <w:t>【详解】A．图甲通常是演示电流磁效应的实验装置，闭合开关，通电导线周围产生磁场，使小磁针发生偏转，说明电流周围存在磁场。电铃是利用电流的磁效应工作的，所以利用图甲的实验结论（通过电流有磁性，断电时无磁性）可以解释电铃的工作原理，故A正确；</w:t>
      </w:r>
    </w:p>
    <w:p w14:paraId="7EE6A1ED">
      <w:pPr>
        <w:shd w:val="clear" w:color="auto" w:fill="auto"/>
        <w:spacing w:line="360" w:lineRule="auto"/>
        <w:jc w:val="left"/>
        <w:textAlignment w:val="center"/>
        <w:rPr>
          <w:sz w:val="21"/>
        </w:rPr>
      </w:pPr>
      <w:r>
        <w:rPr>
          <w:sz w:val="21"/>
        </w:rPr>
        <w:t>B．图乙电路中有电源，该图是通电导体在磁场中受力的实验，利用此装置原理制造了电动机，故B错误；</w:t>
      </w:r>
    </w:p>
    <w:p w14:paraId="6F8E57A5">
      <w:pPr>
        <w:shd w:val="clear" w:color="auto" w:fill="auto"/>
        <w:spacing w:line="360" w:lineRule="auto"/>
        <w:jc w:val="left"/>
        <w:textAlignment w:val="center"/>
        <w:rPr>
          <w:sz w:val="21"/>
        </w:rPr>
      </w:pPr>
      <w:r>
        <w:rPr>
          <w:sz w:val="21"/>
        </w:rPr>
        <w:t>C．由丙图可知，条形磁体两端的磁性最强，中间的磁性最弱，不能看到磁场的方向，故C错误；</w:t>
      </w:r>
    </w:p>
    <w:p w14:paraId="4809F891">
      <w:pPr>
        <w:shd w:val="clear" w:color="auto" w:fill="auto"/>
        <w:spacing w:line="360" w:lineRule="auto"/>
        <w:jc w:val="left"/>
        <w:textAlignment w:val="center"/>
        <w:rPr>
          <w:sz w:val="21"/>
        </w:rPr>
      </w:pPr>
      <w:r>
        <w:rPr>
          <w:sz w:val="21"/>
        </w:rPr>
        <w:t>D．图丁装置中，夹子和铅笔芯组成滑动变阻器，当夹子向左移动时，铅笔芯接入电路的长度变短，电阻变小。根据欧姆定律</w:t>
      </w:r>
      <w: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9dee49c1b10beaa8b1696cd83b52dfa7" style="width:29pt;height:27.05pt" o:ole="" coordsize="21600,21600" o:preferrelative="t" filled="f" stroked="f">
            <v:stroke joinstyle="miter"/>
            <v:imagedata r:id="rId38" o:title="eqId9dee49c1b10beaa8b1696cd83b52dfa7"/>
            <o:lock v:ext="edit" aspectratio="t"/>
            <w10:anchorlock/>
          </v:shape>
          <o:OLEObject Type="Embed" ProgID="Equation.DSMT4" ShapeID="_x0000_i1025" DrawAspect="Content" ObjectID="_1468075725" r:id="rId39"/>
        </w:object>
      </w:r>
      <w:r>
        <w:rPr>
          <w:sz w:val="21"/>
        </w:rPr>
        <w:t>可知，电源电压不变，电路的总电阻变小，电路中的电流变大，所以灯泡的实际功率变大，灯泡会变得越来越亮，故D错误。</w:t>
      </w:r>
    </w:p>
    <w:p w14:paraId="677FAD17">
      <w:pPr>
        <w:shd w:val="clear" w:color="auto" w:fill="auto"/>
        <w:spacing w:line="360" w:lineRule="auto"/>
        <w:jc w:val="left"/>
        <w:textAlignment w:val="center"/>
        <w:rPr>
          <w:sz w:val="21"/>
        </w:rPr>
      </w:pPr>
      <w:r>
        <w:rPr>
          <w:sz w:val="21"/>
        </w:rPr>
        <w:t>故选A。</w:t>
      </w:r>
    </w:p>
    <w:p w14:paraId="2F3D8CA1">
      <w:pPr>
        <w:shd w:val="clear" w:color="auto" w:fill="auto"/>
        <w:spacing w:line="360" w:lineRule="auto"/>
        <w:jc w:val="left"/>
        <w:textAlignment w:val="center"/>
        <w:rPr>
          <w:sz w:val="21"/>
        </w:rPr>
      </w:pPr>
      <w:r>
        <w:rPr>
          <w:sz w:val="21"/>
        </w:rPr>
        <w:t>4．C</w:t>
      </w:r>
    </w:p>
    <w:p w14:paraId="6F245BA4">
      <w:pPr>
        <w:shd w:val="clear" w:color="auto" w:fill="auto"/>
        <w:spacing w:line="360" w:lineRule="auto"/>
        <w:jc w:val="left"/>
        <w:textAlignment w:val="center"/>
        <w:rPr>
          <w:sz w:val="21"/>
        </w:rPr>
      </w:pPr>
      <w:r>
        <w:rPr>
          <w:sz w:val="21"/>
        </w:rPr>
        <w:t>【详解】图中导体</w:t>
      </w:r>
      <w:r>
        <w:rPr>
          <w:i/>
          <w:sz w:val="21"/>
        </w:rPr>
        <w:t>ab</w:t>
      </w:r>
      <w:r>
        <w:rPr>
          <w:sz w:val="21"/>
        </w:rPr>
        <w:t>在磁场中做切割磁感线运动时，电路中会产生感应电流，灵敏电流计的指针会偏转，这一过程将机械能转化为电能，这个现象叫电磁感应，首先揭示这一现象的物理学家是法拉第，我们利用这个原理制成了发电机。故ABD正确，不符合题意，C错误，符合题意。</w:t>
      </w:r>
    </w:p>
    <w:p w14:paraId="1634A8C4">
      <w:pPr>
        <w:shd w:val="clear" w:color="auto" w:fill="auto"/>
        <w:spacing w:line="360" w:lineRule="auto"/>
        <w:jc w:val="left"/>
        <w:textAlignment w:val="center"/>
        <w:rPr>
          <w:sz w:val="21"/>
        </w:rPr>
      </w:pPr>
      <w:r>
        <w:rPr>
          <w:sz w:val="21"/>
        </w:rPr>
        <w:t>故选C。</w:t>
      </w:r>
    </w:p>
    <w:p w14:paraId="584B133A">
      <w:pPr>
        <w:shd w:val="clear" w:color="auto" w:fill="auto"/>
        <w:spacing w:line="360" w:lineRule="auto"/>
        <w:jc w:val="left"/>
        <w:textAlignment w:val="center"/>
        <w:rPr>
          <w:sz w:val="21"/>
        </w:rPr>
      </w:pPr>
      <w:r>
        <w:rPr>
          <w:sz w:val="21"/>
        </w:rPr>
        <w:t>5．D</w:t>
      </w:r>
    </w:p>
    <w:p w14:paraId="35740CD5">
      <w:pPr>
        <w:shd w:val="clear" w:color="auto" w:fill="auto"/>
        <w:spacing w:line="360" w:lineRule="auto"/>
        <w:jc w:val="left"/>
        <w:textAlignment w:val="center"/>
        <w:rPr>
          <w:sz w:val="21"/>
        </w:rPr>
      </w:pPr>
      <w:r>
        <w:rPr>
          <w:sz w:val="21"/>
        </w:rPr>
        <w:t>【详解】A．磁场是磁体周围存在的一种特殊的物质，它是看不见的，但它是真实的客观存在，磁感线是为了形象直观地描述磁场而画出来的，它可以看得见，但不是真实的存在，故A错误；</w:t>
      </w:r>
    </w:p>
    <w:p w14:paraId="252B83F0">
      <w:pPr>
        <w:shd w:val="clear" w:color="auto" w:fill="auto"/>
        <w:spacing w:line="360" w:lineRule="auto"/>
        <w:jc w:val="left"/>
        <w:textAlignment w:val="center"/>
        <w:rPr>
          <w:sz w:val="21"/>
        </w:rPr>
      </w:pPr>
      <w:r>
        <w:rPr>
          <w:sz w:val="21"/>
        </w:rPr>
        <w:t>B．磁场对放入其中的磁体有磁力的作用，故B错误；</w:t>
      </w:r>
    </w:p>
    <w:p w14:paraId="689B2F5A">
      <w:pPr>
        <w:shd w:val="clear" w:color="auto" w:fill="auto"/>
        <w:spacing w:line="360" w:lineRule="auto"/>
        <w:jc w:val="left"/>
        <w:textAlignment w:val="center"/>
        <w:rPr>
          <w:sz w:val="21"/>
        </w:rPr>
      </w:pPr>
      <w:r>
        <w:rPr>
          <w:sz w:val="21"/>
        </w:rPr>
        <w:t>C．直流电动机属于用电器，是把电能转化为机械能的装置，故C错误；</w:t>
      </w:r>
    </w:p>
    <w:p w14:paraId="5C1603C6">
      <w:pPr>
        <w:shd w:val="clear" w:color="auto" w:fill="auto"/>
        <w:spacing w:line="360" w:lineRule="auto"/>
        <w:jc w:val="left"/>
        <w:textAlignment w:val="center"/>
        <w:rPr>
          <w:sz w:val="21"/>
        </w:rPr>
      </w:pPr>
      <w:r>
        <w:rPr>
          <w:sz w:val="21"/>
        </w:rPr>
        <w:t>D．根据磁场方向的规定可知，磁场中某点，小磁针静止时北极所指的方向为该点的磁场方向，故D正确。</w:t>
      </w:r>
    </w:p>
    <w:p w14:paraId="48F4DAAD">
      <w:pPr>
        <w:shd w:val="clear" w:color="auto" w:fill="auto"/>
        <w:spacing w:line="360" w:lineRule="auto"/>
        <w:jc w:val="left"/>
        <w:textAlignment w:val="center"/>
        <w:rPr>
          <w:sz w:val="21"/>
        </w:rPr>
      </w:pPr>
      <w:r>
        <w:rPr>
          <w:sz w:val="21"/>
        </w:rPr>
        <w:t>故选D。</w:t>
      </w:r>
    </w:p>
    <w:p w14:paraId="5ACB4091">
      <w:pPr>
        <w:shd w:val="clear" w:color="auto" w:fill="auto"/>
        <w:spacing w:line="360" w:lineRule="auto"/>
        <w:jc w:val="left"/>
        <w:textAlignment w:val="center"/>
        <w:rPr>
          <w:sz w:val="21"/>
        </w:rPr>
      </w:pPr>
      <w:r>
        <w:rPr>
          <w:sz w:val="21"/>
        </w:rPr>
        <w:t>6．B</w:t>
      </w:r>
    </w:p>
    <w:p w14:paraId="4A8F213D">
      <w:pPr>
        <w:shd w:val="clear" w:color="auto" w:fill="auto"/>
        <w:spacing w:line="360" w:lineRule="auto"/>
        <w:jc w:val="left"/>
        <w:textAlignment w:val="center"/>
        <w:rPr>
          <w:sz w:val="21"/>
        </w:rPr>
      </w:pPr>
      <w:r>
        <w:rPr>
          <w:sz w:val="21"/>
        </w:rPr>
        <w:t>【详解】A．“智能环保家居系统”中房间的门打开的过程中，可以为这套系统中的蓄电池提供电能，是将机械能转化为了电能，利用了电磁感应现象，而A选项的图片是电动机的工作原理，利用的是通电导体在磁场中受到力的作用，故A不符合题意；</w:t>
      </w:r>
    </w:p>
    <w:p w14:paraId="2DBAE4F8">
      <w:pPr>
        <w:shd w:val="clear" w:color="auto" w:fill="auto"/>
        <w:spacing w:line="360" w:lineRule="auto"/>
        <w:jc w:val="left"/>
        <w:textAlignment w:val="center"/>
        <w:rPr>
          <w:sz w:val="21"/>
        </w:rPr>
      </w:pPr>
      <w:r>
        <w:rPr>
          <w:sz w:val="21"/>
        </w:rPr>
        <w:t>B．B选项的图片，导体在磁场中做切割磁感线运动时，会产生感应电流，反映的是电磁感应现象，故B符合题意；</w:t>
      </w:r>
    </w:p>
    <w:p w14:paraId="1CBB66FA">
      <w:pPr>
        <w:shd w:val="clear" w:color="auto" w:fill="auto"/>
        <w:spacing w:line="360" w:lineRule="auto"/>
        <w:jc w:val="left"/>
        <w:textAlignment w:val="center"/>
        <w:rPr>
          <w:sz w:val="21"/>
        </w:rPr>
      </w:pPr>
      <w:r>
        <w:rPr>
          <w:sz w:val="21"/>
        </w:rPr>
        <w:t>C．C选项的图片，实验说明了电流具有磁效应，故C不符合题意；</w:t>
      </w:r>
    </w:p>
    <w:p w14:paraId="2DD4396F">
      <w:pPr>
        <w:shd w:val="clear" w:color="auto" w:fill="auto"/>
        <w:spacing w:line="360" w:lineRule="auto"/>
        <w:jc w:val="left"/>
        <w:textAlignment w:val="center"/>
        <w:rPr>
          <w:sz w:val="21"/>
        </w:rPr>
      </w:pPr>
      <w:r>
        <w:rPr>
          <w:sz w:val="21"/>
        </w:rPr>
        <w:t>D．D选项的图片，说明了通电导体在磁场中受到力的作用，是电动机的制作原理，故D不符合题意。</w:t>
      </w:r>
    </w:p>
    <w:p w14:paraId="61CB04D1">
      <w:pPr>
        <w:shd w:val="clear" w:color="auto" w:fill="auto"/>
        <w:spacing w:line="360" w:lineRule="auto"/>
        <w:jc w:val="left"/>
        <w:textAlignment w:val="center"/>
        <w:rPr>
          <w:sz w:val="21"/>
        </w:rPr>
      </w:pPr>
      <w:r>
        <w:rPr>
          <w:sz w:val="21"/>
        </w:rPr>
        <w:t>故选B。</w:t>
      </w:r>
    </w:p>
    <w:p w14:paraId="31C3926B">
      <w:pPr>
        <w:shd w:val="clear" w:color="auto" w:fill="auto"/>
        <w:spacing w:line="360" w:lineRule="auto"/>
        <w:jc w:val="left"/>
        <w:textAlignment w:val="center"/>
        <w:rPr>
          <w:sz w:val="21"/>
        </w:rPr>
      </w:pPr>
      <w:r>
        <w:rPr>
          <w:sz w:val="21"/>
        </w:rPr>
        <w:t>7．C</w:t>
      </w:r>
    </w:p>
    <w:p w14:paraId="4CAF261D">
      <w:pPr>
        <w:shd w:val="clear" w:color="auto" w:fill="auto"/>
        <w:spacing w:line="360" w:lineRule="auto"/>
        <w:jc w:val="left"/>
        <w:textAlignment w:val="center"/>
        <w:rPr>
          <w:sz w:val="21"/>
        </w:rPr>
      </w:pPr>
      <w:r>
        <w:rPr>
          <w:sz w:val="21"/>
        </w:rPr>
        <w:t>【详解】图中是扬声器，扬声器是利用了磁场对通电导线产生力的作用的原理来工作的。</w:t>
      </w:r>
    </w:p>
    <w:p w14:paraId="54210667">
      <w:pPr>
        <w:shd w:val="clear" w:color="auto" w:fill="auto"/>
        <w:spacing w:line="360" w:lineRule="auto"/>
        <w:jc w:val="left"/>
        <w:textAlignment w:val="center"/>
        <w:rPr>
          <w:sz w:val="21"/>
        </w:rPr>
      </w:pPr>
      <w:r>
        <w:rPr>
          <w:sz w:val="21"/>
        </w:rPr>
        <w:t>A．图中通电导线使小磁针发生偏转，证明通电的导线周围存在着磁场，故A不符合题意；</w:t>
      </w:r>
    </w:p>
    <w:p w14:paraId="18BA00F9">
      <w:pPr>
        <w:shd w:val="clear" w:color="auto" w:fill="auto"/>
        <w:spacing w:line="360" w:lineRule="auto"/>
        <w:jc w:val="left"/>
        <w:textAlignment w:val="center"/>
        <w:rPr>
          <w:sz w:val="21"/>
        </w:rPr>
      </w:pPr>
      <w:r>
        <w:rPr>
          <w:sz w:val="21"/>
        </w:rPr>
        <w:t>B．图中无电源，是发电机的实验装置，是利用电磁感应原理工作的，闭合电路的一部分导体做切割磁感线运动，产生感应电流，是将机械能转化为电能的装置，故B不符合题意；</w:t>
      </w:r>
    </w:p>
    <w:p w14:paraId="11B84C35">
      <w:pPr>
        <w:shd w:val="clear" w:color="auto" w:fill="auto"/>
        <w:spacing w:line="360" w:lineRule="auto"/>
        <w:jc w:val="left"/>
        <w:textAlignment w:val="center"/>
        <w:rPr>
          <w:sz w:val="21"/>
        </w:rPr>
      </w:pPr>
      <w:r>
        <w:rPr>
          <w:sz w:val="21"/>
        </w:rPr>
        <w:t>C．图中反映的是磁场对通电导线产生力的作用，故C符合题意；</w:t>
      </w:r>
    </w:p>
    <w:p w14:paraId="6786981B">
      <w:pPr>
        <w:shd w:val="clear" w:color="auto" w:fill="auto"/>
        <w:spacing w:line="360" w:lineRule="auto"/>
        <w:jc w:val="left"/>
        <w:textAlignment w:val="center"/>
        <w:rPr>
          <w:sz w:val="21"/>
        </w:rPr>
      </w:pPr>
      <w:r>
        <w:rPr>
          <w:sz w:val="21"/>
        </w:rPr>
        <w:t>D．电路中通电螺线管可以吸引铁钉，反应的是通电螺线管具有磁性，故D不符合题意。</w:t>
      </w:r>
    </w:p>
    <w:p w14:paraId="7C449235">
      <w:pPr>
        <w:shd w:val="clear" w:color="auto" w:fill="auto"/>
        <w:spacing w:line="360" w:lineRule="auto"/>
        <w:jc w:val="left"/>
        <w:textAlignment w:val="center"/>
        <w:rPr>
          <w:sz w:val="21"/>
        </w:rPr>
      </w:pPr>
      <w:r>
        <w:rPr>
          <w:sz w:val="21"/>
        </w:rPr>
        <w:t>故选B。</w:t>
      </w:r>
    </w:p>
    <w:p w14:paraId="24F02849">
      <w:pPr>
        <w:shd w:val="clear" w:color="auto" w:fill="auto"/>
        <w:spacing w:line="360" w:lineRule="auto"/>
        <w:jc w:val="left"/>
        <w:textAlignment w:val="center"/>
        <w:rPr>
          <w:sz w:val="21"/>
        </w:rPr>
      </w:pPr>
      <w:r>
        <w:rPr>
          <w:sz w:val="21"/>
        </w:rPr>
        <w:t>8．D</w:t>
      </w:r>
    </w:p>
    <w:p w14:paraId="4E2D8659">
      <w:pPr>
        <w:shd w:val="clear" w:color="auto" w:fill="auto"/>
        <w:spacing w:line="360" w:lineRule="auto"/>
        <w:jc w:val="left"/>
        <w:textAlignment w:val="center"/>
        <w:rPr>
          <w:sz w:val="21"/>
        </w:rPr>
      </w:pPr>
      <w:r>
        <w:rPr>
          <w:sz w:val="21"/>
        </w:rPr>
        <w:t>【详解】A．电动机工作过程中将电能主要转化为机械能，是消耗电能的装置，而电源是提供电能的装置，故A错误；</w:t>
      </w:r>
    </w:p>
    <w:p w14:paraId="07374E7D">
      <w:pPr>
        <w:shd w:val="clear" w:color="auto" w:fill="auto"/>
        <w:spacing w:line="360" w:lineRule="auto"/>
        <w:jc w:val="left"/>
        <w:textAlignment w:val="center"/>
        <w:rPr>
          <w:sz w:val="21"/>
        </w:rPr>
      </w:pPr>
      <w:r>
        <w:rPr>
          <w:sz w:val="21"/>
        </w:rPr>
        <w:t>B．电源是把其它形式的能转化为电能的装置，但不一定是把化学能转化为电能，如发电机是把机械能转化电能，故B错误；</w:t>
      </w:r>
    </w:p>
    <w:p w14:paraId="6AE71815">
      <w:pPr>
        <w:shd w:val="clear" w:color="auto" w:fill="auto"/>
        <w:spacing w:line="360" w:lineRule="auto"/>
        <w:jc w:val="left"/>
        <w:textAlignment w:val="center"/>
        <w:rPr>
          <w:sz w:val="21"/>
        </w:rPr>
      </w:pPr>
      <w:r>
        <w:rPr>
          <w:sz w:val="21"/>
        </w:rPr>
        <w:t>C．用电器是将电能转化为其他形式的能的装置，故C错误；</w:t>
      </w:r>
    </w:p>
    <w:p w14:paraId="524C30DA">
      <w:pPr>
        <w:shd w:val="clear" w:color="auto" w:fill="auto"/>
        <w:spacing w:line="360" w:lineRule="auto"/>
        <w:jc w:val="left"/>
        <w:textAlignment w:val="center"/>
        <w:rPr>
          <w:sz w:val="21"/>
        </w:rPr>
      </w:pPr>
      <w:r>
        <w:rPr>
          <w:sz w:val="21"/>
        </w:rPr>
        <w:t>D．电路中有电流，电路必须是闭合的，断开的电路不会有电流，故D正确。</w:t>
      </w:r>
    </w:p>
    <w:p w14:paraId="4FDF4B1F">
      <w:pPr>
        <w:shd w:val="clear" w:color="auto" w:fill="auto"/>
        <w:spacing w:line="360" w:lineRule="auto"/>
        <w:jc w:val="left"/>
        <w:textAlignment w:val="center"/>
        <w:rPr>
          <w:sz w:val="21"/>
        </w:rPr>
      </w:pPr>
      <w:r>
        <w:rPr>
          <w:sz w:val="21"/>
        </w:rPr>
        <w:t>故选D。</w:t>
      </w:r>
    </w:p>
    <w:p w14:paraId="6C70946E">
      <w:pPr>
        <w:shd w:val="clear" w:color="auto" w:fill="auto"/>
        <w:spacing w:line="360" w:lineRule="auto"/>
        <w:jc w:val="left"/>
        <w:textAlignment w:val="center"/>
        <w:rPr>
          <w:sz w:val="21"/>
        </w:rPr>
      </w:pPr>
      <w:r>
        <w:rPr>
          <w:sz w:val="21"/>
        </w:rPr>
        <w:t>9．     做功     通电导体在磁场中受力的作用     电     机械</w:t>
      </w:r>
    </w:p>
    <w:p w14:paraId="1496C349">
      <w:pPr>
        <w:shd w:val="clear" w:color="auto" w:fill="auto"/>
        <w:spacing w:line="360" w:lineRule="auto"/>
        <w:jc w:val="left"/>
        <w:textAlignment w:val="center"/>
        <w:rPr>
          <w:sz w:val="21"/>
        </w:rPr>
      </w:pPr>
      <w:r>
        <w:rPr>
          <w:sz w:val="21"/>
        </w:rPr>
        <w:t>【详解】（1）[1]内燃机有四个冲程，其中的做功冲程，把内能转化为机械能，所以为汽车提供动力，使汽车具有机械能的是做功冲程。</w:t>
      </w:r>
    </w:p>
    <w:p w14:paraId="3EE2EC5E">
      <w:pPr>
        <w:shd w:val="clear" w:color="auto" w:fill="auto"/>
        <w:spacing w:line="360" w:lineRule="auto"/>
        <w:jc w:val="left"/>
        <w:textAlignment w:val="center"/>
        <w:rPr>
          <w:sz w:val="21"/>
        </w:rPr>
      </w:pPr>
      <w:r>
        <w:rPr>
          <w:sz w:val="21"/>
        </w:rPr>
        <w:t>（2）[2]电动机的原理是通电线圈在磁场中受力而转动。</w:t>
      </w:r>
    </w:p>
    <w:p w14:paraId="5401CE59">
      <w:pPr>
        <w:shd w:val="clear" w:color="auto" w:fill="auto"/>
        <w:spacing w:line="360" w:lineRule="auto"/>
        <w:jc w:val="left"/>
        <w:textAlignment w:val="center"/>
        <w:rPr>
          <w:sz w:val="21"/>
        </w:rPr>
      </w:pPr>
      <w:r>
        <w:rPr>
          <w:sz w:val="21"/>
        </w:rPr>
        <w:t>（3）[3][4]电动机是把电能转化为机械能，所以汽车行驶过程中，电动机将电能转化为机械能。</w:t>
      </w:r>
    </w:p>
    <w:p w14:paraId="6C5963B8">
      <w:pPr>
        <w:shd w:val="clear" w:color="auto" w:fill="auto"/>
        <w:spacing w:line="360" w:lineRule="auto"/>
        <w:jc w:val="left"/>
        <w:textAlignment w:val="center"/>
        <w:rPr>
          <w:sz w:val="21"/>
        </w:rPr>
      </w:pPr>
      <w:r>
        <w:rPr>
          <w:sz w:val="21"/>
        </w:rPr>
        <w:t>10．     电磁感应     机械</w:t>
      </w:r>
    </w:p>
    <w:p w14:paraId="6DD83B82">
      <w:pPr>
        <w:shd w:val="clear" w:color="auto" w:fill="auto"/>
        <w:spacing w:line="360" w:lineRule="auto"/>
        <w:jc w:val="left"/>
        <w:textAlignment w:val="center"/>
        <w:rPr>
          <w:sz w:val="21"/>
        </w:rPr>
      </w:pPr>
      <w:r>
        <w:rPr>
          <w:sz w:val="21"/>
        </w:rPr>
        <w:t>【详解】(1)[1]闭合开关，将导体</w:t>
      </w:r>
      <w:r>
        <w:rPr>
          <w:rFonts w:ascii="Times New Roman" w:eastAsia="Times New Roman" w:hAnsi="Times New Roman" w:cs="Times New Roman"/>
          <w:i/>
          <w:sz w:val="21"/>
        </w:rPr>
        <w:t>ab</w:t>
      </w:r>
      <w:r>
        <w:rPr>
          <w:sz w:val="21"/>
        </w:rPr>
        <w:t>水平向右移动，此时相当于闭合电路的一部分导体在磁场中做切割磁感线运动，故导体中会有感应电流产生，这是利用电磁感应现象的原理实现的，此时导体</w:t>
      </w:r>
      <w:r>
        <w:rPr>
          <w:rFonts w:ascii="Times New Roman" w:eastAsia="Times New Roman" w:hAnsi="Times New Roman" w:cs="Times New Roman"/>
          <w:i/>
          <w:sz w:val="21"/>
        </w:rPr>
        <w:t>ab</w:t>
      </w:r>
      <w:r>
        <w:rPr>
          <w:sz w:val="21"/>
        </w:rPr>
        <w:t>相当于电源。</w:t>
      </w:r>
    </w:p>
    <w:p w14:paraId="6397AEA6">
      <w:pPr>
        <w:shd w:val="clear" w:color="auto" w:fill="auto"/>
        <w:spacing w:line="360" w:lineRule="auto"/>
        <w:jc w:val="left"/>
        <w:textAlignment w:val="center"/>
        <w:rPr>
          <w:sz w:val="21"/>
        </w:rPr>
      </w:pPr>
      <w:r>
        <w:rPr>
          <w:sz w:val="21"/>
        </w:rPr>
        <w:t>(2)[2]此装置中的</w:t>
      </w:r>
      <w:r>
        <w:rPr>
          <w:rFonts w:ascii="Times New Roman" w:eastAsia="Times New Roman" w:hAnsi="Times New Roman" w:cs="Times New Roman"/>
          <w:i/>
          <w:sz w:val="21"/>
        </w:rPr>
        <w:t>cd</w:t>
      </w:r>
      <w:r>
        <w:rPr>
          <w:sz w:val="21"/>
        </w:rPr>
        <w:t>相当于放入磁场中的通电导体，据通电导体在磁场中受力的作用，故</w:t>
      </w:r>
      <w:r>
        <w:rPr>
          <w:rFonts w:ascii="Times New Roman" w:eastAsia="Times New Roman" w:hAnsi="Times New Roman" w:cs="Times New Roman"/>
          <w:i/>
          <w:sz w:val="21"/>
        </w:rPr>
        <w:t>cd</w:t>
      </w:r>
      <w:r>
        <w:rPr>
          <w:sz w:val="21"/>
        </w:rPr>
        <w:t>受力运动，它是将电能转化为机械能。</w:t>
      </w:r>
    </w:p>
    <w:p w14:paraId="3F326B48">
      <w:pPr>
        <w:shd w:val="clear" w:color="auto" w:fill="auto"/>
        <w:spacing w:line="360" w:lineRule="auto"/>
        <w:jc w:val="left"/>
        <w:textAlignment w:val="center"/>
        <w:rPr>
          <w:sz w:val="21"/>
        </w:rPr>
      </w:pPr>
      <w:r>
        <w:rPr>
          <w:sz w:val="21"/>
        </w:rPr>
        <w:t>11．     见解析     见解析</w:t>
      </w:r>
    </w:p>
    <w:p w14:paraId="5941C06D">
      <w:pPr>
        <w:shd w:val="clear" w:color="auto" w:fill="auto"/>
        <w:spacing w:line="360" w:lineRule="auto"/>
        <w:jc w:val="left"/>
        <w:textAlignment w:val="center"/>
        <w:rPr>
          <w:sz w:val="21"/>
        </w:rPr>
      </w:pPr>
      <w:r>
        <w:rPr>
          <w:sz w:val="21"/>
        </w:rPr>
        <w:t>【详解】[1][2]作答1：物理信息：控制驱动电动机运转。物理知识：电动机工作时，将电能转化为机械能。</w:t>
      </w:r>
    </w:p>
    <w:p w14:paraId="08CD376D">
      <w:pPr>
        <w:shd w:val="clear" w:color="auto" w:fill="auto"/>
        <w:spacing w:line="360" w:lineRule="auto"/>
        <w:jc w:val="left"/>
        <w:textAlignment w:val="center"/>
        <w:rPr>
          <w:sz w:val="21"/>
        </w:rPr>
      </w:pPr>
      <w:r>
        <w:rPr>
          <w:sz w:val="21"/>
        </w:rPr>
        <w:t>或作答2：物理信息：移动过程中会发射、接收超声波（或激光）来侦测障碍物信息。物理知识：声音(或电磁波)可以传递信息。</w:t>
      </w:r>
    </w:p>
    <w:p w14:paraId="3A368B7F">
      <w:pPr>
        <w:shd w:val="clear" w:color="auto" w:fill="auto"/>
        <w:spacing w:line="360" w:lineRule="auto"/>
        <w:jc w:val="left"/>
        <w:textAlignment w:val="center"/>
        <w:rPr>
          <w:sz w:val="21"/>
        </w:rPr>
      </w:pPr>
      <w:r>
        <w:rPr>
          <w:sz w:val="21"/>
        </w:rPr>
        <w:t xml:space="preserve">12．     </w:t>
      </w:r>
      <w:r>
        <w:rPr>
          <w:rFonts w:ascii="Times New Roman" w:eastAsia="Times New Roman" w:hAnsi="Times New Roman" w:cs="Times New Roman"/>
          <w:i/>
          <w:sz w:val="21"/>
        </w:rPr>
        <w:t>b</w:t>
      </w:r>
      <w:r>
        <w:rPr>
          <w:sz w:val="21"/>
        </w:rPr>
        <w:t xml:space="preserve">     电磁感应</w:t>
      </w:r>
    </w:p>
    <w:p w14:paraId="2E8A6277">
      <w:pPr>
        <w:shd w:val="clear" w:color="auto" w:fill="auto"/>
        <w:spacing w:line="360" w:lineRule="auto"/>
        <w:jc w:val="left"/>
        <w:textAlignment w:val="center"/>
        <w:rPr>
          <w:sz w:val="21"/>
        </w:rPr>
      </w:pPr>
      <w:r>
        <w:rPr>
          <w:sz w:val="21"/>
        </w:rPr>
        <w:t>【详解】[1]电动机的工作原理是通电导体在磁场中受到力的作用，图</w:t>
      </w:r>
      <w:r>
        <w:rPr>
          <w:rFonts w:ascii="Times New Roman" w:eastAsia="Times New Roman" w:hAnsi="Times New Roman" w:cs="Times New Roman"/>
          <w:i/>
          <w:sz w:val="21"/>
        </w:rPr>
        <w:t>b</w:t>
      </w:r>
      <w:r>
        <w:rPr>
          <w:sz w:val="21"/>
        </w:rPr>
        <w:t>中有电源，是电动机的工作原理实验图。</w:t>
      </w:r>
    </w:p>
    <w:p w14:paraId="18B47594">
      <w:pPr>
        <w:shd w:val="clear" w:color="auto" w:fill="auto"/>
        <w:spacing w:line="360" w:lineRule="auto"/>
        <w:jc w:val="left"/>
        <w:textAlignment w:val="center"/>
        <w:rPr>
          <w:sz w:val="21"/>
        </w:rPr>
      </w:pPr>
      <w:r>
        <w:rPr>
          <w:sz w:val="21"/>
        </w:rPr>
        <w:t>[2]发电机的工作原理是闭合电路的部分导体在磁场中做切割磁感线的运动时，产生感应电流，即电磁感应现象。</w:t>
      </w:r>
    </w:p>
    <w:p w14:paraId="386FECDD">
      <w:pPr>
        <w:shd w:val="clear" w:color="auto" w:fill="auto"/>
        <w:spacing w:line="360" w:lineRule="auto"/>
        <w:jc w:val="left"/>
        <w:textAlignment w:val="center"/>
        <w:rPr>
          <w:sz w:val="21"/>
        </w:rPr>
      </w:pPr>
      <w:r>
        <w:rPr>
          <w:sz w:val="21"/>
        </w:rPr>
        <w:t>13．     电磁感应     通电线圈在磁场中受力转动     机械     换向器     乙     BC</w:t>
      </w:r>
    </w:p>
    <w:p w14:paraId="708A83C7">
      <w:pPr>
        <w:shd w:val="clear" w:color="auto" w:fill="auto"/>
        <w:spacing w:line="360" w:lineRule="auto"/>
        <w:jc w:val="left"/>
        <w:textAlignment w:val="center"/>
        <w:rPr>
          <w:sz w:val="21"/>
        </w:rPr>
      </w:pPr>
      <w:r>
        <w:rPr>
          <w:sz w:val="21"/>
        </w:rPr>
        <w:t>【详解】（1）[1]由题干图可知：闭合开关，将导体ab水平向右移动，此时相当于闭合电路的一部分导体在磁场中做切割磁感线运动，导体中会有感应电流产生，这是利用电磁感应现象的原理实现的，此时导体ab相当于电源。</w:t>
      </w:r>
    </w:p>
    <w:p w14:paraId="3B5B3B9B">
      <w:pPr>
        <w:shd w:val="clear" w:color="auto" w:fill="auto"/>
        <w:spacing w:line="360" w:lineRule="auto"/>
        <w:jc w:val="left"/>
        <w:textAlignment w:val="center"/>
        <w:rPr>
          <w:sz w:val="21"/>
        </w:rPr>
      </w:pPr>
      <w:r>
        <w:rPr>
          <w:sz w:val="21"/>
        </w:rPr>
        <w:t>（2）[2][3]直流电动机是利用通电线圈在磁场中受力转动的原理制成的，是将电能转化成机械能。</w:t>
      </w:r>
    </w:p>
    <w:p w14:paraId="559411E0">
      <w:pPr>
        <w:shd w:val="clear" w:color="auto" w:fill="auto"/>
        <w:spacing w:line="360" w:lineRule="auto"/>
        <w:jc w:val="left"/>
        <w:textAlignment w:val="center"/>
        <w:rPr>
          <w:sz w:val="21"/>
        </w:rPr>
      </w:pPr>
      <w:r>
        <w:rPr>
          <w:sz w:val="21"/>
        </w:rPr>
        <w:t>[4]在电动机工作过程中，为了使线圈在磁场中能够连续转动，必须使用由二个彼此绝缘的金属半圆环与电刷连接。这二个彼此绝缘的金属半圆环叫做换向器，它的作用是当线圈由于惯性转过平衡位置时能及时改变电流的方向，使得线圈持续转动。</w:t>
      </w:r>
    </w:p>
    <w:p w14:paraId="7486D517">
      <w:pPr>
        <w:shd w:val="clear" w:color="auto" w:fill="auto"/>
        <w:spacing w:line="360" w:lineRule="auto"/>
        <w:jc w:val="left"/>
        <w:textAlignment w:val="center"/>
        <w:rPr>
          <w:sz w:val="21"/>
        </w:rPr>
      </w:pPr>
      <w:r>
        <w:rPr>
          <w:sz w:val="21"/>
        </w:rPr>
        <w:t>（3）[5]公交车上安装的“车窗爆破器”的工作原理是：当爆破器中的线圈有电流通过时，爆破器中的“钨钢头”会产生一个瞬间的冲击力是将电能转化为机械能，是利用通电导体在磁场中受到力的作用，故图乙部分与这一过程是相似的。</w:t>
      </w:r>
    </w:p>
    <w:p w14:paraId="4CA4331E">
      <w:pPr>
        <w:shd w:val="clear" w:color="auto" w:fill="auto"/>
        <w:spacing w:line="360" w:lineRule="auto"/>
        <w:jc w:val="left"/>
        <w:textAlignment w:val="center"/>
        <w:rPr>
          <w:sz w:val="21"/>
        </w:rPr>
      </w:pPr>
      <w:r>
        <w:rPr>
          <w:sz w:val="21"/>
        </w:rPr>
        <w:t>（4）[6]A．同时改变电流方向和磁场方向，电动机的转动方向不变，故A不符合题意；</w:t>
      </w:r>
    </w:p>
    <w:p w14:paraId="2B068908">
      <w:pPr>
        <w:shd w:val="clear" w:color="auto" w:fill="auto"/>
        <w:spacing w:line="360" w:lineRule="auto"/>
        <w:jc w:val="left"/>
        <w:textAlignment w:val="center"/>
        <w:rPr>
          <w:sz w:val="21"/>
        </w:rPr>
      </w:pPr>
      <w:r>
        <w:rPr>
          <w:sz w:val="21"/>
        </w:rPr>
        <w:t>BC．只改变电流方向或只改变磁场方向，电动机的转动方向改变，故BC符合题意；</w:t>
      </w:r>
    </w:p>
    <w:p w14:paraId="7E945E38">
      <w:pPr>
        <w:shd w:val="clear" w:color="auto" w:fill="auto"/>
        <w:spacing w:line="360" w:lineRule="auto"/>
        <w:jc w:val="left"/>
        <w:textAlignment w:val="center"/>
        <w:rPr>
          <w:sz w:val="21"/>
        </w:rPr>
      </w:pPr>
      <w:r>
        <w:rPr>
          <w:sz w:val="21"/>
        </w:rPr>
        <w:t>D．电动机的转动方向与磁场的强弱无关，故D不符合题意。</w:t>
      </w:r>
    </w:p>
    <w:p w14:paraId="55897F22">
      <w:pPr>
        <w:shd w:val="clear" w:color="auto" w:fill="auto"/>
        <w:spacing w:line="360" w:lineRule="auto"/>
        <w:jc w:val="left"/>
        <w:textAlignment w:val="center"/>
        <w:rPr>
          <w:sz w:val="21"/>
        </w:rPr>
      </w:pPr>
      <w:r>
        <w:rPr>
          <w:sz w:val="21"/>
        </w:rPr>
        <w:t>故选BC。</w:t>
      </w:r>
    </w:p>
    <w:p w14:paraId="61F6781C">
      <w:pPr>
        <w:shd w:val="clear" w:color="auto" w:fill="auto"/>
        <w:spacing w:line="360" w:lineRule="auto"/>
        <w:jc w:val="left"/>
        <w:textAlignment w:val="center"/>
        <w:rPr>
          <w:sz w:val="21"/>
        </w:rPr>
      </w:pPr>
      <w:r>
        <w:rPr>
          <w:sz w:val="21"/>
        </w:rPr>
        <w:t>14．     乙     甲     右</w:t>
      </w:r>
    </w:p>
    <w:p w14:paraId="6105C8EF">
      <w:pPr>
        <w:shd w:val="clear" w:color="auto" w:fill="auto"/>
        <w:spacing w:line="360" w:lineRule="auto"/>
        <w:jc w:val="left"/>
        <w:textAlignment w:val="center"/>
        <w:rPr>
          <w:sz w:val="21"/>
        </w:rPr>
      </w:pPr>
      <w:r>
        <w:rPr>
          <w:sz w:val="21"/>
        </w:rPr>
        <w:t>【详解】[1]乙图研究的是通电导体在磁场中受到力的作用，所以是电动机的原理。</w:t>
      </w:r>
    </w:p>
    <w:p w14:paraId="1BE3130A">
      <w:pPr>
        <w:shd w:val="clear" w:color="auto" w:fill="auto"/>
        <w:spacing w:line="360" w:lineRule="auto"/>
        <w:jc w:val="left"/>
        <w:textAlignment w:val="center"/>
        <w:rPr>
          <w:sz w:val="21"/>
        </w:rPr>
      </w:pPr>
      <w:r>
        <w:rPr>
          <w:sz w:val="21"/>
        </w:rPr>
        <w:t>[2]甲图研究的是封闭导体的一部分切割磁感线产生感应电流，所以是电磁感应现象，是发电机的原理。</w:t>
      </w:r>
    </w:p>
    <w:p w14:paraId="710978BA">
      <w:pPr>
        <w:shd w:val="clear" w:color="auto" w:fill="auto"/>
        <w:spacing w:line="360" w:lineRule="auto"/>
        <w:jc w:val="left"/>
        <w:textAlignment w:val="center"/>
        <w:rPr>
          <w:sz w:val="21"/>
        </w:rPr>
      </w:pPr>
      <w:r>
        <w:rPr>
          <w:sz w:val="21"/>
        </w:rPr>
        <w:t>[3]若将图乙中的电源正负极接线调换，电流方向发生了变化，则运动方向会改变，通电导体棒在磁场中受力向右运动。</w:t>
      </w:r>
    </w:p>
    <w:p w14:paraId="5D78FF80">
      <w:pPr>
        <w:shd w:val="clear" w:color="auto" w:fill="auto"/>
        <w:spacing w:line="360" w:lineRule="auto"/>
        <w:jc w:val="left"/>
        <w:textAlignment w:val="center"/>
        <w:rPr>
          <w:sz w:val="21"/>
        </w:rPr>
      </w:pPr>
      <w:r>
        <w:rPr>
          <w:sz w:val="21"/>
        </w:rPr>
        <w:t>15．(1)左右</w:t>
      </w:r>
    </w:p>
    <w:p w14:paraId="152E9B08">
      <w:pPr>
        <w:shd w:val="clear" w:color="auto" w:fill="auto"/>
        <w:spacing w:line="360" w:lineRule="auto"/>
        <w:jc w:val="left"/>
        <w:textAlignment w:val="center"/>
        <w:rPr>
          <w:sz w:val="21"/>
        </w:rPr>
      </w:pPr>
      <w:r>
        <w:rPr>
          <w:sz w:val="21"/>
        </w:rPr>
        <w:t>(2)     闭合     切割磁感线</w:t>
      </w:r>
    </w:p>
    <w:p w14:paraId="75D29124">
      <w:pPr>
        <w:shd w:val="clear" w:color="auto" w:fill="auto"/>
        <w:spacing w:line="360" w:lineRule="auto"/>
        <w:jc w:val="left"/>
        <w:textAlignment w:val="center"/>
        <w:rPr>
          <w:sz w:val="21"/>
        </w:rPr>
      </w:pPr>
      <w:r>
        <w:rPr>
          <w:sz w:val="21"/>
        </w:rPr>
        <w:t>(3)熄灭</w:t>
      </w:r>
    </w:p>
    <w:p w14:paraId="6E1FE203">
      <w:pPr>
        <w:shd w:val="clear" w:color="auto" w:fill="auto"/>
        <w:spacing w:line="360" w:lineRule="auto"/>
        <w:jc w:val="left"/>
        <w:textAlignment w:val="center"/>
        <w:rPr>
          <w:sz w:val="21"/>
        </w:rPr>
      </w:pPr>
      <w:r>
        <w:rPr>
          <w:sz w:val="21"/>
        </w:rPr>
        <w:t>(4)     电源     A</w:t>
      </w:r>
    </w:p>
    <w:p w14:paraId="5D6535D0">
      <w:pPr>
        <w:shd w:val="clear" w:color="auto" w:fill="auto"/>
        <w:spacing w:line="360" w:lineRule="auto"/>
        <w:jc w:val="left"/>
        <w:textAlignment w:val="center"/>
        <w:rPr>
          <w:sz w:val="21"/>
        </w:rPr>
      </w:pPr>
      <w:r>
        <w:rPr>
          <w:sz w:val="21"/>
        </w:rPr>
        <w:t>【详解】（1）根据电磁感应原理可知，当闭合电路的部分导体在磁场中做切割磁感线运动时，会产生感应电流，因此闭合开关，磁铁不动，导体棒沿左右方向运动时，灵敏电流计指针会左右偏转。</w:t>
      </w:r>
    </w:p>
    <w:p w14:paraId="6377B9A2">
      <w:pPr>
        <w:shd w:val="clear" w:color="auto" w:fill="auto"/>
        <w:spacing w:line="360" w:lineRule="auto"/>
        <w:jc w:val="left"/>
        <w:textAlignment w:val="center"/>
        <w:rPr>
          <w:sz w:val="21"/>
        </w:rPr>
      </w:pPr>
      <w:r>
        <w:rPr>
          <w:sz w:val="21"/>
        </w:rPr>
        <w:t>（2）[1][2]闭合开关，磁铁不动，导体棒沿左右方向运动时，即做切割磁感线运动时，灵敏电流计指针会左右偏转，导体棒沿上下、前后方向运动时，灵敏电流计指针不会偏转，同时断开开关，无论磁铁如何放置、导体棒怎样运动，灵敏电流计指针都不偏转。可得：闭合电路的一部分导体在磁场中做切割磁感线运动时，电路中就会产生感应电流。</w:t>
      </w:r>
    </w:p>
    <w:p w14:paraId="18194706">
      <w:pPr>
        <w:shd w:val="clear" w:color="auto" w:fill="auto"/>
        <w:spacing w:line="360" w:lineRule="auto"/>
        <w:jc w:val="left"/>
        <w:textAlignment w:val="center"/>
        <w:rPr>
          <w:sz w:val="21"/>
        </w:rPr>
      </w:pPr>
      <w:r>
        <w:rPr>
          <w:sz w:val="21"/>
        </w:rPr>
        <w:t>（3）如果人站在“跳跳乐”上不动，线圈没有做切割磁感线运动，不会产生感应电流，则原本发光的“跳跳乐”灯光会熄灭。</w:t>
      </w:r>
    </w:p>
    <w:p w14:paraId="213C7B85">
      <w:pPr>
        <w:shd w:val="clear" w:color="auto" w:fill="auto"/>
        <w:spacing w:line="360" w:lineRule="auto"/>
        <w:jc w:val="left"/>
        <w:textAlignment w:val="center"/>
        <w:rPr>
          <w:sz w:val="21"/>
        </w:rPr>
      </w:pPr>
      <w:r>
        <w:rPr>
          <w:sz w:val="21"/>
        </w:rPr>
        <w:t>（4）[1]探究磁场对通电导线的作用，需要给电路通电，所以要把图丙中的灵敏电流计换成电源。</w:t>
      </w:r>
    </w:p>
    <w:p w14:paraId="339160C2">
      <w:pPr>
        <w:shd w:val="clear" w:color="auto" w:fill="auto"/>
        <w:spacing w:line="360" w:lineRule="auto"/>
        <w:jc w:val="left"/>
        <w:textAlignment w:val="center"/>
        <w:rPr>
          <w:sz w:val="21"/>
        </w:rPr>
      </w:pPr>
      <w:r>
        <w:rPr>
          <w:sz w:val="21"/>
        </w:rPr>
        <w:t>[2]ABC．通电导体在磁场中受力的方向与磁场方向和电流方向有关。所以若想改变导体棒摆动方向应改变电流方向或者改变磁场方向，故A符合题意，BC不符合题意；</w:t>
      </w:r>
    </w:p>
    <w:p w14:paraId="5476D571">
      <w:pPr>
        <w:shd w:val="clear" w:color="auto" w:fill="auto"/>
        <w:spacing w:line="360" w:lineRule="auto"/>
        <w:jc w:val="left"/>
        <w:textAlignment w:val="center"/>
        <w:rPr>
          <w:sz w:val="21"/>
        </w:rPr>
      </w:pPr>
      <w:r>
        <w:rPr>
          <w:sz w:val="21"/>
        </w:rPr>
        <w:t>D．同时改变磁场方向和电路中的电流方向，导体棒摆动方向改变两次，相当于不变，故D不符合题意。</w:t>
      </w:r>
    </w:p>
    <w:p w14:paraId="6F885CE2">
      <w:pPr>
        <w:shd w:val="clear" w:color="auto" w:fill="auto"/>
        <w:spacing w:line="360" w:lineRule="auto"/>
        <w:jc w:val="left"/>
        <w:textAlignment w:val="center"/>
        <w:rPr>
          <w:sz w:val="21"/>
        </w:rPr>
      </w:pPr>
      <w:r>
        <w:rPr>
          <w:sz w:val="21"/>
        </w:rPr>
        <w:t>故选A。</w:t>
      </w:r>
    </w:p>
    <w:p w14:paraId="7386D06C">
      <w:pPr>
        <w:shd w:val="clear" w:color="auto" w:fill="auto"/>
        <w:spacing w:line="360" w:lineRule="auto"/>
        <w:jc w:val="left"/>
        <w:textAlignment w:val="center"/>
        <w:rPr>
          <w:sz w:val="21"/>
        </w:rPr>
      </w:pPr>
      <w:r>
        <w:rPr>
          <w:sz w:val="21"/>
        </w:rPr>
        <w:t>16．(1)     磁场     电源     电磁感应</w:t>
      </w:r>
    </w:p>
    <w:p w14:paraId="0E02533C">
      <w:pPr>
        <w:shd w:val="clear" w:color="auto" w:fill="auto"/>
        <w:spacing w:line="360" w:lineRule="auto"/>
        <w:jc w:val="left"/>
        <w:textAlignment w:val="center"/>
        <w:rPr>
          <w:sz w:val="21"/>
        </w:rPr>
      </w:pPr>
      <w:r>
        <w:rPr>
          <w:sz w:val="21"/>
        </w:rPr>
        <w:t>(2)电流方向（或磁场方向）</w:t>
      </w:r>
    </w:p>
    <w:p w14:paraId="731C9CFA">
      <w:pPr>
        <w:shd w:val="clear" w:color="auto" w:fill="auto"/>
        <w:spacing w:line="360" w:lineRule="auto"/>
        <w:jc w:val="left"/>
        <w:textAlignment w:val="center"/>
        <w:rPr>
          <w:sz w:val="21"/>
        </w:rPr>
      </w:pPr>
      <w:r>
        <w:rPr>
          <w:sz w:val="21"/>
        </w:rPr>
        <w:t>(3)灵敏电流计</w:t>
      </w:r>
    </w:p>
    <w:p w14:paraId="511D4ACB">
      <w:pPr>
        <w:shd w:val="clear" w:color="auto" w:fill="auto"/>
        <w:spacing w:line="360" w:lineRule="auto"/>
        <w:jc w:val="left"/>
        <w:textAlignment w:val="center"/>
        <w:rPr>
          <w:sz w:val="21"/>
        </w:rPr>
      </w:pPr>
      <w:r>
        <w:rPr>
          <w:sz w:val="21"/>
        </w:rPr>
        <w:t>【详解】（1）[1]闭合开关S，电流通过电机B，B中线圈在磁场中会受到力的作用转动起来。这是电动机的工作原理，即通电导体在磁场中受到力的作用。</w:t>
      </w:r>
    </w:p>
    <w:p w14:paraId="23FA6AAC">
      <w:pPr>
        <w:shd w:val="clear" w:color="auto" w:fill="auto"/>
        <w:spacing w:line="360" w:lineRule="auto"/>
        <w:jc w:val="left"/>
        <w:textAlignment w:val="center"/>
        <w:rPr>
          <w:sz w:val="21"/>
        </w:rPr>
      </w:pPr>
      <w:r>
        <w:rPr>
          <w:sz w:val="21"/>
        </w:rPr>
        <w:t>[2][3]电机B转动起来后带动电机A中线圈转动，小灯泡发光，说明此时电机A为电路提供了电能，相当于电源。 电机A是利用了电磁感应原理，即闭合电路的一部分导体在磁场中做切割磁感线运动时，导体中会产生感应电流。</w:t>
      </w:r>
    </w:p>
    <w:p w14:paraId="39689AB3">
      <w:pPr>
        <w:shd w:val="clear" w:color="auto" w:fill="auto"/>
        <w:spacing w:line="360" w:lineRule="auto"/>
        <w:jc w:val="left"/>
        <w:textAlignment w:val="center"/>
        <w:rPr>
          <w:sz w:val="21"/>
        </w:rPr>
      </w:pPr>
      <w:r>
        <w:rPr>
          <w:sz w:val="21"/>
        </w:rPr>
        <w:t>（2）电动机中线圈的转动方向与电流方向和磁场方向有关，若想改变电机B中线圈的转动方向，可以通过改变电流方向（或磁场方向）来实现。</w:t>
      </w:r>
    </w:p>
    <w:p w14:paraId="4BEC08D9">
      <w:pPr>
        <w:shd w:val="clear" w:color="auto" w:fill="auto"/>
        <w:spacing w:line="360" w:lineRule="auto"/>
        <w:jc w:val="left"/>
        <w:textAlignment w:val="center"/>
        <w:rPr>
          <w:sz w:val="21"/>
        </w:rPr>
      </w:pPr>
      <w:r>
        <w:rPr>
          <w:sz w:val="21"/>
        </w:rPr>
        <w:t>（3）要判断通过小灯泡的电流方向是否改变，只需要在电机A所在电路中添加灵敏电流计即可。因为灵敏电流计指针的偏转方向与电流方向有关，通过观察灵敏电流计指针的偏转方向是否改变，就能判断电流方向是否改变。</w:t>
      </w:r>
    </w:p>
    <w:p w14:paraId="5400E29A">
      <w:pPr>
        <w:shd w:val="clear" w:color="auto" w:fill="auto"/>
        <w:spacing w:line="360" w:lineRule="auto"/>
        <w:jc w:val="left"/>
        <w:textAlignment w:val="center"/>
        <w:rPr>
          <w:sz w:val="21"/>
        </w:rPr>
      </w:pPr>
      <w:r>
        <w:rPr>
          <w:sz w:val="21"/>
        </w:rPr>
        <w:t>17．C    18．C    19．A</w:t>
      </w:r>
    </w:p>
    <w:p w14:paraId="377F927D">
      <w:pPr>
        <w:shd w:val="clear" w:color="auto" w:fill="auto"/>
        <w:spacing w:line="360" w:lineRule="auto"/>
        <w:jc w:val="left"/>
        <w:textAlignment w:val="center"/>
        <w:rPr>
          <w:sz w:val="21"/>
        </w:rPr>
      </w:pPr>
      <w:r>
        <w:rPr>
          <w:sz w:val="21"/>
        </w:rPr>
        <w:t>【解析】17．倒车时，倒车雷达发出超声波，超声波遇到障碍物反射回来，雷达根据接收到的超声波判断障碍物距离车尾的距离，从而发出警示。利用了声音可以传递信息的特点，故C符合题意，ABD不符合题意。</w:t>
      </w:r>
    </w:p>
    <w:p w14:paraId="6F9F643D">
      <w:pPr>
        <w:shd w:val="clear" w:color="auto" w:fill="auto"/>
        <w:spacing w:line="360" w:lineRule="auto"/>
        <w:jc w:val="left"/>
        <w:textAlignment w:val="center"/>
        <w:rPr>
          <w:sz w:val="21"/>
        </w:rPr>
      </w:pPr>
      <w:r>
        <w:rPr>
          <w:sz w:val="21"/>
        </w:rPr>
        <w:t>故选C。</w:t>
      </w:r>
    </w:p>
    <w:p w14:paraId="1980E8BD">
      <w:pPr>
        <w:shd w:val="clear" w:color="auto" w:fill="auto"/>
        <w:spacing w:line="360" w:lineRule="auto"/>
        <w:jc w:val="left"/>
        <w:textAlignment w:val="center"/>
        <w:rPr>
          <w:sz w:val="21"/>
        </w:rPr>
      </w:pPr>
      <w:r>
        <w:rPr>
          <w:sz w:val="21"/>
        </w:rPr>
        <w:t>18．A．电磁波可以传递信息和能量。无人机定位系统利用了电磁波可以传递信息，故A正确，不符合题意；</w:t>
      </w:r>
    </w:p>
    <w:p w14:paraId="3FDC7675">
      <w:pPr>
        <w:shd w:val="clear" w:color="auto" w:fill="auto"/>
        <w:spacing w:line="360" w:lineRule="auto"/>
        <w:jc w:val="left"/>
        <w:textAlignment w:val="center"/>
        <w:rPr>
          <w:sz w:val="21"/>
        </w:rPr>
      </w:pPr>
      <w:r>
        <w:rPr>
          <w:sz w:val="21"/>
        </w:rPr>
        <w:t>B．根据平面镜成像特点可知，无人机在水中的像与它一样大，故B正确，不符合题意；</w:t>
      </w:r>
    </w:p>
    <w:p w14:paraId="36BAC8B8">
      <w:pPr>
        <w:shd w:val="clear" w:color="auto" w:fill="auto"/>
        <w:spacing w:line="360" w:lineRule="auto"/>
        <w:jc w:val="left"/>
        <w:textAlignment w:val="center"/>
        <w:rPr>
          <w:sz w:val="21"/>
        </w:rPr>
      </w:pPr>
      <w:r>
        <w:rPr>
          <w:sz w:val="21"/>
        </w:rPr>
        <w:t>C．给无人机水平直线飞行时，重力对它不做功，因为力与通过的距离垂直，故C错误，符合题意；</w:t>
      </w:r>
    </w:p>
    <w:p w14:paraId="65F50DC4">
      <w:pPr>
        <w:shd w:val="clear" w:color="auto" w:fill="auto"/>
        <w:spacing w:line="360" w:lineRule="auto"/>
        <w:jc w:val="left"/>
        <w:textAlignment w:val="center"/>
        <w:rPr>
          <w:sz w:val="21"/>
        </w:rPr>
      </w:pPr>
      <w:r>
        <w:rPr>
          <w:sz w:val="21"/>
        </w:rPr>
        <w:t>D．LED灯是用半导体材料制成的，具有单向导电性，故D正确，不符合题意。</w:t>
      </w:r>
    </w:p>
    <w:p w14:paraId="395314ED">
      <w:pPr>
        <w:shd w:val="clear" w:color="auto" w:fill="auto"/>
        <w:spacing w:line="360" w:lineRule="auto"/>
        <w:jc w:val="left"/>
        <w:textAlignment w:val="center"/>
        <w:rPr>
          <w:sz w:val="21"/>
        </w:rPr>
      </w:pPr>
      <w:r>
        <w:rPr>
          <w:sz w:val="21"/>
        </w:rPr>
        <w:t>故选C。</w:t>
      </w:r>
    </w:p>
    <w:p w14:paraId="21ECACA1">
      <w:pPr>
        <w:shd w:val="clear" w:color="auto" w:fill="auto"/>
        <w:spacing w:line="360" w:lineRule="auto"/>
        <w:jc w:val="left"/>
        <w:textAlignment w:val="center"/>
        <w:rPr>
          <w:sz w:val="21"/>
        </w:rPr>
      </w:pPr>
      <w:r>
        <w:rPr>
          <w:sz w:val="21"/>
        </w:rPr>
        <w:t>19．电动机工作原理是磁场对通电导体有力的作用。图A能说明这一原理，而图BD是电磁感应现象，图C是影响电磁铁磁性强弱的实验，故A符合题意，BCD不符合题意。</w:t>
      </w:r>
    </w:p>
    <w:p w14:paraId="4C8E8734">
      <w:pPr>
        <w:shd w:val="clear" w:color="auto" w:fill="auto"/>
        <w:spacing w:line="360" w:lineRule="auto"/>
        <w:jc w:val="left"/>
        <w:textAlignment w:val="center"/>
        <w:rPr>
          <w:sz w:val="21"/>
        </w:rPr>
      </w:pPr>
      <w:r>
        <w:rPr>
          <w:sz w:val="21"/>
        </w:rPr>
        <w:t>故选A。</w:t>
      </w:r>
    </w:p>
    <w:p w14:paraId="1E1D3B25">
      <w:pPr>
        <w:shd w:val="clear" w:color="auto" w:fill="auto"/>
        <w:spacing w:line="360" w:lineRule="auto"/>
        <w:jc w:val="left"/>
        <w:textAlignment w:val="center"/>
        <w:rPr>
          <w:sz w:val="21"/>
        </w:rPr>
      </w:pPr>
      <w:r>
        <w:rPr>
          <w:sz w:val="21"/>
        </w:rPr>
        <w:t>20．(1)刚转过</w:t>
      </w:r>
    </w:p>
    <w:p w14:paraId="607BA633">
      <w:pPr>
        <w:shd w:val="clear" w:color="auto" w:fill="auto"/>
        <w:spacing w:line="360" w:lineRule="auto"/>
        <w:jc w:val="left"/>
        <w:textAlignment w:val="center"/>
        <w:rPr>
          <w:sz w:val="21"/>
        </w:rPr>
      </w:pPr>
      <w:r>
        <w:rPr>
          <w:sz w:val="21"/>
        </w:rPr>
        <w:t>(2)左</w:t>
      </w:r>
    </w:p>
    <w:p w14:paraId="4F8290BD">
      <w:pPr>
        <w:shd w:val="clear" w:color="auto" w:fill="auto"/>
        <w:spacing w:line="360" w:lineRule="auto"/>
        <w:jc w:val="left"/>
        <w:textAlignment w:val="center"/>
        <w:rPr>
          <w:sz w:val="21"/>
        </w:rPr>
      </w:pPr>
      <w:r>
        <w:rPr>
          <w:sz w:val="21"/>
        </w:rPr>
        <w:t>(3)80%</w:t>
      </w:r>
    </w:p>
    <w:p w14:paraId="3FE05B38">
      <w:pPr>
        <w:shd w:val="clear" w:color="auto" w:fill="auto"/>
        <w:spacing w:line="360" w:lineRule="auto"/>
        <w:jc w:val="left"/>
        <w:textAlignment w:val="center"/>
        <w:rPr>
          <w:sz w:val="21"/>
        </w:rPr>
      </w:pPr>
      <w:r>
        <w:rPr>
          <w:sz w:val="21"/>
        </w:rPr>
        <w:t>(4)     不会     电流方向和磁场方向同时改变</w:t>
      </w:r>
    </w:p>
    <w:p w14:paraId="652E54AF">
      <w:pPr>
        <w:shd w:val="clear" w:color="auto" w:fill="auto"/>
        <w:spacing w:line="360" w:lineRule="auto"/>
        <w:jc w:val="left"/>
        <w:textAlignment w:val="center"/>
        <w:rPr>
          <w:sz w:val="21"/>
        </w:rPr>
      </w:pPr>
      <w:r>
        <w:rPr>
          <w:sz w:val="21"/>
        </w:rPr>
        <w:t>(5)电磁感应</w:t>
      </w:r>
    </w:p>
    <w:p w14:paraId="5F18F09F">
      <w:pPr>
        <w:shd w:val="clear" w:color="auto" w:fill="auto"/>
        <w:spacing w:line="360" w:lineRule="auto"/>
        <w:jc w:val="left"/>
        <w:textAlignment w:val="center"/>
        <w:rPr>
          <w:sz w:val="21"/>
        </w:rPr>
      </w:pPr>
      <w:r>
        <w:rPr>
          <w:sz w:val="21"/>
        </w:rPr>
        <w:t>【详解】（1）直流电动机模型里的换向器的作用是在线圈刚转过平衡位置时，能自动改变线圈中的电流方向，使得线圈持续转动下去。</w:t>
      </w:r>
    </w:p>
    <w:p w14:paraId="1EC98B7C">
      <w:pPr>
        <w:shd w:val="clear" w:color="auto" w:fill="auto"/>
        <w:spacing w:line="360" w:lineRule="auto"/>
        <w:jc w:val="left"/>
        <w:textAlignment w:val="center"/>
        <w:rPr>
          <w:sz w:val="21"/>
        </w:rPr>
      </w:pPr>
      <w:r>
        <w:rPr>
          <w:sz w:val="21"/>
        </w:rPr>
        <w:t>（2）通电导体在磁场中受力的大小与电流的大小和磁场的强弱有关，电流越大导体在磁场中受力越大，电动机转速越快，故若要电动机转速加快，应增大电路中的电流，即小明应将滑动变阻器的滑片向左端移动。</w:t>
      </w:r>
    </w:p>
    <w:p w14:paraId="5E5E4C45">
      <w:pPr>
        <w:shd w:val="clear" w:color="auto" w:fill="auto"/>
        <w:spacing w:line="360" w:lineRule="auto"/>
        <w:jc w:val="left"/>
        <w:textAlignment w:val="center"/>
        <w:rPr>
          <w:sz w:val="21"/>
        </w:rPr>
      </w:pPr>
      <w:r>
        <w:rPr>
          <w:sz w:val="21"/>
        </w:rPr>
        <w:t>（3）消耗的电能为</w:t>
      </w:r>
      <w:r>
        <w:object>
          <v:shape id="_x0000_i1026" type="#_x0000_t75" alt="eqId5c924df3b177ef13d672e57099bd719e" style="width:132.8pt;height:12.2pt" o:ole="" coordsize="21600,21600" o:preferrelative="t" filled="f" stroked="f">
            <v:stroke joinstyle="miter"/>
            <v:imagedata r:id="rId40" o:title="eqId5c924df3b177ef13d672e57099bd719e"/>
            <o:lock v:ext="edit" aspectratio="t"/>
            <w10:anchorlock/>
          </v:shape>
          <o:OLEObject Type="Embed" ProgID="Equation.DSMT4" ShapeID="_x0000_i1026" DrawAspect="Content" ObjectID="_1468075726" r:id="rId41"/>
        </w:object>
      </w:r>
    </w:p>
    <w:p w14:paraId="655B5A39">
      <w:pPr>
        <w:shd w:val="clear" w:color="auto" w:fill="auto"/>
        <w:spacing w:line="360" w:lineRule="auto"/>
        <w:jc w:val="left"/>
        <w:textAlignment w:val="center"/>
        <w:rPr>
          <w:sz w:val="21"/>
        </w:rPr>
      </w:pPr>
      <w:r>
        <w:rPr>
          <w:sz w:val="21"/>
        </w:rPr>
        <w:t>电动机线圈产生的热量为</w:t>
      </w:r>
      <w:r>
        <w:object>
          <v:shape id="_x0000_i1027" type="#_x0000_t75" alt="eqIdc30880e5d509936c2d973440645c3ed8" style="width:143.4pt;height:19.45pt" o:ole="" coordsize="21600,21600" o:preferrelative="t" filled="f" stroked="f">
            <v:stroke joinstyle="miter"/>
            <v:imagedata r:id="rId42" o:title="eqIdc30880e5d509936c2d973440645c3ed8"/>
            <o:lock v:ext="edit" aspectratio="t"/>
            <w10:anchorlock/>
          </v:shape>
          <o:OLEObject Type="Embed" ProgID="Equation.DSMT4" ShapeID="_x0000_i1027" DrawAspect="Content" ObjectID="_1468075727" r:id="rId43"/>
        </w:object>
      </w:r>
    </w:p>
    <w:p w14:paraId="56C88E23">
      <w:pPr>
        <w:shd w:val="clear" w:color="auto" w:fill="auto"/>
        <w:spacing w:line="360" w:lineRule="auto"/>
        <w:jc w:val="left"/>
        <w:textAlignment w:val="center"/>
        <w:rPr>
          <w:sz w:val="21"/>
        </w:rPr>
      </w:pPr>
      <w:r>
        <w:rPr>
          <w:sz w:val="21"/>
        </w:rPr>
        <w:t>消耗的电能所做的有用功为</w:t>
      </w:r>
      <w:r>
        <w:object>
          <v:shape id="_x0000_i1028" type="#_x0000_t75" alt="eqId78562fc03df1c1970d20b188a2d10700" style="width:129.35pt;height:16.7pt" o:ole="" coordsize="21600,21600" o:preferrelative="t" filled="f" stroked="f">
            <v:stroke joinstyle="miter"/>
            <v:imagedata r:id="rId44" o:title="eqId78562fc03df1c1970d20b188a2d10700"/>
            <o:lock v:ext="edit" aspectratio="t"/>
            <w10:anchorlock/>
          </v:shape>
          <o:OLEObject Type="Embed" ProgID="Equation.DSMT4" ShapeID="_x0000_i1028" DrawAspect="Content" ObjectID="_1468075728" r:id="rId45"/>
        </w:object>
      </w:r>
    </w:p>
    <w:p w14:paraId="4396D954">
      <w:pPr>
        <w:shd w:val="clear" w:color="auto" w:fill="auto"/>
        <w:spacing w:line="360" w:lineRule="auto"/>
        <w:jc w:val="left"/>
        <w:textAlignment w:val="center"/>
        <w:rPr>
          <w:sz w:val="21"/>
        </w:rPr>
      </w:pPr>
      <w:r>
        <w:rPr>
          <w:sz w:val="21"/>
        </w:rPr>
        <w:t>则这台电动机的效率为</w:t>
      </w:r>
      <w:r>
        <w:object>
          <v:shape id="_x0000_i1029" type="#_x0000_t75" alt="eqId0cae40e932aa5a9af72fe38d541a4172" style="width:96.75pt;height:28.15pt" o:ole="" coordsize="21600,21600" o:preferrelative="t" filled="f" stroked="f">
            <v:stroke joinstyle="miter"/>
            <v:imagedata r:id="rId46" o:title="eqId0cae40e932aa5a9af72fe38d541a4172"/>
            <o:lock v:ext="edit" aspectratio="t"/>
            <w10:anchorlock/>
          </v:shape>
          <o:OLEObject Type="Embed" ProgID="Equation.DSMT4" ShapeID="_x0000_i1029" DrawAspect="Content" ObjectID="_1468075729" r:id="rId47"/>
        </w:object>
      </w:r>
    </w:p>
    <w:p w14:paraId="0E6E5B22">
      <w:pPr>
        <w:shd w:val="clear" w:color="auto" w:fill="auto"/>
        <w:spacing w:line="360" w:lineRule="auto"/>
        <w:jc w:val="left"/>
        <w:textAlignment w:val="center"/>
        <w:rPr>
          <w:sz w:val="21"/>
        </w:rPr>
      </w:pPr>
      <w:r>
        <w:rPr>
          <w:sz w:val="21"/>
        </w:rPr>
        <w:t>（4）[1][2]当对调接在电源正、负极上的导线时，电流方向和磁场方向同时发生改变，受力方向不变，所以电动机线圈转动的方向不会改变。</w:t>
      </w:r>
    </w:p>
    <w:p w14:paraId="4BD62F8C">
      <w:pPr>
        <w:shd w:val="clear" w:color="auto" w:fill="auto"/>
        <w:spacing w:line="360" w:lineRule="auto"/>
        <w:jc w:val="left"/>
        <w:textAlignment w:val="center"/>
        <w:rPr>
          <w:sz w:val="21"/>
        </w:rPr>
      </w:pPr>
      <w:r>
        <w:rPr>
          <w:sz w:val="21"/>
        </w:rPr>
        <w:t>（5）由图丁可知，电路中没有电源，闭合开关后缓慢转动电动机的转轴，线圈在磁场中做切割磁感线运动，产生感应电流，指针偏转，这是电磁感应现象。</w:t>
      </w:r>
    </w:p>
    <w:p w14:paraId="29171F0B">
      <w:pPr>
        <w:shd w:val="clear" w:color="auto" w:fill="auto"/>
        <w:spacing w:line="360" w:lineRule="auto"/>
        <w:jc w:val="left"/>
        <w:textAlignment w:val="center"/>
        <w:rPr>
          <w:sz w:val="21"/>
        </w:rPr>
      </w:pPr>
    </w:p>
    <w:sectPr>
      <w:headerReference w:type="even" r:id="rId48"/>
      <w:headerReference w:type="default" r:id="rId49"/>
      <w:footerReference w:type="even" r:id="rId50"/>
      <w:footerReference w:type="default" r:id="rId51"/>
      <w:pgSz w:w="11907" w:h="16839"/>
      <w:pgMar w:top="1440" w:right="1800" w:bottom="1440" w:left="1800" w:header="851" w:footer="992" w:gutter="0"/>
      <w:pgNumType w:start="1"/>
      <w:cols w:num="1" w:space="425"/>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variable"/>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variable"/>
    <w:sig w:usb0="00000000" w:usb1="00000000" w:usb2="00000000" w:usb3="00000000" w:csb0="80000000" w:csb1="00000000"/>
  </w:font>
  <w:font w:name="Calibri">
    <w:panose1 w:val="020F0502020204030204"/>
    <w:charset w:val="00"/>
    <w:family w:val="swiss"/>
    <w:pitch w:val="variable"/>
    <w:sig w:usb0="E4002EFF" w:usb1="C000247B" w:usb2="00000009" w:usb3="00000000" w:csb0="200001FF" w:csb1="00000000"/>
  </w:font>
  <w:font w:name="Cambria Math">
    <w:panose1 w:val="02040503050406030204"/>
    <w:charset w:val="01"/>
    <w:family w:val="roman"/>
    <w:notTrueType/>
    <w:pitch w:val="variable"/>
    <w:sig w:usb0="00000000" w:usb1="00000000" w:usb2="00000000" w:usb3="00000000" w:csb0="0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3B542C6">
    <w:pPr>
      <w:jc w:val="center"/>
    </w:pPr>
    <w:r>
      <w:rPr>
        <w:rFonts w:hint="eastAsia"/>
      </w:rPr>
      <w:t>试卷第</w:t>
    </w:r>
    <w:r>
      <w:fldChar w:fldCharType="begin"/>
    </w:r>
    <w:r>
      <w:instrText xml:space="preserve"> =</w:instrText>
    </w:r>
    <w:r>
      <w:fldChar w:fldCharType="begin"/>
    </w:r>
    <w:r>
      <w:instrText xml:space="preserve">page  </w:instrText>
    </w:r>
    <w:r>
      <w:fldChar w:fldCharType="separate"/>
    </w:r>
    <w:r>
      <w:instrText>1</w:instrText>
    </w:r>
    <w:r>
      <w:fldChar w:fldCharType="end"/>
    </w:r>
    <w:r>
      <w:instrText xml:space="preserve"> </w:instrText>
    </w:r>
    <w:r>
      <w:fldChar w:fldCharType="separate"/>
    </w:r>
    <w: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instrText>3</w:instrText>
    </w:r>
    <w:r>
      <w:fldChar w:fldCharType="end"/>
    </w:r>
    <w:r>
      <w:instrText xml:space="preserve"> </w:instrText>
    </w:r>
    <w:r>
      <w:fldChar w:fldCharType="separate"/>
    </w:r>
    <w:r>
      <w:t>3</w:t>
    </w:r>
    <w:r>
      <w:fldChar w:fldCharType="end"/>
    </w:r>
    <w:r>
      <w:rPr>
        <w:rFonts w:hint="eastAsia"/>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C87A6E0">
    <w:pPr>
      <w:jc w:val="center"/>
    </w:pPr>
    <w:r>
      <w:rPr>
        <w:rFonts w:hint="eastAsia"/>
      </w:rPr>
      <w:t>试卷第</w:t>
    </w:r>
    <w:r>
      <w:fldChar w:fldCharType="begin"/>
    </w:r>
    <w:r>
      <w:instrText xml:space="preserve"> =</w:instrText>
    </w:r>
    <w:r>
      <w:fldChar w:fldCharType="begin"/>
    </w:r>
    <w:r>
      <w:instrText xml:space="preserve">page  </w:instrText>
    </w:r>
    <w:r>
      <w:fldChar w:fldCharType="separate"/>
    </w:r>
    <w:r>
      <w:instrText>1</w:instrText>
    </w:r>
    <w:r>
      <w:fldChar w:fldCharType="end"/>
    </w:r>
    <w:r>
      <w:instrText xml:space="preserve"> </w:instrText>
    </w:r>
    <w:r>
      <w:fldChar w:fldCharType="separate"/>
    </w:r>
    <w: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instrText>3</w:instrText>
    </w:r>
    <w:r>
      <w:fldChar w:fldCharType="end"/>
    </w:r>
    <w:r>
      <w:instrText xml:space="preserve"> </w:instrText>
    </w:r>
    <w:r>
      <w:fldChar w:fldCharType="separate"/>
    </w:r>
    <w:r>
      <w:t>3</w:t>
    </w:r>
    <w:r>
      <w:fldChar w:fldCharType="end"/>
    </w:r>
    <w:r>
      <w:rPr>
        <w:rFonts w:hint="eastAsia"/>
      </w:rPr>
      <w:t>页</w:t>
    </w:r>
  </w:p>
  <w:p w:rsidR="004151FC">
    <w:pPr>
      <w:tabs>
        <w:tab w:val="center" w:pos="4153"/>
        <w:tab w:val="right" w:pos="8306"/>
      </w:tabs>
      <w:snapToGrid w:val="0"/>
      <w:jc w:val="left"/>
      <w:rPr>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49" type="#_x0000_t136" alt="学科网 zxxk.com" style="width:2.85pt;height:2.85pt;margin-top:407.9pt;margin-left:158.95pt;mso-position-horizontal-relative:margin;mso-position-vertical-relative:margin;position:absolute;rotation:315;z-index:-251658240" o:allowincell="f" filled="t" stroked="f">
          <v:fill opacity="0.5"/>
          <v:textpath style="font-family:宋体;font-size:8pt;v-same-letter-heights:f;v-text-revers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0" type="#_x0000_t75" alt="学科网 zxxk.com" style="width:0.05pt;height:0.05pt;margin-top:-20.75pt;margin-left:64.05pt;position:absolute;z-index:251660288" filled="f" stroked="f">
          <v:imagedata r:id="rId1" r:href="rId2" o:title=""/>
          <v:path o:extrusionok="f"/>
          <o:lock v:ext="edit" aspectratio="t"/>
        </v:shape>
      </w:pict>
    </w:r>
    <w:r>
      <w:rPr>
        <w:rFonts w:hint="eastAsia"/>
        <w:color w:val="FFFFFF"/>
        <w:kern w:val="0"/>
        <w:sz w:val="2"/>
        <w:szCs w:val="2"/>
      </w:rPr>
      <w:t>学科网（北京）股份有限公司</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592023D6">
    <w:pPr>
      <w:jc w:val="center"/>
    </w:pPr>
    <w:r>
      <w:rPr>
        <w:rFonts w:hint="eastAsia"/>
      </w:rPr>
      <w:t>答案第</w:t>
    </w:r>
    <w:r>
      <w:fldChar w:fldCharType="begin"/>
    </w:r>
    <w:r>
      <w:instrText xml:space="preserve"> =</w:instrText>
    </w:r>
    <w:r>
      <w:fldChar w:fldCharType="begin"/>
    </w:r>
    <w:r>
      <w:instrText xml:space="preserve"> page </w:instrText>
    </w:r>
    <w:r>
      <w:fldChar w:fldCharType="separate"/>
    </w:r>
    <w:r>
      <w:instrText>1</w:instrText>
    </w:r>
    <w:r>
      <w:fldChar w:fldCharType="end"/>
    </w:r>
    <w:r>
      <w:instrText xml:space="preserve"> </w:instrText>
    </w:r>
    <w:r>
      <w:fldChar w:fldCharType="separate"/>
    </w:r>
    <w:r>
      <w:t>1</w:t>
    </w:r>
    <w:r>
      <w:fldChar w:fldCharType="end"/>
    </w:r>
    <w:r>
      <w:rPr>
        <w:rFonts w:hint="eastAsia"/>
      </w:rPr>
      <w:t>页，共</w:t>
    </w:r>
    <w:r>
      <w:fldChar w:fldCharType="begin"/>
    </w:r>
    <w:r>
      <w:instrText xml:space="preserve"> </w:instrText>
    </w:r>
    <w:r>
      <w:rPr>
        <w:rFonts w:hint="eastAsia"/>
      </w:rPr>
      <w:instrText>=</w:instrText>
    </w:r>
    <w:r>
      <w:fldChar w:fldCharType="begin"/>
    </w:r>
    <w:r>
      <w:instrText xml:space="preserve"> sectionpages </w:instrText>
    </w:r>
    <w:r>
      <w:fldChar w:fldCharType="separate"/>
    </w:r>
    <w:r>
      <w:instrText>2</w:instrText>
    </w:r>
    <w:r>
      <w:fldChar w:fldCharType="end"/>
    </w:r>
    <w:r>
      <w:instrText xml:space="preserve"> </w:instrText>
    </w:r>
    <w:r>
      <w:fldChar w:fldCharType="separate"/>
    </w:r>
    <w:r>
      <w:t>2</w:t>
    </w:r>
    <w:r>
      <w:fldChar w:fldCharType="end"/>
    </w:r>
    <w:r>
      <w:rPr>
        <w:rFonts w:hint="eastAsia"/>
      </w:rPr>
      <w:t>页</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6F8758B8">
    <w:pPr>
      <w:jc w:val="center"/>
    </w:pPr>
    <w:r>
      <w:rPr>
        <w:rFonts w:hint="eastAsia"/>
      </w:rPr>
      <w:t>答案第</w:t>
    </w:r>
    <w:r>
      <w:fldChar w:fldCharType="begin"/>
    </w:r>
    <w:r>
      <w:instrText xml:space="preserve"> =</w:instrText>
    </w:r>
    <w:r>
      <w:fldChar w:fldCharType="begin"/>
    </w:r>
    <w:r>
      <w:instrText xml:space="preserve"> page </w:instrText>
    </w:r>
    <w:r>
      <w:fldChar w:fldCharType="separate"/>
    </w:r>
    <w:r>
      <w:instrText>1</w:instrText>
    </w:r>
    <w:r>
      <w:fldChar w:fldCharType="end"/>
    </w:r>
    <w:r>
      <w:instrText xml:space="preserve"> </w:instrText>
    </w:r>
    <w:r>
      <w:fldChar w:fldCharType="separate"/>
    </w:r>
    <w:r>
      <w:t>1</w:t>
    </w:r>
    <w:r>
      <w:fldChar w:fldCharType="end"/>
    </w:r>
    <w:r>
      <w:rPr>
        <w:rFonts w:hint="eastAsia"/>
      </w:rPr>
      <w:t>页，共</w:t>
    </w:r>
    <w:r>
      <w:fldChar w:fldCharType="begin"/>
    </w:r>
    <w:r>
      <w:instrText xml:space="preserve"> </w:instrText>
    </w:r>
    <w:r>
      <w:rPr>
        <w:rFonts w:hint="eastAsia"/>
      </w:rPr>
      <w:instrText>=</w:instrText>
    </w:r>
    <w:r>
      <w:fldChar w:fldCharType="begin"/>
    </w:r>
    <w:r>
      <w:instrText xml:space="preserve"> sectionpages </w:instrText>
    </w:r>
    <w:r>
      <w:fldChar w:fldCharType="separate"/>
    </w:r>
    <w:r>
      <w:instrText>2</w:instrText>
    </w:r>
    <w:r>
      <w:fldChar w:fldCharType="end"/>
    </w:r>
    <w:r>
      <w:instrText xml:space="preserve"> </w:instrText>
    </w:r>
    <w:r>
      <w:fldChar w:fldCharType="separate"/>
    </w:r>
    <w:r>
      <w:t>2</w:t>
    </w:r>
    <w:r>
      <w:fldChar w:fldCharType="end"/>
    </w:r>
    <w:r>
      <w:rPr>
        <w:rFonts w:hint="eastAsia"/>
      </w:rPr>
      <w:t>页</w:t>
    </w:r>
  </w:p>
  <w:p w:rsidR="004151FC">
    <w:pPr>
      <w:tabs>
        <w:tab w:val="center" w:pos="4153"/>
        <w:tab w:val="right" w:pos="8306"/>
      </w:tabs>
      <w:snapToGrid w:val="0"/>
      <w:jc w:val="left"/>
      <w:rPr>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3" type="#_x0000_t136" alt="学科网 zxxk.com" style="width:2.85pt;height:2.85pt;margin-top:407.9pt;margin-left:158.95pt;mso-position-horizontal-relative:margin;mso-position-vertical-relative:margin;position:absolute;rotation:315;z-index:-251657216" o:allowincell="f" filled="t" stroked="f">
          <v:fill opacity="0.5"/>
          <v:textpath style="font-family:宋体;font-size:8pt;v-same-letter-heights:f;v-text-revers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4" type="#_x0000_t75" alt="学科网 zxxk.com" style="width:0.05pt;height:0.05pt;margin-top:-20.75pt;margin-left:64.05pt;position:absolute;z-index:251661312" filled="f" stroked="f">
          <v:imagedata r:id="rId1" r:href="rId2" o:title=""/>
          <v:path o:extrusionok="f"/>
          <o:lock v:ext="edit" aspectratio="t"/>
        </v:shape>
      </w:pict>
    </w:r>
    <w:r>
      <w:rPr>
        <w:rFonts w:hint="eastAsia"/>
        <w:color w:val="FFFFFF"/>
        <w:kern w:val="0"/>
        <w:sz w:val="2"/>
        <w:szCs w:val="2"/>
      </w:rPr>
      <w:t>学科网（北京）股份有限公司</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07A5C7CF"/>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094DB466"/>
  <w:p w:rsidR="004151FC">
    <w:pPr>
      <w:pBdr>
        <w:bottom w:val="none" w:sz="0" w:space="1" w:color="auto"/>
      </w:pBdr>
      <w:tabs>
        <w:tab w:val="clear" w:pos="4153"/>
        <w:tab w:val="clear" w:pos="8306"/>
      </w:tabs>
      <w:snapToGrid w:val="0"/>
      <w:rPr>
        <w:kern w:val="0"/>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51" type="#_x0000_t75" alt="学科网 zxxk.com" style="width:0.75pt;height:0.75pt;margin-top:8.45pt;margin-left:351pt;position:absolute;z-index:251658240" filled="f" stroked="f">
          <v:imagedata r:id="rId1" r:href="rId2" o:title=""/>
          <v:path o:extrusionok="f"/>
          <o:lock v:ext="edit" aspectratio="t"/>
        </v:shape>
      </w:pict>
    </w:r>
    <w:r>
      <w:rPr>
        <w:rFonts w:hint="eastAsia"/>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2"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mirrorMargins/>
  <w:bordersDoNotSurroundHeader/>
  <w:bordersDoNotSurroundFooter/>
  <w:defaultTabStop w:val="420"/>
  <w:evenAndOddHeaders/>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6B0"/>
    <w:rsid w:val="000232A6"/>
    <w:rsid w:val="00043B54"/>
    <w:rsid w:val="00065CD2"/>
    <w:rsid w:val="001D7A06"/>
    <w:rsid w:val="00284433"/>
    <w:rsid w:val="002A1EC6"/>
    <w:rsid w:val="002E035E"/>
    <w:rsid w:val="003F38F2"/>
    <w:rsid w:val="004151FC"/>
    <w:rsid w:val="004E46D8"/>
    <w:rsid w:val="00537201"/>
    <w:rsid w:val="0064153B"/>
    <w:rsid w:val="006A4C40"/>
    <w:rsid w:val="006B16C5"/>
    <w:rsid w:val="00776133"/>
    <w:rsid w:val="00811C76"/>
    <w:rsid w:val="00855687"/>
    <w:rsid w:val="008C07DE"/>
    <w:rsid w:val="009E611B"/>
    <w:rsid w:val="00A30CCE"/>
    <w:rsid w:val="00AC3E9C"/>
    <w:rsid w:val="00BC2225"/>
    <w:rsid w:val="00BC4F14"/>
    <w:rsid w:val="00BC62FB"/>
    <w:rsid w:val="00BF535F"/>
    <w:rsid w:val="00C02FC6"/>
    <w:rsid w:val="00C806B0"/>
    <w:rsid w:val="00E476EE"/>
    <w:rsid w:val="00EF035E"/>
    <w:rsid w:val="00F16B29"/>
    <w:rsid w:val="00FA429B"/>
    <w:rsid w:val="109433CA"/>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lsdException w:name="footer" w:semiHidden="0"/>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3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宋体" w:hAnsi="Times New Roman" w:cs="Times New Roman"/>
      <w:kern w:val="2"/>
      <w:sz w:val="21"/>
      <w:szCs w:val="22"/>
      <w:lang w:val="en-US" w:eastAsia="zh-CN"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Footer">
    <w:name w:val="footer"/>
    <w:basedOn w:val="Normal"/>
    <w:link w:val="Char0"/>
    <w:uiPriority w:val="99"/>
    <w:unhideWhenUsed/>
    <w:pPr>
      <w:tabs>
        <w:tab w:val="center" w:pos="4153"/>
        <w:tab w:val="right" w:pos="8306"/>
      </w:tabs>
      <w:snapToGrid w:val="0"/>
      <w:jc w:val="left"/>
    </w:pPr>
    <w:rPr>
      <w:sz w:val="18"/>
      <w:szCs w:val="18"/>
    </w:rPr>
  </w:style>
  <w:style w:type="paragraph" w:styleId="Header">
    <w:name w:val="header"/>
    <w:basedOn w:val="Normal"/>
    <w:link w:val="Char"/>
    <w:uiPriority w:val="99"/>
    <w:unhideWhenUsed/>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DefaultParagraphFont"/>
    <w:link w:val="Header"/>
    <w:uiPriority w:val="99"/>
    <w:rPr>
      <w:sz w:val="18"/>
      <w:szCs w:val="18"/>
    </w:rPr>
  </w:style>
  <w:style w:type="character" w:customStyle="1" w:styleId="Char0">
    <w:name w:val="页脚 Char"/>
    <w:basedOn w:val="DefaultParagraphFont"/>
    <w:link w:val="Footer"/>
    <w:uiPriority w:val="99"/>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1" Type="http://schemas.openxmlformats.org/officeDocument/2006/relationships/image" Target="media/image7.png" /><Relationship Id="rId12" Type="http://schemas.openxmlformats.org/officeDocument/2006/relationships/image" Target="media/image8.png" /><Relationship Id="rId13" Type="http://schemas.openxmlformats.org/officeDocument/2006/relationships/image" Target="media/image9.png" /><Relationship Id="rId14" Type="http://schemas.openxmlformats.org/officeDocument/2006/relationships/image" Target="media/image10.png" /><Relationship Id="rId15" Type="http://schemas.openxmlformats.org/officeDocument/2006/relationships/image" Target="media/image11.png" /><Relationship Id="rId16" Type="http://schemas.openxmlformats.org/officeDocument/2006/relationships/image" Target="media/image12.png" /><Relationship Id="rId17" Type="http://schemas.openxmlformats.org/officeDocument/2006/relationships/image" Target="media/image13.png" /><Relationship Id="rId18" Type="http://schemas.openxmlformats.org/officeDocument/2006/relationships/image" Target="media/image14.png" /><Relationship Id="rId19" Type="http://schemas.openxmlformats.org/officeDocument/2006/relationships/image" Target="media/image15.png" /><Relationship Id="rId2" Type="http://schemas.openxmlformats.org/officeDocument/2006/relationships/webSettings" Target="webSettings.xml" /><Relationship Id="rId20" Type="http://schemas.openxmlformats.org/officeDocument/2006/relationships/image" Target="media/image16.png" /><Relationship Id="rId21" Type="http://schemas.openxmlformats.org/officeDocument/2006/relationships/image" Target="media/image17.png" /><Relationship Id="rId22" Type="http://schemas.openxmlformats.org/officeDocument/2006/relationships/image" Target="media/image18.png" /><Relationship Id="rId23" Type="http://schemas.openxmlformats.org/officeDocument/2006/relationships/image" Target="media/image19.png" /><Relationship Id="rId24" Type="http://schemas.openxmlformats.org/officeDocument/2006/relationships/image" Target="media/image20.png" /><Relationship Id="rId25" Type="http://schemas.openxmlformats.org/officeDocument/2006/relationships/image" Target="media/image21.png" /><Relationship Id="rId26" Type="http://schemas.openxmlformats.org/officeDocument/2006/relationships/image" Target="media/image22.png" /><Relationship Id="rId27" Type="http://schemas.openxmlformats.org/officeDocument/2006/relationships/image" Target="media/image23.png" /><Relationship Id="rId28" Type="http://schemas.openxmlformats.org/officeDocument/2006/relationships/image" Target="media/image24.png" /><Relationship Id="rId29" Type="http://schemas.openxmlformats.org/officeDocument/2006/relationships/image" Target="media/image25.png" /><Relationship Id="rId3" Type="http://schemas.openxmlformats.org/officeDocument/2006/relationships/fontTable" Target="fontTable.xml" /><Relationship Id="rId30" Type="http://schemas.openxmlformats.org/officeDocument/2006/relationships/image" Target="media/image26.jpeg" /><Relationship Id="rId31" Type="http://schemas.openxmlformats.org/officeDocument/2006/relationships/image" Target="media/image27.png" /><Relationship Id="rId32" Type="http://schemas.openxmlformats.org/officeDocument/2006/relationships/image" Target="media/image28.png" /><Relationship Id="rId33" Type="http://schemas.openxmlformats.org/officeDocument/2006/relationships/image" Target="media/image29.png" /><Relationship Id="rId34" Type="http://schemas.openxmlformats.org/officeDocument/2006/relationships/image" Target="media/image30.png" /><Relationship Id="rId35" Type="http://schemas.openxmlformats.org/officeDocument/2006/relationships/image" Target="media/image31.png" /><Relationship Id="rId36" Type="http://schemas.openxmlformats.org/officeDocument/2006/relationships/footer" Target="footer1.xml" /><Relationship Id="rId37" Type="http://schemas.openxmlformats.org/officeDocument/2006/relationships/footer" Target="footer2.xml" /><Relationship Id="rId38" Type="http://schemas.openxmlformats.org/officeDocument/2006/relationships/image" Target="media/image33.wmf" /><Relationship Id="rId39" Type="http://schemas.openxmlformats.org/officeDocument/2006/relationships/oleObject" Target="embeddings/oleObject1.bin" /><Relationship Id="rId4" Type="http://schemas.openxmlformats.org/officeDocument/2006/relationships/customXml" Target="../customXml/item1.xml" /><Relationship Id="rId40" Type="http://schemas.openxmlformats.org/officeDocument/2006/relationships/image" Target="media/image34.wmf" /><Relationship Id="rId41" Type="http://schemas.openxmlformats.org/officeDocument/2006/relationships/oleObject" Target="embeddings/oleObject2.bin" /><Relationship Id="rId42" Type="http://schemas.openxmlformats.org/officeDocument/2006/relationships/image" Target="media/image35.wmf" /><Relationship Id="rId43" Type="http://schemas.openxmlformats.org/officeDocument/2006/relationships/oleObject" Target="embeddings/oleObject3.bin" /><Relationship Id="rId44" Type="http://schemas.openxmlformats.org/officeDocument/2006/relationships/image" Target="media/image36.wmf" /><Relationship Id="rId45" Type="http://schemas.openxmlformats.org/officeDocument/2006/relationships/oleObject" Target="embeddings/oleObject4.bin" /><Relationship Id="rId46" Type="http://schemas.openxmlformats.org/officeDocument/2006/relationships/image" Target="media/image37.wmf" /><Relationship Id="rId47" Type="http://schemas.openxmlformats.org/officeDocument/2006/relationships/oleObject" Target="embeddings/oleObject5.bin" /><Relationship Id="rId48" Type="http://schemas.openxmlformats.org/officeDocument/2006/relationships/header" Target="header1.xml" /><Relationship Id="rId49" Type="http://schemas.openxmlformats.org/officeDocument/2006/relationships/header" Target="header2.xml" /><Relationship Id="rId5" Type="http://schemas.openxmlformats.org/officeDocument/2006/relationships/image" Target="media/image1.png" /><Relationship Id="rId50" Type="http://schemas.openxmlformats.org/officeDocument/2006/relationships/footer" Target="footer3.xml" /><Relationship Id="rId51" Type="http://schemas.openxmlformats.org/officeDocument/2006/relationships/footer" Target="footer4.xml" /><Relationship Id="rId52" Type="http://schemas.openxmlformats.org/officeDocument/2006/relationships/theme" Target="theme/theme1.xml" /><Relationship Id="rId53" Type="http://schemas.openxmlformats.org/officeDocument/2006/relationships/styles" Target="styles.xml" /><Relationship Id="rId6" Type="http://schemas.openxmlformats.org/officeDocument/2006/relationships/image" Target="media/image2.png" /><Relationship Id="rId7" Type="http://schemas.openxmlformats.org/officeDocument/2006/relationships/image" Target="media/image3.png" /><Relationship Id="rId8" Type="http://schemas.openxmlformats.org/officeDocument/2006/relationships/image" Target="media/image4.png" /><Relationship Id="rId9" Type="http://schemas.openxmlformats.org/officeDocument/2006/relationships/image" Target="media/image5.png" /></Relationships>
</file>

<file path=word/_rels/footer2.xml.rels><?xml version="1.0" encoding="utf-8" standalone="yes"?><Relationships xmlns="http://schemas.openxmlformats.org/package/2006/relationships"><Relationship Id="rId1" Type="http://schemas.openxmlformats.org/officeDocument/2006/relationships/image" Target="media/image32.png" /><Relationship Id="rId2" Type="http://schemas.openxmlformats.org/officeDocument/2006/relationships/image" Target="file:///D:\qq&#25991;&#20214;\712321467\Image\C2C\Image2\%7B75232B38-A165-1FB7-499C-2E1C792CACB5%7D.png" TargetMode="External" /></Relationships>
</file>

<file path=word/_rels/footer4.xml.rels><?xml version="1.0" encoding="utf-8" standalone="yes"?><Relationships xmlns="http://schemas.openxmlformats.org/package/2006/relationships"><Relationship Id="rId1" Type="http://schemas.openxmlformats.org/officeDocument/2006/relationships/image" Target="media/image32.png" /><Relationship Id="rId2" Type="http://schemas.openxmlformats.org/officeDocument/2006/relationships/image" Target="file:///D:\qq&#25991;&#20214;\712321467\Image\C2C\Image2\%7B75232B38-A165-1FB7-499C-2E1C792CACB5%7D.png" TargetMode="External" /></Relationships>
</file>

<file path=word/_rels/header2.xml.rels><?xml version="1.0" encoding="utf-8" standalone="yes"?><Relationships xmlns="http://schemas.openxmlformats.org/package/2006/relationships"><Relationship Id="rId1" Type="http://schemas.openxmlformats.org/officeDocument/2006/relationships/image" Target="media/image32.png" /><Relationship Id="rId2"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15</Pages>
  <Words>7577</Words>
  <Characters>7998</Characters>
  <Application>Microsoft Office Word</Application>
  <DocSecurity>0</DocSecurity>
  <Lines>0</Lines>
  <Paragraphs>0</Paragraphs>
  <ScaleCrop>false</ScaleCrop>
  <Company/>
  <LinksUpToDate>false</LinksUpToDate>
  <CharactersWithSpaces>8215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5</dc:creator>
  <cp:lastModifiedBy>蓬莱</cp:lastModifiedBy>
  <cp:revision>18</cp:revision>
  <dcterms:created xsi:type="dcterms:W3CDTF">2017-07-19T12:07:00Z</dcterms:created>
  <dcterms:modified xsi:type="dcterms:W3CDTF">2026-03-30T00:43:05Z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