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F60132F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6"/>
        </w:rPr>
      </w:pPr>
      <w:r>
        <w:rPr>
          <w:rFonts w:ascii="宋体" w:eastAsia="宋体" w:hAnsi="宋体" w:cs="宋体"/>
          <w:b/>
          <w:i w:val="0"/>
          <w:color w:val="000000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12242800</wp:posOffset>
            </wp:positionH>
            <wp:positionV relativeFrom="topMargin">
              <wp:posOffset>11899900</wp:posOffset>
            </wp:positionV>
            <wp:extent cx="419100" cy="317500"/>
            <wp:wrapNone/>
            <wp:docPr id="1000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/>
          <w:i w:val="0"/>
          <w:color w:val="000000"/>
          <w:sz w:val="36"/>
        </w:rPr>
        <w:t>电路识别、设计与连接—方法专练</w:t>
      </w:r>
    </w:p>
    <w:p w14:paraId="17875FF4">
      <w:pPr>
        <w:shd w:val="clear" w:color="auto" w:fill="auto"/>
        <w:spacing w:line="360" w:lineRule="auto"/>
        <w:jc w:val="left"/>
        <w:textAlignment w:val="center"/>
      </w:pPr>
      <w:r>
        <w:rPr>
          <w:rFonts w:ascii="宋体" w:eastAsia="宋体" w:hAnsi="宋体" w:cs="宋体"/>
          <w:b/>
          <w:sz w:val="24"/>
        </w:rPr>
        <w:t>电路识别问题（方法）</w:t>
      </w:r>
    </w:p>
    <w:p w14:paraId="6BD3E3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1．小明用充电宝给手机电池充电时，手机电池相当于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（选填“用电器”或“电源”），充电宝上有三个接口（如图所示），可同时给三部手机充电，这三个接口之间是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（选填“串联”或“并联”）；小明将两只相同的气球在自己的头发上摩擦后，就可以让一只气球悬在另一只气球的上空（如图所示），这是因为摩擦后的两个气球带上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（选填“同种”或“异种”）电荷而相互排斥。</w:t>
      </w:r>
    </w:p>
    <w:p w14:paraId="2E97CA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1190625"/>
            <wp:effectExtent l="0" t="0" r="0" b="9525"/>
            <wp:docPr id="100003" name="图片 100003" descr="@@@11b51fbc-ae6d-4702-8f7c-27098da986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1b51fbc-ae6d-4702-8f7c-27098da986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190625"/>
            <wp:effectExtent l="0" t="0" r="9525" b="9525"/>
            <wp:docPr id="100005" name="图片 100005" descr="@@@1fea7579-28c9-44c7-ace3-2e884a3eb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fea7579-28c9-44c7-ace3-2e884a3eb4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DF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2．如图所示电路，闭合开关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、</w:t>
      </w:r>
      <w:r>
        <w:object>
          <v:shape id="_x0000_i1026" type="#_x0000_t75" alt="eqId779629f16056a50f4c06e3996d8e1c82" style="width:12.3pt;height:15.85pt" o:ole="" coordsize="21600,21600" o:preferrelative="t" filled="f" stroked="f">
            <v:stroke joinstyle="miter"/>
            <v:imagedata r:id="rId11" o:title="eqId779629f16056a50f4c06e3996d8e1c82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sz w:val="21"/>
        </w:rPr>
        <w:t>，小灯泡</w:t>
      </w:r>
      <w:r>
        <w:object>
          <v:shape id="_x0000_i1027" type="#_x0000_t75" alt="eqId8cb697bffe0a9fa5d36c92aaf80c4231" style="width:12.3pt;height:15.8pt" o:ole="" coordsize="21600,21600" o:preferrelative="t" filled="f" stroked="f">
            <v:stroke joinstyle="miter"/>
            <v:imagedata r:id="rId13" o:title="eqId8cb697bffe0a9fa5d36c92aaf80c4231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sz w:val="21"/>
        </w:rPr>
        <w:t>和</w:t>
      </w:r>
      <w:r>
        <w:object>
          <v:shape id="_x0000_i1028" type="#_x0000_t75" alt="eqIdf28c99010b1e844cc2a9f7abc2301cf3" style="width:13.2pt;height:16.2pt" o:ole="" coordsize="21600,21600" o:preferrelative="t" filled="f" stroked="f">
            <v:stroke joinstyle="miter"/>
            <v:imagedata r:id="rId15" o:title="eqIdf28c99010b1e844cc2a9f7abc2301cf3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sz w:val="21"/>
        </w:rPr>
        <w:t>均正常发光，电流表和电压表均有示数。下列关于电路分析正确的是（　　）</w:t>
      </w:r>
    </w:p>
    <w:p w14:paraId="63B3717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1781175"/>
            <wp:effectExtent l="0" t="0" r="9525" b="9525"/>
            <wp:docPr id="100007" name="图片 100007" descr="@@@761d75a7-5819-4365-94e3-26c130ae8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61d75a7-5819-4365-94e3-26c130ae8e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3FC5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A．小灯泡</w:t>
      </w:r>
      <w:r>
        <w:object>
          <v:shape id="_x0000_i1029" type="#_x0000_t75" alt="eqId8cb697bffe0a9fa5d36c92aaf80c4231" style="width:12.3pt;height:15.8pt" o:ole="" coordsize="21600,21600" o:preferrelative="t" filled="f" stroked="f">
            <v:stroke joinstyle="miter"/>
            <v:imagedata r:id="rId13" o:title="eqId8cb697bffe0a9fa5d36c92aaf80c4231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sz w:val="21"/>
        </w:rPr>
        <w:t>和</w:t>
      </w:r>
      <w:r>
        <w:object>
          <v:shape id="_x0000_i1030" type="#_x0000_t75" alt="eqIdf28c99010b1e844cc2a9f7abc2301cf3" style="width:13.2pt;height:16.2pt" o:ole="" coordsize="21600,21600" o:preferrelative="t" filled="f" stroked="f">
            <v:stroke joinstyle="miter"/>
            <v:imagedata r:id="rId15" o:title="eqIdf28c99010b1e844cc2a9f7abc2301cf3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sz w:val="21"/>
        </w:rPr>
        <w:t>串联</w:t>
      </w:r>
      <w:r>
        <w:rPr>
          <w:sz w:val="21"/>
        </w:rPr>
        <w:tab/>
      </w:r>
      <w:r>
        <w:rPr>
          <w:sz w:val="21"/>
        </w:rPr>
        <w:t>B．电流表测量电路的总电流</w:t>
      </w:r>
    </w:p>
    <w:p w14:paraId="5732053C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C．电压表示数等于电源电压</w:t>
      </w:r>
      <w:r>
        <w:rPr>
          <w:sz w:val="21"/>
        </w:rPr>
        <w:tab/>
      </w:r>
      <w:r>
        <w:rPr>
          <w:sz w:val="21"/>
        </w:rPr>
        <w:t>D．若只断开</w:t>
      </w:r>
      <w:r>
        <w:object>
          <v:shape id="_x0000_i1031" type="#_x0000_t75" alt="eqId779629f16056a50f4c06e3996d8e1c82" style="width:12.3pt;height:15.85pt" o:ole="" coordsize="21600,21600" o:preferrelative="t" filled="f" stroked="f">
            <v:stroke joinstyle="miter"/>
            <v:imagedata r:id="rId11" o:title="eqId779629f16056a50f4c06e3996d8e1c82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sz w:val="21"/>
        </w:rPr>
        <w:t>，小灯泡</w:t>
      </w:r>
      <w:r>
        <w:object>
          <v:shape id="_x0000_i1032" type="#_x0000_t75" alt="eqIdf28c99010b1e844cc2a9f7abc2301cf3" style="width:13.2pt;height:16.2pt" o:ole="" coordsize="21600,21600" o:preferrelative="t" filled="f" stroked="f">
            <v:stroke joinstyle="miter"/>
            <v:imagedata r:id="rId15" o:title="eqIdf28c99010b1e844cc2a9f7abc2301cf3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rPr>
          <w:sz w:val="21"/>
        </w:rPr>
        <w:t>熄灭，</w:t>
      </w:r>
      <w:r>
        <w:object>
          <v:shape id="_x0000_i1033" type="#_x0000_t75" alt="eqId8cb697bffe0a9fa5d36c92aaf80c4231" style="width:12.3pt;height:15.8pt" o:ole="" coordsize="21600,21600" o:preferrelative="t" filled="f" stroked="f">
            <v:stroke joinstyle="miter"/>
            <v:imagedata r:id="rId13" o:title="eqId8cb697bffe0a9fa5d36c92aaf80c4231"/>
            <o:lock v:ext="edit" aspectratio="t"/>
            <w10:anchorlock/>
          </v:shape>
          <o:OLEObject Type="Embed" ProgID="Equation.DSMT4" ShapeID="_x0000_i1033" DrawAspect="Content" ObjectID="_1468075733" r:id="rId22"/>
        </w:object>
      </w:r>
      <w:r>
        <w:rPr>
          <w:sz w:val="21"/>
        </w:rPr>
        <w:t>正常发光</w:t>
      </w:r>
    </w:p>
    <w:p w14:paraId="240373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3．如图是人体红外线感应灯。当人走进照明范围时人体感应开关闭合，离开照明范围时人体感应开关断开；光敏开关仅在光线暗时才会闭合。能实现环境光线非常暗时人来灯亮人走灯灭的电路是（　　）</w:t>
      </w:r>
    </w:p>
    <w:p w14:paraId="0FA5D0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723900"/>
            <wp:effectExtent l="0" t="0" r="0" b="0"/>
            <wp:docPr id="100009" name="图片 100009" descr="@@@f5448ac8-427d-4caa-9cdc-13d537100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5448ac8-427d-4caa-9cdc-13d5371007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3B46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181100"/>
            <wp:effectExtent l="0" t="0" r="0" b="0"/>
            <wp:docPr id="100011" name="图片 100011" descr="@@@862b02a9-a082-4f97-b6b3-f8e7871c67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62b02a9-a082-4f97-b6b3-f8e7871c67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219200"/>
            <wp:effectExtent l="0" t="0" r="9525" b="0"/>
            <wp:docPr id="100013" name="图片 100013" descr="@@@e011eb1c-3a11-4b6f-8f41-602a6ae10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011eb1c-3a11-4b6f-8f41-602a6ae10e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B8B2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247775"/>
            <wp:effectExtent l="0" t="0" r="0" b="9525"/>
            <wp:docPr id="100015" name="图片 100015" descr="@@@23ed8a40-f1f9-4117-98b4-b732efea7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3ed8a40-f1f9-4117-98b4-b732efea75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247775"/>
            <wp:effectExtent l="0" t="0" r="0" b="9525"/>
            <wp:docPr id="100017" name="图片 100017" descr="@@@f6b5064e-ffa0-4528-a414-4641f82e8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6b5064e-ffa0-4528-a414-4641f82e88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87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4．老师给小龙一个密封盒，其表面可见两个开关S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和两盏灯L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。为了探究开关和灯在密封盒内是如何连接的，小龙进行了如下操作：先闭合S</w:t>
      </w:r>
      <w:r>
        <w:rPr>
          <w:sz w:val="21"/>
          <w:vertAlign w:val="subscript"/>
        </w:rPr>
        <w:t>1</w:t>
      </w:r>
      <w:r>
        <w:rPr>
          <w:sz w:val="21"/>
        </w:rPr>
        <w:t>，只有灯L</w:t>
      </w:r>
      <w:r>
        <w:rPr>
          <w:sz w:val="21"/>
          <w:vertAlign w:val="subscript"/>
        </w:rPr>
        <w:t>1</w:t>
      </w:r>
      <w:r>
        <w:rPr>
          <w:sz w:val="21"/>
        </w:rPr>
        <w:t>发光；又闭合S</w:t>
      </w:r>
      <w:r>
        <w:rPr>
          <w:sz w:val="21"/>
          <w:vertAlign w:val="subscript"/>
        </w:rPr>
        <w:t>2</w:t>
      </w:r>
      <w:r>
        <w:rPr>
          <w:sz w:val="21"/>
        </w:rPr>
        <w:t>，两灯都发光：再断开S</w:t>
      </w:r>
      <w:r>
        <w:rPr>
          <w:sz w:val="21"/>
          <w:vertAlign w:val="subscript"/>
        </w:rPr>
        <w:t>1</w:t>
      </w:r>
      <w:r>
        <w:rPr>
          <w:sz w:val="21"/>
        </w:rPr>
        <w:t>，两灯都熄灭。符合上述实验结果的连接方式为（　　）</w:t>
      </w:r>
    </w:p>
    <w:p w14:paraId="66EB4A3C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971550"/>
            <wp:effectExtent l="0" t="0" r="9525" b="0"/>
            <wp:docPr id="100019" name="图片 100019" descr="@@@20574aff-e9cf-4fdd-9e27-fc2763ce8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0574aff-e9cf-4fdd-9e27-fc2763ce8c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895350"/>
            <wp:effectExtent l="0" t="0" r="0" b="0"/>
            <wp:docPr id="100021" name="图片 100021" descr="@@@eb4e85e9-8731-4473-9cdc-ed02008aca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eb4e85e9-8731-4473-9cdc-ed02008aca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5939D04"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857250"/>
            <wp:effectExtent l="0" t="0" r="9525" b="0"/>
            <wp:docPr id="100023" name="图片 100023" descr="@@@cac9f92b-5bfc-4377-b6ba-b5d1aa3be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ac9f92b-5bfc-4377-b6ba-b5d1aa3bee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876300"/>
            <wp:effectExtent l="0" t="0" r="0" b="0"/>
            <wp:docPr id="100025" name="图片 100025" descr="@@@516cf330-f53c-42a4-a043-f64ba5715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516cf330-f53c-42a4-a043-f64ba57158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B4A28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宋体" w:eastAsia="宋体" w:hAnsi="宋体" w:cs="宋体"/>
          <w:b/>
          <w:sz w:val="24"/>
        </w:rPr>
        <w:t>电路设计问题（方法）</w:t>
      </w:r>
    </w:p>
    <w:p w14:paraId="36E140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5．请你帮公交车设计安全锤取用报警电路，要求闭合开关S，当未取安全锤时，开关</w:t>
      </w:r>
      <w:r>
        <w:object>
          <v:shape id="_x0000_i1034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34" DrawAspect="Content" ObjectID="_1468075734" r:id="rId32"/>
        </w:object>
      </w:r>
      <w:r>
        <w:rPr>
          <w:sz w:val="21"/>
        </w:rPr>
        <w:t>闭合，电铃不响；当取下安全锤时，开关</w:t>
      </w:r>
      <w:r>
        <w:object>
          <v:shape id="_x0000_i1035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35" DrawAspect="Content" ObjectID="_1468075735" r:id="rId33"/>
        </w:object>
      </w:r>
      <w:r>
        <w:rPr>
          <w:sz w:val="21"/>
        </w:rPr>
        <w:t>断开，电铃响．请在图虚线框中，将电铃、保护电阻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、开关</w:t>
      </w:r>
      <w:r>
        <w:object>
          <v:shape id="_x0000_i1036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sz w:val="21"/>
        </w:rPr>
        <w:t>补画为符合要求的电路图。</w:t>
      </w:r>
    </w:p>
    <w:p w14:paraId="6D6C81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828800"/>
            <wp:effectExtent l="0" t="0" r="9525" b="0"/>
            <wp:docPr id="100027" name="图片 100027" descr="@@@f9be48db-4f86-4883-a3a1-7b2655e4f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f9be48db-4f86-4883-a3a1-7b2655e4fb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25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6．按摩椅可以缓解疲劳而深受部分人的喜欢，现有一款具有加热功能的电动按摩椅，有只按摩不加热、边按摩边加热两种功能，其中电热丝不能单独工作。请在图中将电动按摩椅的电路补充完整。</w:t>
      </w:r>
    </w:p>
    <w:p w14:paraId="5BEEA2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047750"/>
            <wp:effectExtent l="0" t="0" r="0" b="0"/>
            <wp:docPr id="100029" name="图片 100029" descr="@@@71fc9a93-8fb9-41b5-9545-cff6f4017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1fc9a93-8fb9-41b5-9545-cff6f4017d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3E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宋体" w:eastAsia="宋体" w:hAnsi="宋体" w:cs="宋体"/>
          <w:b/>
          <w:sz w:val="24"/>
        </w:rPr>
        <w:t>电路连接问题（方法）</w:t>
      </w:r>
    </w:p>
    <w:p w14:paraId="14FC4E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7．如图所示的实验电路，还有部分导线未连接，请将电路连接完整，使两灯泡并联，电流表只测量L</w:t>
      </w:r>
      <w:r>
        <w:rPr>
          <w:sz w:val="21"/>
          <w:vertAlign w:val="subscript"/>
        </w:rPr>
        <w:t>2</w:t>
      </w:r>
      <w:r>
        <w:rPr>
          <w:sz w:val="21"/>
        </w:rPr>
        <w:t>的电流，开关控制两只灯泡的亮暗。</w:t>
      </w:r>
    </w:p>
    <w:p w14:paraId="536438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619250"/>
            <wp:effectExtent l="0" t="0" r="9525" b="0"/>
            <wp:docPr id="100031" name="图片 100031" descr="@@@6bcd142c-0dfc-4e25-99ca-6942ae347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bcd142c-0dfc-4e25-99ca-6942ae3471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E2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8．如图所示为一同学连接的电路，闭合开关后两灯能否发光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（填“能”或“不能”），若要想使两灯串联，可以采取的做法是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17189E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476375"/>
            <wp:effectExtent l="0" t="0" r="0" b="9525"/>
            <wp:docPr id="100033" name="图片 100033" descr="@@@d90ead98-eaf6-4e77-b035-86620ce25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90ead98-eaf6-4e77-b035-86620ce25f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E3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9．请根据如图1所示的实物图，在如图2的虚线框中画出对应的电路图。</w:t>
      </w:r>
    </w:p>
    <w:p w14:paraId="55CF45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76625" cy="1409700"/>
            <wp:effectExtent l="0" t="0" r="9525" b="0"/>
            <wp:docPr id="100035" name="图片 100035" descr="@@@e72960b7-79da-4da3-a2af-245700a8d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e72960b7-79da-4da3-a2af-245700a8d4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C6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10．请根据电路图连接相应实物图。</w:t>
      </w:r>
    </w:p>
    <w:p w14:paraId="1F6692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57550" cy="1552575"/>
            <wp:effectExtent l="0" t="0" r="0" b="9525"/>
            <wp:docPr id="100037" name="图片 100037" descr="@@@587190ac-0e48-4877-bf19-de28e38e92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587190ac-0e48-4877-bf19-de28e38e92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445C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41"/>
          <w:footerReference w:type="default" r:id="rId42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4E793EB6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《电路识别、设计与连接—方法专练</w:t>
      </w:r>
      <w:bookmarkStart w:id="0" w:name="_GoBack"/>
      <w:bookmarkEnd w:id="0"/>
      <w:r>
        <w:rPr>
          <w:rFonts w:ascii="宋体" w:eastAsia="宋体" w:hAnsi="宋体" w:cs="宋体"/>
          <w:b/>
          <w:i w:val="0"/>
          <w:color w:val="000000"/>
          <w:sz w:val="21"/>
        </w:rPr>
        <w:t>》参考答案：</w:t>
      </w:r>
    </w:p>
    <w:p w14:paraId="3BBD30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     用电器     并联     同种</w:t>
      </w:r>
    </w:p>
    <w:p w14:paraId="635777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【知识点】两种电荷的相互作用规律、电路的组成部分及其作用、辨析电路的串并联</w:t>
      </w:r>
    </w:p>
    <w:p w14:paraId="5D018F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【详解】[1]给手机充电时，手机电池消耗电能，转化为化学能储存，因此属于用电器。</w:t>
      </w:r>
    </w:p>
    <w:p w14:paraId="752A4C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[2]充电宝可以同时给三部手机充电，在充电过程中，由于各用电器之间工作情况是互不影响，所以三部手机之间是并联接入充电宝的，因此充电宝的三个接口是并联的。</w:t>
      </w:r>
    </w:p>
    <w:p w14:paraId="7CAEBC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[3]摩擦后的气球带同种电荷，根据“同种电荷相斥”的原理，两只气球会相互排斥，从而出现悬空现象。</w:t>
      </w:r>
    </w:p>
    <w:p w14:paraId="0A2CE3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 w14:paraId="7F7831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【知识点】辨析电路的串并联、开关在串并联电路中的作用、判断电流表测量的对象、并联电路的电压规律及应用</w:t>
      </w:r>
    </w:p>
    <w:p w14:paraId="599749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【详解】A．由图得，电流分别经过灯泡L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，灯泡L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并联，故A错误；</w:t>
      </w:r>
    </w:p>
    <w:p w14:paraId="6144F0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B．电流表与灯泡L</w:t>
      </w:r>
      <w:r>
        <w:rPr>
          <w:sz w:val="21"/>
          <w:vertAlign w:val="subscript"/>
        </w:rPr>
        <w:t>2</w:t>
      </w:r>
      <w:r>
        <w:rPr>
          <w:sz w:val="21"/>
        </w:rPr>
        <w:t>串联，电流表测量灯泡L</w:t>
      </w:r>
      <w:r>
        <w:rPr>
          <w:sz w:val="21"/>
          <w:vertAlign w:val="subscript"/>
        </w:rPr>
        <w:t>2</w:t>
      </w:r>
      <w:r>
        <w:rPr>
          <w:sz w:val="21"/>
        </w:rPr>
        <w:t>的电流，故B错误；</w:t>
      </w:r>
    </w:p>
    <w:p w14:paraId="7C52BA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C．电压表并联在灯泡L</w:t>
      </w:r>
      <w:r>
        <w:rPr>
          <w:sz w:val="21"/>
          <w:vertAlign w:val="subscript"/>
        </w:rPr>
        <w:t>1</w:t>
      </w:r>
      <w:r>
        <w:rPr>
          <w:sz w:val="21"/>
        </w:rPr>
        <w:t>的电压，由于并联电路电压特点得，灯泡L</w:t>
      </w:r>
      <w:r>
        <w:rPr>
          <w:sz w:val="21"/>
          <w:vertAlign w:val="subscript"/>
        </w:rPr>
        <w:t>1</w:t>
      </w:r>
      <w:r>
        <w:rPr>
          <w:sz w:val="21"/>
        </w:rPr>
        <w:t>的电压等于电源电压，则电压表示数等于电源电压，故C正确；</w:t>
      </w:r>
    </w:p>
    <w:p w14:paraId="70F72B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D．S</w:t>
      </w:r>
      <w:r>
        <w:rPr>
          <w:sz w:val="21"/>
          <w:vertAlign w:val="subscript"/>
        </w:rPr>
        <w:t>2</w:t>
      </w:r>
      <w:r>
        <w:rPr>
          <w:sz w:val="21"/>
        </w:rPr>
        <w:t>在干路上，控制整个电路，若只断开</w:t>
      </w:r>
      <w:r>
        <w:object>
          <v:shape id="_x0000_i1037" type="#_x0000_t75" alt="eqId779629f16056a50f4c06e3996d8e1c82" style="width:12.3pt;height:15.85pt" o:ole="" coordsize="21600,21600" o:preferrelative="t" filled="f" stroked="f">
            <v:stroke joinstyle="miter"/>
            <v:imagedata r:id="rId11" o:title="eqId779629f16056a50f4c06e3996d8e1c82"/>
            <o:lock v:ext="edit" aspectratio="t"/>
            <w10:anchorlock/>
          </v:shape>
          <o:OLEObject Type="Embed" ProgID="Equation.DSMT4" ShapeID="_x0000_i1037" DrawAspect="Content" ObjectID="_1468075737" r:id="rId43"/>
        </w:object>
      </w:r>
      <w:r>
        <w:rPr>
          <w:sz w:val="21"/>
        </w:rPr>
        <w:t>，两灯都熄灭，故D错误。</w:t>
      </w:r>
    </w:p>
    <w:p w14:paraId="17C5CD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66FDB3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3．A</w:t>
      </w:r>
    </w:p>
    <w:p w14:paraId="13E02B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【知识点】根据描述判断电路连接的方式是否正确</w:t>
      </w:r>
    </w:p>
    <w:p w14:paraId="485B6D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题知，要求灯只有在光线暗、有人体靠近时才会自动发光，在人离开时自动关闭，说明光敏开关和人体感应器同时控制灯泡，即光敏开关和人体感应开关、灯泡三者串联，故A符合题意，BCD不符合题意。</w:t>
      </w:r>
    </w:p>
    <w:p w14:paraId="115D6E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29966F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 w14:paraId="1397C7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【知识点】根据描述判断电路连接的方式是否正确</w:t>
      </w:r>
    </w:p>
    <w:p w14:paraId="586408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【详解】A．由图可知，先闭合S</w:t>
      </w:r>
      <w:r>
        <w:rPr>
          <w:sz w:val="21"/>
          <w:vertAlign w:val="subscript"/>
        </w:rPr>
        <w:t>1</w:t>
      </w:r>
      <w:r>
        <w:rPr>
          <w:sz w:val="21"/>
        </w:rPr>
        <w:t>时，只有灯L</w:t>
      </w:r>
      <w:r>
        <w:rPr>
          <w:sz w:val="21"/>
          <w:vertAlign w:val="subscript"/>
        </w:rPr>
        <w:t>1</w:t>
      </w:r>
      <w:r>
        <w:rPr>
          <w:sz w:val="21"/>
        </w:rPr>
        <w:t>发光；又闭合S</w:t>
      </w:r>
      <w:r>
        <w:rPr>
          <w:sz w:val="21"/>
          <w:vertAlign w:val="subscript"/>
        </w:rPr>
        <w:t>2</w:t>
      </w:r>
      <w:r>
        <w:rPr>
          <w:sz w:val="21"/>
        </w:rPr>
        <w:t>，两灯都发光：再断开S</w:t>
      </w:r>
      <w:r>
        <w:rPr>
          <w:sz w:val="21"/>
          <w:vertAlign w:val="subscript"/>
        </w:rPr>
        <w:t>1</w:t>
      </w:r>
      <w:r>
        <w:rPr>
          <w:sz w:val="21"/>
        </w:rPr>
        <w:t>，灯L</w:t>
      </w:r>
      <w:r>
        <w:rPr>
          <w:sz w:val="21"/>
          <w:vertAlign w:val="subscript"/>
        </w:rPr>
        <w:t>2</w:t>
      </w:r>
      <w:r>
        <w:rPr>
          <w:sz w:val="21"/>
        </w:rPr>
        <w:t>发光，故A不符合题意；</w:t>
      </w:r>
    </w:p>
    <w:p w14:paraId="018DC3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B．由图可知，先闭合S</w:t>
      </w:r>
      <w:r>
        <w:rPr>
          <w:sz w:val="21"/>
          <w:vertAlign w:val="subscript"/>
        </w:rPr>
        <w:t>1</w:t>
      </w:r>
      <w:r>
        <w:rPr>
          <w:sz w:val="21"/>
        </w:rPr>
        <w:t>时，只有灯L</w:t>
      </w:r>
      <w:r>
        <w:rPr>
          <w:sz w:val="21"/>
          <w:vertAlign w:val="subscript"/>
        </w:rPr>
        <w:t>1</w:t>
      </w:r>
      <w:r>
        <w:rPr>
          <w:sz w:val="21"/>
        </w:rPr>
        <w:t>发光；又闭合S</w:t>
      </w:r>
      <w:r>
        <w:rPr>
          <w:sz w:val="21"/>
          <w:vertAlign w:val="subscript"/>
        </w:rPr>
        <w:t>2</w:t>
      </w:r>
      <w:r>
        <w:rPr>
          <w:sz w:val="21"/>
        </w:rPr>
        <w:t>，两灯都发光：再断开S</w:t>
      </w:r>
      <w:r>
        <w:rPr>
          <w:sz w:val="21"/>
          <w:vertAlign w:val="subscript"/>
        </w:rPr>
        <w:t>1</w:t>
      </w:r>
      <w:r>
        <w:rPr>
          <w:sz w:val="21"/>
        </w:rPr>
        <w:t>，两灯都不发光，故B符合题意；</w:t>
      </w:r>
    </w:p>
    <w:p w14:paraId="4635E6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C．由图可知，先闭合S</w:t>
      </w:r>
      <w:r>
        <w:rPr>
          <w:sz w:val="21"/>
          <w:vertAlign w:val="subscript"/>
        </w:rPr>
        <w:t>1</w:t>
      </w:r>
      <w:r>
        <w:rPr>
          <w:sz w:val="21"/>
        </w:rPr>
        <w:t>时，两灯不发光；故C不符合题意。</w:t>
      </w:r>
    </w:p>
    <w:p w14:paraId="26B92A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D．由图可知，先闭合S</w:t>
      </w:r>
      <w:r>
        <w:rPr>
          <w:sz w:val="21"/>
          <w:vertAlign w:val="subscript"/>
        </w:rPr>
        <w:t>1</w:t>
      </w:r>
      <w:r>
        <w:rPr>
          <w:sz w:val="21"/>
        </w:rPr>
        <w:t>时，两灯都发光；故D不符合题意。</w:t>
      </w:r>
    </w:p>
    <w:p w14:paraId="69AB72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103006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581150"/>
            <wp:effectExtent l="0" t="0" r="0" b="0"/>
            <wp:docPr id="3816005" name="图片 3816005" descr="@@@f622abbb-58a4-477f-a4d1-a30e21538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005" name="图片 3816005" descr="@@@f622abbb-58a4-477f-a4d1-a30e215387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04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【知识点】短路的电路连接情况及短路的危害、串联电路的设计</w:t>
      </w:r>
    </w:p>
    <w:p w14:paraId="03AF80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【详解】闭合开关S，当安全锤未取用时，相当于开关S</w:t>
      </w:r>
      <w:r>
        <w:rPr>
          <w:sz w:val="21"/>
          <w:vertAlign w:val="subscript"/>
        </w:rPr>
        <w:t>1</w:t>
      </w:r>
      <w:r>
        <w:rPr>
          <w:sz w:val="21"/>
        </w:rPr>
        <w:t>闭合，电铃不响，说明电铃被短路了；当取下安全锤时，相当于开关S</w:t>
      </w:r>
      <w:r>
        <w:rPr>
          <w:sz w:val="21"/>
          <w:vertAlign w:val="subscript"/>
        </w:rPr>
        <w:t>1</w:t>
      </w:r>
      <w:r>
        <w:rPr>
          <w:sz w:val="21"/>
        </w:rPr>
        <w:t>断开，电铃响，说明开关S是总开关，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串联在电路中，如图所示：</w:t>
      </w:r>
    </w:p>
    <w:p w14:paraId="42AFA6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609725"/>
            <wp:effectExtent l="0" t="0" r="0" b="9525"/>
            <wp:docPr id="1851047122" name="图片 1851047122" descr="@@@503e832c-d88c-41da-a7bb-1f92cdcfbc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47122" name="图片 1851047122" descr="@@@503e832c-d88c-41da-a7bb-1f92cdcfbc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71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047750"/>
            <wp:effectExtent l="0" t="0" r="9525" b="0"/>
            <wp:docPr id="1427116619" name="图片 1427116619" descr="@@@4e7edc98-4245-4629-80df-ff2f15807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16619" name="图片 1427116619" descr="@@@4e7edc98-4245-4629-80df-ff2f15807e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E1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【知识点】并联电路的设计</w:t>
      </w:r>
    </w:p>
    <w:p w14:paraId="6DD0F8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【详解】由题意可知，电热丝不加热时电动机也可以通电工作，说明电热丝和电动机是并联的；电热丝不能单独工作，可以把开关S</w:t>
      </w:r>
      <w:r>
        <w:rPr>
          <w:sz w:val="21"/>
          <w:vertAlign w:val="subscript"/>
        </w:rPr>
        <w:t>1</w:t>
      </w:r>
      <w:r>
        <w:rPr>
          <w:sz w:val="21"/>
        </w:rPr>
        <w:t>与电热丝串联，电动机工作时断开S</w:t>
      </w:r>
      <w:r>
        <w:rPr>
          <w:sz w:val="21"/>
          <w:vertAlign w:val="subscript"/>
        </w:rPr>
        <w:t>1</w:t>
      </w:r>
      <w:r>
        <w:rPr>
          <w:sz w:val="21"/>
        </w:rPr>
        <w:t>即可，开关S在干路上，如图所示：</w:t>
      </w:r>
    </w:p>
    <w:p w14:paraId="009B8C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047750"/>
            <wp:effectExtent l="0" t="0" r="9525" b="0"/>
            <wp:docPr id="709870333" name="图片 709870333" descr="@@@1dc3c599-40ac-456f-97ad-070c5459aa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70333" name="图片 709870333" descr="@@@1dc3c599-40ac-456f-97ad-070c5459aa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E4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504950"/>
            <wp:effectExtent l="0" t="0" r="0" b="0"/>
            <wp:docPr id="814538663" name="图片 814538663" descr="@@@d43bb84d-fa8a-4717-9e2a-ceb2337060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38663" name="图片 814538663" descr="@@@d43bb84d-fa8a-4717-9e2a-ceb2337060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31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【知识点】连接串联和并联电路、并联电路的设计、电流表的结构与使用方法</w:t>
      </w:r>
    </w:p>
    <w:p w14:paraId="698D87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【详解】由题意知，要求两灯并联，则电路有两条电流路径，电流表只测通过L</w:t>
      </w:r>
      <w:r>
        <w:rPr>
          <w:sz w:val="21"/>
          <w:vertAlign w:val="subscript"/>
        </w:rPr>
        <w:t>2</w:t>
      </w:r>
      <w:r>
        <w:rPr>
          <w:sz w:val="21"/>
        </w:rPr>
        <w:t>的电流，所以电流表串联在L</w:t>
      </w:r>
      <w:r>
        <w:rPr>
          <w:sz w:val="21"/>
          <w:vertAlign w:val="subscript"/>
        </w:rPr>
        <w:t>2</w:t>
      </w:r>
      <w:r>
        <w:rPr>
          <w:sz w:val="21"/>
        </w:rPr>
        <w:t>的支路上，开关S控制两盖灯，所以开关在干路上。如图所示：</w:t>
      </w:r>
    </w:p>
    <w:p w14:paraId="052A87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390650"/>
            <wp:effectExtent l="0" t="0" r="9525" b="0"/>
            <wp:docPr id="1197609315" name="图片 1197609315" descr="@@@828408f0-abe8-475c-8152-19b8a2ef6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09315" name="图片 1197609315" descr="@@@828408f0-abe8-475c-8152-19b8a2ef66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B70A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8．     不能     去掉导线</w:t>
      </w:r>
      <w:r>
        <w:rPr>
          <w:rFonts w:ascii="Times New Roman" w:eastAsia="Times New Roman" w:hAnsi="Times New Roman" w:cs="Times New Roman"/>
          <w:i/>
          <w:sz w:val="21"/>
        </w:rPr>
        <w:t>b</w:t>
      </w:r>
    </w:p>
    <w:p w14:paraId="1507CD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【知识点】短路的电路连接情况及短路的危害、通过改变导线连接实现串、并联电路的转换</w:t>
      </w:r>
    </w:p>
    <w:p w14:paraId="389252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【详解】[1][2]电流从正极出发到达D点后，分成两路：一路是经灯泡L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串联，一路是DB导线，在DB段导线上却没有用电器，故导线DB把和串联的这条支路短路，因此灯泡不能发光，要使两灯串联，应使电流没有分路，因此只要把导线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去掉就可以了。</w:t>
      </w:r>
    </w:p>
    <w:p w14:paraId="4CE1B7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714500"/>
            <wp:effectExtent l="0" t="0" r="0" b="0"/>
            <wp:docPr id="1761143239" name="图片 1761143239" descr="@@@c50706a5-6469-49c5-86ab-7a35cca45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43239" name="图片 1761143239" descr="@@@c50706a5-6469-49c5-86ab-7a35cca45e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39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【知识点】根据实物图画电路图</w:t>
      </w:r>
    </w:p>
    <w:p w14:paraId="4CA2F9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【详解】由实物图可知，两灯并联，开关S、灯L</w:t>
      </w:r>
      <w:r>
        <w:rPr>
          <w:sz w:val="21"/>
          <w:vertAlign w:val="subscript"/>
        </w:rPr>
        <w:t>2</w:t>
      </w:r>
      <w:r>
        <w:rPr>
          <w:sz w:val="21"/>
        </w:rPr>
        <w:t>在一条支路，灯L</w:t>
      </w:r>
      <w:r>
        <w:rPr>
          <w:sz w:val="21"/>
          <w:vertAlign w:val="subscript"/>
        </w:rPr>
        <w:t>1</w:t>
      </w:r>
      <w:r>
        <w:rPr>
          <w:sz w:val="21"/>
        </w:rPr>
        <w:t>单独一条支路，电路图如图所示：</w:t>
      </w:r>
    </w:p>
    <w:p w14:paraId="49A603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914525"/>
            <wp:effectExtent l="0" t="0" r="9525" b="9525"/>
            <wp:docPr id="297425010" name="图片 297425010" descr="@@@d861e2b7-3196-4793-94c6-6bdf4c6d7a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25010" name="图片 297425010" descr="@@@d861e2b7-3196-4793-94c6-6bdf4c6d7a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8C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304925"/>
            <wp:effectExtent l="0" t="0" r="0" b="9525"/>
            <wp:docPr id="2116632061" name="图片 2116632061" descr="@@@4018e154-ab19-4dca-b2eb-b186a7564d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32061" name="图片 2116632061" descr="@@@4018e154-ab19-4dca-b2eb-b186a7564d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10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【知识点】对照电路图连接实物</w:t>
      </w:r>
    </w:p>
    <w:p w14:paraId="2832FC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【详解】根据图甲可知，两灯并联，S</w:t>
      </w:r>
      <w:r>
        <w:rPr>
          <w:sz w:val="21"/>
          <w:vertAlign w:val="subscript"/>
        </w:rPr>
        <w:t>1</w:t>
      </w:r>
      <w:r>
        <w:rPr>
          <w:sz w:val="21"/>
        </w:rPr>
        <w:t>在干路上，S</w:t>
      </w:r>
      <w:r>
        <w:rPr>
          <w:sz w:val="21"/>
          <w:vertAlign w:val="subscript"/>
        </w:rPr>
        <w:t>2</w:t>
      </w:r>
      <w:r>
        <w:rPr>
          <w:sz w:val="21"/>
        </w:rPr>
        <w:t>只控制L</w:t>
      </w:r>
      <w:r>
        <w:rPr>
          <w:sz w:val="21"/>
          <w:vertAlign w:val="subscript"/>
        </w:rPr>
        <w:t>2</w:t>
      </w:r>
      <w:r>
        <w:rPr>
          <w:sz w:val="21"/>
        </w:rPr>
        <w:t>，根据电路图连接实物图，如下所示：</w:t>
      </w:r>
    </w:p>
    <w:p w14:paraId="07BCC6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57425" cy="1381125"/>
            <wp:effectExtent l="0" t="0" r="9525" b="9525"/>
            <wp:docPr id="1656307380" name="图片 1656307380" descr="@@@3f2d5c02-4ef0-4697-96ff-c444a22a8f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7380" name="图片 1656307380" descr="@@@3f2d5c02-4ef0-4697-96ff-c444a22a8f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24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49"/>
      <w:headerReference w:type="default" r:id="rId50"/>
      <w:footerReference w:type="even" r:id="rId51"/>
      <w:footerReference w:type="default" r:id="rId52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21B68E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56E0564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737402E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2583460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5FCADA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B9083CB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06DF4707"/>
    <w:rsid w:val="597B441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6.wmf" /><Relationship Id="rId12" Type="http://schemas.openxmlformats.org/officeDocument/2006/relationships/oleObject" Target="embeddings/oleObject2.bin" /><Relationship Id="rId13" Type="http://schemas.openxmlformats.org/officeDocument/2006/relationships/image" Target="media/image7.wmf" /><Relationship Id="rId14" Type="http://schemas.openxmlformats.org/officeDocument/2006/relationships/oleObject" Target="embeddings/oleObject3.bin" /><Relationship Id="rId15" Type="http://schemas.openxmlformats.org/officeDocument/2006/relationships/image" Target="media/image8.wmf" /><Relationship Id="rId16" Type="http://schemas.openxmlformats.org/officeDocument/2006/relationships/oleObject" Target="embeddings/oleObject4.bin" /><Relationship Id="rId17" Type="http://schemas.openxmlformats.org/officeDocument/2006/relationships/image" Target="media/image9.png" /><Relationship Id="rId18" Type="http://schemas.openxmlformats.org/officeDocument/2006/relationships/oleObject" Target="embeddings/oleObject5.bin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oleObject" Target="embeddings/oleObject8.bin" /><Relationship Id="rId22" Type="http://schemas.openxmlformats.org/officeDocument/2006/relationships/oleObject" Target="embeddings/oleObject9.bin" /><Relationship Id="rId23" Type="http://schemas.openxmlformats.org/officeDocument/2006/relationships/image" Target="media/image10.png" /><Relationship Id="rId24" Type="http://schemas.openxmlformats.org/officeDocument/2006/relationships/image" Target="media/image11.png" /><Relationship Id="rId25" Type="http://schemas.openxmlformats.org/officeDocument/2006/relationships/image" Target="media/image12.png" /><Relationship Id="rId26" Type="http://schemas.openxmlformats.org/officeDocument/2006/relationships/image" Target="media/image13.png" /><Relationship Id="rId27" Type="http://schemas.openxmlformats.org/officeDocument/2006/relationships/image" Target="media/image14.png" /><Relationship Id="rId28" Type="http://schemas.openxmlformats.org/officeDocument/2006/relationships/image" Target="media/image15.png" /><Relationship Id="rId29" Type="http://schemas.openxmlformats.org/officeDocument/2006/relationships/image" Target="media/image16.png" /><Relationship Id="rId3" Type="http://schemas.openxmlformats.org/officeDocument/2006/relationships/fontTable" Target="fontTable.xml" /><Relationship Id="rId30" Type="http://schemas.openxmlformats.org/officeDocument/2006/relationships/image" Target="media/image17.png" /><Relationship Id="rId31" Type="http://schemas.openxmlformats.org/officeDocument/2006/relationships/image" Target="media/image18.png" /><Relationship Id="rId32" Type="http://schemas.openxmlformats.org/officeDocument/2006/relationships/oleObject" Target="embeddings/oleObject10.bin" /><Relationship Id="rId33" Type="http://schemas.openxmlformats.org/officeDocument/2006/relationships/oleObject" Target="embeddings/oleObject11.bin" /><Relationship Id="rId34" Type="http://schemas.openxmlformats.org/officeDocument/2006/relationships/oleObject" Target="embeddings/oleObject12.bin" /><Relationship Id="rId35" Type="http://schemas.openxmlformats.org/officeDocument/2006/relationships/image" Target="media/image19.png" /><Relationship Id="rId36" Type="http://schemas.openxmlformats.org/officeDocument/2006/relationships/image" Target="media/image20.png" /><Relationship Id="rId37" Type="http://schemas.openxmlformats.org/officeDocument/2006/relationships/image" Target="media/image21.png" /><Relationship Id="rId38" Type="http://schemas.openxmlformats.org/officeDocument/2006/relationships/image" Target="media/image22.png" /><Relationship Id="rId39" Type="http://schemas.openxmlformats.org/officeDocument/2006/relationships/image" Target="media/image23.png" /><Relationship Id="rId4" Type="http://schemas.openxmlformats.org/officeDocument/2006/relationships/customXml" Target="../customXml/item1.xml" /><Relationship Id="rId40" Type="http://schemas.openxmlformats.org/officeDocument/2006/relationships/image" Target="media/image24.png" /><Relationship Id="rId41" Type="http://schemas.openxmlformats.org/officeDocument/2006/relationships/footer" Target="footer1.xml" /><Relationship Id="rId42" Type="http://schemas.openxmlformats.org/officeDocument/2006/relationships/footer" Target="footer2.xml" /><Relationship Id="rId43" Type="http://schemas.openxmlformats.org/officeDocument/2006/relationships/oleObject" Target="embeddings/oleObject13.bin" /><Relationship Id="rId44" Type="http://schemas.openxmlformats.org/officeDocument/2006/relationships/image" Target="media/image26.png" /><Relationship Id="rId45" Type="http://schemas.openxmlformats.org/officeDocument/2006/relationships/image" Target="media/image27.png" /><Relationship Id="rId46" Type="http://schemas.openxmlformats.org/officeDocument/2006/relationships/image" Target="media/image28.png" /><Relationship Id="rId47" Type="http://schemas.openxmlformats.org/officeDocument/2006/relationships/image" Target="media/image29.png" /><Relationship Id="rId48" Type="http://schemas.openxmlformats.org/officeDocument/2006/relationships/image" Target="media/image30.png" /><Relationship Id="rId49" Type="http://schemas.openxmlformats.org/officeDocument/2006/relationships/header" Target="header1.xml" /><Relationship Id="rId5" Type="http://schemas.openxmlformats.org/officeDocument/2006/relationships/image" Target="media/image1.png" /><Relationship Id="rId50" Type="http://schemas.openxmlformats.org/officeDocument/2006/relationships/header" Target="header2.xml" /><Relationship Id="rId51" Type="http://schemas.openxmlformats.org/officeDocument/2006/relationships/footer" Target="footer3.xml" /><Relationship Id="rId52" Type="http://schemas.openxmlformats.org/officeDocument/2006/relationships/footer" Target="footer4.xml" /><Relationship Id="rId53" Type="http://schemas.openxmlformats.org/officeDocument/2006/relationships/theme" Target="theme/theme1.xml" /><Relationship Id="rId54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wmf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D0FEA7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2255</Words>
  <Characters>2346</Characters>
  <Application>Microsoft Office Word</Application>
  <DocSecurity>0</DocSecurity>
  <Lines>0</Lines>
  <Paragraphs>0</Paragraphs>
  <ScaleCrop>false</ScaleCrop>
  <Company/>
  <LinksUpToDate>false</LinksUpToDate>
  <CharactersWithSpaces>2391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随风荡秋千</cp:lastModifiedBy>
  <cp:revision>18</cp:revision>
  <dcterms:created xsi:type="dcterms:W3CDTF">2017-07-19T12:07:00Z</dcterms:created>
  <dcterms:modified xsi:type="dcterms:W3CDTF">2026-03-15T23:52:47Z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