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第一学期期中</w:t>
      </w:r>
      <w:r>
        <w:rPr>
          <w:rFonts w:hint="eastAsia" w:ascii="Times New Roman" w:hAnsi="Times New Roman" w:cs="Times New Roman"/>
          <w:b/>
          <w:sz w:val="32"/>
          <w:szCs w:val="32"/>
        </w:rPr>
        <w:t>试</w:t>
      </w:r>
      <w:r>
        <w:rPr>
          <w:rFonts w:ascii="Times New Roman" w:hAnsi="Times New Roman" w:cs="Times New Roman"/>
          <w:b/>
          <w:sz w:val="32"/>
          <w:szCs w:val="32"/>
        </w:rPr>
        <w:t>卷（一）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一、选择题(每题2分，共28分)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 下列选项不属于光源的是（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太阳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火焰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发光的水母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月亮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【解析】月亮本身不发光，它只是反射了太阳光，不是光源，故选D。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 右图是无锡某天天气预报的信息图片，关于图片中信息的解释正确的是（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2908935</wp:posOffset>
            </wp:positionH>
            <wp:positionV relativeFrom="paragraph">
              <wp:posOffset>192405</wp:posOffset>
            </wp:positionV>
            <wp:extent cx="1341120" cy="922020"/>
            <wp:effectExtent l="0" t="0" r="0" b="0"/>
            <wp:wrapSquare wrapText="bothSides"/>
            <wp:docPr id="1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预报的最低气温读作“摄氏零下1度”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全天气温高低温差为4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雪的形成是凝固现象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雨的形成是汽化现象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A、预报的最低气温应读作“零下1摄氏度”，故A错误；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B、全天气温高低温差为3－（－1）＝4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C、雪的形成是凝华现象，故C错误；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D、雨的形成是水蒸气先凝华，后熔化的现象，故D错误。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 下列关于声音的说法正确的是（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用力鼓掌比轻轻拍掌发出的声音音调高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“声纹门锁”是依据声音的响度来识别的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医生用B超检查胎儿的发育情况，利用了声音可以传递信息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北京天坛的回音壁，加快了声音的传播速度从而使人听到的声音更加洪亮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A、用力越大，声源振幅越大，响度越大，故A错误；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B、“声纹门锁”是依据声音的音色来识别的，故B错误；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C、医生用B超检查胎儿的发育情况，利用了声音可以传递信息，故C正确；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D、回音壁利用声音的反射使原声增强，不会改变声音的传播速度，故D错误。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 下列实验探究“声音具有能量”的是（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改变高脚杯中水的量，摩擦杯口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点燃的蜡烛放在音箱前，打开音量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改变尺子伸出桌边的长度，拔动尺子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拔动绷紧的粗细不同的橡皮筋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A、改变高脚杯中水的量，摩擦杯口是探究“影响声音高低的因素”，故A错误；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B、点燃的蜡烛放在音箱前，打开音量，发现蜡烛在摇曳，说明声音具有能量，故B正确；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C、改变尺子伸出桌边的长度，拔动尺子是探究“影响声音高低的因素”，故C错误；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D、拔动绷紧的粗细不同的橡皮筋是探究“影响声音高低的因素”，故D错误。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 下列措施中是在声源处减弱噪声的是（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房间的窗户安装双层玻璃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摩托车上安装消声器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燃放鞭炮时用手捂住双耳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剧院内墙用吸音材料装饰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A、房间的窗户安装双层玻璃是在传播过程中减弱噪声，故A错误；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B、摩托车上安装消声器是在声源处减弱噪声，故B正确；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C、燃放鞭炮时用手捂住双耳，是在人耳处减弱噪声，故C错误；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D、剧院内墙用吸音材料装饰是为了减弱回声效果，故D错误。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 无论是严冬还是酷暑，在使用冷暖空调的房间窗户玻璃表面，有时都会出现小水珠，那么，关于这种现象的说法中正确的是（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夏天，小水珠附着在玻璃的外表面，冬天，小水珠附着在玻璃的内表面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夏天，小水珠附着在玻璃的内表面，冬天，小水珠附着在玻璃的外表面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无论冬夏，小水珠都是出现在玻璃的内表面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无论冬夏，小水珠都是出现在玻璃的外表面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【解析】夏天使用冷空调，室外的暖空气遇到冷的玻璃放热液化，小水珠附着在玻璃的外表面；冬天使用暖空调，室内的暖空气遇到冷的玻璃放热液化，小水珠附着在玻璃的内表面，故A正确。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 关于超声波和次声波的说法中正确的是（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超声波听起来比较高亢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次声波听起来比较低沉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利用次声波判断地震方位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超声波可以传递信息但不能传递能量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AB、超声波和次声波均是人耳听不到的声音，故AB错误；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C、自然灾害如地震、海啸、火山喷发等都能产生次声波，利用次声波可以判断地震方位，故C正确；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D、超声波既可以传递信息，也可以传递能量，如超声波可以用来碎结石等，故D错误。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 下列现象中不属于光的直线传播的是（  ）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月食的形成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B. 小孔成像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彩虹的形成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D. 影子的形成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【解析】彩虹的形成属于光的色散现象，不属于光的直线传播，故选C。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 关于光现象下列说法正确的是（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紫外线具有热效应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根据紫外线可以杀菌消毒，医院、饭店常用紫外线灯灭菌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电视机的遥控器可以发出不同频率的紫外线来实现对电视机的遥控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彩色电视机的色彩是用红、黄、蓝三种色光按不同的比例混合得到的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【解析】A、紫外线不具有热效应，红外线具有热效应，故A错误；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B、利用紫外线生理作用强的特点，可以用来杀菌消毒，故B正确；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C、电视机遥控器是通过红外线实现对电视机的控制，故C错误；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D、光的三原色是红、绿、蓝，彩色电视机的色彩是用红、绿、蓝三种色光按不同的比例混合得到的，故D错误。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1577340</wp:posOffset>
            </wp:positionH>
            <wp:positionV relativeFrom="paragraph">
              <wp:posOffset>963930</wp:posOffset>
            </wp:positionV>
            <wp:extent cx="2832100" cy="716280"/>
            <wp:effectExtent l="0" t="0" r="6350" b="7620"/>
            <wp:wrapSquare wrapText="bothSides"/>
            <wp:docPr id="21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10. 如图所示，用相同的水下录音装置A、B录下在海里同一位置的鲸发出的同一段声音，A录到的有高、低音，B录到的只有低音，由此可以推测：在海洋中传播较远距离的声音是（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频率较低的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音调较高的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能量较小的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响度较小的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【解析】由图可知，A距离鲸鱼较近，B距离鲸鱼较远，因为A录到的有高、低音，B录到的只有低音，说明录到的是频率较低的，所以频率较低的声音在海洋中能传播较远距离，故选A。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 我们经常在加油站看到如图所示的警示性标志牌：“禁打手机”、“熄火加油”，这样要求是为了防止火花点燃汽油引发火灾，因为在常温下汽油容易（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125730</wp:posOffset>
            </wp:positionV>
            <wp:extent cx="1485900" cy="932815"/>
            <wp:effectExtent l="0" t="0" r="0" b="635"/>
            <wp:wrapSquare wrapText="bothSides"/>
            <wp:docPr id="22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汽化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液化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升华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凝华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【答案】A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【解析】汽油在常温下处于液态，容易发生汽化现象，气态汽油容易被火花点燃，故选A。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3723640</wp:posOffset>
            </wp:positionH>
            <wp:positionV relativeFrom="paragraph">
              <wp:posOffset>407035</wp:posOffset>
            </wp:positionV>
            <wp:extent cx="807720" cy="1386840"/>
            <wp:effectExtent l="0" t="0" r="0" b="3810"/>
            <wp:wrapSquare wrapText="bothSides"/>
            <wp:docPr id="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12. 如图所示，在“探究水沸腾时温度变化的特点”的实验中，下列说法正确的是（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水的沸腾是一种缓慢的汽化现象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水的温度必须达到100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时，水才会沸腾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水沸腾时温度保持不变，却需要不断吸收热量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水沸腾时出现大量的“白气”是水蒸气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【答案】C</w:t>
      </w:r>
    </w:p>
    <w:p>
      <w:pPr>
        <w:adjustRightInd w:val="0"/>
        <w:snapToGri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A、沸腾是在液体表面和内部都发生的剧烈的汽化现象，故A错误；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B、水沸腾的条件是达到沸点、持续吸热，在不同的大气压下水的沸点不一样，故B错误；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C、水沸腾时温度不变，需要持续吸收热量，故C正确；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D、水沸腾时出现大量的“白气”是水蒸气液化形成的小水珠，故D错误。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 关于光现象，下列说法正确的是（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白光是单色光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光在任何介质中都能沿直线传播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光在真空中传播速度为3×105m/s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五星红旗是红色的，因为它能反射红光，吸收其它色光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【答案】D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【解析】A、由光的色散现象可知，白光是复色光，由各种色光混合而成，故A错误；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B、光在同种均匀介质中沿直线传播，故B错误；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C、光在真空中传播速度为3×108m/s，故C错误；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D、红色不透明物体反射红光，吸收其他色光，呈现红色，故D正确。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 某兴趣小组以相同的烧杯盛等量的水，用相同的热源同时加热，如图所示. 甲杯为隔水加热，乙杯为隔油加热，丙杯为隔砂加热，加热一段时间后，测得烧杯外物质的温度分别为水温100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、油温300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、砂温600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，且观察到乙、丙两烧杯中的水呈沸腾状态，则三杯水的温度高低顺序为（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1931035</wp:posOffset>
            </wp:positionH>
            <wp:positionV relativeFrom="paragraph">
              <wp:posOffset>228600</wp:posOffset>
            </wp:positionV>
            <wp:extent cx="2973070" cy="1059815"/>
            <wp:effectExtent l="0" t="0" r="0" b="6985"/>
            <wp:wrapSquare wrapText="bothSides"/>
            <wp:docPr id="5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A. 甲=乙=丙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甲&lt;乙&lt;丙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甲&lt;乙=丙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甲=乙&lt;丙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D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【解析】甲杯外水温为100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，所以甲杯中的水温也为100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，乙、丙两烧杯外的物质温度虽然分别別达到了300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和600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，但由于两烧杯中的水呈沸腾状态，所以两烧杯中的水温也同为100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，故选A。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二、填空题(每空1分，共32分)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15. 音乐会上听到的小提琴声是由琴弦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产生的，我们能通过声音的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(选填“音调”、“响度”或“音色”)辨别不同的乐器。正在教室里认真上课的同学们听到不远处传来广场舞的音乐声，这声音对同学们来说属于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(选填“噪声”或“乐音”)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振动    (2). 音色   (3). 噪声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【解析】声音是由物体振动产生的；不同乐器发出声音的音色不同；影响同学们学习的声音是噪声。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16. 洗完的衣服晾晒在通风处，是通过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的方式加快水分的蒸发；气体打火机中的燃料是通过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的方式变成液体的。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加快液体表面上方空气流速    (2). 压缩体积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【解析】将衣服晾晒在通风处，是通过加快空气流速的方式加快水的蒸发；液化有降低温度和压缩体积两种方式，打火机中的燃料是通过压缩体积的方式变成液体的。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17. 大型客机C919飞机装有无锡某企业生产的3D打印钛合金舱门件，3D打印的技术之是在高能激光的作用下，钛合金粉末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(选填“吸热”或“放热”)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(填物态变化)成液态，然后按构件形状重新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(填物态变化)成新的模型。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吸热    (2). 熔化   (3). 凝固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【解析】在高能激光的作用下，固态的钛合金粉末吸热熔化成液态，然后按构件形状重新凝固变成固态的模型。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18. 盘点世界航空业，各国空难频发。在飞机失事搜寻过程中，然在定位和测量海深时都要用到超声测位仪(如图所示)，它是利用声音可以在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(填某种介质)中传播来工作的。若海的深度是7500m，声音在海水中的速度是1500m/s，则需经过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s才能接收到返回的信号。</w:t>
      </w:r>
      <w:r>
        <w:rPr>
          <w:rFonts w:ascii="Times New Roman" w:hAnsi="Times New Roman" w:eastAsiaTheme="minorEastAsia"/>
          <w:szCs w:val="21"/>
        </w:rPr>
        <w:drawing>
          <wp:inline distT="0" distB="0" distL="114300" distR="114300">
            <wp:extent cx="1333500" cy="1028700"/>
            <wp:effectExtent l="19050" t="0" r="0" b="0"/>
            <wp:docPr id="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【答案】    (1). 液体    (2). 10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【解析】声音的传播需要介质，超声侧位仪是利用声音在液体中传播来工作的；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若海的深度是7500m，则超声波传播的距离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5" o:spt="75" alt="www.szzx100.com江南汇教育网" type="#_x0000_t75" style="height:14.25pt;width:119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6" o:spt="75" alt="www.szzx100.com江南汇教育网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可得，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接收到返回信号所需时间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7" o:spt="75" alt="www.szzx100.com江南汇教育网" type="#_x0000_t75" style="height:30.75pt;width:110.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5">
            <o:LockedField>false</o:LockedField>
          </o:OLEObject>
        </w:objec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19. 如图所示的“真空铃实验”中，向外抽气的过程中会发现听到的手机铃声越来越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(填“大”、“小”)，由此推断实验采用的科学探究方法是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(选填“控制变量法”、“转化法”、“推理法”)。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659130" cy="983615"/>
            <wp:effectExtent l="19050" t="0" r="7620" b="0"/>
            <wp:docPr id="23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【答案】    (1). 小    (2). 推理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把正在响铃的手机放在玻璃罩内，逐渐抽出罩内的空气，使玻璃罩内的空气越来越稀薄，发现闹钟的声音逐渐减弱；进一步推断，当罩内完全没有空气时，声音将完全消失，因此可以得出结论：真空不能传声。该过程采用的科学研究方法是推理法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20. 如图所示，小明想通过A、B两张纸片上的小孔看见烛焰，他应将烛焰、两个小孔和人眼调到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上，这样操作的依据是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，操作过程中他还在B纸片上看到了个烛焰的像，这个像是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szCs w:val="21"/>
        </w:rPr>
        <w:t>(选填“正立”或“倒立”)的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像(选填“虚”或“实”)。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162050" cy="952500"/>
            <wp:effectExtent l="19050" t="0" r="0" b="0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同一直线    (2). 光沿直线传播   (3). 倒立   (4). 实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【解析】光在空气中沿直线传播，小明想通过A、B两张纸片上的小孔看见烛焰，他应将烛焰、两个小孔和人眼调到同一直线上，烛焰通过小孔在B纸片上所成的像为倒立的实像。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21. 让一束太阳光通过三棱镜后被分解成各种颜色的光，如果用一个白屏来承接，会形成条彩色光带，这叫光的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现象，在彩色光带外侧有两种看不见的光，其中一种光能使温度计示数升高，这种光叫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(选填“红外线”或“紫外线”)。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色散    (2). 红外线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【解析】太阳光通过三棱镜后被分解成各种颜色的光是光的色散现象；红外线具有热效应，能使温度计示数上升。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22. 日光灯管用久了两端会发黑，是因为管内钨丝中的钨先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、后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(填物态变化)而形成的。钨是晶体，它的熔点为3410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，则它的凝固点为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，凝固过程中需要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（选填“吸热”、“放热”)，温度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(选择“升高”、“降低”、“不变”)。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升华    (2). 凝华  (3). 3410   (4). 放热   (5). 不变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【解析】日光灯管用久了两端会发黑，是因为管内钨丝中的钨先升华后在管壁上重新凝华变成固态的钨；晶体的凝固点与熔点相同；凝固过程需要放出热量，温度不变。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color w:val="FF0000"/>
          <w:szCs w:val="21"/>
        </w:rPr>
      </w:pPr>
      <w:r>
        <w:rPr>
          <w:rFonts w:ascii="Times New Roman" w:hAnsi="Times New Roman" w:eastAsiaTheme="minorEastAsia"/>
          <w:szCs w:val="21"/>
        </w:rPr>
        <w:t>23. 在标准大气压下，固态甲苯的熔点是－95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，甲苯的沸点为111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；固态酒精的熔点是</w:t>
      </w:r>
      <w:r>
        <w:rPr>
          <w:rFonts w:ascii="Times New Roman" w:hAnsi="Times New Roman" w:eastAsiaTheme="minorEastAsia"/>
          <w:color w:val="FF0000"/>
          <w:szCs w:val="21"/>
        </w:rPr>
        <w:t>－117</w:t>
      </w:r>
      <w:r>
        <w:rPr>
          <w:rFonts w:hint="eastAsia" w:hAnsi="宋体" w:cs="宋体"/>
          <w:color w:val="FF0000"/>
          <w:szCs w:val="21"/>
        </w:rPr>
        <w:t>℃</w:t>
      </w:r>
      <w:r>
        <w:rPr>
          <w:rFonts w:ascii="Times New Roman" w:hAnsi="Times New Roman" w:eastAsiaTheme="minorEastAsia"/>
          <w:color w:val="FF0000"/>
          <w:szCs w:val="21"/>
        </w:rPr>
        <w:t>，酒精的沸点是78</w:t>
      </w:r>
      <w:r>
        <w:rPr>
          <w:rFonts w:hint="eastAsia" w:hAnsi="宋体" w:cs="宋体"/>
          <w:color w:val="FF0000"/>
          <w:szCs w:val="21"/>
        </w:rPr>
        <w:t>℃</w:t>
      </w:r>
      <w:r>
        <w:rPr>
          <w:rFonts w:ascii="Times New Roman" w:hAnsi="Times New Roman" w:eastAsiaTheme="minorEastAsia"/>
          <w:color w:val="FF0000"/>
          <w:szCs w:val="21"/>
        </w:rPr>
        <w:t>，在－110</w:t>
      </w:r>
      <w:r>
        <w:rPr>
          <w:rFonts w:hint="eastAsia" w:hAnsi="宋体" w:cs="宋体"/>
          <w:color w:val="FF0000"/>
          <w:szCs w:val="21"/>
        </w:rPr>
        <w:t>℃</w:t>
      </w:r>
      <w:r>
        <w:rPr>
          <w:rFonts w:ascii="Times New Roman" w:hAnsi="Times New Roman" w:eastAsiaTheme="minorEastAsia"/>
          <w:color w:val="FF0000"/>
          <w:szCs w:val="21"/>
        </w:rPr>
        <w:t>时，甲苯是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FF0000"/>
          <w:szCs w:val="21"/>
        </w:rPr>
        <w:t>态，酒精是</w:t>
      </w:r>
      <w:r>
        <w:rPr>
          <w:rFonts w:ascii="Times New Roman" w:hAnsi="Times New Roman" w:eastAsiaTheme="minorEastAsia"/>
          <w:color w:val="FF0000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color w:val="FF0000"/>
          <w:szCs w:val="21"/>
        </w:rPr>
        <w:t>态。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固    (2). 液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【解析】固态甲苯的熔点是－95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，故－110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甲苯仍处于固态；固态酒精的熔点是－117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，酒精的沸点是78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，故－110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的酒精是液态。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 如图甲所示的温度计，瓶中装的是气体，瓶塞不漏气，弯管水平部分有一小段液柱。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3803015" cy="989330"/>
            <wp:effectExtent l="19050" t="0" r="6985" b="0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(1)这个温度计是根据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(选填“液体热胀冷缩”或“气体热胀冷缩”)规律制成的；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(2)将此装置放在室内，当周围的温度降低时，液柱将向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(选填“左”或“右”)移动；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(3)图乙是某患者测量体温时，体温计的示数图，此时患者的体温为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，若用它直接测一位体温为38. 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的病人，则示数为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气体热胀冷缩    (2). 左  (3). 39   (4). 39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【解析】气体温度计是利用起的热胀冷缩规律制成的；温度降低时，瓶中气体收缩，液柱左移；图乙中温度计的度数为39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，若不降液体甩回液泡，直接用它测一位体温为38. 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的病人，温度计示数不会下降，仍为39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 某同学在探究物态变化的实验中，在试管中放入少量的碘，塞紧盖子放入热水中，观察到试管中固态碘逐渐消失，变成紫色的碘蒸气并充满试管。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(1)此过程固态碘发生的物态变化是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(填物态变化)。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(2)小明猜想：固态碘是先变成液体，再变成气体，因为速度太快，液态碘出现的时间太短，因而没有观察到，为验证猜想，他查询了一些资料：碘的熔点113. 5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，碘的沸点1844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，水的沸点100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。根据上述资料分析，小明的猜想是错误的，因为：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  </w:t>
      </w:r>
      <w:r>
        <w:rPr>
          <w:rFonts w:ascii="Times New Roman" w:hAnsi="Times New Roman" w:eastAsiaTheme="minorEastAsia"/>
          <w:szCs w:val="21"/>
        </w:rPr>
        <w:t xml:space="preserve"> 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升华    (2). 水的沸点是100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，而碘的熔点是113.5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，所以碘在100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 xml:space="preserve">的沸水中不可能熔化变成液体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【解析】试管中的固态碘在热水中，由固态直接变为气态，属于升华过程；由数据知，水的沸点是100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，而碘的熔点是113.5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，所以碘在100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的沸水中不可能熔化变成液体。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三、简答题(6小题，共40分)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 (6分)按照下列要求画图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(1)请在图中画出光的传播路径，标出旗杆的影子。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588135" cy="962660"/>
            <wp:effectExtent l="19050" t="0" r="0" b="0"/>
            <wp:docPr id="24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1574165" cy="1234440"/>
            <wp:effectExtent l="19050" t="0" r="6985" b="0"/>
            <wp:docPr id="34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【解析】根据光沿直线传播的特点，过A点作光线的平行线，与地面的交点到B点的距离即为影子的长度。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(2)请在图中的半透明纸上画出蜡烛AB的像A’B’。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607820" cy="861060"/>
            <wp:effectExtent l="19050" t="0" r="0" b="0"/>
            <wp:docPr id="11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1615440" cy="929640"/>
            <wp:effectExtent l="19050" t="0" r="3810" b="0"/>
            <wp:docPr id="37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【解析】小孔成像是光的直线传播现象。物体上部的光线通过小孔后，射到了光屏的下部；物体下部的光线通过小孔后，射到了光屏的上部，因比通过小孔后所成的像是倒立的像。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(3)请在图中作出人眼透过墙壁上的孔所能看到的区域，画出光线并标出可见区域。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1383030" cy="895350"/>
            <wp:effectExtent l="19050" t="0" r="7620" b="0"/>
            <wp:docPr id="12" name="图片 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rcRect t="6931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464820</wp:posOffset>
                </wp:positionV>
                <wp:extent cx="198120" cy="335280"/>
                <wp:effectExtent l="68580" t="55245" r="76200" b="47625"/>
                <wp:wrapNone/>
                <wp:docPr id="10" name="AutoShape 2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8120" cy="335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alt="www.szzx100.com江南汇教育网" type="#_x0000_t32" style="position:absolute;left:0pt;flip:x;margin-left:116.4pt;margin-top:36.6pt;height:26.4pt;width:15.6pt;z-index:251665408;mso-width-relative:page;mso-height-relative:page;" filled="f" stroked="t" coordsize="21600,21600" o:gfxdata="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7TaWdkAAAAKAQAADwAAAAAAAAABACAAAAAiAAAAZHJzL2Rvd25yZXYueG1sUEsBAhQA&#10;FAAAAAgAh07iQJmfOIEqAgAAHQQAAA4AAAAAAAAAAQAgAAAAKAEAAGRycy9lMm9Eb2MueG1sUEsF&#10;BgAAAAAGAAYAWQEAAMQFAAAAAA==&#10;">
                <v:fill on="f" focussize="0,0"/>
                <v:stroke color="#000000" joinstyle="round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114300" distR="114300">
            <wp:extent cx="1337310" cy="1009650"/>
            <wp:effectExtent l="19050" t="0" r="0" b="0"/>
            <wp:docPr id="3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 r="62460" b="13115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【解析】人眼看到物体是由于光线射入眼睛，从人的眼睛向小孔的上下两个边缘画光线，两条光线之间的部分就是人眼看到的范围。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color w:val="FF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209550</wp:posOffset>
            </wp:positionV>
            <wp:extent cx="809625" cy="1476375"/>
            <wp:effectExtent l="0" t="0" r="9525" b="9525"/>
            <wp:wrapSquare wrapText="bothSides"/>
            <wp:docPr id="15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1"/>
        </w:rPr>
        <w:t>27. (10分)在“探究水沸腾时温度变化的特点”的实验中：</w:t>
      </w:r>
    </w:p>
    <w:tbl>
      <w:tblPr>
        <w:tblStyle w:val="7"/>
        <w:tblW w:w="6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796"/>
        <w:gridCol w:w="2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4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zh-CN"/>
              </w:rPr>
            </w:pPr>
          </w:p>
        </w:tc>
        <w:tc>
          <w:tcPr>
            <w:tcW w:w="279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正方</w:t>
            </w:r>
          </w:p>
        </w:tc>
        <w:tc>
          <w:tcPr>
            <w:tcW w:w="296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反方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4" w:hRule="atLeast"/>
        </w:trPr>
        <w:tc>
          <w:tcPr>
            <w:tcW w:w="846" w:type="dxa"/>
            <w:textDirection w:val="tbRlV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观  点</w:t>
            </w:r>
          </w:p>
        </w:tc>
        <w:tc>
          <w:tcPr>
            <w:tcW w:w="2796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1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①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了解水的沸点，选择量程为－20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℃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~110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℃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的实验温度计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3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③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为了节省加热时间，在烧杯中加入1 cm深的水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5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⑤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烧杯上加盖纸板，主要目的是防止沸腾时溅出</w:t>
            </w:r>
          </w:p>
        </w:tc>
        <w:tc>
          <w:tcPr>
            <w:tcW w:w="296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2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②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选择体温计，因为它可以离开被测液体读数，用起来更方便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4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④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为了便于观察及安全考虑，烧杯中的水不宜过多也不宜过少</w:t>
            </w:r>
          </w:p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instrText xml:space="preserve"> = 6 \* GB3 \* MERGEFORMAT </w:instrTex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separate"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en-US"/>
              </w:rPr>
              <w:t>⑥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烧杯上加盖纸板，主要目的是减少热量散失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(1)实验前，同学们就器材的选取进行了讨论，正方和反方提出了许多观点，小明把他们的观点整理记录如表，其中合理的是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、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和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。(填序号)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(2)安装实验器材时应按照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(选填“自上而下”或“自下而上”)的顺序进行，还需要的测量仪器有：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，安装好的实验器材如图甲所示，存在的错误是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(3)沸腾时气泡的变化情况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szCs w:val="21"/>
        </w:rPr>
        <w:t>(选填“由大变小”、“由小变大”)，有些小组的同学发现温度计上方示数不清晰，有一层小水珠附着，小水珠形成的原因：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(4)在看到水沸腾现象后，小明就立即熄灭酒精灯停止实验。在评估与交流环节，同学们认为小明的实验仍存在不足，并对水沸腾后小明还应进行的实验操作提出了一些建议，其中正确的是（  ）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A. 调大酒精灯火焰，继续加热直到水温达到100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B. 撤掉烧杯上的纸板，继续加热直到水温达到100</w:t>
      </w:r>
      <w:r>
        <w:rPr>
          <w:rFonts w:hint="eastAsia" w:ascii="宋体" w:hAnsi="宋体" w:eastAsia="宋体" w:cs="宋体"/>
          <w:szCs w:val="21"/>
        </w:rPr>
        <w:t>℃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C. 撤去酒精灯，继续观察温度计的示数，记录数据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D. 继续用酒精灯加热几分钟，观察温度计的示数，记录数据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【答案】    (1). </w:t>
      </w:r>
      <w:r>
        <w:rPr>
          <w:rFonts w:ascii="Times New Roman" w:hAnsi="Times New Roman" w:cs="Times New Roman"/>
          <w:color w:val="FF0000"/>
          <w:szCs w:val="21"/>
        </w:rPr>
        <w:fldChar w:fldCharType="begin"/>
      </w:r>
      <w:r>
        <w:rPr>
          <w:rFonts w:ascii="Times New Roman" w:hAnsi="Times New Roman" w:cs="Times New Roman"/>
          <w:color w:val="FF0000"/>
          <w:szCs w:val="21"/>
        </w:rPr>
        <w:instrText xml:space="preserve"> = 1 \* GB3 \* MERGEFORMAT </w:instrText>
      </w:r>
      <w:r>
        <w:rPr>
          <w:rFonts w:ascii="Times New Roman" w:hAnsi="Times New Roman" w:cs="Times New Roman"/>
          <w:color w:val="FF0000"/>
          <w:szCs w:val="21"/>
        </w:rPr>
        <w:fldChar w:fldCharType="separate"/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fldChar w:fldCharType="end"/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fldChar w:fldCharType="begin"/>
      </w:r>
      <w:r>
        <w:rPr>
          <w:rFonts w:ascii="Times New Roman" w:hAnsi="Times New Roman" w:cs="Times New Roman"/>
          <w:color w:val="FF0000"/>
          <w:szCs w:val="21"/>
        </w:rPr>
        <w:instrText xml:space="preserve"> = 4 \* GB3 \* MERGEFORMAT </w:instrText>
      </w:r>
      <w:r>
        <w:rPr>
          <w:rFonts w:ascii="Times New Roman" w:hAnsi="Times New Roman" w:cs="Times New Roman"/>
          <w:color w:val="FF0000"/>
          <w:szCs w:val="21"/>
        </w:rPr>
        <w:fldChar w:fldCharType="separate"/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fldChar w:fldCharType="end"/>
      </w:r>
      <w:r>
        <w:rPr>
          <w:rFonts w:ascii="Times New Roman" w:hAnsi="Times New Roman" w:cs="Times New Roman"/>
          <w:color w:val="FF0000"/>
          <w:szCs w:val="21"/>
        </w:rPr>
        <w:t xml:space="preserve">； </w:t>
      </w:r>
      <w:r>
        <w:rPr>
          <w:rFonts w:ascii="Times New Roman" w:hAnsi="Times New Roman" w:cs="Times New Roman"/>
          <w:color w:val="FF0000"/>
          <w:szCs w:val="21"/>
        </w:rPr>
        <w:fldChar w:fldCharType="begin"/>
      </w:r>
      <w:r>
        <w:rPr>
          <w:rFonts w:ascii="Times New Roman" w:hAnsi="Times New Roman" w:cs="Times New Roman"/>
          <w:color w:val="FF0000"/>
          <w:szCs w:val="21"/>
        </w:rPr>
        <w:instrText xml:space="preserve"> = 6 \* GB3 \* MERGEFORMAT </w:instrText>
      </w:r>
      <w:r>
        <w:rPr>
          <w:rFonts w:ascii="Times New Roman" w:hAnsi="Times New Roman" w:cs="Times New Roman"/>
          <w:color w:val="FF0000"/>
          <w:szCs w:val="21"/>
        </w:rPr>
        <w:fldChar w:fldCharType="separate"/>
      </w:r>
      <w:r>
        <w:rPr>
          <w:rFonts w:hint="eastAsia" w:ascii="宋体" w:hAnsi="宋体" w:eastAsia="宋体" w:cs="宋体"/>
          <w:color w:val="FF0000"/>
          <w:szCs w:val="21"/>
        </w:rPr>
        <w:t>⑥</w:t>
      </w:r>
      <w:r>
        <w:rPr>
          <w:rFonts w:ascii="Times New Roman" w:hAnsi="Times New Roman" w:cs="Times New Roman"/>
          <w:color w:val="FF0000"/>
          <w:szCs w:val="21"/>
        </w:rPr>
        <w:fldChar w:fldCharType="end"/>
      </w:r>
      <w:r>
        <w:rPr>
          <w:rFonts w:ascii="Times New Roman" w:hAnsi="Times New Roman" w:cs="Times New Roman"/>
          <w:color w:val="FF0000"/>
          <w:szCs w:val="21"/>
        </w:rPr>
        <w:t xml:space="preserve">；   (2). 自下而上；秒表；温度计玻璃泡接触到烧杯侧壁；    (3). 由小变大；沸腾产生的水蒸气在温度计表面液化    (4). D  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(1). 标准大气压下水的沸点为100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，体温计的量程为35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~42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，不满足条件，应选择实验温度计；了便于观察及安全考虑，烧杯中的水不宜过多也不宜过少；烧杯上加盖纸板，主要目的是减少热量散失。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(2). 安装实验器材时应按照自下而上的顺序进行，以便能使用酒精灯的外焰加热；实验时需观察记录温度计示数随时间变化的数据，故还需要的测量仪器是秒表。用温度计测液体温度时，温度计的玻璃泡不能接触烧杯底部和侧壁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(3). 沸腾是发生在液体表面和内部各处的剧烈的汽化现象，沸腾时，烧杯底部的水汽化产生的气泡上升过程中与其他气泡汇合体积变大，故沸腾时，气泡由小变大；水沸腾时，烧杯口产生大量高温水蒸气，水蒸气遇到较冷的温度计放热液化成水珠附着在温度计表面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(4). 水沸腾后，不应立即停止加热，应继续用酒精灯加热几分钟，观察沸腾时温度随时间的变化情况，使实验结果更加准确。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28. (5分)如图是一套蒸馏装置，它的主要组成部分及作用：蒸馏烧瓶(装液体的容器)，冷凝管(冷水由1号管进入，2号管流出，能带走多余的热量)，接收器(装生成物的容器)。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277110" cy="1498600"/>
            <wp:effectExtent l="19050" t="0" r="8890" b="0"/>
            <wp:docPr id="16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rcRect r="58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(1)由于水能够溶解多种物质，因此天然水总是溶有杂质，可采用本套装冷凝管置，除去水中杂质，得到纯净的水，则在制取过程中，发生的物态变化有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和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 xml:space="preserve">。 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(2)制酒工业中用本套装置可以提高酒精度，则接收器流出的是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</w:t>
      </w:r>
      <w:r>
        <w:rPr>
          <w:rFonts w:ascii="Times New Roman" w:hAnsi="Times New Roman" w:eastAsiaTheme="minorEastAsia"/>
          <w:szCs w:val="21"/>
        </w:rPr>
        <w:t>，如果比较冷凝管上的1和2号水管，那么</w:t>
      </w:r>
      <w:r>
        <w:rPr>
          <w:rFonts w:ascii="Times New Roman" w:hAnsi="Times New Roman" w:eastAsiaTheme="minorEastAsia"/>
          <w:szCs w:val="21"/>
          <w:u w:val="single"/>
        </w:rPr>
        <w:t xml:space="preserve">      </w:t>
      </w:r>
      <w:r>
        <w:rPr>
          <w:rFonts w:ascii="Times New Roman" w:hAnsi="Times New Roman" w:eastAsiaTheme="minorEastAsia"/>
          <w:szCs w:val="21"/>
        </w:rPr>
        <w:t>号(选填“1”/“2”)管的水温高，原因是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【答案】    (1). 汽化；液化；   (2). 酒精；2；气态酒精液化放出热量，冷水从1号管进入吸热温度升高，从2号管流出； 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(1). 将蒸馏烧瓶中的天然水加热至沸腾，产生的水蒸气通过冷凝管液化成纯净水，在此过程中，发生的物态变化有汽化和液化；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 (2). 酒中含有酒精和水，酒精和水的沸点分别是78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和100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，蒸馏过程中，酒精先沸腾变为气态酒精，气态酒精通过冷凝管液化成纯酒精从接收器流出；气态酒精液化放出热量，冷水从1号管进入吸热温度升高，从2号管流出，故2号管水温更高。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29. (7分)在“探究冰和蜡熔化时温度的变化规律”的实验中：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5186045" cy="1682750"/>
            <wp:effectExtent l="19050" t="0" r="0" b="0"/>
            <wp:docPr id="1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(1)应选用颗粒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(选填“较大”或“较小”)的冰块和蜡块做实验。如图甲所示水浴法加热的好处是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，此时温度计的读数为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hint="eastAsia" w:hAnsi="宋体" w:cs="宋体"/>
          <w:szCs w:val="21"/>
        </w:rPr>
        <w:t>℃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(2)图乙和图丙，是小明绘制的冰和蜡的熔化图像，则图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是冰的熔化图像，冰在加热后第5min处于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态，熔化过程用了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min。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(3)实验中小林同学发现冰熔化时间短，不便于观察熔化时的现象，在不改变冰的质量的情况下，请你告诉她一种延长冰熔化时间的方法：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【答案】    (1). 较小；使冰块和蜡块受热均匀； 44；   (2). 乙；液；3；    (3). 不用酒精灯加热  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(1). 选用颗粒较小的冰块和蜡块、用水浴法加热的目的都是使其受热均匀；由图甲可知温度计示数为44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(2). 冰在熔化过程中温度不变，故图乙是冰熔化的图像，由图乙可知，加热后5分钟冰已完全熔化，处于液态；熔化过程共持续了3分钟；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 (3). 冰在温水中就可以熔化，为了延长冰熔化时间，可以不用酒精灯加热，让冰块在温水中缓慢熔化。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30. (7分)某兴趣小组计划探究“铝棒的发声”。同学们使用一根表面光滑的实心铝棒，一只手捏住铝棒的中间部位，另一只手的拇指和食指粘少许松香粉，在铝棒表面由手捏部位向外端摩擦，可以听见铝棒发出声音，而且发现在不同情况下铝棒发声的频率是不同的。为了探究铝棒发声频率的影响因素，该兴趣小组找到不同规格的铝棒、虚拟示波器等器材进行探究。实验前同学们提出了以下猜想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A：铝棒发声频率可能和铝棒横截面积有关；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B：铝棒发声频率可能和铝棒长度有关；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 C：铝棒发声频率可能和手捏铝棒的部位有关；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为了验证猜想A和B，同学们选择4根铝棒，每次均捏住铝棒的中间部位，由手捏部位向外端摩擦。实验所得的数据记录于下面的表格中，频率在2%的误差允许范围内可以认为是相等的(频率相差在70Hz 以内的测量值)。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14"/>
        <w:gridCol w:w="221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实心铝棒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铝棒长度L/（×10-2m）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横截面积S（×10-5m2）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频率f/Hz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2. 9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78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2. 9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3146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71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5. 2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3530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4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78</w:t>
            </w:r>
          </w:p>
        </w:tc>
        <w:tc>
          <w:tcPr>
            <w:tcW w:w="221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11. 7</w:t>
            </w:r>
          </w:p>
        </w:tc>
        <w:tc>
          <w:tcPr>
            <w:tcW w:w="1134" w:type="dxa"/>
          </w:tcPr>
          <w:p>
            <w:pPr>
              <w:adjustRightInd w:val="0"/>
              <w:snapToGrid w:val="0"/>
              <w:spacing w:after="200" w:line="360" w:lineRule="auto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 w:eastAsia="en-US"/>
              </w:rPr>
              <w:t>3134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(1)分析数据</w:t>
      </w:r>
      <w:r>
        <w:rPr>
          <w:rFonts w:ascii="Times New Roman" w:hAnsi="Times New Roman" w:eastAsiaTheme="minorEastAsia"/>
          <w:szCs w:val="21"/>
          <w:u w:val="single"/>
        </w:rPr>
        <w:t xml:space="preserve">        </w:t>
      </w:r>
      <w:r>
        <w:rPr>
          <w:rFonts w:ascii="Times New Roman" w:hAnsi="Times New Roman" w:eastAsiaTheme="minorEastAsia"/>
          <w:szCs w:val="21"/>
        </w:rPr>
        <w:t>(选填序号)，可知铝棒的发声频率与横截面积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（填“有关”或“无关”)的。分析数据</w:t>
      </w:r>
      <w:r>
        <w:rPr>
          <w:rFonts w:ascii="Times New Roman" w:hAnsi="Times New Roman" w:eastAsiaTheme="minorEastAsia"/>
          <w:szCs w:val="21"/>
          <w:u w:val="single"/>
        </w:rPr>
        <w:t xml:space="preserve">        </w:t>
      </w:r>
      <w:r>
        <w:rPr>
          <w:rFonts w:ascii="Times New Roman" w:hAnsi="Times New Roman" w:eastAsiaTheme="minorEastAsia"/>
          <w:szCs w:val="21"/>
        </w:rPr>
        <w:t>(选填序号)，还可以得出铝棒的发声频率与长度是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</w:t>
      </w:r>
      <w:r>
        <w:rPr>
          <w:rFonts w:ascii="Times New Roman" w:hAnsi="Times New Roman" w:eastAsiaTheme="minorEastAsia"/>
          <w:szCs w:val="21"/>
        </w:rPr>
        <w:t>(选填“有关”或“无关”)的。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(2)同学们又通过实验探究了铝棒发声的频率和手捏铝棒部位的关系。在实验过程中，有同学将发声的铝棒一端插入水中，可以看到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szCs w:val="21"/>
        </w:rPr>
        <w:t>的现象。有同学用手迅速握住正在发声的铝棒，可以听见声音很快衰减，原因是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(3)设计实验步骤探究猜想 C：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1，3；无关； 1，2；有关；   (2). 水花溅起；振幅变小，响度变小；    (3).   用手捏住同一铝棒的不同部位向外端摩擦，记录铝棒发声的频率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(1). 分析数据1，3可知，铝棒长度一定时，横截面积不同，发声频率相差30Hz，可认为相等，故铝棒的发生频率与横截面积无关；分析数据1，2可知，铝棒横截面积一定时，长度越长，发声频率越低，故铝棒的发声频率与长度有关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(2). 将发声的铝棒插入水中能看到水花溅起的现象，说明发声物体在振动，若用手迅速握住正在发生的铝棒，铝棒的振幅会变小，发声响度变小，声音很快衰减；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(3).  为了验证铝棒的发声频率是否与手捏部位有关，应选用同一铝棒进行实验，用手捏住同一铝棒的不同部位向外端摩擦，记录铝棒发声的频率，进而判断二者的关系。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31. (5分)学习小组用图甲所示的器材：点燃的蜡烛、一端带孔一端去底的纸质圆柱形套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筒，可移动的光屏，做“探究小孔成像规律”的实验，发现像的大小不同，亮度也不一样。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3154680" cy="716280"/>
            <wp:effectExtent l="19050" t="0" r="7620" b="0"/>
            <wp:docPr id="18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关于像的亮度与哪些因素有关，他们提出以下猜想：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猜想1：与小孔到光屏的距离有关；猜想2：与小孔的形状有关；猜想3：与小孔大小有关。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(1)该实验需要在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</w:t>
      </w:r>
      <w:r>
        <w:rPr>
          <w:rFonts w:ascii="Times New Roman" w:hAnsi="Times New Roman" w:eastAsiaTheme="minorEastAsia"/>
          <w:szCs w:val="21"/>
        </w:rPr>
        <w:t>(选填“较亮”或“较暗”)的环境下进行。结合图甲装置，实验中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</w:t>
      </w:r>
      <w:r>
        <w:rPr>
          <w:rFonts w:ascii="Times New Roman" w:hAnsi="Times New Roman" w:eastAsiaTheme="minorEastAsia"/>
          <w:szCs w:val="21"/>
        </w:rPr>
        <w:t>(填操作步骤)，发现光斑越大越暗的现象，可判断猜想1是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</w:t>
      </w:r>
      <w:r>
        <w:rPr>
          <w:rFonts w:ascii="Times New Roman" w:hAnsi="Times New Roman" w:eastAsiaTheme="minorEastAsia"/>
          <w:szCs w:val="21"/>
        </w:rPr>
        <w:t>的。</w:t>
      </w:r>
    </w:p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(2)验证猜想2时，固定烛焰、纸筒和光屏的位置，更换使用如图乙所示的三个小孔进行实验，分别观察比较所成像的亮度。他们实验中存在的问题是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(3)为验证猜想3，固定烛焰、小孔和光屏位置，只改变圆孔直径，观察到的现象如下表。</w:t>
      </w:r>
    </w:p>
    <w:tbl>
      <w:tblPr>
        <w:tblStyle w:val="6"/>
        <w:tblW w:w="6540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36"/>
        <w:gridCol w:w="960"/>
        <w:gridCol w:w="689"/>
        <w:gridCol w:w="688"/>
        <w:gridCol w:w="689"/>
        <w:gridCol w:w="961"/>
        <w:gridCol w:w="817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圆孔的直径/mm</w:t>
            </w:r>
          </w:p>
        </w:tc>
        <w:tc>
          <w:tcPr>
            <w:tcW w:w="960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小于1. 0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1. 0</w:t>
            </w:r>
          </w:p>
        </w:tc>
        <w:tc>
          <w:tcPr>
            <w:tcW w:w="688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1. 5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2. 0</w:t>
            </w:r>
          </w:p>
        </w:tc>
        <w:tc>
          <w:tcPr>
            <w:tcW w:w="961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2. 5</w:t>
            </w:r>
          </w:p>
        </w:tc>
        <w:tc>
          <w:tcPr>
            <w:tcW w:w="81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4. 0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像的清晰度</w:t>
            </w:r>
          </w:p>
        </w:tc>
        <w:tc>
          <w:tcPr>
            <w:tcW w:w="960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8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689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清晰</w:t>
            </w:r>
          </w:p>
        </w:tc>
        <w:tc>
          <w:tcPr>
            <w:tcW w:w="961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较模糊</w:t>
            </w:r>
          </w:p>
        </w:tc>
        <w:tc>
          <w:tcPr>
            <w:tcW w:w="817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模糊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3" w:hRule="atLeast"/>
        </w:trPr>
        <w:tc>
          <w:tcPr>
            <w:tcW w:w="1736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像的明亮程度</w:t>
            </w:r>
          </w:p>
        </w:tc>
        <w:tc>
          <w:tcPr>
            <w:tcW w:w="4804" w:type="dxa"/>
            <w:gridSpan w:val="6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逐渐变亮→</w:t>
            </w:r>
          </w:p>
        </w:tc>
      </w:tr>
    </w:tbl>
    <w:p>
      <w:pPr>
        <w:pStyle w:val="2"/>
        <w:adjustRightInd w:val="0"/>
        <w:snapToGrid w:val="0"/>
        <w:spacing w:line="360" w:lineRule="auto"/>
        <w:jc w:val="left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szCs w:val="21"/>
        </w:rPr>
        <w:t>实验现象表明：在小孔成像清晰时，</w:t>
      </w:r>
      <w:r>
        <w:rPr>
          <w:rFonts w:ascii="Times New Roman" w:hAnsi="Times New Roman" w:eastAsiaTheme="minorEastAsia"/>
          <w:szCs w:val="21"/>
          <w:u w:val="single"/>
        </w:rPr>
        <w:t xml:space="preserve">                    </w:t>
      </w:r>
      <w:r>
        <w:rPr>
          <w:rFonts w:ascii="Times New Roman" w:hAnsi="Times New Roman" w:eastAsiaTheme="minorEastAsia"/>
          <w:szCs w:val="21"/>
        </w:rPr>
        <w:t>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    (1). 较暗；使光屏远离小孔；正确；   (2). 未控制小孔的大小一定；    (3).   小孔越大，像越亮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 (1). 做小孔成像实验时，应在较暗的环境下进行，避免其他光线的干扰，成像更清晰；使光屏远离小孔后，发现光斑变大变暗，说明像的亮度与小孔到光屏的距离有关，可判断猜想1是正确的；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(2). 验证猜想2时必须控制小孔的大小一定，而图乙中三个小孔的大小不同，故不能得出正确结论；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(3).   由上表可知，在小孔成像清晰时，小孔的直径越大，像的亮度越大。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275ED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E0D8F"/>
    <w:rsid w:val="005365CF"/>
    <w:rsid w:val="00694E9B"/>
    <w:rsid w:val="007671F2"/>
    <w:rsid w:val="00780C00"/>
    <w:rsid w:val="00786D8D"/>
    <w:rsid w:val="007A5701"/>
    <w:rsid w:val="007A6AAF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A6DE5"/>
    <w:rsid w:val="00AC3539"/>
    <w:rsid w:val="00AE1B46"/>
    <w:rsid w:val="00AF50CF"/>
    <w:rsid w:val="00B23688"/>
    <w:rsid w:val="00BA7356"/>
    <w:rsid w:val="00C16CA3"/>
    <w:rsid w:val="00C94079"/>
    <w:rsid w:val="00CA006F"/>
    <w:rsid w:val="00D45C21"/>
    <w:rsid w:val="00E003D4"/>
    <w:rsid w:val="00E01B1F"/>
    <w:rsid w:val="00EB6200"/>
    <w:rsid w:val="00F20762"/>
    <w:rsid w:val="00F61A2F"/>
    <w:rsid w:val="787168A8"/>
    <w:rsid w:val="7E5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uiPriority w:val="99"/>
    <w:rPr>
      <w:sz w:val="18"/>
      <w:szCs w:val="18"/>
    </w:r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纯文本 Char"/>
    <w:basedOn w:val="8"/>
    <w:link w:val="2"/>
    <w:uiPriority w:val="0"/>
    <w:rPr>
      <w:rFonts w:ascii="宋体" w:hAnsi="Courier New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wmf"/><Relationship Id="rId15" Type="http://schemas.openxmlformats.org/officeDocument/2006/relationships/oleObject" Target="embeddings/oleObject3.bin"/><Relationship Id="rId14" Type="http://schemas.openxmlformats.org/officeDocument/2006/relationships/image" Target="media/image9.wmf"/><Relationship Id="rId13" Type="http://schemas.openxmlformats.org/officeDocument/2006/relationships/oleObject" Target="embeddings/oleObject2.bin"/><Relationship Id="rId12" Type="http://schemas.openxmlformats.org/officeDocument/2006/relationships/image" Target="media/image8.w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1627</Words>
  <Characters>9279</Characters>
  <Lines>77</Lines>
  <Paragraphs>21</Paragraphs>
  <TotalTime>143</TotalTime>
  <ScaleCrop>false</ScaleCrop>
  <LinksUpToDate>false</LinksUpToDate>
  <CharactersWithSpaces>10885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2023-08-06T15:29:42Z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B58F598E62454E018F49655BFEE7C98D_12</vt:lpwstr>
  </property>
</Properties>
</file>