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11633200</wp:posOffset>
            </wp:positionV>
            <wp:extent cx="292100" cy="457200"/>
            <wp:effectExtent l="0" t="0" r="12700" b="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跨学科实践——乐器的调查与制作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DBEF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1．2023年央视春晚上演员用洞箫吹奏名曲《百鸟归巢》，演奏者用洞箫以花舌吹法模拟鸟啼声，其模拟的鸟啼声使现场听众感受到了百鸟归巢的活跃气氛。下列有关说法正确的是（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 w:ascii="幼圆" w:hAnsi="幼圆" w:cs="幼圆"/>
          <w:color w:val="000000"/>
          <w:szCs w:val="21"/>
        </w:rPr>
        <w:t>）</w:t>
      </w:r>
    </w:p>
    <w:p w14:paraId="04923A7E">
      <w:pPr>
        <w:spacing w:line="360" w:lineRule="auto"/>
        <w:ind w:firstLine="2730" w:firstLineChars="13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1362075" cy="1152525"/>
            <wp:effectExtent l="0" t="0" r="0" b="0"/>
            <wp:docPr id="941913338" name="图片 941913338" descr="@@@20ede815-f196-4d8b-8289-56dbe7b896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3338" name="图片 941913338" descr="@@@20ede815-f196-4d8b-8289-56dbe7b8966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>    </w:t>
      </w:r>
    </w:p>
    <w:p w14:paraId="78DA9F01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A．吹奏时按压不同位置的气孔，主要改变声音的响度</w:t>
      </w:r>
    </w:p>
    <w:p w14:paraId="7612E225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B．用洞箫模拟鸟啼声，主要模拟鸟啼声的音调</w:t>
      </w:r>
    </w:p>
    <w:p w14:paraId="4D7A9E27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C．现场的听众听到乐曲声是通过笛子传播的</w:t>
      </w:r>
    </w:p>
    <w:p w14:paraId="7412099E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D．听众在乐曲声中感受到了百鸟归巢的活跃气氛，说明声音能传递信息</w:t>
      </w:r>
    </w:p>
    <w:p w14:paraId="7307EF3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1271759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【详解】A．吹奏时按压不同位置的气孔，则发声的空气柱长度不同，振动频率不同，因此主要改变声音的音调，故A错误；</w:t>
      </w:r>
    </w:p>
    <w:p w14:paraId="25B8DC8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B．用洞箫模拟鸟啼声，主要模拟鸟啼声的音色，故B错误；</w:t>
      </w:r>
    </w:p>
    <w:p w14:paraId="3FF0E32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C．现场的听众听到乐曲声是通过空气传播的，故C错误；</w:t>
      </w:r>
    </w:p>
    <w:p w14:paraId="1746831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D．声音能传递信息或传递能量。听众在乐曲声中感受到了百鸟归巢的轻快活泼气氛，说明声音能传递信息，故D正确。</w:t>
      </w:r>
    </w:p>
    <w:p w14:paraId="0720E1B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4554229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color w:val="000000"/>
          <w:szCs w:val="21"/>
        </w:rPr>
        <w:t>2．</w:t>
      </w:r>
      <w:r>
        <w:rPr>
          <w:rFonts w:hint="eastAsia"/>
          <w:szCs w:val="21"/>
        </w:rPr>
        <w:t>古筝被称为“东方钢琴”，是中国独特的、重要的民族乐器之一。如图所示是表演者弹奏古筝的情境，下列有关说法正确的是（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7C10940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04975" cy="1133475"/>
            <wp:effectExtent l="0" t="0" r="0" b="0"/>
            <wp:docPr id="100021" name="图片 100021" descr="@@@be20228f-f52f-440d-a4c8-714b645dd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e20228f-f52f-440d-a4c8-714b645dd39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ADC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A．演奏前需要调弦，绷紧的弦发声的音调低</w:t>
      </w:r>
    </w:p>
    <w:p w14:paraId="56F3506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B．演奏时拨动琴弦，琴弦振动发出声音</w:t>
      </w:r>
    </w:p>
    <w:p w14:paraId="4F5F961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C．演奏时拨动琴弦越快，声音在空气中传播速度越快</w:t>
      </w:r>
    </w:p>
    <w:p w14:paraId="210CFB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D．演奏时的声音悦耳动听，细琴弦发声的响度大</w:t>
      </w:r>
    </w:p>
    <w:p w14:paraId="0A1AD68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42A469A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【详解】A．演奏前需要调弦，绷紧的弦振动快，发声的音调高，故A错误；</w:t>
      </w:r>
    </w:p>
    <w:p w14:paraId="38772F5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B．声音是由物体的振动产生的，演奏时拨动琴弦，琴弦振动发出声音，故B正确；</w:t>
      </w:r>
    </w:p>
    <w:p w14:paraId="4F603BD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C．声速跟介质和温度有关，跟其它因素没有关系，古筝演奏时拨动琴弦越快，则发出的声音的音调越高，声音在空气中传播速度不变，故C错误；</w:t>
      </w:r>
    </w:p>
    <w:p w14:paraId="7CE03D2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D．演奏时的声音悦耳动听，细琴弦振动快，发声的音调高，故D错误。故选B。</w:t>
      </w:r>
    </w:p>
    <w:p w14:paraId="03F8B2B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3. 如图所示，中国科技馆中的展品“曾侯乙编钟”，用青铜铸成，17个大小不同的钟悬挂在一个钟架上、用大小相同的力敲击不同的钟，能发出不同的声音，这是指声音具有不同的（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6EC47BA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33550" cy="1028700"/>
            <wp:effectExtent l="0" t="0" r="0" b="0"/>
            <wp:docPr id="100017" name="图片 100017" descr="@@@7a1a460e-3d4b-4dcd-9284-8f91d0f0a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a1a460e-3d4b-4dcd-9284-8f91d0f0ae6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188AE7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A．响度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B．音色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D．传播途径</w:t>
      </w:r>
    </w:p>
    <w:p w14:paraId="5399194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2E109B6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【详解】用大小相同的力敲击不同的钟，编钟的质量不同（体积不同），振动的快慢不同，即振动频率不同，所以发出声音的音调不同，故C符合题意，ABD不符合题意。故选C。</w:t>
      </w:r>
    </w:p>
    <w:p w14:paraId="5FA7A042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 马头琴是蒙古族人民喜爱的传统乐器。如图所示，琴身木制，长约一米，有两根弦，共鸣箱表面呈梯形。关于马头琴演奏中涉及的声现象，下列说法正确的是（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 w:ascii="幼圆" w:hAnsi="幼圆" w:cs="幼圆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  </w:t>
      </w:r>
    </w:p>
    <w:p w14:paraId="0E4D8BB2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A．琴声是由空气振动产生的           B．轻拉琴弓是为了改变音色</w:t>
      </w:r>
    </w:p>
    <w:p w14:paraId="017D0A1B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C．按琴弦不同位置是为了改变音调     D．根据响度可以辨别马头琴的声音</w:t>
      </w:r>
    </w:p>
    <w:p w14:paraId="34F960E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5E079FD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【详解】A．马头琴有两根弦，属于弦乐器，琴声是由弦振动产生的，故A错误；</w:t>
      </w:r>
    </w:p>
    <w:p w14:paraId="658BCE3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B．轻拉琴弓是为了减小用力的力度，改变琴弦振动的幅度，改变响度，故B错误；</w:t>
      </w:r>
    </w:p>
    <w:p w14:paraId="3F73D52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C．按琴弦不同位置是为了改变琴弦振动部分的长度，从而改变音调，故C正确；</w:t>
      </w:r>
    </w:p>
    <w:p w14:paraId="4D6A353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D．根据音色可以辨别马头琴和其他乐器的声音，故D错误。故选C。</w:t>
      </w:r>
    </w:p>
    <w:p w14:paraId="34BBF706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974090" cy="1865630"/>
            <wp:effectExtent l="0" t="0" r="0" b="1270"/>
            <wp:docPr id="2018359308" name="图片 2018359308" descr="@@@28728e6d-6253-4322-b943-11d8e62bf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9308" name="图片 2018359308" descr="@@@28728e6d-6253-4322-b943-11d8e62bf1b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8671" cy="18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</w:t>
      </w:r>
      <w:r>
        <w:rPr>
          <w:rFonts w:hint="eastAsia"/>
          <w:szCs w:val="21"/>
        </w:rPr>
        <w:drawing>
          <wp:inline distT="0" distB="0" distL="0" distR="0">
            <wp:extent cx="1506855" cy="1601470"/>
            <wp:effectExtent l="0" t="0" r="0" b="0"/>
            <wp:docPr id="615892046" name="图片 615892046" descr="@@@5c274b31-4d6e-4151-9232-d8cdebfc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2046" name="图片 615892046" descr="@@@5c274b31-4d6e-4151-9232-d8cdebfcce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9758" cy="16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572A300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第4题图                    </w:t>
      </w: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题图</w:t>
      </w:r>
    </w:p>
    <w:p w14:paraId="304C74F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5．如图，古琴演奏家正在演奏名曲《高山流水》，下列说法正确的是（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03060A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A．琴声响度越大，它在空气中传播的速度越大</w:t>
      </w:r>
    </w:p>
    <w:p w14:paraId="5AF8CB9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B．琴声是由琴弦振动产生的</w:t>
      </w:r>
    </w:p>
    <w:p w14:paraId="15A779C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C．拨动不同的琴弦，主要引起琴声响度不同</w:t>
      </w:r>
    </w:p>
    <w:p w14:paraId="54F6F32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D．用大小不同的力拨动同一根琴弦，琴声音调不同</w:t>
      </w:r>
    </w:p>
    <w:p w14:paraId="20DAD35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05E9B47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【详解】A．声音的传播速度与介质的种类、环境温度有关，跟响度无关，故A错误；</w:t>
      </w:r>
    </w:p>
    <w:p w14:paraId="71BC7A7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B．声音是由物体振动产生的，琴声是由琴弦振动产生的，故B正确；</w:t>
      </w:r>
    </w:p>
    <w:p w14:paraId="66B212A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C．琴弦粗细不同，拨动不同的琴弦，振动的难易程度不同，从而振动频率不同，主要引起琴声音调不同，故C错误；</w:t>
      </w:r>
    </w:p>
    <w:p w14:paraId="58823CC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D．用大小不同的力拨动同一根琴弦，琴弦振动的幅度不同，琴声响度不同，故D错误。</w:t>
      </w:r>
    </w:p>
    <w:p w14:paraId="17635DC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40505AF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6. 如图所示，在8个完全相同的玻璃瓶中，灌入不同高度的水，仔细调节水的高度。用一根木棒敲击它们，发出声音的特性一定不同的是（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5BDBB72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43100" cy="981075"/>
            <wp:effectExtent l="0" t="0" r="0" b="0"/>
            <wp:docPr id="442171994" name="图片 442171994" descr="@@@061a5aea-f3c7-4e99-8795-b2384f7c7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71994" name="图片 442171994" descr="@@@061a5aea-f3c7-4e99-8795-b2384f7c7ef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ACCF3D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B．响度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C．音色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D．音色和响度</w:t>
      </w:r>
    </w:p>
    <w:p w14:paraId="63B3100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7B3D954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【详解】用一根木棒敲击它们，水越少越容易振动，则振动的频率越快，则音调越高，因此发出声音的特性一定不同的是音调。故A符合题意，BCD不符合题意。故选A。</w:t>
      </w:r>
    </w:p>
    <w:p w14:paraId="6AB27239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7. 如图是我国最早的乐器之一“埙”，吹奏时能发出宫、商、角、徵、羽五音，相当于现在的do、re、mi、sol、la。五音是指声音的（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5AD4DAD5">
      <w:pPr>
        <w:spacing w:line="360" w:lineRule="auto"/>
        <w:ind w:firstLine="2310" w:firstLineChars="11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885825" cy="1200150"/>
            <wp:effectExtent l="0" t="0" r="0" b="0"/>
            <wp:docPr id="89517196" name="图片 89517196" descr="@@@f3084c35-70ca-4001-aab0-421746b21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196" name="图片 89517196" descr="@@@f3084c35-70ca-4001-aab0-421746b21ea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>  </w:t>
      </w:r>
    </w:p>
    <w:p w14:paraId="32DC0D53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A．响度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 B．音调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C．音色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D．速度</w:t>
      </w:r>
    </w:p>
    <w:p w14:paraId="3EF7EADD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【答案】B</w:t>
      </w:r>
    </w:p>
    <w:p w14:paraId="5DB53B82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【详解】吹奏“埙”时，通过改变手按压不同的孔，改变发出声音的宫、商、角、徵、羽五音不同，所以是通过改变振动空气中的长短，来改变声音的频率，即改变音调，故B符合题意，ACD不会符合题意。故选B。</w:t>
      </w:r>
    </w:p>
    <w:p w14:paraId="3396CD8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bCs/>
          <w:szCs w:val="21"/>
        </w:rPr>
        <w:t xml:space="preserve">8. </w:t>
      </w:r>
      <w:r>
        <w:rPr>
          <w:rFonts w:hint="eastAsia"/>
          <w:szCs w:val="21"/>
        </w:rPr>
        <w:t>东汉哲学家王充在《论衡》中提到：“天将雨，琴弦缓”。环境潮湿时，琴弦振动变慢，琴声的音调变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，琴声通过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传至人耳。</w:t>
      </w:r>
    </w:p>
    <w:p w14:paraId="3B58403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低     空气</w:t>
      </w:r>
    </w:p>
    <w:p w14:paraId="43A434F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【详解】琴弦振动变慢，频率降低，则琴声的音调变低；悠扬的琴声是通过空气传入人的耳朵。</w:t>
      </w:r>
    </w:p>
    <w:p w14:paraId="5B51BED8">
      <w:pPr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szCs w:val="21"/>
        </w:rPr>
        <w:t>9．</w:t>
      </w:r>
      <w:r>
        <w:rPr>
          <w:rFonts w:hint="eastAsia"/>
          <w:color w:val="0D0D0D"/>
          <w:szCs w:val="21"/>
        </w:rPr>
        <w:t>1987年我国发现了公元前6000年前的一支完整骨笛——贾湖骨笛（如图所示），它是由丹顶鹤尺骨制成的，上有七个音孔。演奏时用手指控制不同音孔的开闭，使它发出声音的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变化。我们能够区分骨笛和古筝的声音是因为它们的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不同。</w:t>
      </w:r>
    </w:p>
    <w:p w14:paraId="6A133FF4">
      <w:pPr>
        <w:spacing w:line="360" w:lineRule="auto"/>
        <w:ind w:firstLine="2310" w:firstLineChars="1100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09775" cy="914400"/>
            <wp:effectExtent l="0" t="0" r="0" b="0"/>
            <wp:docPr id="100027" name="图片 100027" descr="@@@af9cebf6-5bab-4b4a-87f4-e2959c1eb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f9cebf6-5bab-4b4a-87f4-e2959c1ebcb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>  </w:t>
      </w:r>
    </w:p>
    <w:p w14:paraId="7F896B8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音调     音色</w:t>
      </w:r>
    </w:p>
    <w:p w14:paraId="55EEE57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【详解】演奏时用手指控制不同音孔的开闭，空气柱的振动频率不同，这样做是为了改变声音的音调。</w:t>
      </w:r>
    </w:p>
    <w:p w14:paraId="48E70FA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由于不同乐器发出声音的音色不同，所以我们可以通过音色来分辨出骨笛和古筝的声音。</w:t>
      </w:r>
    </w:p>
    <w:p w14:paraId="5891149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10. 制作一组长度不同的PVC管，用胶板拍击管口就能演奏简单的音乐，PVC管发出的声音是由空气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产生的。拍击不同长度的PVC管，发出声音的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不同，由于和其他乐器的材料、结构不同，PVC管发出声音的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不同。</w:t>
      </w:r>
    </w:p>
    <w:p w14:paraId="50D009E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振动     音调     音色</w:t>
      </w:r>
    </w:p>
    <w:p w14:paraId="5819827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【详解】声音是由物体的振动产生的，故PVC管发出的声音是由空气振动产生的。</w:t>
      </w:r>
    </w:p>
    <w:p w14:paraId="65AFFAD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拍击不同长度的PVC管，管的长短不同，筒内空气柱的长短就不同，振动时频率就不同，所以发出声音的音调就不同。</w:t>
      </w:r>
    </w:p>
    <w:p w14:paraId="2B3790A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音色反映的是声音的品质与特色，它跟发声体的材料和结构有关，PVC管和其他乐器的材料、结构不同，所以PVC管发出声音的音色不同。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61F7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11.  唐诗是中华民族珍贵的文化遗产之一，也是中华文化宝库中的一颗明珠，下列诗句中与声音有关的知识分析正确的是 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280F601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A．“谁家玉笛暗飞声，散入春风满洛城”，笛声是通过风吹入人耳的</w:t>
      </w:r>
    </w:p>
    <w:p w14:paraId="686A63D2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B．“不敢高声语，恐惊天上人”，“高声”是指声音的音调高</w:t>
      </w:r>
    </w:p>
    <w:p w14:paraId="548458DD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C．“时时闻鸟语，处处是泉声”，我们能分辨“鸟语”和”泉声”，是因为响度不同</w:t>
      </w:r>
    </w:p>
    <w:p w14:paraId="7451ED80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D．“白日放歌须纵酒，青春作伴好还乡”，诗人”放歌”时的歌声是由声带振动产生的</w:t>
      </w:r>
    </w:p>
    <w:p w14:paraId="061131D4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5CB13BE6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【详解】A．“谁家玉笛暗飞声，散入春风满洛城”，笛声是通过空气传播进人耳的，故A错误；</w:t>
      </w:r>
    </w:p>
    <w:p w14:paraId="1653D500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B．“不敢恐高声语，惊天上人”，”高声”是指声音的响度高，故B错误；</w:t>
      </w:r>
    </w:p>
    <w:p w14:paraId="291F30CD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C．我们能分辨“鸟语”和”泉声”，是因为它们的音色不同，故C错误；</w:t>
      </w:r>
    </w:p>
    <w:p w14:paraId="2C9FED1C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D．声音是物体振动产生的，诗人歌声是由声带振动产生的，故D正确。</w:t>
      </w:r>
    </w:p>
    <w:p w14:paraId="0E580D56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2F3C2996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12. 如图所示是云南少数民族特有的乐器之一葫芦丝。人用嘴吹奏时，手按压不同音孔可发出do、re、mi、sol、la五音，下列判断正确的是（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214380F">
      <w:pPr>
        <w:spacing w:line="360" w:lineRule="auto"/>
        <w:ind w:firstLine="1890" w:firstLineChars="9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447800" cy="1428750"/>
            <wp:effectExtent l="0" t="0" r="0" b="0"/>
            <wp:docPr id="823790784" name="图片 823790784" descr="@@@66c21034-1bb8-4f89-9538-32ce0abab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0784" name="图片 823790784" descr="@@@66c21034-1bb8-4f89-9538-32ce0ababb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4979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A．“五音”是人嘴振动产生的声音    B．“五音”是管壁振动产生的声音</w:t>
      </w:r>
    </w:p>
    <w:p w14:paraId="025A02D3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C．“五音”是指声音的响度          D．“五音”是指声音的音调</w:t>
      </w:r>
    </w:p>
    <w:p w14:paraId="522B0349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【答案】D</w:t>
      </w:r>
    </w:p>
    <w:p w14:paraId="7EBFB7AF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吹奏葫芦丝时，通过改变手按压不同的孔，改变发出发出do、re、mi、sol、la五音，所以是通过改变振动空气柱的长短，来改变声音的频率，即改变音调。演奏者吹埙时，发出的声音是由于空气柱的振动而产生的。故ABC错误，D正确。故选D。</w:t>
      </w:r>
    </w:p>
    <w:p w14:paraId="3801AC87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kern w:val="0"/>
          <w:szCs w:val="21"/>
        </w:rPr>
        <w:t xml:space="preserve">13. </w:t>
      </w:r>
      <w:r>
        <w:rPr>
          <w:rFonts w:hint="eastAsia"/>
          <w:szCs w:val="21"/>
        </w:rPr>
        <w:t>锯琴，也称为“乐锯”，即用锯子演奏音乐，其结构如图甲所示。演奏时，触动锯身宽度越宽，发出声音的音调越低，如图乙，与触动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点相比，触动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点时（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34480C6">
      <w:pPr>
        <w:spacing w:line="360" w:lineRule="auto"/>
        <w:ind w:firstLine="1470" w:firstLineChars="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265045" cy="2177415"/>
            <wp:effectExtent l="0" t="0" r="1905" b="0"/>
            <wp:docPr id="1387739622" name="图片 1387739622" descr="@@@b1580190-f056-46e2-98a2-a82f7e5f3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9622" name="图片 1387739622" descr="@@@b1580190-f056-46e2-98a2-a82f7e5f30e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1164" cy="218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D4BF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A．发声时每秒振动的次数一定更多</w:t>
      </w:r>
      <w:r>
        <w:rPr>
          <w:rFonts w:hint="eastAsia"/>
          <w:szCs w:val="21"/>
        </w:rPr>
        <w:tab/>
      </w:r>
    </w:p>
    <w:p w14:paraId="660CFB94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B．发声时振动幅度一定更小</w:t>
      </w:r>
    </w:p>
    <w:p w14:paraId="57A67AF3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C．发出的声音频率一定更低</w:t>
      </w:r>
      <w:r>
        <w:rPr>
          <w:rFonts w:hint="eastAsia"/>
          <w:szCs w:val="21"/>
        </w:rPr>
        <w:tab/>
      </w:r>
    </w:p>
    <w:p w14:paraId="1B1C39D4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D．发出的声音在相同条件下传播得快</w:t>
      </w:r>
    </w:p>
    <w:p w14:paraId="24E3446C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3DC4A4DF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【详解】AC．演奏时，触动锯身宽度越宽，发出声音的音调越低，用同样的力，与触动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 xml:space="preserve">点相比，触动 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点时锯身较宽，发出的音调低，锯子振动的频率慢，每秒振动的次数少，A不符合题意，C符合题意；</w:t>
      </w:r>
    </w:p>
    <w:p w14:paraId="3BF5DD59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B．根据题意，无法确定振动的幅度的变化情况，故B不符合题意；</w:t>
      </w:r>
    </w:p>
    <w:p w14:paraId="62396D1B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D．在同一种介质中，不同频率的声音传播的速度相同，故D不符合题意。</w:t>
      </w:r>
    </w:p>
    <w:p w14:paraId="501B937A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1B44005D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14.某调弦软件在同一位置测量出吉他弦发声的参数，两次拨A弦后软件界面如图，则吉他声由弦的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产生的。软件显示两次吉他声不同，是因为弦的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不同造成的。</w:t>
      </w:r>
    </w:p>
    <w:p w14:paraId="1ACEB758">
      <w:pPr>
        <w:spacing w:line="360" w:lineRule="auto"/>
        <w:ind w:firstLine="1890" w:firstLineChars="9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371725" cy="1990725"/>
            <wp:effectExtent l="0" t="0" r="0" b="0"/>
            <wp:docPr id="839642241" name="图片 100045" descr="@@@be090559-8083-4c02-a49d-704112bb87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42241" name="图片 100045" descr="@@@be090559-8083-4c02-a49d-704112bb87d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705B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振动     振幅</w:t>
      </w:r>
    </w:p>
    <w:p w14:paraId="004F0E2E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【解析】声音是由物体的振动产生的，吉他声是由琴弦的振动产生的。</w:t>
      </w:r>
    </w:p>
    <w:p w14:paraId="73DFBA3F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由图中的参数可知，弦振动的频率相同，吉他声的分贝不同，可知声音的响度不同，而响度是由振幅决定的，即两次吉他声是因为弦的振幅不同造成的。</w:t>
      </w:r>
    </w:p>
    <w:p w14:paraId="1AA92E0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．小明在学习吉他演奏的过程中发现琴弦发出声音音调的高低，可能受各种因素影响，拧动弦钮，调整了琴弦松紧，音调高低也有变化。小明对此进行探究，经过与同学们讨论，做出了影响琴弦发出声音的音调高低的猜想：</w:t>
      </w:r>
    </w:p>
    <w:p w14:paraId="6758BB5B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猜想一：可能与琴弦的横截面积有关；</w:t>
      </w:r>
    </w:p>
    <w:p w14:paraId="52187DF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猜想二：可能与琴弦的长短有关；</w:t>
      </w:r>
    </w:p>
    <w:p w14:paraId="10A4E91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猜想三：可能与琴弦的材料有关。</w:t>
      </w:r>
    </w:p>
    <w:p w14:paraId="218DC21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为验证猜想，他找来琴弦，规格如表所示：</w:t>
      </w:r>
    </w:p>
    <w:tbl>
      <w:tblPr>
        <w:tblStyle w:val="23"/>
        <w:tblpPr w:leftFromText="180" w:rightFromText="180" w:vertAnchor="text" w:horzAnchor="page" w:tblpX="4321" w:tblpY="1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660"/>
        <w:gridCol w:w="1337"/>
        <w:gridCol w:w="1958"/>
      </w:tblGrid>
      <w:tr w14:paraId="4B31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D8A47C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2AD69A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材料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77BC91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长度（cm）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89F2B9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横截面积（</w:t>
            </w:r>
            <w:r>
              <w:rPr>
                <w:rFonts w:hint="eastAsia"/>
                <w:kern w:val="0"/>
                <w:szCs w:val="21"/>
              </w:rPr>
              <w:object>
                <v:shape id="_x0000_i1025" o:spt="75" alt="eqIdc970f1ff55a73e2e2f77a6b509034950" type="#_x0000_t75" style="height:13.3pt;width:22.9pt;" o:ole="t" filled="f" o:preferrelative="t" stroked="f" coordsize="21600,21600">
                  <v:path/>
                  <v:fill on="f" focussize="0,0"/>
                  <v:stroke on="f" joinstyle="miter"/>
                  <v:imagedata r:id="rId21" o:title="eqIdc970f1ff55a73e2e2f77a6b509034950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0">
                  <o:LockedField>false</o:LockedField>
                </o:OLEObject>
              </w:object>
            </w:r>
            <w:r>
              <w:rPr>
                <w:rFonts w:hint="eastAsia"/>
                <w:kern w:val="0"/>
                <w:szCs w:val="21"/>
              </w:rPr>
              <w:t>）</w:t>
            </w:r>
          </w:p>
        </w:tc>
      </w:tr>
      <w:tr w14:paraId="1CFB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29CBF2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81DF74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662522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AB4179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0.76</w:t>
            </w:r>
          </w:p>
        </w:tc>
      </w:tr>
      <w:tr w14:paraId="0BAF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69788B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427851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0E6CCE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70E936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1.02</w:t>
            </w:r>
          </w:p>
        </w:tc>
      </w:tr>
      <w:tr w14:paraId="0921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26186F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843BF4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FCF37B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15887B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0.76</w:t>
            </w:r>
          </w:p>
        </w:tc>
      </w:tr>
      <w:tr w14:paraId="5A17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D7495C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264628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尼龙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5E5090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456A99">
            <w:pPr>
              <w:jc w:val="center"/>
              <w:textAlignment w:val="center"/>
              <w:rPr>
                <w:kern w:val="0"/>
                <w:szCs w:val="21"/>
              </w:rPr>
            </w:pPr>
          </w:p>
        </w:tc>
      </w:tr>
    </w:tbl>
    <w:p w14:paraId="51544CAE">
      <w:pPr>
        <w:pStyle w:val="2"/>
        <w:ind w:firstLine="840" w:firstLineChars="400"/>
        <w:rPr>
          <w:rFonts w:hint="eastAsia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866775" cy="1466850"/>
            <wp:effectExtent l="0" t="0" r="0" b="0"/>
            <wp:docPr id="100075" name="图片 100075" descr="@@@9a54c3cd-1e9e-4cb6-bc2b-9d9d2273e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9a54c3cd-1e9e-4cb6-bc2b-9d9d2273e36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4528">
      <w:pPr>
        <w:spacing w:line="360" w:lineRule="auto"/>
        <w:ind w:firstLine="2940" w:firstLineChars="1400"/>
        <w:jc w:val="left"/>
        <w:textAlignment w:val="center"/>
        <w:rPr>
          <w:kern w:val="0"/>
          <w:szCs w:val="21"/>
        </w:rPr>
      </w:pPr>
    </w:p>
    <w:p w14:paraId="6717DA9B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（1）为验证猜想一，可选编号为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的两组琴弦进行实验探究，探究时控制琴弦的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相同，研究弦发声的音调与弦的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的关系。</w:t>
      </w:r>
    </w:p>
    <w:p w14:paraId="192A6CAA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（2）选择AC研究后发现音调不同，由此得出的结论是：音调的高低与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有关。</w:t>
      </w:r>
    </w:p>
    <w:p w14:paraId="0B976F02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（3）为验证猜想三，表格中琴弦D的横截面积应该是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object>
          <v:shape id="_x0000_i1026" o:spt="75" alt="eqIdc970f1ff55a73e2e2f77a6b509034950" type="#_x0000_t75" style="height:13.3pt;width:22.9pt;" o:ole="t" filled="f" o:preferrelative="t" stroked="f" coordsize="21600,21600">
            <v:path/>
            <v:fill on="f" focussize="0,0"/>
            <v:stroke on="f" joinstyle="miter"/>
            <v:imagedata r:id="rId21" o:title="eqIdc970f1ff55a73e2e2f77a6b509034950"/>
            <o:lock v:ext="edit" aspectratio="t"/>
            <w10:wrap type="none"/>
            <w10:anchorlock/>
          </v:shape>
          <o:OLEObject Type="Embed" ProgID="Equation.DSMT4" ShapeID="_x0000_i1026" DrawAspect="Content" ObjectID="_1468075726" r:id="rId23">
            <o:LockedField>false</o:LockedField>
          </o:OLEObject>
        </w:object>
      </w:r>
      <w:r>
        <w:rPr>
          <w:rFonts w:hint="eastAsia"/>
          <w:kern w:val="0"/>
          <w:szCs w:val="21"/>
        </w:rPr>
        <w:t>。</w:t>
      </w:r>
    </w:p>
    <w:p w14:paraId="4B8A4A8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（4）小明在进行实验时，采用的研究方法是</w:t>
      </w:r>
      <w:r>
        <w:rPr>
          <w:rFonts w:hint="eastAsia"/>
          <w:kern w:val="0"/>
          <w:szCs w:val="21"/>
          <w:u w:val="single"/>
        </w:rPr>
        <w:t xml:space="preserve">            </w:t>
      </w:r>
      <w:r>
        <w:rPr>
          <w:rFonts w:hint="eastAsia"/>
          <w:kern w:val="0"/>
          <w:szCs w:val="21"/>
        </w:rPr>
        <w:t>。</w:t>
      </w:r>
    </w:p>
    <w:p w14:paraId="13595291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A、B     长度     材料     横截面积     弦的长度     0.76     控制变量法</w:t>
      </w:r>
    </w:p>
    <w:p w14:paraId="64C14962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琴弦发出声音的音调高低，与琴弦的横截面积、长短、材料等有关。根据控制变量法，在验证猜想一时，应选取的两根琴弦应该横截面积不同，而材料与长度相同，故应选择编号为A、B两组琴弦进行实验，可以研究弦发声的音调与弦的横截面接的关系。</w:t>
      </w:r>
    </w:p>
    <w:p w14:paraId="66292418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根据表格中的数据可知，AC的横截面积和材料都相同，而长度不同，故探究的是音调与长度的关系，实验中发现音调不同，可得出结论为：当琴弦的材料和横截面积相同时，琴弦的音调高低与琴弦的长度有关。</w:t>
      </w:r>
    </w:p>
    <w:p w14:paraId="535A9159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（3）验证猜想三：琴弦发出声音的音调高低，可能与琴弦的材料有关，应控制琴弦的横截面积与长度相同，而材料不同，选编号为C、D的琴弦做实验，编号为C的琴弦横截面积为0.76mm</w:t>
      </w:r>
      <w:r>
        <w:rPr>
          <w:rFonts w:hint="eastAsia"/>
          <w:color w:val="FF0000"/>
          <w:kern w:val="0"/>
          <w:szCs w:val="21"/>
          <w:vertAlign w:val="superscript"/>
        </w:rPr>
        <w:t>2</w:t>
      </w:r>
      <w:r>
        <w:rPr>
          <w:rFonts w:hint="eastAsia"/>
          <w:color w:val="FF0000"/>
          <w:kern w:val="0"/>
          <w:szCs w:val="21"/>
        </w:rPr>
        <w:t>，所以琴弦D的横截面积也应为0.76mm</w:t>
      </w:r>
      <w:r>
        <w:rPr>
          <w:rFonts w:hint="eastAsia"/>
          <w:color w:val="FF0000"/>
          <w:kern w:val="0"/>
          <w:szCs w:val="21"/>
          <w:vertAlign w:val="superscript"/>
        </w:rPr>
        <w:t>2</w:t>
      </w:r>
      <w:r>
        <w:rPr>
          <w:rFonts w:hint="eastAsia"/>
          <w:color w:val="FF0000"/>
          <w:kern w:val="0"/>
          <w:szCs w:val="21"/>
        </w:rPr>
        <w:t>。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color w:val="FF0000"/>
          <w:kern w:val="0"/>
          <w:szCs w:val="21"/>
        </w:rPr>
        <w:t>（4）影响琴弦发出声音的音调高低的因素多个，因此在研究音调与其中一个因素的关系时，应控制其它量相同，仅改变要研究的物理量，这种研究物理问题的方法叫做控制变量法。</w:t>
      </w: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CA1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0" w:name="_Hlk133410661"/>
      <w:r>
        <w:rPr>
          <w:szCs w:val="21"/>
        </w:rPr>
        <w:t>16．</w:t>
      </w:r>
      <w:bookmarkEnd w:id="0"/>
      <w:r>
        <w:rPr>
          <w:szCs w:val="21"/>
        </w:rPr>
        <w:t>（2024·湖南·中考真题）考</w:t>
      </w:r>
      <w:r>
        <w:rPr>
          <w:rFonts w:hint="eastAsia"/>
          <w:szCs w:val="21"/>
        </w:rPr>
        <w:t>古人员用两千多年前楚国的编钟演奏《茉莉花》时，用大小不同的力敲击如图所示编钟的相同位置，主要改变了声音的（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9C7C321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14375" cy="1066800"/>
            <wp:effectExtent l="0" t="0" r="0" b="0"/>
            <wp:docPr id="2074783507" name="图片 2074783507" descr="@@@a59d1b9c-b7e3-4bb7-8b1e-e3431664d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3507" name="图片 2074783507" descr="@@@a59d1b9c-b7e3-4bb7-8b1e-e3431664d6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A7D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A．传播速度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B．响度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D．音色</w:t>
      </w:r>
    </w:p>
    <w:p w14:paraId="0B55080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382939F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【详解】由题意知，用大小不同的力敲击如图所示编钟的相同位置，编钟振动的幅度不同，因此改变的是声音的响度。故选B。</w:t>
      </w:r>
    </w:p>
    <w:p w14:paraId="13139A4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17. （2024·山西·中考真题）如图所</w:t>
      </w:r>
      <w:r>
        <w:rPr>
          <w:rFonts w:hint="eastAsia"/>
          <w:szCs w:val="21"/>
        </w:rPr>
        <w:t>示为科技小组制作的“火焰琴”。展示时，试管中金属丝和空气被加热，堵住或松开塑料管上不同的孔能发出不同声音。下列说法正确的是（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211B3EF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14500" cy="1200150"/>
            <wp:effectExtent l="0" t="0" r="0" b="0"/>
            <wp:docPr id="100005" name="图片 100005" descr="@@@cc6a413f-9ae9-4337-b4f1-6c250c4bf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c6a413f-9ae9-4337-b4f1-6c250c4bf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E8C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A．琴声不是由物体振动产生的</w:t>
      </w:r>
      <w:r>
        <w:rPr>
          <w:rFonts w:hint="eastAsia"/>
          <w:szCs w:val="21"/>
        </w:rPr>
        <w:tab/>
      </w:r>
    </w:p>
    <w:p w14:paraId="2C30CF7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B．琴声在真空中传播速度最大</w:t>
      </w:r>
    </w:p>
    <w:p w14:paraId="5DBBFB0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C．琴声是通过空气传入人耳的</w:t>
      </w:r>
      <w:r>
        <w:rPr>
          <w:rFonts w:hint="eastAsia"/>
          <w:szCs w:val="21"/>
        </w:rPr>
        <w:tab/>
      </w:r>
    </w:p>
    <w:p w14:paraId="6794A50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D．按压不同的孔可以改变音色</w:t>
      </w:r>
    </w:p>
    <w:p w14:paraId="4C8C0DB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33F69E8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【详解】A．声音是由物体振动产生的，所以“火焰琴”的琴声是由塑料管内空气柱振动产生的，故A错误；</w:t>
      </w:r>
    </w:p>
    <w:p w14:paraId="172BE58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B．声音的传播需要介质，声音琴声不能在真空中传播，故B错误；</w:t>
      </w:r>
    </w:p>
    <w:p w14:paraId="0A12238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C．声音的传播需要介质，因此琴声是通过空气传入人耳的，故C正确；</w:t>
      </w:r>
    </w:p>
    <w:p w14:paraId="74E9823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D．按压不同的孔，振动的空气柱长短不同，因此物体振动的频率不同，所以改变的是声音的音调，故D错误。</w:t>
      </w:r>
    </w:p>
    <w:p w14:paraId="3D35CDE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208782A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18.（2024·山东烟台·中考真题）</w:t>
      </w:r>
      <w:r>
        <w:rPr>
          <w:rFonts w:hint="eastAsia"/>
          <w:szCs w:val="21"/>
        </w:rPr>
        <w:t>编钟是我国春秋战国时期的一种乐器，关于编钟的说法正确的是（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9AB19A8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52625" cy="1019175"/>
            <wp:effectExtent l="0" t="0" r="0" b="0"/>
            <wp:docPr id="100007" name="图片 100007" descr="@@@07833f2c-9f24-416e-9021-5b40751c7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7833f2c-9f24-416e-9021-5b40751c708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FA3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A．悠扬的钟声是由空气的振动产生的</w:t>
      </w:r>
    </w:p>
    <w:p w14:paraId="27A365C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B．用相同的力敲击大小不同的钟，发声的音调不同</w:t>
      </w:r>
    </w:p>
    <w:p w14:paraId="4283590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C．敲钟时，用力越大，钟声在空气中的传播速度越大</w:t>
      </w:r>
    </w:p>
    <w:p w14:paraId="43FC53E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D．通过钟声判断钟是否破损，利用了声可以传递能量</w:t>
      </w:r>
    </w:p>
    <w:p w14:paraId="422C0C1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2ED82D7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【详解】A．声音是由物体的振动产生的，敲钟时，钟振动发声，故A错误；</w:t>
      </w:r>
    </w:p>
    <w:p w14:paraId="3654EBA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B．用相同的力敲击大小不同的钟，发声的频率不同，音调不同，故B正确；</w:t>
      </w:r>
    </w:p>
    <w:p w14:paraId="72E1FD3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C．敲钟时，用力越大，响度越大，声音传播的速度与响度无关，故C错误；</w:t>
      </w:r>
    </w:p>
    <w:p w14:paraId="62BC687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D．通过钟声能判断钟是否破损是利用了声波可以传递信息，故D错误。</w:t>
      </w:r>
    </w:p>
    <w:p w14:paraId="6573FC7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48407E3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19.（2023·陕西·中考真题）古</w:t>
      </w:r>
      <w:r>
        <w:rPr>
          <w:rFonts w:hint="eastAsia"/>
          <w:szCs w:val="21"/>
        </w:rPr>
        <w:t>诗词是中华传统文化的瑰宝之一，它不仅文字优美，还蕴含着许多物理知识。下列诗句中有关声现象的分析正确的是（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D35C8E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A．“转轴拨弦两三声”中的声音是由空气振动产生的</w:t>
      </w:r>
    </w:p>
    <w:p w14:paraId="436870F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B．“忽闻岸上踏歌声”中听到的歌声是通过空气传播的</w:t>
      </w:r>
    </w:p>
    <w:p w14:paraId="18C1F50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C．“不敢高声语，恐惊天上人”中的高指的是声音的音调高</w:t>
      </w:r>
    </w:p>
    <w:p w14:paraId="63E1730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D．“夜半钟声到客船”中的钟声是根据响度辨别的</w:t>
      </w:r>
    </w:p>
    <w:p w14:paraId="5B06551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1CFC329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【详解】A．“转轴拨弦两三声”中的声音是由琴弦振动产生的，故A错误；</w:t>
      </w:r>
    </w:p>
    <w:p w14:paraId="122EC59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B．声音的传播需要介质，“忽闻岸上踏歌声”中听到的歌声是通过空气传播的，故B正确；</w:t>
      </w:r>
    </w:p>
    <w:p w14:paraId="27601FA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C．“不敢高声语，恐惊天上人”中的高指的是声音的响度大，故C错误；</w:t>
      </w:r>
    </w:p>
    <w:p w14:paraId="2DAB410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D．“夜半钟声到客船”中的钟声是根据音色辨别的，故D错误。</w:t>
      </w:r>
    </w:p>
    <w:p w14:paraId="1DEA90F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1BFE6A6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20．（2024·黑龙江齐齐哈尔·中考真题）中</w:t>
      </w:r>
      <w:r>
        <w:rPr>
          <w:rFonts w:hint="eastAsia"/>
          <w:szCs w:val="21"/>
        </w:rPr>
        <w:t>华优秀传统文化源远流长。如图所示是我国古老的传统弹拨乐器古筝，用古筝演奏乐曲时，下列说法正确的是（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A44102A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70965" cy="1030605"/>
            <wp:effectExtent l="0" t="0" r="635" b="0"/>
            <wp:docPr id="100009" name="图片 100009" descr="@@@489e02ec-ff0f-4e33-95f3-8da9c5343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89e02ec-ff0f-4e33-95f3-8da9c5343d62"/>
                    <pic:cNvPicPr>
                      <a:picLocks noChangeAspect="1"/>
                    </pic:cNvPicPr>
                  </pic:nvPicPr>
                  <pic:blipFill>
                    <a:blip r:embed="rId28"/>
                    <a:srcRect t="13677" b="100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310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D79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A．古筝通过弦的振动发出悠扬悦耳的声音</w:t>
      </w:r>
    </w:p>
    <w:p w14:paraId="035704B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B．快速拨动弦时，发出的声音在温度不变的空气中传播速度变大</w:t>
      </w:r>
    </w:p>
    <w:p w14:paraId="3C5C799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C．用大小不同的力拨动同一根弦可以改变发出声音的音调</w:t>
      </w:r>
    </w:p>
    <w:p w14:paraId="42B11D3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D．古筝与长笛在演奏同一乐曲时发出声音的音色是相同的</w:t>
      </w:r>
    </w:p>
    <w:p w14:paraId="1FB9FFB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3D94400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【详解】A．声音由物体的振动产生，古筝是通过弦的振动发出声音的，故A正确；</w:t>
      </w:r>
    </w:p>
    <w:p w14:paraId="7B688AD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B．声音的传播速度与介质种类和温度有关，与频率无关，所以快速拨动弦时，发出的声音在温度不变的空气中传播速度不变，故B错误；</w:t>
      </w:r>
    </w:p>
    <w:p w14:paraId="74A2DBC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C．用大小不同的力拨动同一根弦可以改变弦的振幅，从而改变发出声音的响度，故C错误；</w:t>
      </w:r>
    </w:p>
    <w:p w14:paraId="26D554F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D．古筝与长笛在演奏同一乐曲时发出声音的音色是不同的，故D错误。</w:t>
      </w:r>
    </w:p>
    <w:p w14:paraId="6128E66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故选A。</w:t>
      </w:r>
    </w:p>
    <w:p w14:paraId="28993E7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EBA5FFF7-2B02-462F-900C-BA678A34A1B9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2949EF32-DB5C-4974-99AB-02A43CCA688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both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1155D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91155D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2C71A3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1D3A43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1654A"/>
    <w:rsid w:val="00022A9F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56CB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4B28"/>
    <w:rsid w:val="002E765A"/>
    <w:rsid w:val="002F4246"/>
    <w:rsid w:val="00304575"/>
    <w:rsid w:val="00361A94"/>
    <w:rsid w:val="00363DB2"/>
    <w:rsid w:val="00364221"/>
    <w:rsid w:val="003672E4"/>
    <w:rsid w:val="00390CCA"/>
    <w:rsid w:val="003A3D94"/>
    <w:rsid w:val="003B78C5"/>
    <w:rsid w:val="003C7598"/>
    <w:rsid w:val="003D37D3"/>
    <w:rsid w:val="003D5581"/>
    <w:rsid w:val="003E1600"/>
    <w:rsid w:val="003F0341"/>
    <w:rsid w:val="003F1325"/>
    <w:rsid w:val="004151FC"/>
    <w:rsid w:val="004203FD"/>
    <w:rsid w:val="00431D3D"/>
    <w:rsid w:val="00446C9D"/>
    <w:rsid w:val="0045513B"/>
    <w:rsid w:val="004637CD"/>
    <w:rsid w:val="00464023"/>
    <w:rsid w:val="00465044"/>
    <w:rsid w:val="00470BB5"/>
    <w:rsid w:val="00490F1A"/>
    <w:rsid w:val="00496BF0"/>
    <w:rsid w:val="004F08FC"/>
    <w:rsid w:val="00503858"/>
    <w:rsid w:val="005203C8"/>
    <w:rsid w:val="005448CD"/>
    <w:rsid w:val="00555347"/>
    <w:rsid w:val="00572BD6"/>
    <w:rsid w:val="005747DE"/>
    <w:rsid w:val="00580EF4"/>
    <w:rsid w:val="00593600"/>
    <w:rsid w:val="005A5194"/>
    <w:rsid w:val="005A564E"/>
    <w:rsid w:val="005A78DF"/>
    <w:rsid w:val="005B1476"/>
    <w:rsid w:val="005B404E"/>
    <w:rsid w:val="005D0D99"/>
    <w:rsid w:val="005E0A52"/>
    <w:rsid w:val="005E644C"/>
    <w:rsid w:val="005F12BF"/>
    <w:rsid w:val="005F676F"/>
    <w:rsid w:val="005F78FC"/>
    <w:rsid w:val="00605228"/>
    <w:rsid w:val="00612020"/>
    <w:rsid w:val="006152B5"/>
    <w:rsid w:val="00622F56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A0BB3"/>
    <w:rsid w:val="006A4A22"/>
    <w:rsid w:val="006B089D"/>
    <w:rsid w:val="006C21B1"/>
    <w:rsid w:val="006C2E26"/>
    <w:rsid w:val="006D570C"/>
    <w:rsid w:val="00705022"/>
    <w:rsid w:val="00705216"/>
    <w:rsid w:val="0070738D"/>
    <w:rsid w:val="00711762"/>
    <w:rsid w:val="00720262"/>
    <w:rsid w:val="007408ED"/>
    <w:rsid w:val="00750185"/>
    <w:rsid w:val="00762066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1BB7"/>
    <w:rsid w:val="007F23F2"/>
    <w:rsid w:val="00802F53"/>
    <w:rsid w:val="008047D9"/>
    <w:rsid w:val="00805C0B"/>
    <w:rsid w:val="00806F47"/>
    <w:rsid w:val="00830F14"/>
    <w:rsid w:val="00840955"/>
    <w:rsid w:val="00841A88"/>
    <w:rsid w:val="008471D4"/>
    <w:rsid w:val="008478AF"/>
    <w:rsid w:val="008502C9"/>
    <w:rsid w:val="008756F5"/>
    <w:rsid w:val="0088189B"/>
    <w:rsid w:val="00885C58"/>
    <w:rsid w:val="008933A1"/>
    <w:rsid w:val="008A0617"/>
    <w:rsid w:val="008A1F3A"/>
    <w:rsid w:val="008B50F6"/>
    <w:rsid w:val="008B6385"/>
    <w:rsid w:val="008C7BF2"/>
    <w:rsid w:val="008D102C"/>
    <w:rsid w:val="008E44A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464EB"/>
    <w:rsid w:val="00951EB6"/>
    <w:rsid w:val="00962B7F"/>
    <w:rsid w:val="00964AD2"/>
    <w:rsid w:val="00997C9E"/>
    <w:rsid w:val="009A2EF2"/>
    <w:rsid w:val="009B4FB4"/>
    <w:rsid w:val="009B796F"/>
    <w:rsid w:val="009C05BC"/>
    <w:rsid w:val="009C5857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5611"/>
    <w:rsid w:val="00A95D6B"/>
    <w:rsid w:val="00AA62A9"/>
    <w:rsid w:val="00AC3A63"/>
    <w:rsid w:val="00AC4344"/>
    <w:rsid w:val="00AF06CA"/>
    <w:rsid w:val="00AF69A9"/>
    <w:rsid w:val="00AF73EC"/>
    <w:rsid w:val="00B135F2"/>
    <w:rsid w:val="00B3079B"/>
    <w:rsid w:val="00B504B2"/>
    <w:rsid w:val="00B513C4"/>
    <w:rsid w:val="00B521F2"/>
    <w:rsid w:val="00B75202"/>
    <w:rsid w:val="00B83CFB"/>
    <w:rsid w:val="00B91E54"/>
    <w:rsid w:val="00BA30E7"/>
    <w:rsid w:val="00BA682F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B5B96"/>
    <w:rsid w:val="00CB7CB2"/>
    <w:rsid w:val="00CC44C2"/>
    <w:rsid w:val="00CF0787"/>
    <w:rsid w:val="00D1448B"/>
    <w:rsid w:val="00D20B89"/>
    <w:rsid w:val="00D217BC"/>
    <w:rsid w:val="00D3609D"/>
    <w:rsid w:val="00D376FA"/>
    <w:rsid w:val="00D47EEF"/>
    <w:rsid w:val="00D535DB"/>
    <w:rsid w:val="00D54B9D"/>
    <w:rsid w:val="00D65D2B"/>
    <w:rsid w:val="00D84A09"/>
    <w:rsid w:val="00D92D0D"/>
    <w:rsid w:val="00D9350D"/>
    <w:rsid w:val="00DA1327"/>
    <w:rsid w:val="00DA5378"/>
    <w:rsid w:val="00DC495E"/>
    <w:rsid w:val="00DC5A2B"/>
    <w:rsid w:val="00DC72CD"/>
    <w:rsid w:val="00DE22EF"/>
    <w:rsid w:val="00DE2DA7"/>
    <w:rsid w:val="00DE4B50"/>
    <w:rsid w:val="00DE5B43"/>
    <w:rsid w:val="00DE6412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1F5C"/>
    <w:rsid w:val="00F0237A"/>
    <w:rsid w:val="00F04744"/>
    <w:rsid w:val="00F10A74"/>
    <w:rsid w:val="00F21A20"/>
    <w:rsid w:val="00F25AC9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0FF2791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5F716EBA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2.jpe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oleObject" Target="embeddings/oleObject2.bin"/><Relationship Id="rId22" Type="http://schemas.openxmlformats.org/officeDocument/2006/relationships/image" Target="media/image17.png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5477</Words>
  <Characters>5605</Characters>
  <Lines>44</Lines>
  <Paragraphs>12</Paragraphs>
  <TotalTime>183</TotalTime>
  <ScaleCrop>false</ScaleCrop>
  <LinksUpToDate>false</LinksUpToDate>
  <CharactersWithSpaces>5949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2024-02-29T08:18:00Z</dcterms:created>
  <dc:creator>zxxk</dc:creator>
  <cp:lastModifiedBy>Sena-SEGE AUDIO</cp:lastModifiedBy>
  <dcterms:modified xsi:type="dcterms:W3CDTF">2024-09-14T12:40:16Z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DF79D915E2174849A3DDDEA2B7F11B25_12</vt:lpwstr>
  </property>
</Properties>
</file>