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12661900</wp:posOffset>
            </wp:positionV>
            <wp:extent cx="266700" cy="444500"/>
            <wp:effectExtent l="0" t="0" r="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第二节   声音的特性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 响度 </w:t>
      </w:r>
    </w:p>
    <w:p w14:paraId="313D9E05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1．影响响度大小的因素：响度与发声体的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有关，振幅越大，声音的响度越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。响度除了跟发声体发声时的振幅有关外，还跟人距发声体的</w:t>
      </w:r>
      <w:r>
        <w:rPr>
          <w:rFonts w:hint="eastAsia"/>
          <w:color w:val="000000"/>
          <w:szCs w:val="21"/>
          <w:u w:val="single"/>
        </w:rPr>
        <w:t xml:space="preserve">       </w:t>
      </w:r>
      <w:r>
        <w:rPr>
          <w:rFonts w:hint="eastAsia"/>
          <w:color w:val="000000"/>
          <w:szCs w:val="21"/>
        </w:rPr>
        <w:t>有关。</w:t>
      </w:r>
    </w:p>
    <w:p w14:paraId="0AC2FF40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color w:val="000000"/>
          <w:szCs w:val="21"/>
        </w:rPr>
        <w:t>AI智能音箱已广泛应用于新能源汽车，它让用户以语音对话的交互方式实现多项功能的操作。当对AI智能音箱发出调大声音的指令时，音箱就自动改变声音的</w:t>
      </w:r>
      <w:r>
        <w:rPr>
          <w:color w:val="000000"/>
          <w:szCs w:val="21"/>
          <w:u w:val="single"/>
        </w:rPr>
        <w:t xml:space="preserve">         </w:t>
      </w:r>
      <w:r>
        <w:rPr>
          <w:color w:val="000000"/>
          <w:szCs w:val="21"/>
        </w:rPr>
        <w:t>，音箱内部扬声器振动的幅度</w:t>
      </w:r>
      <w:r>
        <w:rPr>
          <w:color w:val="000000"/>
          <w:szCs w:val="21"/>
          <w:u w:val="single"/>
        </w:rPr>
        <w:t xml:space="preserve">         </w:t>
      </w:r>
      <w:r>
        <w:rPr>
          <w:color w:val="000000"/>
          <w:szCs w:val="21"/>
        </w:rPr>
        <w:t>。</w:t>
      </w:r>
    </w:p>
    <w:p w14:paraId="3762715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如图所示，将正在发声的音叉，轻触系在细绳上的乒乓球，乒乓球被弹开。弹开的幅度越大，音叉发出声音的（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/>
          <w:color w:val="000000"/>
          <w:szCs w:val="21"/>
        </w:rPr>
        <w:t>）</w:t>
      </w:r>
    </w:p>
    <w:p w14:paraId="56A2CC07">
      <w:pPr>
        <w:spacing w:line="360" w:lineRule="auto"/>
        <w:ind w:firstLine="2940" w:firstLineChars="14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276350" cy="1276350"/>
            <wp:effectExtent l="0" t="0" r="0" b="0"/>
            <wp:docPr id="635434321" name="图片 635434321" descr="@@@204396c4-bdfc-4def-8a96-98f0f0102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4321" name="图片 635434321" descr="@@@204396c4-bdfc-4def-8a96-98f0f0102e0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>  </w:t>
      </w:r>
    </w:p>
    <w:p w14:paraId="4BFF9C9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A．音调越高     B．响度越大        C．音色越好       D．速度越大</w:t>
      </w:r>
    </w:p>
    <w:p w14:paraId="566E089E">
      <w:pPr>
        <w:spacing w:line="360" w:lineRule="auto"/>
        <w:ind w:firstLine="398" w:firstLineChars="200"/>
        <w:jc w:val="left"/>
        <w:textAlignment w:val="center"/>
        <w:rPr>
          <w:b/>
          <w:spacing w:val="-6"/>
          <w:szCs w:val="21"/>
        </w:rPr>
      </w:pPr>
      <w:r>
        <w:rPr>
          <w:rFonts w:hint="eastAsia"/>
          <w:b/>
          <w:spacing w:val="-6"/>
          <w:szCs w:val="21"/>
        </w:rPr>
        <w:t xml:space="preserve">二、 音调 </w:t>
      </w:r>
    </w:p>
    <w:p w14:paraId="7D634C2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4. 绷紧在纸盒上的两条橡皮筋，粗细不同（如图），用手拨动橡皮筋可发出声音。下列说法正确的是（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56DFBFD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23950" cy="723900"/>
            <wp:effectExtent l="0" t="0" r="0" b="0"/>
            <wp:docPr id="644473220" name="图片 644473220" descr="@@@36011bff-f330-414d-97eb-6e0b8071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73220" name="图片 644473220" descr="@@@36011bff-f330-414d-97eb-6e0b807189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082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A．拨动橡皮筋用力越大，发出声音的音调越高</w:t>
      </w:r>
    </w:p>
    <w:p w14:paraId="236B9C7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B．拨动两条橡皮筋，发出声音的响度一定不同</w:t>
      </w:r>
    </w:p>
    <w:p w14:paraId="725D325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C．拨动不同橡皮筋，可探究音调与振动频率的关系</w:t>
      </w:r>
    </w:p>
    <w:p w14:paraId="7C61935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D．手拨动越快，橡皮筋发出的声音传播得越快</w:t>
      </w:r>
    </w:p>
    <w:p w14:paraId="6A264AF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5. 童谣《小蜜蜂》的歌词与乐谱如图所示，当唱到“大家一起”这四个字，声音的音调逐渐升高，主要是因为（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A15CB3B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632075" cy="765175"/>
            <wp:effectExtent l="0" t="0" r="0" b="0"/>
            <wp:docPr id="1499871284" name="图片 1499871284" descr="@@@26e27899-38ad-490d-8d7e-f8c40bc19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1284" name="图片 1499871284" descr="@@@26e27899-38ad-490d-8d7e-f8c40bc191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0343" cy="77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B5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A．声波的频率逐渐变高      B．声波的振幅逐渐变大</w:t>
      </w:r>
    </w:p>
    <w:p w14:paraId="44E732F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C．声音的响度逐渐变大      D．声音的音色逐渐变好</w:t>
      </w:r>
    </w:p>
    <w:p w14:paraId="369DE23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bCs/>
          <w:szCs w:val="21"/>
        </w:rPr>
        <w:t xml:space="preserve">6. </w:t>
      </w:r>
      <w:r>
        <w:rPr>
          <w:rFonts w:hint="eastAsia"/>
          <w:szCs w:val="21"/>
        </w:rPr>
        <w:t>在北京有一条会唱歌的音乐公路（如图所示），当汽车以一定速度匀速行驶时，就会奏出一段悦耳的乐曲。音乐公路的路面上分布着许多横向凹槽，汽车每经过一个凹槽，就会上下振动一次，使汽车底盘和路面之间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振动产生声音。汽车行进到路面凹槽分布比较密的地方时，振动较快，声音的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（选填“音调较高”或“响度较大”）。</w:t>
      </w:r>
    </w:p>
    <w:p w14:paraId="61FB4040">
      <w:pPr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62075" cy="866775"/>
            <wp:effectExtent l="0" t="0" r="0" b="0"/>
            <wp:docPr id="1953516748" name="图片 1953516748" descr="@@@69d61504-886f-4ffa-b60e-d6a8803ccb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6748" name="图片 1953516748" descr="@@@69d61504-886f-4ffa-b60e-d6a8803ccb5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0D5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7. 如图所示，小宇在窗边挂了一个金属管风铃，微风吹过，风铃发出悦耳的声音。小宇观察风铃的结构，发现风铃是因为风吹动风摆，与风摆系在一起的撞珠撞击金属管使金属管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而发声。由于金属管的长度不同使其发出的声音的音调不同，A、B两根金属管发声时，音调较高的是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。</w:t>
      </w:r>
    </w:p>
    <w:p w14:paraId="7E92BDA2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33525" cy="2038350"/>
            <wp:effectExtent l="0" t="0" r="0" b="0"/>
            <wp:docPr id="100023" name="图片 100023" descr="@@@7b815178-9631-4fe7-a138-7a26b8c78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b815178-9631-4fe7-a138-7a26b8c785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426E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三、音色</w:t>
      </w:r>
    </w:p>
    <w:p w14:paraId="6D66A4D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1987年我国发现了公元前6000年前的一支完整骨笛——贾湖骨笛（如图所示），它是由丹顶鹤尺骨制成的，上有七个音孔。演奏时用手指控制不同音孔的开闭，使它发出声音的</w:t>
      </w:r>
      <w:r>
        <w:rPr>
          <w:szCs w:val="21"/>
          <w:u w:val="single"/>
        </w:rPr>
        <w:t xml:space="preserve">        </w:t>
      </w:r>
      <w:r>
        <w:rPr>
          <w:szCs w:val="21"/>
        </w:rPr>
        <w:t>变化。我们能够区分骨笛和古筝的声音是因为它们的</w:t>
      </w:r>
      <w:r>
        <w:rPr>
          <w:szCs w:val="21"/>
          <w:u w:val="single"/>
        </w:rPr>
        <w:t xml:space="preserve">        </w:t>
      </w:r>
      <w:r>
        <w:rPr>
          <w:szCs w:val="21"/>
        </w:rPr>
        <w:t>不同。</w:t>
      </w:r>
      <w:bookmarkStart w:id="1" w:name="_GoBack"/>
      <w:bookmarkEnd w:id="1"/>
    </w:p>
    <w:p w14:paraId="7D60F2F6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2009775" cy="914400"/>
            <wp:effectExtent l="0" t="0" r="0" b="0"/>
            <wp:docPr id="100003" name="图片 100003" descr="@@@af9cebf6-5bab-4b4a-87f4-e2959c1eb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9cebf6-5bab-4b4a-87f4-e2959c1ebcb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38B9122F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szCs w:val="21"/>
        </w:rPr>
        <w:t>9．</w:t>
      </w:r>
      <w:r>
        <w:rPr>
          <w:rFonts w:hint="eastAsia"/>
          <w:color w:val="0D0D0D"/>
          <w:szCs w:val="21"/>
        </w:rPr>
        <w:t>“声纹锁”能识别主人说出的“口令”并自动解锁，而当别人说出同样的“口令”却无法让锁打开。声纹锁主要是依据声音的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（选填“响度”“音调”或“音色”）来识别主人身份的。</w:t>
      </w:r>
    </w:p>
    <w:p w14:paraId="0FC8AA1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10. 某课外兴趣小组做了几个与声音有关的实验，如图所示：</w:t>
      </w:r>
    </w:p>
    <w:p w14:paraId="20311FA0">
      <w:pPr>
        <w:spacing w:line="360" w:lineRule="auto"/>
        <w:ind w:firstLine="1680" w:firstLineChars="8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52700" cy="533400"/>
            <wp:effectExtent l="0" t="0" r="0" b="0"/>
            <wp:docPr id="100039" name="图片 100039" descr="@@@326f2969-8d54-410d-aaea-6a5baf130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26f2969-8d54-410d-aaea-6a5baf130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797019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（1）用硬卡纸拨动塑料梳的梳齿，硬卡纸由于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产生声音；</w:t>
      </w:r>
    </w:p>
    <w:p w14:paraId="1725984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（2）同一纸片，以同一速度划过甲、乙两把长度相同的塑料梳，发现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（选填“甲”或“乙”）塑料片振动频率快，发出声音的音调高；</w:t>
      </w:r>
    </w:p>
    <w:p w14:paraId="184F0CF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（3）用薄铜片代替硬卡纸，以相同力度和速度拨动塑料梳的梳齿，听到声音的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会发生显著的变化（填声音特性的名称）。</w:t>
      </w:r>
    </w:p>
    <w:p w14:paraId="1EE95EF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F3D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t>11．</w:t>
      </w:r>
      <w:r>
        <w:rPr>
          <w:rFonts w:hint="eastAsia"/>
          <w:szCs w:val="21"/>
        </w:rPr>
        <w:t>考古人员用两千多年前楚国的编钟演奏《茉莉花》时，用大小不同的力敲击如图所示编钟的相同位置，主要改变了声音的（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1D2565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066800"/>
            <wp:effectExtent l="0" t="0" r="0" b="0"/>
            <wp:docPr id="1243519965" name="图片 1243519965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9965" name="图片 1243519965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669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A．传播速度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D．音色</w:t>
      </w:r>
    </w:p>
    <w:p w14:paraId="36AD164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12. 如图所示，这是甲、乙、丙三个物体发出声音的波形图，下列说法正确的是（    ）</w:t>
      </w:r>
    </w:p>
    <w:p w14:paraId="293C010D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47875" cy="752475"/>
            <wp:effectExtent l="0" t="0" r="0" b="0"/>
            <wp:docPr id="100005" name="图片 100005" descr="@@@345b689f-e33e-4006-af1d-bbe2eb39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45b689f-e33e-4006-af1d-bbe2eb3978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  </w:t>
      </w:r>
    </w:p>
    <w:p w14:paraId="7E011B1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A．甲、乙的音调相同，响度相同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B．甲、丙的音调相同，音色相同</w:t>
      </w:r>
    </w:p>
    <w:p w14:paraId="0B7983F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C．乙、丙的音调相同，音色相同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D．甲、丙的响度相同，音色不同</w:t>
      </w:r>
    </w:p>
    <w:p w14:paraId="33A2A40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 xml:space="preserve">13. </w:t>
      </w:r>
      <w:r>
        <w:rPr>
          <w:rFonts w:hint="eastAsia"/>
          <w:szCs w:val="21"/>
        </w:rPr>
        <w:t>如图所示，将正在响铃的手机悬挂于广口瓶内，封闭瓶口，逐渐抽出其中的空气。对比抽气前后从瓶中传出的响铃声音，下列分析正确的是（    ）</w:t>
      </w:r>
    </w:p>
    <w:p w14:paraId="017C2A8B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38200" cy="1200150"/>
            <wp:effectExtent l="0" t="0" r="0" b="0"/>
            <wp:docPr id="100011" name="图片 100011" descr="@@@d5fe5de2-cb7a-4311-a332-197c3090bf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5fe5de2-cb7a-4311-a332-197c3090bf4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378DA3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A．音调升高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B．音调降低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C．响度变大 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D．响度变小</w:t>
      </w:r>
    </w:p>
    <w:p w14:paraId="73F11B4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14. 如图，音叉M、N完全相同，M发出440Hz的声音，原来静止的N随之振动，N也发出440Hz的声音，则（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/>
          <w:kern w:val="0"/>
          <w:szCs w:val="21"/>
        </w:rPr>
        <w:t>）</w:t>
      </w:r>
    </w:p>
    <w:p w14:paraId="03AFFC3D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038225" cy="742950"/>
            <wp:effectExtent l="0" t="0" r="0" b="0"/>
            <wp:docPr id="1187620075" name="图片 1187620075" descr="@@@742001d7-7783-4f81-83d0-f8f5625ef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0075" name="图片 1187620075" descr="@@@742001d7-7783-4f81-83d0-f8f5625eff2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116C5F7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A．M发声时每分钟振动440次</w:t>
      </w:r>
    </w:p>
    <w:p w14:paraId="05963D2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B．M和N发出的声音的频率相同</w:t>
      </w:r>
    </w:p>
    <w:p w14:paraId="6FB3F4F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C．M和N发声时的振幅一定相同</w:t>
      </w:r>
    </w:p>
    <w:p w14:paraId="65C9FA6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D．M发出的声音无需介质就能传播</w:t>
      </w:r>
    </w:p>
    <w:p w14:paraId="01FC627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如图甲，把音叉发出的声音信号输入示波器，观察示波器屏幕上的图像。小明发现，刚开始的时候，图象如图乙，过了几秒钟，图象变成如图丙。由图象可知，这段时间内，声音的音色和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没有改变，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改变了（均选填“响度”、“音调”）。该音叉1min内振动了15000次，则音叉发出的声音频率为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Hz。</w:t>
      </w:r>
    </w:p>
    <w:p w14:paraId="4A59FC31">
      <w:pPr>
        <w:spacing w:line="360" w:lineRule="auto"/>
        <w:ind w:firstLine="1260" w:firstLineChars="6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248150" cy="1047750"/>
            <wp:effectExtent l="0" t="0" r="0" b="0"/>
            <wp:docPr id="1026626881" name="图片 1026626881" descr="@@@c854e9bc-5eb2-4155-b3ec-4d2c46794a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6881" name="图片 1026626881" descr="@@@c854e9bc-5eb2-4155-b3ec-4d2c46794af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14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33410661"/>
      <w:r>
        <w:rPr>
          <w:szCs w:val="21"/>
        </w:rPr>
        <w:t>16．</w:t>
      </w:r>
      <w:bookmarkEnd w:id="0"/>
      <w:r>
        <w:rPr>
          <w:szCs w:val="21"/>
        </w:rPr>
        <w:t>（2024·四川宜宾·中考</w:t>
      </w:r>
      <w:r>
        <w:rPr>
          <w:rFonts w:hint="eastAsia"/>
          <w:szCs w:val="21"/>
        </w:rPr>
        <w:t>真题）“五四”青年节到来之际，教室里传来《光荣啊，中国共青团》的歌声，小明一听便知道是小英在唱歌。他能确定是小英，主要是根据声音的（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6D7F47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C．音色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D．频率</w:t>
      </w:r>
    </w:p>
    <w:p w14:paraId="47C8F88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17．（2024·甘肃白银·中考真题）</w:t>
      </w:r>
      <w:r>
        <w:rPr>
          <w:rFonts w:hint="eastAsia"/>
          <w:szCs w:val="21"/>
        </w:rPr>
        <w:t>“蝉噪林逾静，鸟鸣山更幽”这两句千古传诵的名句，被誉为“文外独绝”。关于蝉叫声和鸟鸣声，下列说法正确的是（    ）</w:t>
      </w:r>
    </w:p>
    <w:p w14:paraId="551E14C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A．蝉叫声和鸟鸣声是人耳鼓膜振动产生的</w:t>
      </w:r>
      <w:r>
        <w:rPr>
          <w:rFonts w:hint="eastAsia"/>
          <w:szCs w:val="21"/>
        </w:rPr>
        <w:tab/>
      </w:r>
    </w:p>
    <w:p w14:paraId="03F2301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B．人们根据音色来辨别蝉叫声和鸟鸣声</w:t>
      </w:r>
    </w:p>
    <w:p w14:paraId="4705BCC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C．鸟鸣声响度大，所以鸟鸣声传播得更快</w:t>
      </w:r>
      <w:r>
        <w:rPr>
          <w:rFonts w:hint="eastAsia"/>
          <w:szCs w:val="21"/>
        </w:rPr>
        <w:tab/>
      </w:r>
    </w:p>
    <w:p w14:paraId="7D2B201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D．人离蝉和鸟越近，听到声音的音调越大</w:t>
      </w:r>
    </w:p>
    <w:p w14:paraId="3842EAF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18.（2024·山东临沂·中考真题）5月25日，2024年全国科技活动周正式启动，临沂市部分学校开展了人工智能进校园活动。如图所示，同学们与智能机器人交流互动时，机器人的声音（　　）</w:t>
      </w:r>
    </w:p>
    <w:p w14:paraId="7A3D5D98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914525" cy="1266825"/>
            <wp:effectExtent l="0" t="0" r="0" b="0"/>
            <wp:docPr id="100007" name="图片 100007" descr="@@@9a9a5906-caab-4f42-b9da-c51c658a3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a9a5906-caab-4f42-b9da-c51c658a30f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9C3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A．不是由振动产生的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B．不能在真空中传播</w:t>
      </w:r>
    </w:p>
    <w:p w14:paraId="73409C9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C．在气体中传播得最快</w:t>
      </w:r>
      <w:r>
        <w:rPr>
          <w:szCs w:val="21"/>
        </w:rPr>
        <w:tab/>
      </w:r>
      <w:r>
        <w:rPr>
          <w:szCs w:val="21"/>
        </w:rPr>
        <w:t>D．音调的高低与振幅有关</w:t>
      </w:r>
    </w:p>
    <w:p w14:paraId="6AE525A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19.（2024·山西·中考真题）如图所示为科技小组制作的“火焰琴”。展示时，试管中金属丝和空气被加热，堵住或松开塑料管上不同的孔能发出不同声音。下列说法正确的是（　　）</w:t>
      </w:r>
    </w:p>
    <w:p w14:paraId="29007E5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A．琴声不是由物体振动产生的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B．琴声在真空中传播速度最大</w:t>
      </w:r>
    </w:p>
    <w:p w14:paraId="12FC1E3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C．琴声是通过空气传入人耳的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D．按压不同的孔可以改变音色</w:t>
      </w:r>
    </w:p>
    <w:p w14:paraId="543DFD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692DCC06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714500" cy="1200150"/>
            <wp:effectExtent l="0" t="0" r="0" b="0"/>
            <wp:docPr id="472900807" name="图片 472900807" descr="@@@cc6a413f-9ae9-4337-b4f1-6c250c4bf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0807" name="图片 472900807" descr="@@@cc6a413f-9ae9-4337-b4f1-6c250c4bf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02C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20.（2024·上海·中考真</w:t>
      </w:r>
      <w:r>
        <w:rPr>
          <w:rFonts w:hint="eastAsia"/>
          <w:szCs w:val="21"/>
        </w:rPr>
        <w:t>题）如下图所示的风铃有七根长短不同的小棍，物理王兴趣的同学在敲打小棍时，发现它们发出的声音不同，经研究可得：如表一所示是同一铁棍在不同长度</w:t>
      </w:r>
      <w:r>
        <w:rPr>
          <w:rFonts w:hint="eastAsia"/>
          <w:i/>
          <w:szCs w:val="21"/>
        </w:rPr>
        <w:t>L</w:t>
      </w:r>
      <w:r>
        <w:rPr>
          <w:rFonts w:hint="eastAsia"/>
          <w:szCs w:val="21"/>
        </w:rPr>
        <w:t>时敲击的振动频率</w:t>
      </w:r>
      <w:r>
        <w:rPr>
          <w:rFonts w:hint="eastAsia"/>
          <w:i/>
          <w:szCs w:val="21"/>
        </w:rPr>
        <w:t>f</w:t>
      </w:r>
      <w:r>
        <w:rPr>
          <w:rFonts w:hint="eastAsia"/>
          <w:i/>
          <w:szCs w:val="21"/>
          <w:vertAlign w:val="subscript"/>
        </w:rPr>
        <w:t>0</w:t>
      </w:r>
      <w:r>
        <w:rPr>
          <w:rFonts w:hint="eastAsia"/>
          <w:szCs w:val="21"/>
        </w:rPr>
        <w:t>。</w:t>
      </w:r>
    </w:p>
    <w:p w14:paraId="0BD7CA17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905000"/>
            <wp:effectExtent l="0" t="0" r="0" b="0"/>
            <wp:docPr id="100033" name="图片 100033" descr="@@@90a2d5f2-b227-4f2c-9cc7-c1c443a06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0a2d5f2-b227-4f2c-9cc7-c1c443a060a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5"/>
        <w:gridCol w:w="722"/>
        <w:gridCol w:w="722"/>
        <w:gridCol w:w="722"/>
        <w:gridCol w:w="723"/>
        <w:gridCol w:w="723"/>
      </w:tblGrid>
      <w:tr w14:paraId="6CE3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708B93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A78196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2322A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F4F4E7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63F70A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09328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⑤</w:t>
            </w:r>
          </w:p>
        </w:tc>
      </w:tr>
      <w:tr w14:paraId="6809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A5D308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L</w:t>
            </w:r>
            <w:r>
              <w:rPr>
                <w:rFonts w:hint="eastAsia"/>
                <w:szCs w:val="21"/>
              </w:rPr>
              <w:t>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9DCB6C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91CF45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C94629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95604B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9C0F6F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</w:tr>
      <w:tr w14:paraId="1449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6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8339B0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/>
                <w:i/>
                <w:szCs w:val="21"/>
                <w:vertAlign w:val="subscript"/>
              </w:rPr>
              <w:t>0</w:t>
            </w:r>
            <w:r>
              <w:rPr>
                <w:rFonts w:hint="eastAsia"/>
                <w:szCs w:val="21"/>
              </w:rPr>
              <w:t>（Hz）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48F0CD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4AB679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471D2A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36D2F6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480734">
            <w:pPr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</w:t>
            </w:r>
          </w:p>
        </w:tc>
      </w:tr>
    </w:tbl>
    <w:p w14:paraId="52CDB7B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（1）判断同一铁棍长度L与音调的关系，并说明理由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390EB9D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（2）要用这种材料做一个乐器，发出do re mi fa so laxi的音时，re的音小于500Hz，请你判断该乐器的长度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10cm（选填“大于”或“等于”或“小于”）。</w:t>
      </w:r>
    </w:p>
    <w:p w14:paraId="6B2E6E34">
      <w:pPr>
        <w:spacing w:line="360" w:lineRule="auto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418EC6B-34CA-41ED-A8F8-BE46223D1B35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1CA2B279-4A79-4D67-83B5-FA6105DF68C7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89D85F83-2693-472D-93E0-1CF6EC85DD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88253D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88253D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85A158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72D145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E765A"/>
    <w:rsid w:val="002F4246"/>
    <w:rsid w:val="002F48C4"/>
    <w:rsid w:val="00343808"/>
    <w:rsid w:val="00361A94"/>
    <w:rsid w:val="00361D9A"/>
    <w:rsid w:val="00363DB2"/>
    <w:rsid w:val="00364221"/>
    <w:rsid w:val="003672E4"/>
    <w:rsid w:val="0037363B"/>
    <w:rsid w:val="00390CCA"/>
    <w:rsid w:val="003A3D94"/>
    <w:rsid w:val="003B78C5"/>
    <w:rsid w:val="003C7598"/>
    <w:rsid w:val="003D5581"/>
    <w:rsid w:val="003E1600"/>
    <w:rsid w:val="003F0341"/>
    <w:rsid w:val="003F1325"/>
    <w:rsid w:val="004151FC"/>
    <w:rsid w:val="004203FD"/>
    <w:rsid w:val="00431D3D"/>
    <w:rsid w:val="00432625"/>
    <w:rsid w:val="00446C9D"/>
    <w:rsid w:val="0045513B"/>
    <w:rsid w:val="004637CD"/>
    <w:rsid w:val="00464023"/>
    <w:rsid w:val="00465044"/>
    <w:rsid w:val="00470BB5"/>
    <w:rsid w:val="00490F1A"/>
    <w:rsid w:val="00496BF0"/>
    <w:rsid w:val="004B17B0"/>
    <w:rsid w:val="004F08FC"/>
    <w:rsid w:val="00503858"/>
    <w:rsid w:val="005203C8"/>
    <w:rsid w:val="005448CD"/>
    <w:rsid w:val="00555347"/>
    <w:rsid w:val="00572BD6"/>
    <w:rsid w:val="00580EF4"/>
    <w:rsid w:val="00593600"/>
    <w:rsid w:val="005A5194"/>
    <w:rsid w:val="005A564E"/>
    <w:rsid w:val="005A78DF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6F3BA1"/>
    <w:rsid w:val="00705216"/>
    <w:rsid w:val="0070738D"/>
    <w:rsid w:val="00711762"/>
    <w:rsid w:val="00720262"/>
    <w:rsid w:val="007408ED"/>
    <w:rsid w:val="00750185"/>
    <w:rsid w:val="0075283B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2F53"/>
    <w:rsid w:val="00805C0B"/>
    <w:rsid w:val="00806F47"/>
    <w:rsid w:val="00824244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E44A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1EB6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003F5"/>
    <w:rsid w:val="00A108CF"/>
    <w:rsid w:val="00A11CF2"/>
    <w:rsid w:val="00A331C5"/>
    <w:rsid w:val="00A3446F"/>
    <w:rsid w:val="00A34B95"/>
    <w:rsid w:val="00A3588C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69A9"/>
    <w:rsid w:val="00B135F2"/>
    <w:rsid w:val="00B504B2"/>
    <w:rsid w:val="00B513C4"/>
    <w:rsid w:val="00B83CFB"/>
    <w:rsid w:val="00B91E54"/>
    <w:rsid w:val="00BA30E7"/>
    <w:rsid w:val="00BA682F"/>
    <w:rsid w:val="00BB68A3"/>
    <w:rsid w:val="00C00B4B"/>
    <w:rsid w:val="00C0229D"/>
    <w:rsid w:val="00C02B89"/>
    <w:rsid w:val="00C02FC6"/>
    <w:rsid w:val="00C0694A"/>
    <w:rsid w:val="00C271BB"/>
    <w:rsid w:val="00C33B99"/>
    <w:rsid w:val="00C34E50"/>
    <w:rsid w:val="00C45314"/>
    <w:rsid w:val="00C45F01"/>
    <w:rsid w:val="00C521B3"/>
    <w:rsid w:val="00C71E3B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C6067"/>
    <w:rsid w:val="00F0237A"/>
    <w:rsid w:val="00F04744"/>
    <w:rsid w:val="00F10A74"/>
    <w:rsid w:val="00F21A20"/>
    <w:rsid w:val="00F22FEC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262B0C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2281</Words>
  <Characters>2392</Characters>
  <Lines>20</Lines>
  <Paragraphs>5</Paragraphs>
  <TotalTime>3</TotalTime>
  <ScaleCrop>false</ScaleCrop>
  <LinksUpToDate>false</LinksUpToDate>
  <CharactersWithSpaces>2711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2024-06-30T11:56:00Z</dcterms:created>
  <dc:creator>zxxk</dc:creator>
  <cp:lastModifiedBy>Sena-SEGE AUDIO</cp:lastModifiedBy>
  <dcterms:modified xsi:type="dcterms:W3CDTF">2024-09-14T12:57:57Z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A345B93B57AA4AC3BF08D0354DBE7F06_12</vt:lpwstr>
  </property>
</Properties>
</file>