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textAlignment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11391900</wp:posOffset>
            </wp:positionH>
            <wp:positionV relativeFrom="topMargin">
              <wp:posOffset>10452100</wp:posOffset>
            </wp:positionV>
            <wp:extent cx="495300" cy="355600"/>
            <wp:effectExtent l="0" t="0" r="0" b="6350"/>
            <wp:wrapNone/>
            <wp:docPr id="100050" name="图片 100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0" name="图片 10005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32"/>
          <w:szCs w:val="32"/>
        </w:rPr>
        <w:t xml:space="preserve"> 第三节   直线运动 </w:t>
      </w:r>
    </w:p>
    <w:p>
      <w:pPr>
        <w:spacing w:line="360" w:lineRule="auto"/>
        <w:ind w:firstLine="420" w:firstLineChars="200"/>
        <w:jc w:val="left"/>
        <w:textAlignment w:val="center"/>
        <w:rPr>
          <w:rFonts w:hint="eastAsia"/>
          <w:b/>
          <w:color w:val="000000"/>
        </w:rPr>
      </w:pPr>
      <w:r>
        <w:rPr>
          <w:rFonts w:hint="eastAsia"/>
        </w:rPr>
        <w:drawing>
          <wp:inline distT="0" distB="0" distL="0" distR="0">
            <wp:extent cx="1585595" cy="242570"/>
            <wp:effectExtent l="0" t="0" r="0" b="508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5026" cy="25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2" w:firstLineChars="200"/>
        <w:jc w:val="left"/>
        <w:textAlignment w:val="center"/>
        <w:rPr>
          <w:rFonts w:hint="eastAsia"/>
          <w:b/>
          <w:color w:val="000000"/>
          <w:szCs w:val="21"/>
        </w:rPr>
      </w:pPr>
      <w:r>
        <w:rPr>
          <w:rFonts w:hint="eastAsia"/>
          <w:b/>
          <w:color w:val="000000"/>
          <w:szCs w:val="21"/>
        </w:rPr>
        <w:t>一、</w:t>
      </w:r>
      <w:r>
        <w:rPr>
          <w:rFonts w:hint="eastAsia"/>
          <w:b/>
          <w:bCs/>
          <w:color w:val="000000"/>
          <w:szCs w:val="21"/>
        </w:rPr>
        <w:t>匀速直线运动</w:t>
      </w:r>
      <w:r>
        <w:rPr>
          <w:rFonts w:hint="eastAsia"/>
          <w:b/>
          <w:color w:val="000000"/>
          <w:szCs w:val="21"/>
        </w:rPr>
        <w:t xml:space="preserve">  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1. 速度是反映物体</w:t>
      </w:r>
      <w:r>
        <w:rPr>
          <w:rFonts w:hint="eastAsia"/>
          <w:szCs w:val="21"/>
          <w:u w:val="single"/>
        </w:rPr>
        <w:t xml:space="preserve">          </w:t>
      </w:r>
      <w:r>
        <w:rPr>
          <w:rFonts w:hint="eastAsia"/>
          <w:szCs w:val="21"/>
        </w:rPr>
        <w:t>的物理量，在匀速直线运动中，速度等于运动物体</w:t>
      </w:r>
      <w:r>
        <w:rPr>
          <w:rFonts w:hint="eastAsia"/>
          <w:szCs w:val="21"/>
          <w:u w:val="single"/>
        </w:rPr>
        <w:t xml:space="preserve">            </w:t>
      </w:r>
      <w:r>
        <w:rPr>
          <w:rFonts w:hint="eastAsia"/>
          <w:szCs w:val="21"/>
        </w:rPr>
        <w:t>，公式</w:t>
      </w:r>
      <w:r>
        <w:rPr>
          <w:rFonts w:hint="eastAsia"/>
          <w:szCs w:val="21"/>
          <w:u w:val="single"/>
        </w:rPr>
        <w:t xml:space="preserve">         </w:t>
      </w:r>
      <w:r>
        <w:rPr>
          <w:rFonts w:hint="eastAsia"/>
          <w:szCs w:val="21"/>
        </w:rPr>
        <w:t>。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2. 以下物体的运动可近似看做匀速直线运动的是（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A．足球离开脚后在草地上滚动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B．站在正常运行的扶手电梯上的人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3664"/>
          <w:tab w:val="left" w:pos="3796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C．旋转木马匀速转动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D．火车正在进站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3. 如图所示为甲、乙两物体运动时，相隔相同时间所在的不同位置。由图可知，</w:t>
      </w:r>
      <w:r>
        <w:rPr>
          <w:rFonts w:hint="eastAsia"/>
          <w:szCs w:val="21"/>
          <w:u w:val="single"/>
        </w:rPr>
        <w:t xml:space="preserve">         </w:t>
      </w:r>
      <w:r>
        <w:rPr>
          <w:rFonts w:hint="eastAsia"/>
          <w:szCs w:val="21"/>
        </w:rPr>
        <w:t>物体在做匀速直线运动。若时间间隔为0.02s，则做匀速直线运动的物体运动的速度为</w:t>
      </w:r>
      <w:r>
        <w:rPr>
          <w:rFonts w:hint="eastAsia"/>
          <w:szCs w:val="21"/>
          <w:u w:val="single"/>
        </w:rPr>
        <w:t xml:space="preserve">         </w:t>
      </w:r>
      <w:r>
        <w:rPr>
          <w:rFonts w:hint="eastAsia"/>
          <w:szCs w:val="21"/>
        </w:rPr>
        <w:t>m/s。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2310" w:firstLineChars="11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2321560" cy="1185545"/>
            <wp:effectExtent l="0" t="0" r="2540" b="0"/>
            <wp:docPr id="100029" name="图片 100029" descr="@@@2ec72ea4-417d-4698-b0a0-d1665dc530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2ec72ea4-417d-4698-b0a0-d1665dc530b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8841" cy="11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4. 某物体做匀速直线运动，由速度公式</w:t>
      </w:r>
      <w:r>
        <w:rPr>
          <w:rFonts w:hint="eastAsia"/>
          <w:i/>
          <w:iCs/>
          <w:szCs w:val="21"/>
        </w:rPr>
        <w:t xml:space="preserve"> v=s/t </w:t>
      </w:r>
      <w:r>
        <w:rPr>
          <w:rFonts w:hint="eastAsia"/>
          <w:szCs w:val="21"/>
        </w:rPr>
        <w:t>可知（    ）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A．路程与时间成正比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B．速度与时间成反比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C．在时间一定时，速度与路程成正比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D．速度较大的物体一定比速度较小的物体通过的路程长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5．甲、乙两辆汽车在平直道路上行驶，其路程</w:t>
      </w:r>
      <w:r>
        <w:rPr>
          <w:rFonts w:hint="eastAsia"/>
          <w:i/>
          <w:szCs w:val="21"/>
        </w:rPr>
        <w:t>s</w:t>
      </w:r>
      <w:r>
        <w:rPr>
          <w:rFonts w:hint="eastAsia"/>
          <w:szCs w:val="21"/>
        </w:rPr>
        <w:t>随时间</w:t>
      </w:r>
      <w:r>
        <w:rPr>
          <w:rFonts w:hint="eastAsia"/>
          <w:i/>
          <w:szCs w:val="21"/>
        </w:rPr>
        <w:t>t</w:t>
      </w:r>
      <w:r>
        <w:rPr>
          <w:rFonts w:hint="eastAsia"/>
          <w:szCs w:val="21"/>
        </w:rPr>
        <w:t>变化的图像如图所示。从图像可知，甲做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直线运动，甲车的速度为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m/s，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车的速度大。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840" w:firstLineChars="4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2424430" cy="1428750"/>
            <wp:effectExtent l="0" t="0" r="0" b="0"/>
            <wp:docPr id="100009" name="图片 100009" descr="@@@c4792d9a-4a2d-44cf-947d-06b74a30de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c4792d9a-4a2d-44cf-947d-06b74a30de3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7751" cy="1430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       </w:t>
      </w:r>
      <w:r>
        <w:rPr>
          <w:rFonts w:hint="eastAsia"/>
          <w:szCs w:val="21"/>
        </w:rPr>
        <w:drawing>
          <wp:inline distT="0" distB="0" distL="0" distR="0">
            <wp:extent cx="600075" cy="1505585"/>
            <wp:effectExtent l="0" t="0" r="0" b="0"/>
            <wp:docPr id="100031" name="图片 100031" descr="@@@e2dd39e0-b4bd-45c6-891e-88b64b3a58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e2dd39e0-b4bd-45c6-891e-88b64b3a58b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5033" cy="151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1680" w:firstLineChars="8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第5题图                             第6题图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6. 如图是“研究气泡的运动规律”实验装置。此实验所用的测量工具是秒表和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，在研究测量时，我们通常从</w:t>
      </w:r>
      <w:r>
        <w:rPr>
          <w:rFonts w:hint="eastAsia"/>
          <w:i/>
          <w:szCs w:val="21"/>
        </w:rPr>
        <w:t>A</w:t>
      </w:r>
      <w:r>
        <w:rPr>
          <w:rFonts w:hint="eastAsia"/>
          <w:szCs w:val="21"/>
        </w:rPr>
        <w:t>点处开始计时，而不是从最下端的</w:t>
      </w:r>
      <w:r>
        <w:rPr>
          <w:rFonts w:hint="eastAsia"/>
          <w:i/>
          <w:szCs w:val="21"/>
        </w:rPr>
        <w:t>O</w:t>
      </w:r>
      <w:r>
        <w:rPr>
          <w:rFonts w:hint="eastAsia"/>
          <w:szCs w:val="21"/>
        </w:rPr>
        <w:t>点处开始，这是为了方便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，如果气泡在</w:t>
      </w:r>
      <w:r>
        <w:rPr>
          <w:rFonts w:hint="eastAsia"/>
          <w:i/>
          <w:iCs/>
          <w:szCs w:val="21"/>
        </w:rPr>
        <w:t>B</w:t>
      </w:r>
      <w:r>
        <w:rPr>
          <w:rFonts w:ascii="Segoe UI Symbol" w:hAnsi="Segoe UI Symbol" w:cs="Segoe UI Symbol"/>
          <w:i/>
          <w:iCs/>
          <w:szCs w:val="21"/>
        </w:rPr>
        <w:t>⁓</w:t>
      </w:r>
      <w:r>
        <w:rPr>
          <w:rFonts w:hint="eastAsia"/>
          <w:i/>
          <w:iCs/>
          <w:szCs w:val="21"/>
        </w:rPr>
        <w:t>E</w:t>
      </w:r>
      <w:r>
        <w:rPr>
          <w:rFonts w:hint="eastAsia"/>
          <w:szCs w:val="21"/>
        </w:rPr>
        <w:t>之间的运动是匀速运动，则该段运动收集到的数据特点是：运动的路程和时间成</w:t>
      </w:r>
      <w:r>
        <w:rPr>
          <w:rFonts w:hint="eastAsia"/>
          <w:szCs w:val="21"/>
          <w:u w:val="single"/>
        </w:rPr>
        <w:t xml:space="preserve">    </w:t>
      </w:r>
      <w:r>
        <w:rPr>
          <w:rFonts w:hint="eastAsia"/>
          <w:szCs w:val="21"/>
        </w:rPr>
        <w:t>比。  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2" w:firstLineChars="200"/>
        <w:jc w:val="left"/>
        <w:rPr>
          <w:rFonts w:hint="eastAsia"/>
          <w:b/>
          <w:bCs/>
          <w:color w:val="0D0D0D"/>
          <w:szCs w:val="21"/>
        </w:rPr>
      </w:pPr>
      <w:r>
        <w:rPr>
          <w:rFonts w:hint="eastAsia"/>
          <w:b/>
          <w:bCs/>
          <w:color w:val="0D0D0D"/>
          <w:szCs w:val="21"/>
        </w:rPr>
        <w:t>二、变速直线运动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color w:val="0D0D0D"/>
          <w:szCs w:val="21"/>
        </w:rPr>
      </w:pPr>
      <w:r>
        <w:rPr>
          <w:rFonts w:hint="eastAsia"/>
          <w:color w:val="0D0D0D"/>
          <w:szCs w:val="21"/>
        </w:rPr>
        <w:t>7．如图所示，小球沿一曲面滚动，间隔相等时间所拍摄的照片，由图可知（</w:t>
      </w:r>
      <w:r>
        <w:rPr>
          <w:rFonts w:hint="eastAsia" w:ascii="微软雅黑" w:hAnsi="微软雅黑" w:cs="微软雅黑"/>
          <w:color w:val="0D0D0D"/>
          <w:szCs w:val="21"/>
        </w:rPr>
        <w:t>　　</w:t>
      </w:r>
      <w:r>
        <w:rPr>
          <w:rFonts w:hint="eastAsia" w:ascii="幼圆" w:hAnsi="幼圆" w:cs="幼圆"/>
          <w:color w:val="0D0D0D"/>
          <w:szCs w:val="21"/>
        </w:rPr>
        <w:t>）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1890" w:firstLineChars="900"/>
        <w:jc w:val="left"/>
        <w:rPr>
          <w:rFonts w:hint="eastAsia"/>
          <w:color w:val="0D0D0D"/>
          <w:szCs w:val="21"/>
        </w:rPr>
      </w:pPr>
      <w:r>
        <w:rPr>
          <w:rFonts w:hint="eastAsia"/>
          <w:color w:val="0D0D0D"/>
          <w:szCs w:val="21"/>
        </w:rPr>
        <w:drawing>
          <wp:inline distT="0" distB="0" distL="0" distR="0">
            <wp:extent cx="2514600" cy="552450"/>
            <wp:effectExtent l="0" t="0" r="0" b="0"/>
            <wp:docPr id="665274595" name="图片 665274595" descr="@@@5923671b-c3d2-460c-b82d-e80ef4bc6a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274595" name="图片 665274595" descr="@@@5923671b-c3d2-460c-b82d-e80ef4bc6a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387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color w:val="0D0D0D"/>
          <w:szCs w:val="21"/>
        </w:rPr>
      </w:pPr>
      <w:r>
        <w:rPr>
          <w:rFonts w:hint="eastAsia"/>
          <w:color w:val="0D0D0D"/>
          <w:szCs w:val="21"/>
        </w:rPr>
        <w:t>A．小球做匀速直线运动</w:t>
      </w:r>
      <w:r>
        <w:rPr>
          <w:rFonts w:hint="eastAsia"/>
          <w:color w:val="0D0D0D"/>
          <w:szCs w:val="21"/>
        </w:rPr>
        <w:tab/>
      </w:r>
      <w:r>
        <w:rPr>
          <w:rFonts w:hint="eastAsia"/>
          <w:color w:val="0D0D0D"/>
          <w:szCs w:val="21"/>
        </w:rPr>
        <w:t xml:space="preserve"> B．小球做变速直线运动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87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color w:val="0D0D0D"/>
          <w:szCs w:val="21"/>
        </w:rPr>
      </w:pPr>
      <w:r>
        <w:rPr>
          <w:rFonts w:hint="eastAsia"/>
          <w:color w:val="0D0D0D"/>
          <w:szCs w:val="21"/>
        </w:rPr>
        <w:t>C．小球的速度先变大后变小</w:t>
      </w:r>
      <w:r>
        <w:rPr>
          <w:rFonts w:hint="eastAsia"/>
          <w:color w:val="0D0D0D"/>
          <w:szCs w:val="21"/>
        </w:rPr>
        <w:tab/>
      </w:r>
      <w:r>
        <w:rPr>
          <w:rFonts w:hint="eastAsia"/>
          <w:color w:val="0D0D0D"/>
          <w:szCs w:val="21"/>
        </w:rPr>
        <w:t>D．小球的速度先变小后变大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color w:val="0D0D0D"/>
          <w:szCs w:val="21"/>
        </w:rPr>
      </w:pPr>
      <w:r>
        <w:rPr>
          <w:rFonts w:hint="eastAsia"/>
          <w:color w:val="0D0D0D"/>
          <w:szCs w:val="21"/>
        </w:rPr>
        <w:t>8. 如图是一小球从</w:t>
      </w:r>
      <w:r>
        <w:rPr>
          <w:rFonts w:hint="eastAsia"/>
          <w:i/>
          <w:color w:val="0D0D0D"/>
          <w:szCs w:val="21"/>
        </w:rPr>
        <w:t>A</w:t>
      </w:r>
      <w:r>
        <w:rPr>
          <w:rFonts w:hint="eastAsia"/>
          <w:color w:val="0D0D0D"/>
          <w:szCs w:val="21"/>
        </w:rPr>
        <w:t>点沿直线运动到</w:t>
      </w:r>
      <w:r>
        <w:rPr>
          <w:rFonts w:hint="eastAsia"/>
          <w:i/>
          <w:color w:val="0D0D0D"/>
          <w:szCs w:val="21"/>
        </w:rPr>
        <w:t>F</w:t>
      </w:r>
      <w:r>
        <w:rPr>
          <w:rFonts w:hint="eastAsia"/>
          <w:color w:val="0D0D0D"/>
          <w:szCs w:val="21"/>
        </w:rPr>
        <w:t>点的频闪照片，若频闪照相机每隔0.2s闪拍一次，分析照片可知：小球在做</w:t>
      </w:r>
      <w:r>
        <w:rPr>
          <w:rFonts w:hint="eastAsia"/>
          <w:color w:val="0D0D0D"/>
          <w:szCs w:val="21"/>
          <w:u w:val="single"/>
        </w:rPr>
        <w:t xml:space="preserve">           </w:t>
      </w:r>
      <w:r>
        <w:rPr>
          <w:rFonts w:hint="eastAsia"/>
          <w:color w:val="0D0D0D"/>
          <w:szCs w:val="21"/>
        </w:rPr>
        <w:t>直线运动（选填“匀速”或“变速”），其理由是</w:t>
      </w:r>
      <w:r>
        <w:rPr>
          <w:rFonts w:hint="eastAsia"/>
          <w:color w:val="0D0D0D"/>
          <w:szCs w:val="21"/>
          <w:u w:val="single"/>
        </w:rPr>
        <w:t xml:space="preserve">           </w:t>
      </w:r>
      <w:r>
        <w:rPr>
          <w:rFonts w:hint="eastAsia"/>
          <w:color w:val="0D0D0D"/>
          <w:szCs w:val="21"/>
        </w:rPr>
        <w:t>；小球从</w:t>
      </w:r>
      <w:r>
        <w:rPr>
          <w:rFonts w:hint="eastAsia"/>
          <w:i/>
          <w:color w:val="0D0D0D"/>
          <w:szCs w:val="21"/>
        </w:rPr>
        <w:t>B</w:t>
      </w:r>
      <w:r>
        <w:rPr>
          <w:rFonts w:hint="eastAsia"/>
          <w:color w:val="0D0D0D"/>
          <w:szCs w:val="21"/>
        </w:rPr>
        <w:t>点到</w:t>
      </w:r>
      <w:r>
        <w:rPr>
          <w:rFonts w:hint="eastAsia"/>
          <w:i/>
          <w:color w:val="0D0D0D"/>
          <w:szCs w:val="21"/>
        </w:rPr>
        <w:t>F</w:t>
      </w:r>
      <w:r>
        <w:rPr>
          <w:rFonts w:hint="eastAsia"/>
          <w:color w:val="0D0D0D"/>
          <w:szCs w:val="21"/>
        </w:rPr>
        <w:t>点的平均速度为</w:t>
      </w:r>
      <w:r>
        <w:rPr>
          <w:rFonts w:hint="eastAsia"/>
          <w:color w:val="0D0D0D"/>
          <w:szCs w:val="21"/>
          <w:u w:val="single"/>
        </w:rPr>
        <w:t xml:space="preserve">           </w:t>
      </w:r>
      <w:r>
        <w:rPr>
          <w:rFonts w:hint="eastAsia"/>
          <w:color w:val="0D0D0D"/>
          <w:szCs w:val="21"/>
        </w:rPr>
        <w:t>m/s。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afterLines="50" w:line="360" w:lineRule="auto"/>
        <w:ind w:firstLine="840" w:firstLineChars="400"/>
        <w:jc w:val="left"/>
        <w:rPr>
          <w:rFonts w:hint="eastAsia"/>
          <w:color w:val="0D0D0D"/>
          <w:szCs w:val="21"/>
        </w:rPr>
      </w:pPr>
      <w:r>
        <w:rPr>
          <w:rFonts w:hint="eastAsia"/>
          <w:color w:val="0D0D0D"/>
          <w:szCs w:val="21"/>
        </w:rPr>
        <w:drawing>
          <wp:inline distT="0" distB="0" distL="0" distR="0">
            <wp:extent cx="4657725" cy="533400"/>
            <wp:effectExtent l="0" t="0" r="0" b="0"/>
            <wp:docPr id="2079322469" name="图片 2079322469" descr="@@@36af2c3106184653992fa5f9c9b0a9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322469" name="图片 2079322469" descr="@@@36af2c3106184653992fa5f9c9b0a9bc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9．如图所示记录了两辆汽车在平直公路上行驶时，在相同的时间内通过的路程情况。由图可知：甲图汽车做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（选填“匀速”或“变速”）直线运动；甲乙车在40s内的平均速度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（选填“相等”或“不相等”）。</w:t>
      </w:r>
    </w:p>
    <w:p>
      <w:pPr>
        <w:spacing w:line="360" w:lineRule="auto"/>
        <w:ind w:firstLine="1680" w:firstLineChars="8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3067050" cy="1114425"/>
            <wp:effectExtent l="0" t="0" r="0" b="0"/>
            <wp:docPr id="100011" name="图片 100011" descr="@@@78cf9a9d-af5e-4c31-bb16-2c148ca14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78cf9a9d-af5e-4c31-bb16-2c148ca1424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spacing w:line="360" w:lineRule="auto"/>
        <w:ind w:firstLine="420" w:firstLineChars="200"/>
        <w:jc w:val="left"/>
        <w:rPr>
          <w:rFonts w:hint="eastAsia"/>
          <w:color w:val="0D0D0D"/>
          <w:szCs w:val="21"/>
        </w:rPr>
      </w:pPr>
      <w:r>
        <w:rPr>
          <w:rFonts w:hint="eastAsia"/>
          <w:color w:val="0D0D0D"/>
          <w:szCs w:val="21"/>
        </w:rPr>
        <w:t>10．甲、乙两地的距离是 900km，一列动车从早上 9</w:t>
      </w:r>
      <w:r>
        <w:rPr>
          <w:rFonts w:hint="eastAsia" w:ascii="Cambria Math" w:hAnsi="Cambria Math" w:cs="Cambria Math"/>
          <w:color w:val="0D0D0D"/>
          <w:szCs w:val="21"/>
        </w:rPr>
        <w:t>∶</w:t>
      </w:r>
      <w:r>
        <w:rPr>
          <w:rFonts w:hint="eastAsia"/>
          <w:color w:val="0D0D0D"/>
          <w:szCs w:val="21"/>
        </w:rPr>
        <w:t>30 出发开往乙地，途中停靠了几个站，在 当日 14</w:t>
      </w:r>
      <w:r>
        <w:rPr>
          <w:rFonts w:hint="eastAsia" w:ascii="Cambria Math" w:hAnsi="Cambria Math" w:cs="Cambria Math"/>
          <w:color w:val="0D0D0D"/>
          <w:szCs w:val="21"/>
        </w:rPr>
        <w:t>∶</w:t>
      </w:r>
      <w:r>
        <w:rPr>
          <w:rFonts w:hint="eastAsia"/>
          <w:color w:val="0D0D0D"/>
          <w:szCs w:val="21"/>
        </w:rPr>
        <w:t>30 到达乙地。动车行驶过程中以216km/h的速度匀速通过一座长度为 1300m的桥梁，动车全部通过桥梁的时间是25s。求：</w:t>
      </w:r>
    </w:p>
    <w:p>
      <w:pPr>
        <w:spacing w:line="360" w:lineRule="auto"/>
        <w:ind w:firstLine="420" w:firstLineChars="200"/>
        <w:jc w:val="left"/>
        <w:rPr>
          <w:rFonts w:hint="eastAsia"/>
          <w:color w:val="0D0D0D"/>
          <w:szCs w:val="21"/>
        </w:rPr>
      </w:pPr>
      <w:r>
        <w:rPr>
          <w:rFonts w:hint="eastAsia"/>
          <w:color w:val="0D0D0D"/>
          <w:szCs w:val="21"/>
        </w:rPr>
        <w:t>（1）动车从甲地开往乙地的平均速度是多少？</w:t>
      </w:r>
    </w:p>
    <w:p>
      <w:pPr>
        <w:spacing w:line="360" w:lineRule="auto"/>
        <w:ind w:firstLine="420" w:firstLineChars="200"/>
        <w:jc w:val="left"/>
        <w:rPr>
          <w:rFonts w:hint="eastAsia"/>
          <w:color w:val="0D0D0D"/>
          <w:szCs w:val="21"/>
        </w:rPr>
      </w:pPr>
      <w:r>
        <w:rPr>
          <w:rFonts w:hint="eastAsia"/>
          <w:color w:val="0D0D0D"/>
          <w:szCs w:val="21"/>
        </w:rPr>
        <w:t>（2）该动车车身长度是多少？</w:t>
      </w:r>
    </w:p>
    <w:p>
      <w:pPr>
        <w:spacing w:line="360" w:lineRule="auto"/>
        <w:ind w:firstLine="420" w:firstLineChars="200"/>
        <w:jc w:val="left"/>
        <w:rPr>
          <w:rFonts w:hint="eastAsia"/>
          <w:color w:val="0D0D0D"/>
          <w:szCs w:val="21"/>
        </w:rPr>
      </w:pPr>
      <w:r>
        <w:rPr>
          <w:rFonts w:hint="eastAsia"/>
          <w:color w:val="0D0D0D"/>
          <w:szCs w:val="21"/>
        </w:rPr>
        <w:t>（3）动车司机通过这座桥的时间是多少？（保留一位小数）</w:t>
      </w:r>
    </w:p>
    <w:p>
      <w:pPr>
        <w:spacing w:line="360" w:lineRule="auto"/>
        <w:ind w:firstLine="420" w:firstLineChars="200"/>
        <w:jc w:val="left"/>
        <w:rPr>
          <w:rFonts w:hint="eastAsia"/>
          <w:color w:val="0D0D0D"/>
          <w:szCs w:val="21"/>
        </w:rPr>
      </w:pPr>
      <w:r>
        <w:rPr>
          <w:rFonts w:hint="eastAsia"/>
          <w:color w:val="0D0D0D"/>
          <w:szCs w:val="21"/>
        </w:rPr>
        <w:t>（4）动车全部在桥上的时间是多少？（保留一位小数）</w:t>
      </w:r>
    </w:p>
    <w:p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850390" cy="260350"/>
            <wp:effectExtent l="0" t="0" r="0" b="6350"/>
            <wp:docPr id="13829090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0902" name="图片 12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8203" cy="26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rPr>
          <w:rFonts w:hint="eastAsia"/>
        </w:rPr>
      </w:pPr>
      <w:r>
        <w:rPr>
          <w:rFonts w:hint="eastAsia"/>
          <w:szCs w:val="21"/>
        </w:rPr>
        <w:t>11．</w:t>
      </w:r>
      <w:r>
        <w:rPr>
          <w:rFonts w:hint="eastAsia"/>
        </w:rPr>
        <w:t>观察甲图可知汽车做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>直线运动；观察乙图可知天鹅做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>直线运动。</w:t>
      </w:r>
    </w:p>
    <w:p>
      <w:pPr>
        <w:spacing w:line="360" w:lineRule="auto"/>
        <w:ind w:left="2100" w:leftChars="1000" w:firstLine="210" w:firstLineChars="100"/>
        <w:jc w:val="left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2580005" cy="1156335"/>
            <wp:effectExtent l="0" t="0" r="0" b="5715"/>
            <wp:docPr id="100025" name="图片 100025" descr="@@@ae6f5c01-027f-48d3-a4ff-446f69cafe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ae6f5c01-027f-48d3-a4ff-446f69cafe0e"/>
                    <pic:cNvPicPr>
                      <a:picLocks noChangeAspect="1"/>
                    </pic:cNvPicPr>
                  </pic:nvPicPr>
                  <pic:blipFill>
                    <a:blip r:embed="rId15"/>
                    <a:srcRect b="52216"/>
                    <a:stretch>
                      <a:fillRect/>
                    </a:stretch>
                  </pic:blipFill>
                  <pic:spPr>
                    <a:xfrm>
                      <a:off x="0" y="0"/>
                      <a:ext cx="2586169" cy="115967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0" distR="0">
            <wp:extent cx="2580005" cy="1263650"/>
            <wp:effectExtent l="0" t="0" r="0" b="0"/>
            <wp:docPr id="564894013" name="图片 564894013" descr="@@@ae6f5c01-027f-48d3-a4ff-446f69cafe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894013" name="图片 564894013" descr="@@@ae6f5c01-027f-48d3-a4ff-446f69cafe0e"/>
                    <pic:cNvPicPr>
                      <a:picLocks noChangeAspect="1"/>
                    </pic:cNvPicPr>
                  </pic:nvPicPr>
                  <pic:blipFill>
                    <a:blip r:embed="rId15"/>
                    <a:srcRect t="47784"/>
                    <a:stretch>
                      <a:fillRect/>
                    </a:stretch>
                  </pic:blipFill>
                  <pic:spPr>
                    <a:xfrm>
                      <a:off x="0" y="0"/>
                      <a:ext cx="2586169" cy="12672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12．物理上常用“频闪照相”来研究物体的运动。如图甲是照相机记录小杜第一次和第二次两次跑步时的频闪照片，已知照片曝光时间间隔一定。由图甲可知，小杜第一次做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直线运动，第二次做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直线运动。第一次和第二次的平均速度之比是</w:t>
      </w:r>
      <w:r>
        <w:rPr>
          <w:rFonts w:hint="eastAsia"/>
          <w:szCs w:val="21"/>
          <w:u w:val="single"/>
        </w:rPr>
        <w:t xml:space="preserve">       </w:t>
      </w:r>
      <w:r>
        <w:rPr>
          <w:rFonts w:hint="eastAsia"/>
          <w:szCs w:val="21"/>
        </w:rPr>
        <w:t>。图乙是小杜第</w:t>
      </w:r>
      <w:r>
        <w:rPr>
          <w:rFonts w:hint="eastAsia"/>
          <w:szCs w:val="21"/>
          <w:u w:val="single"/>
        </w:rPr>
        <w:t xml:space="preserve">       </w:t>
      </w:r>
      <w:r>
        <w:rPr>
          <w:rFonts w:hint="eastAsia"/>
          <w:szCs w:val="21"/>
        </w:rPr>
        <w:t>次运动的路程时间图象。</w:t>
      </w:r>
    </w:p>
    <w:p>
      <w:pPr>
        <w:spacing w:line="360" w:lineRule="auto"/>
        <w:ind w:firstLine="1050" w:firstLineChars="5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3790950" cy="990600"/>
            <wp:effectExtent l="0" t="0" r="0" b="0"/>
            <wp:docPr id="100019" name="图片 100019" descr="@@@57e75c92-0c75-4e15-9b02-b3cde1782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57e75c92-0c75-4e15-9b02-b3cde17826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  </w:t>
      </w:r>
    </w:p>
    <w:p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13. 如图甲是“研究气泡的运动规律”的实验装置，根据装置可知，本实验采用的方案是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（选填“相同路程比时间”或“相同时间比路程”）。图乙是气泡运动的</w:t>
      </w:r>
      <w:r>
        <w:rPr>
          <w:rFonts w:hint="eastAsia"/>
          <w:i/>
          <w:szCs w:val="21"/>
        </w:rPr>
        <w:t>s</w:t>
      </w:r>
      <w:r>
        <w:rPr>
          <w:rFonts w:hint="eastAsia"/>
          <w:szCs w:val="21"/>
        </w:rPr>
        <w:t>-</w:t>
      </w:r>
      <w:r>
        <w:rPr>
          <w:rFonts w:hint="eastAsia"/>
          <w:i/>
          <w:szCs w:val="21"/>
        </w:rPr>
        <w:t>t</w:t>
      </w:r>
      <w:r>
        <w:rPr>
          <w:rFonts w:hint="eastAsia"/>
          <w:szCs w:val="21"/>
        </w:rPr>
        <w:t>图像。由图像可知，气泡在做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</w:rPr>
        <w:t>运动，判断的依据是</w:t>
      </w:r>
      <w:r>
        <w:rPr>
          <w:rFonts w:hint="eastAsia"/>
          <w:szCs w:val="21"/>
          <w:u w:val="single"/>
        </w:rPr>
        <w:t xml:space="preserve">          </w:t>
      </w:r>
      <w:r>
        <w:rPr>
          <w:rFonts w:hint="eastAsia"/>
          <w:szCs w:val="21"/>
        </w:rPr>
        <w:t>。</w:t>
      </w:r>
    </w:p>
    <w:p>
      <w:pPr>
        <w:spacing w:line="360" w:lineRule="auto"/>
        <w:ind w:firstLine="2940" w:firstLineChars="14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819275" cy="1543050"/>
            <wp:effectExtent l="0" t="0" r="0" b="0"/>
            <wp:docPr id="100027" name="图片 100027" descr="@@@5c0e09eb-3fcc-41a9-af4b-bcf94c47a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5c0e09eb-3fcc-41a9-af4b-bcf94c47a40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14．小明正在准备“杜绝高空抛物”的主题班会上给同学们的演讲，他想研究物体在下落过程中的速度变化。他用每隔相等时间曝光一次的相机，拍得纸锥下落的照片如下图所示，这种相机说明书的描述如下：“……每秒曝光两次，像成在同一底片上……”；</w:t>
      </w:r>
    </w:p>
    <w:p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（1）纸锥从</w:t>
      </w:r>
      <w:r>
        <w:rPr>
          <w:rFonts w:hint="eastAsia"/>
          <w:i/>
          <w:szCs w:val="21"/>
        </w:rPr>
        <w:t>E</w:t>
      </w:r>
      <w:r>
        <w:rPr>
          <w:rFonts w:hint="eastAsia"/>
          <w:szCs w:val="21"/>
        </w:rPr>
        <w:t>到</w:t>
      </w:r>
      <w:r>
        <w:rPr>
          <w:rFonts w:hint="eastAsia"/>
          <w:i/>
          <w:szCs w:val="21"/>
        </w:rPr>
        <w:t>F</w:t>
      </w:r>
      <w:r>
        <w:rPr>
          <w:rFonts w:hint="eastAsia"/>
          <w:szCs w:val="21"/>
        </w:rPr>
        <w:t>运动的路程是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cm，其速度是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m/s；</w:t>
      </w:r>
    </w:p>
    <w:p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（2）纸锥下落速度的变化情况是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（选填“变大”或“变小”或“先变大后不变”）。</w:t>
      </w:r>
    </w:p>
    <w:p>
      <w:pPr>
        <w:spacing w:line="360" w:lineRule="auto"/>
        <w:ind w:firstLine="2730" w:firstLineChars="13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552575" cy="1323975"/>
            <wp:effectExtent l="0" t="0" r="0" b="0"/>
            <wp:docPr id="100037" name="图片 100037" descr="@@@71bd8c9a-a229-4fdb-8491-48ce84dce9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71bd8c9a-a229-4fdb-8491-48ce84dce9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4"/>
        </w:rPr>
        <w:t xml:space="preserve">15. </w:t>
      </w:r>
      <w:r>
        <w:rPr>
          <w:rFonts w:hint="eastAsia"/>
          <w:szCs w:val="21"/>
        </w:rPr>
        <w:t>2020年12月30日，盐城到上海高铁C8329首发通车，正式将“大盐城”融入上海“2小时经济圈”，他注意到盐城到上海铁路长360km，G8329特别快车的运行时刻表如下：</w:t>
      </w:r>
    </w:p>
    <w:tbl>
      <w:tblPr>
        <w:tblStyle w:val="23"/>
        <w:tblW w:w="62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81"/>
        <w:gridCol w:w="1812"/>
        <w:gridCol w:w="1051"/>
        <w:gridCol w:w="1051"/>
        <w:gridCol w:w="13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49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4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车次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4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到、发站时间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4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盐城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4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南通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4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上海虹桥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419" w:hRule="atLeast"/>
          <w:jc w:val="center"/>
        </w:trPr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4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G8329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4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到站时间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4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09</w:t>
            </w:r>
            <w:r>
              <w:rPr>
                <w:rFonts w:hint="eastAsia" w:ascii="Cambria Math" w:hAnsi="Cambria Math" w:cs="Cambria Math"/>
                <w:szCs w:val="21"/>
              </w:rPr>
              <w:t>∶</w:t>
            </w:r>
            <w:r>
              <w:rPr>
                <w:rFonts w:hint="eastAsia"/>
                <w:szCs w:val="21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4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10</w:t>
            </w:r>
            <w:r>
              <w:rPr>
                <w:rFonts w:hint="eastAsia" w:ascii="Cambria Math" w:hAnsi="Cambria Math" w:cs="Cambria Math"/>
                <w:szCs w:val="21"/>
              </w:rPr>
              <w:t>∶</w:t>
            </w:r>
            <w:r>
              <w:rPr>
                <w:rFonts w:hint="eastAsia"/>
                <w:szCs w:val="21"/>
              </w:rPr>
              <w:t>40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4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11</w:t>
            </w:r>
            <w:r>
              <w:rPr>
                <w:rFonts w:hint="eastAsia" w:ascii="Cambria Math" w:hAnsi="Cambria Math" w:cs="Cambria Math"/>
                <w:szCs w:val="21"/>
              </w:rPr>
              <w:t>∶</w:t>
            </w:r>
            <w:r>
              <w:rPr>
                <w:rFonts w:hint="eastAsia"/>
                <w:szCs w:val="21"/>
              </w:rPr>
              <w:t>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146" w:hRule="atLeast"/>
          <w:jc w:val="center"/>
        </w:trPr>
        <w:tc>
          <w:tcPr>
            <w:tcW w:w="0" w:type="auto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line="340" w:lineRule="exact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4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发车时间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4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09</w:t>
            </w:r>
            <w:r>
              <w:rPr>
                <w:rFonts w:hint="eastAsia" w:ascii="Cambria Math" w:hAnsi="Cambria Math" w:cs="Cambria Math"/>
                <w:szCs w:val="21"/>
              </w:rPr>
              <w:t>∶</w:t>
            </w:r>
            <w:r>
              <w:rPr>
                <w:rFonts w:hint="eastAsia"/>
                <w:szCs w:val="21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4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10</w:t>
            </w:r>
            <w:r>
              <w:rPr>
                <w:rFonts w:hint="eastAsia" w:ascii="Cambria Math" w:hAnsi="Cambria Math" w:cs="Cambria Math"/>
                <w:szCs w:val="21"/>
              </w:rPr>
              <w:t>∶</w:t>
            </w:r>
            <w:r>
              <w:rPr>
                <w:rFonts w:hint="eastAsia"/>
                <w:szCs w:val="21"/>
              </w:rPr>
              <w:t>45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4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﹣﹣</w:t>
            </w:r>
          </w:p>
        </w:tc>
      </w:tr>
    </w:tbl>
    <w:p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根据列车运行时刻表回答下列问题：</w:t>
      </w:r>
    </w:p>
    <w:p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（1）G8329次高铁由盐城发车到进上海站过程的平均速度为多少km/h；</w:t>
      </w:r>
    </w:p>
    <w:p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（2）估测盐城到南通的距离是多少km；</w:t>
      </w:r>
    </w:p>
    <w:p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（3）沪通铁路大桥总长11872m，若高铁C8329以90km/h的速度完全通过大桥用了8min，则特别快车的长度是多少m。</w: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</w:rPr>
        <w:drawing>
          <wp:inline distT="0" distB="0" distL="0" distR="0">
            <wp:extent cx="1503045" cy="262255"/>
            <wp:effectExtent l="0" t="0" r="1905" b="444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03045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  </w:t>
      </w:r>
    </w:p>
    <w:p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16.（2024·新疆·中考真题）如图所示为钓鱼时鱼漂静浮于水面的示意图。某次鱼咬钩后，鱼漂从露出水面的长度为6cm竖直向下运动到露出水面的长度为2cm的过程，所用时间为0.4s，则该运动过程鱼漂的平均速度为（　　）</w:t>
      </w:r>
    </w:p>
    <w:p>
      <w:pPr>
        <w:spacing w:line="360" w:lineRule="auto"/>
        <w:ind w:firstLine="2520" w:firstLineChars="1200"/>
        <w:jc w:val="left"/>
        <w:textAlignment w:val="center"/>
        <w:rPr>
          <w:szCs w:val="21"/>
        </w:rPr>
      </w:pPr>
      <w:r>
        <w:rPr>
          <w:szCs w:val="21"/>
        </w:rPr>
        <w:drawing>
          <wp:inline distT="0" distB="0" distL="0" distR="0">
            <wp:extent cx="1336040" cy="1240155"/>
            <wp:effectExtent l="0" t="0" r="0" b="0"/>
            <wp:docPr id="100003" name="图片 100003" descr="@@@787ed57a-c56e-471c-94e2-ed6ec985dc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787ed57a-c56e-471c-94e2-ed6ec985dc5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40134" cy="1243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A．5cm/s</w:t>
      </w:r>
      <w:r>
        <w:rPr>
          <w:szCs w:val="21"/>
        </w:rPr>
        <w:tab/>
      </w:r>
      <w:r>
        <w:rPr>
          <w:szCs w:val="21"/>
        </w:rPr>
        <w:t>B．10cm/s</w:t>
      </w:r>
      <w:r>
        <w:rPr>
          <w:szCs w:val="21"/>
        </w:rPr>
        <w:tab/>
      </w:r>
      <w:r>
        <w:rPr>
          <w:szCs w:val="21"/>
        </w:rPr>
        <w:t>C．15cm/s</w:t>
      </w:r>
      <w:r>
        <w:rPr>
          <w:szCs w:val="21"/>
        </w:rPr>
        <w:tab/>
      </w:r>
      <w:r>
        <w:rPr>
          <w:szCs w:val="21"/>
        </w:rPr>
        <w:t>D．20cm/s</w:t>
      </w:r>
    </w:p>
    <w:p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szCs w:val="21"/>
        </w:rPr>
        <w:t>1</w:t>
      </w:r>
      <w:r>
        <w:rPr>
          <w:rFonts w:hint="eastAsia"/>
          <w:szCs w:val="21"/>
        </w:rPr>
        <w:t>7</w:t>
      </w:r>
      <w:r>
        <w:rPr>
          <w:szCs w:val="21"/>
        </w:rPr>
        <w:t>．（2023·四川攀枝花·中考真题</w:t>
      </w:r>
      <w:r>
        <w:rPr>
          <w:rFonts w:hint="eastAsia"/>
          <w:szCs w:val="21"/>
        </w:rPr>
        <w:t>）如图所示，一木块沿刻度尺从</w:t>
      </w:r>
      <w:r>
        <w:rPr>
          <w:rFonts w:hint="eastAsia"/>
          <w:i/>
          <w:szCs w:val="21"/>
        </w:rPr>
        <w:t>A</w:t>
      </w:r>
      <w:r>
        <w:rPr>
          <w:rFonts w:hint="eastAsia"/>
          <w:szCs w:val="21"/>
        </w:rPr>
        <w:t>位置滑到</w:t>
      </w:r>
      <w:r>
        <w:rPr>
          <w:rFonts w:hint="eastAsia"/>
          <w:i/>
          <w:szCs w:val="21"/>
        </w:rPr>
        <w:t>B</w:t>
      </w:r>
      <w:r>
        <w:rPr>
          <w:rFonts w:hint="eastAsia"/>
          <w:szCs w:val="21"/>
        </w:rPr>
        <w:t>位置用时0.2s，其运动的距离为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cm，平均速度的大小为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m/s（保留两位小数）。</w:t>
      </w:r>
    </w:p>
    <w:p>
      <w:pPr>
        <w:spacing w:line="360" w:lineRule="auto"/>
        <w:ind w:firstLine="1785" w:firstLineChars="85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2138680" cy="648335"/>
            <wp:effectExtent l="0" t="0" r="0" b="0"/>
            <wp:docPr id="260210687" name="图片 260210687" descr="@@@53ffb280-31e5-41e8-9359-4a218d6bbe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210687" name="图片 260210687" descr="@@@53ffb280-31e5-41e8-9359-4a218d6bbed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46383" cy="65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      </w:t>
      </w:r>
    </w:p>
    <w:p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szCs w:val="21"/>
        </w:rPr>
        <w:t>1</w:t>
      </w:r>
      <w:r>
        <w:rPr>
          <w:rFonts w:hint="eastAsia"/>
          <w:szCs w:val="21"/>
        </w:rPr>
        <w:t>8</w:t>
      </w:r>
      <w:r>
        <w:rPr>
          <w:szCs w:val="21"/>
        </w:rPr>
        <w:t>．（2023·湖北襄阳·中考真题）2023年</w:t>
      </w:r>
      <w:r>
        <w:rPr>
          <w:rFonts w:hint="eastAsia"/>
          <w:szCs w:val="21"/>
        </w:rPr>
        <w:t>3月7日凌晨，中国空间站凌月（空间站从地球和月球间飞过）。这一过程中，以月球为参照物，空间站是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（选填“运动”或“静止”）的。如图所示为某物体</w:t>
      </w:r>
      <w:r>
        <w:rPr>
          <w:rFonts w:hint="eastAsia"/>
          <w:szCs w:val="21"/>
        </w:rPr>
        <w:object>
          <v:shape id="_x0000_i1025" o:spt="75" alt="eqIdd1552707683293dcf684d101dd09b5c9" type="#_x0000_t75" style="height:10.35pt;width:20.95pt;" o:ole="t" filled="f" o:preferrelative="t" stroked="f" coordsize="21600,21600">
            <v:path/>
            <v:fill on="f" focussize="0,0"/>
            <v:stroke on="f" joinstyle="miter"/>
            <v:imagedata r:id="rId23" o:title="eqIdd1552707683293dcf684d101dd09b5c9"/>
            <o:lock v:ext="edit" aspectratio="t"/>
            <w10:wrap type="none"/>
            <w10:anchorlock/>
          </v:shape>
          <o:OLEObject Type="Embed" ProgID="Equation.DSMT4" ShapeID="_x0000_i1025" DrawAspect="Content" ObjectID="_1468075725" r:id="rId22">
            <o:LockedField>false</o:LockedField>
          </o:OLEObject>
        </w:object>
      </w:r>
      <w:r>
        <w:rPr>
          <w:rFonts w:hint="eastAsia"/>
          <w:szCs w:val="21"/>
        </w:rPr>
        <w:t>图像，则该物体的运动状态是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 xml:space="preserve">运动。（选填“匀速”或“变速” </w:t>
      </w:r>
      <w:r>
        <w:rPr>
          <w:rFonts w:hint="eastAsia"/>
          <w:szCs w:val="21"/>
        </w:rPr>
        <w:object>
          <v:shape id="_x0000_i1026" o:spt="75" alt="eqId04582116cd765fcc5a52f44279ad6c94" type="#_x0000_t75" style="height:13.15pt;width:5.95pt;" o:ole="t" filled="f" o:preferrelative="t" stroked="f" coordsize="21600,21600">
            <v:path/>
            <v:fill on="f" focussize="0,0"/>
            <v:stroke on="f" joinstyle="miter"/>
            <v:imagedata r:id="rId25" o:title="eqId04582116cd765fcc5a52f44279ad6c94"/>
            <o:lock v:ext="edit" aspectratio="t"/>
            <w10:wrap type="none"/>
            <w10:anchorlock/>
          </v:shape>
          <o:OLEObject Type="Embed" ProgID="Equation.DSMT4" ShapeID="_x0000_i1026" DrawAspect="Content" ObjectID="_1468075726" r:id="rId24">
            <o:LockedField>false</o:LockedField>
          </o:OLEObject>
        </w:object>
      </w:r>
    </w:p>
    <w:p>
      <w:pPr>
        <w:spacing w:line="360" w:lineRule="auto"/>
        <w:ind w:firstLine="3360" w:firstLineChars="16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290320" cy="1170305"/>
            <wp:effectExtent l="0" t="0" r="5080" b="0"/>
            <wp:docPr id="1547014009" name="图片 1547014009" descr="@@@7ff1b40a-3bf4-44b4-955d-e4e7cc98c0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014009" name="图片 1547014009" descr="@@@7ff1b40a-3bf4-44b4-955d-e4e7cc98c0b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93123" cy="1172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  </w:t>
      </w:r>
    </w:p>
    <w:p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19.</w:t>
      </w:r>
      <w:r>
        <w:rPr>
          <w:szCs w:val="21"/>
        </w:rPr>
        <w:t>（2022·山东潍坊·中考真题）随着5G信号的快速发展，5G无人物品派送车已应用于实际生活中，图甲所示为无人物品派送车沿直线路径前往派送点的情景。该车从出发点到达派送点，完成任务后返回出发位置，其行驶路程</w:t>
      </w:r>
      <w:r>
        <w:rPr>
          <w:szCs w:val="21"/>
        </w:rPr>
        <w:object>
          <v:shape id="_x0000_i1027" o:spt="75" alt="eqIdc5873c01192b7d33b7483f444f90b5b0" type="#_x0000_t75" style="height:8.45pt;width:7.2pt;" o:ole="t" filled="f" o:preferrelative="t" stroked="f" coordsize="21600,21600">
            <v:path/>
            <v:fill on="f" focussize="0,0"/>
            <v:stroke on="f" joinstyle="miter"/>
            <v:imagedata r:id="rId28" o:title="eqIdc5873c01192b7d33b7483f444f90b5b0"/>
            <o:lock v:ext="edit" aspectratio="t"/>
            <w10:wrap type="none"/>
            <w10:anchorlock/>
          </v:shape>
          <o:OLEObject Type="Embed" ProgID="Equation.DSMT4" ShapeID="_x0000_i1027" DrawAspect="Content" ObjectID="_1468075727" r:id="rId27">
            <o:LockedField>false</o:LockedField>
          </o:OLEObject>
        </w:object>
      </w:r>
      <w:r>
        <w:rPr>
          <w:szCs w:val="21"/>
        </w:rPr>
        <w:t>与所用时间</w:t>
      </w:r>
      <w:r>
        <w:rPr>
          <w:szCs w:val="21"/>
        </w:rPr>
        <w:object>
          <v:shape id="_x0000_i1028" o:spt="75" alt="eqId36a1b09c653185842513e24ebba60bb3" type="#_x0000_t75" style="height:10pt;width:6.25pt;" o:ole="t" filled="f" o:preferrelative="t" stroked="f" coordsize="21600,21600">
            <v:path/>
            <v:fill on="f" focussize="0,0"/>
            <v:stroke on="f" joinstyle="miter"/>
            <v:imagedata r:id="rId30" o:title="eqId36a1b09c653185842513e24ebba60bb3"/>
            <o:lock v:ext="edit" aspectratio="t"/>
            <w10:wrap type="none"/>
            <w10:anchorlock/>
          </v:shape>
          <o:OLEObject Type="Embed" ProgID="Equation.DSMT4" ShapeID="_x0000_i1028" DrawAspect="Content" ObjectID="_1468075728" r:id="rId29">
            <o:LockedField>false</o:LockedField>
          </o:OLEObject>
        </w:object>
      </w:r>
      <w:r>
        <w:rPr>
          <w:szCs w:val="21"/>
        </w:rPr>
        <w:t>的关系如图乙所示。下列分析正确的是（　　）</w:t>
      </w:r>
    </w:p>
    <w:p>
      <w:pPr>
        <w:spacing w:line="360" w:lineRule="auto"/>
        <w:ind w:firstLine="1260" w:firstLineChars="600"/>
        <w:jc w:val="left"/>
        <w:textAlignment w:val="center"/>
        <w:rPr>
          <w:szCs w:val="21"/>
        </w:rPr>
      </w:pPr>
      <w:r>
        <w:rPr>
          <w:szCs w:val="21"/>
        </w:rPr>
        <w:drawing>
          <wp:inline distT="0" distB="0" distL="0" distR="0">
            <wp:extent cx="4273550" cy="1421130"/>
            <wp:effectExtent l="0" t="0" r="0" b="7620"/>
            <wp:docPr id="100005" name="图片 100005" descr="@@@58aeeb02-7a53-4c73-b25a-081418ab98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58aeeb02-7a53-4c73-b25a-081418ab989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88057" cy="1426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A．从派送点返回出发点用时</w:t>
      </w:r>
      <w:r>
        <w:rPr>
          <w:szCs w:val="21"/>
        </w:rPr>
        <w:object>
          <v:shape id="_x0000_i1029" o:spt="75" alt="eqId6404db10f1d6d6e9c72e07dd0add6d70" type="#_x0000_t75" style="height:12.5pt;width:30.7pt;" o:ole="t" filled="f" o:preferrelative="t" stroked="f" coordsize="21600,21600">
            <v:path/>
            <v:fill on="f" focussize="0,0"/>
            <v:stroke on="f" joinstyle="miter"/>
            <v:imagedata r:id="rId33" o:title="eqId6404db10f1d6d6e9c72e07dd0add6d70"/>
            <o:lock v:ext="edit" aspectratio="t"/>
            <w10:wrap type="none"/>
            <w10:anchorlock/>
          </v:shape>
          <o:OLEObject Type="Embed" ProgID="Equation.DSMT4" ShapeID="_x0000_i1029" DrawAspect="Content" ObjectID="_1468075729" r:id="rId32">
            <o:LockedField>false</o:LockedField>
          </o:OLEObject>
        </w:object>
      </w:r>
    </w:p>
    <w:p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B．派送点到出发点的距离为</w:t>
      </w:r>
      <w:r>
        <w:rPr>
          <w:szCs w:val="21"/>
        </w:rPr>
        <w:object>
          <v:shape id="_x0000_i1030" o:spt="75" alt="eqIdfc277e375e30c39406428d2986119789" type="#_x0000_t75" style="height:12.85pt;width:30.05pt;" o:ole="t" filled="f" o:preferrelative="t" stroked="f" coordsize="21600,21600">
            <v:path/>
            <v:fill on="f" focussize="0,0"/>
            <v:stroke on="f" joinstyle="miter"/>
            <v:imagedata r:id="rId35" o:title="eqIdfc277e375e30c39406428d2986119789"/>
            <o:lock v:ext="edit" aspectratio="t"/>
            <w10:wrap type="none"/>
            <w10:anchorlock/>
          </v:shape>
          <o:OLEObject Type="Embed" ProgID="Equation.DSMT4" ShapeID="_x0000_i1030" DrawAspect="Content" ObjectID="_1468075730" r:id="rId34">
            <o:LockedField>false</o:LockedField>
          </o:OLEObject>
        </w:object>
      </w:r>
    </w:p>
    <w:p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C．</w:t>
      </w:r>
      <w:r>
        <w:rPr>
          <w:szCs w:val="21"/>
        </w:rPr>
        <w:object>
          <v:shape id="_x0000_i1031" o:spt="75" alt="eqId145b0d8d3fef3d87cef2868e82ac7451" type="#_x0000_t75" style="height:12.5pt;width:46.65pt;" o:ole="t" filled="f" o:preferrelative="t" stroked="f" coordsize="21600,21600">
            <v:path/>
            <v:fill on="f" focussize="0,0"/>
            <v:stroke on="f" joinstyle="miter"/>
            <v:imagedata r:id="rId37" o:title="eqId145b0d8d3fef3d87cef2868e82ac7451"/>
            <o:lock v:ext="edit" aspectratio="t"/>
            <w10:wrap type="none"/>
            <w10:anchorlock/>
          </v:shape>
          <o:OLEObject Type="Embed" ProgID="Equation.DSMT4" ShapeID="_x0000_i1031" DrawAspect="Content" ObjectID="_1468075731" r:id="rId36">
            <o:LockedField>false</o:LockedField>
          </o:OLEObject>
        </w:object>
      </w:r>
      <w:r>
        <w:rPr>
          <w:szCs w:val="21"/>
        </w:rPr>
        <w:t>内派送车的平均速度为4.8km/h</w:t>
      </w:r>
    </w:p>
    <w:p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D．</w:t>
      </w:r>
      <w:r>
        <w:rPr>
          <w:szCs w:val="21"/>
        </w:rPr>
        <w:object>
          <v:shape id="_x0000_i1032" o:spt="75" alt="eqIdc82fddc39671a4ea8844f93c265c32f6" type="#_x0000_t75" style="height:12.85pt;width:51.05pt;" o:ole="t" filled="f" o:preferrelative="t" stroked="f" coordsize="21600,21600">
            <v:path/>
            <v:fill on="f" focussize="0,0"/>
            <v:stroke on="f" joinstyle="miter"/>
            <v:imagedata r:id="rId39" o:title="eqIdc82fddc39671a4ea8844f93c265c32f6"/>
            <o:lock v:ext="edit" aspectratio="t"/>
            <w10:wrap type="none"/>
            <w10:anchorlock/>
          </v:shape>
          <o:OLEObject Type="Embed" ProgID="Equation.DSMT4" ShapeID="_x0000_i1032" DrawAspect="Content" ObjectID="_1468075732" r:id="rId38">
            <o:LockedField>false</o:LockedField>
          </o:OLEObject>
        </w:object>
      </w:r>
      <w:r>
        <w:rPr>
          <w:szCs w:val="21"/>
        </w:rPr>
        <w:t>内派送车做匀速直线运动</w:t>
      </w:r>
    </w:p>
    <w:p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szCs w:val="21"/>
        </w:rPr>
        <w:t>20．（2023·湖南株洲·中考真题</w:t>
      </w:r>
      <w:r>
        <w:rPr>
          <w:rFonts w:hint="eastAsia"/>
          <w:szCs w:val="21"/>
        </w:rPr>
        <w:t>）株洲南站到长沙站的S7908次城际列车运行时刻表如表所示，根据此表回答下列问题。</w:t>
      </w:r>
    </w:p>
    <w:tbl>
      <w:tblPr>
        <w:tblStyle w:val="23"/>
        <w:tblW w:w="521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262"/>
        <w:gridCol w:w="1262"/>
        <w:gridCol w:w="1262"/>
        <w:gridCol w:w="143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67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车站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到达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发车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里程/km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61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株洲南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始发站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07：44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67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株洲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07：50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07：52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67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大丰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07：57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07：58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13.5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67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田心东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08：01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08：03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67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61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长沙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08：54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终点站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58</w:t>
            </w:r>
          </w:p>
        </w:tc>
      </w:tr>
    </w:tbl>
    <w:p>
      <w:pPr>
        <w:spacing w:before="120" w:beforeLines="50"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（1）列车从株洲南站发车，行驶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km到达株洲站，用时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</w:rPr>
        <w:t>min，列车的平均速度是</w:t>
      </w:r>
      <w:r>
        <w:rPr>
          <w:rFonts w:hint="eastAsia"/>
          <w:szCs w:val="21"/>
          <w:u w:val="single"/>
        </w:rPr>
        <w:t xml:space="preserve">    </w:t>
      </w:r>
      <w:r>
        <w:rPr>
          <w:rFonts w:hint="eastAsia"/>
          <w:szCs w:val="21"/>
        </w:rPr>
        <w:t>km/h；</w:t>
      </w:r>
    </w:p>
    <w:p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（2）列车在“株洲南—株洲”段的运行速度比在“株洲—田心东”段的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（填“大”或“小”）。</w:t>
      </w:r>
    </w:p>
    <w:p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</w:p>
    <w:sectPr>
      <w:headerReference r:id="rId3" w:type="default"/>
      <w:footerReference r:id="rId4" w:type="default"/>
      <w:type w:val="continuous"/>
      <w:pgSz w:w="11906" w:h="16838"/>
      <w:pgMar w:top="1418" w:right="1247" w:bottom="1418" w:left="1247" w:header="851" w:footer="992" w:gutter="0"/>
      <w:pgNumType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1" w:fontKey="{86705308-2D30-4035-BD44-ECB15341B731}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  <w:embedRegular r:id="rId2" w:fontKey="{D1887AE1-0323-43DB-A391-12BAEBDABC8E}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  <w:embedRegular r:id="rId3" w:fontKey="{0416A56C-D1A9-4FA9-8EA4-A81BD39E2133}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  <w:embedRegular r:id="rId4" w:fontKey="{0035F4E1-0337-4788-B668-0AA3FBF6F0A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lang w:val="zh-CN"/>
      </w:rPr>
      <w:t xml:space="preserve"> </w:t>
    </w:r>
    <w:r>
      <w:rPr>
        <w:sz w:val="24"/>
      </w:rPr>
      <w:fldChar w:fldCharType="begin"/>
    </w:r>
    <w:r>
      <w:instrText xml:space="preserve">PAGE</w:instrText>
    </w:r>
    <w:r>
      <w:rPr>
        <w:sz w:val="24"/>
      </w:rPr>
      <w:fldChar w:fldCharType="separate"/>
    </w:r>
    <w:r>
      <w:t>21</w:t>
    </w:r>
    <w:r>
      <w:rPr>
        <w:sz w:val="24"/>
      </w:rPr>
      <w:fldChar w:fldCharType="end"/>
    </w:r>
    <w:r>
      <w:rPr>
        <w:lang w:val="zh-CN"/>
      </w:rPr>
      <w:t xml:space="preserve"> / </w:t>
    </w:r>
    <w:r>
      <w:rPr>
        <w:sz w:val="24"/>
      </w:rPr>
      <w:fldChar w:fldCharType="begin"/>
    </w:r>
    <w:r>
      <w:instrText xml:space="preserve">NUMPAGES</w:instrText>
    </w:r>
    <w:r>
      <w:rPr>
        <w:sz w:val="24"/>
      </w:rPr>
      <w:fldChar w:fldCharType="separate"/>
    </w:r>
    <w:r>
      <w:t>27</w:t>
    </w:r>
    <w:r>
      <w:rPr>
        <w:sz w:val="24"/>
      </w:rPr>
      <w:fldChar w:fldCharType="end"/>
    </w:r>
  </w:p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mc:AlternateContent>
        <mc:Choice Requires="wps">
          <w:drawing>
            <wp:anchor distT="0" distB="0" distL="114300" distR="114300" simplePos="0" relativeHeight="251661312" behindDoc="1" locked="0" layoutInCell="0" allowOverlap="1">
              <wp:simplePos x="0" y="0"/>
              <wp:positionH relativeFrom="margin">
                <wp:posOffset>2018030</wp:posOffset>
              </wp:positionH>
              <wp:positionV relativeFrom="margin">
                <wp:posOffset>5180330</wp:posOffset>
              </wp:positionV>
              <wp:extent cx="36195" cy="36195"/>
              <wp:effectExtent l="0" t="0" r="3175" b="3175"/>
              <wp:wrapNone/>
              <wp:docPr id="1826031738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" cy="36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rFonts w:ascii="宋体"/>
                              <w:sz w:val="11"/>
                              <w:szCs w:val="11"/>
                            </w:rPr>
                            <w:t>zxxk.com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158.9pt;margin-top:407.9pt;height:2.85pt;width:2.85pt;mso-position-horizontal-relative:margin;mso-position-vertical-relative:margin;z-index:-251655168;mso-width-relative:page;mso-height-relative:page;" filled="f" stroked="f" coordsize="21600,21600" o:allowincell="f" o:gfxdata="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ZlIx7aAAAACwEAAA8AAAAAAAAAAQAgAAAAIgAAAGRycy9kb3ducmV2LnhtbFBL&#10;AQIUABQAAAAIAIdO4kBV/vCE9AEAAPADAAAOAAAAAAAAAAEAIAAAACkBAABkcnMvZTJvRG9jLnht&#10;bFBLBQYAAAAABgAGAFkBAACP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jc w:val="center"/>
                    </w:pPr>
                    <w:r>
                      <w:rPr>
                        <w:rFonts w:ascii="宋体"/>
                        <w:sz w:val="11"/>
                        <w:szCs w:val="11"/>
                      </w:rPr>
                      <w:t>zxxk.com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813435</wp:posOffset>
              </wp:positionH>
              <wp:positionV relativeFrom="paragraph">
                <wp:posOffset>-263525</wp:posOffset>
              </wp:positionV>
              <wp:extent cx="635" cy="635"/>
              <wp:effectExtent l="3810" t="3175" r="0" b="0"/>
              <wp:wrapNone/>
              <wp:docPr id="21248273" name="图片 29" descr="学科网 zxxk.com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35" cy="635"/>
                      </a:xfrm>
                      <a:prstGeom prst="rect">
                        <a:avLst/>
                      </a:prstGeom>
                      <a:noFill/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rect id="图片 29" o:spid="_x0000_s1026" o:spt="1" alt="学科网 zxxk.com" style="position:absolute;left:0pt;margin-left:64.05pt;margin-top:-20.75pt;height:0.05pt;width:0.05pt;z-index:251659264;mso-width-relative:page;mso-height-relative:page;" filled="f" stroked="f" coordsize="21600,21600" o:gfxdata="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UBzXC2QAAAAsBAAAPAAAA&#10;AAAAAAEAIAAAACIAAABkcnMvZG93bnJldi54bWxQSwECFAAUAAAACACHTuJAnQNNwBQCAAD6AwAA&#10;DgAAAAAAAAABACAAAAAoAQAAZHJzL2Uyb0RvYy54bWxQSwUGAAAAAAYABgBZAQAArgUAAAAA&#10;">
              <v:fill on="f" focussize="0,0"/>
              <v:stroke on="f"/>
              <v:imagedata o:title=""/>
              <o:lock v:ext="edit" aspectratio="t"/>
            </v:rect>
          </w:pict>
        </mc:Fallback>
      </mc:AlternateConten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9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6" o:spid="_x0000_s2056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7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kern w:val="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hhM2NkMTViZTM5ZWQ5NjE3ZjcwODM5OGMzYTI2Y2UifQ=="/>
  </w:docVars>
  <w:rsids>
    <w:rsidRoot w:val="003672E4"/>
    <w:rsid w:val="0001131C"/>
    <w:rsid w:val="00015B42"/>
    <w:rsid w:val="00023CE2"/>
    <w:rsid w:val="00047469"/>
    <w:rsid w:val="00052E31"/>
    <w:rsid w:val="0005566A"/>
    <w:rsid w:val="00061045"/>
    <w:rsid w:val="00062788"/>
    <w:rsid w:val="000821A3"/>
    <w:rsid w:val="00083B86"/>
    <w:rsid w:val="00091019"/>
    <w:rsid w:val="00093326"/>
    <w:rsid w:val="000A172D"/>
    <w:rsid w:val="000C13DF"/>
    <w:rsid w:val="000D3DA5"/>
    <w:rsid w:val="000E6963"/>
    <w:rsid w:val="000F3BE2"/>
    <w:rsid w:val="000F6498"/>
    <w:rsid w:val="001005A4"/>
    <w:rsid w:val="001056CB"/>
    <w:rsid w:val="001168E6"/>
    <w:rsid w:val="00135BFA"/>
    <w:rsid w:val="0014217E"/>
    <w:rsid w:val="00143676"/>
    <w:rsid w:val="00190C1A"/>
    <w:rsid w:val="00192B8C"/>
    <w:rsid w:val="001A4557"/>
    <w:rsid w:val="001A72B8"/>
    <w:rsid w:val="001B2478"/>
    <w:rsid w:val="001C2582"/>
    <w:rsid w:val="001D05D1"/>
    <w:rsid w:val="001D605D"/>
    <w:rsid w:val="001E1912"/>
    <w:rsid w:val="001E2A97"/>
    <w:rsid w:val="001E4C21"/>
    <w:rsid w:val="001E580D"/>
    <w:rsid w:val="00215CA5"/>
    <w:rsid w:val="00243B6D"/>
    <w:rsid w:val="00262701"/>
    <w:rsid w:val="00262EB3"/>
    <w:rsid w:val="002645C6"/>
    <w:rsid w:val="0028799F"/>
    <w:rsid w:val="002906D6"/>
    <w:rsid w:val="002A19F4"/>
    <w:rsid w:val="002C4B28"/>
    <w:rsid w:val="002C529E"/>
    <w:rsid w:val="002E765A"/>
    <w:rsid w:val="002F2E14"/>
    <w:rsid w:val="002F4246"/>
    <w:rsid w:val="00340D6E"/>
    <w:rsid w:val="00343808"/>
    <w:rsid w:val="003465C9"/>
    <w:rsid w:val="00361A94"/>
    <w:rsid w:val="00363DB2"/>
    <w:rsid w:val="00364221"/>
    <w:rsid w:val="003672E4"/>
    <w:rsid w:val="00380260"/>
    <w:rsid w:val="00390CCA"/>
    <w:rsid w:val="003A3D94"/>
    <w:rsid w:val="003B3122"/>
    <w:rsid w:val="003C7598"/>
    <w:rsid w:val="003D001E"/>
    <w:rsid w:val="003D2FC7"/>
    <w:rsid w:val="003D5581"/>
    <w:rsid w:val="003F0341"/>
    <w:rsid w:val="003F1325"/>
    <w:rsid w:val="00414EF6"/>
    <w:rsid w:val="004151FC"/>
    <w:rsid w:val="00416C5A"/>
    <w:rsid w:val="004203FD"/>
    <w:rsid w:val="00431D3D"/>
    <w:rsid w:val="0044646F"/>
    <w:rsid w:val="00446C9D"/>
    <w:rsid w:val="00452A65"/>
    <w:rsid w:val="0045513B"/>
    <w:rsid w:val="004637CD"/>
    <w:rsid w:val="00464023"/>
    <w:rsid w:val="00465044"/>
    <w:rsid w:val="00470BB5"/>
    <w:rsid w:val="00496BF0"/>
    <w:rsid w:val="004C3CBC"/>
    <w:rsid w:val="004D640D"/>
    <w:rsid w:val="004F08FC"/>
    <w:rsid w:val="005203C8"/>
    <w:rsid w:val="00527F9D"/>
    <w:rsid w:val="005326C4"/>
    <w:rsid w:val="005448CD"/>
    <w:rsid w:val="00550AD3"/>
    <w:rsid w:val="00555182"/>
    <w:rsid w:val="00555347"/>
    <w:rsid w:val="00561314"/>
    <w:rsid w:val="00572BD6"/>
    <w:rsid w:val="00580EF4"/>
    <w:rsid w:val="005821BB"/>
    <w:rsid w:val="00586E47"/>
    <w:rsid w:val="00587C65"/>
    <w:rsid w:val="005A5194"/>
    <w:rsid w:val="005A564E"/>
    <w:rsid w:val="005A78DF"/>
    <w:rsid w:val="005B404E"/>
    <w:rsid w:val="005B5FAF"/>
    <w:rsid w:val="005C09C0"/>
    <w:rsid w:val="005C59ED"/>
    <w:rsid w:val="005C77FE"/>
    <w:rsid w:val="005D0D99"/>
    <w:rsid w:val="005E644C"/>
    <w:rsid w:val="005F0A77"/>
    <w:rsid w:val="005F12BF"/>
    <w:rsid w:val="005F58B8"/>
    <w:rsid w:val="005F676F"/>
    <w:rsid w:val="005F78FC"/>
    <w:rsid w:val="00605228"/>
    <w:rsid w:val="00612020"/>
    <w:rsid w:val="006121E5"/>
    <w:rsid w:val="006152B5"/>
    <w:rsid w:val="00625BFC"/>
    <w:rsid w:val="006439D7"/>
    <w:rsid w:val="00644B7C"/>
    <w:rsid w:val="00650984"/>
    <w:rsid w:val="00652F8F"/>
    <w:rsid w:val="00653630"/>
    <w:rsid w:val="00653DB9"/>
    <w:rsid w:val="00656CFC"/>
    <w:rsid w:val="006659BE"/>
    <w:rsid w:val="00672EA9"/>
    <w:rsid w:val="00690E90"/>
    <w:rsid w:val="00692028"/>
    <w:rsid w:val="00696222"/>
    <w:rsid w:val="00697075"/>
    <w:rsid w:val="006B089D"/>
    <w:rsid w:val="006C21B1"/>
    <w:rsid w:val="006C5BC9"/>
    <w:rsid w:val="006D570C"/>
    <w:rsid w:val="00701CE7"/>
    <w:rsid w:val="00705216"/>
    <w:rsid w:val="0070738D"/>
    <w:rsid w:val="00711762"/>
    <w:rsid w:val="00720262"/>
    <w:rsid w:val="007408ED"/>
    <w:rsid w:val="00750185"/>
    <w:rsid w:val="00763162"/>
    <w:rsid w:val="00765D97"/>
    <w:rsid w:val="00782222"/>
    <w:rsid w:val="00785032"/>
    <w:rsid w:val="00786243"/>
    <w:rsid w:val="00790F2A"/>
    <w:rsid w:val="00793AEB"/>
    <w:rsid w:val="007A120B"/>
    <w:rsid w:val="007A13A6"/>
    <w:rsid w:val="007A7B75"/>
    <w:rsid w:val="007B5DE2"/>
    <w:rsid w:val="007C5258"/>
    <w:rsid w:val="007D39F0"/>
    <w:rsid w:val="007D550A"/>
    <w:rsid w:val="007F23F2"/>
    <w:rsid w:val="00805C0B"/>
    <w:rsid w:val="00806F47"/>
    <w:rsid w:val="00830F14"/>
    <w:rsid w:val="00841A88"/>
    <w:rsid w:val="00846FF2"/>
    <w:rsid w:val="008471D4"/>
    <w:rsid w:val="008478AF"/>
    <w:rsid w:val="008502C9"/>
    <w:rsid w:val="008756F5"/>
    <w:rsid w:val="00885C58"/>
    <w:rsid w:val="008933A1"/>
    <w:rsid w:val="008A0617"/>
    <w:rsid w:val="008A1F3A"/>
    <w:rsid w:val="008B534E"/>
    <w:rsid w:val="008B6385"/>
    <w:rsid w:val="008C7BF2"/>
    <w:rsid w:val="008D102C"/>
    <w:rsid w:val="008D298C"/>
    <w:rsid w:val="00901950"/>
    <w:rsid w:val="009055CA"/>
    <w:rsid w:val="009064FC"/>
    <w:rsid w:val="00913D30"/>
    <w:rsid w:val="00920220"/>
    <w:rsid w:val="009229A8"/>
    <w:rsid w:val="00923188"/>
    <w:rsid w:val="009255AD"/>
    <w:rsid w:val="00930908"/>
    <w:rsid w:val="009334ED"/>
    <w:rsid w:val="00936DD4"/>
    <w:rsid w:val="00954FFC"/>
    <w:rsid w:val="00962B7F"/>
    <w:rsid w:val="00964AD2"/>
    <w:rsid w:val="00997C9E"/>
    <w:rsid w:val="009A2EF2"/>
    <w:rsid w:val="009B4FB4"/>
    <w:rsid w:val="009B796F"/>
    <w:rsid w:val="009C05BC"/>
    <w:rsid w:val="009C6838"/>
    <w:rsid w:val="009D127C"/>
    <w:rsid w:val="009D56F0"/>
    <w:rsid w:val="009E436B"/>
    <w:rsid w:val="009E5E1A"/>
    <w:rsid w:val="009E7AEC"/>
    <w:rsid w:val="009F5812"/>
    <w:rsid w:val="009F7CC8"/>
    <w:rsid w:val="00A108CF"/>
    <w:rsid w:val="00A11CF2"/>
    <w:rsid w:val="00A331C5"/>
    <w:rsid w:val="00A34B95"/>
    <w:rsid w:val="00A4221B"/>
    <w:rsid w:val="00A619DA"/>
    <w:rsid w:val="00A64C36"/>
    <w:rsid w:val="00A703E7"/>
    <w:rsid w:val="00A730AF"/>
    <w:rsid w:val="00A73B7D"/>
    <w:rsid w:val="00A74A4B"/>
    <w:rsid w:val="00A77A21"/>
    <w:rsid w:val="00A80D22"/>
    <w:rsid w:val="00A865C3"/>
    <w:rsid w:val="00A94069"/>
    <w:rsid w:val="00A94C89"/>
    <w:rsid w:val="00A95611"/>
    <w:rsid w:val="00A95D6B"/>
    <w:rsid w:val="00AA62A9"/>
    <w:rsid w:val="00AC3A63"/>
    <w:rsid w:val="00AC4344"/>
    <w:rsid w:val="00AC6054"/>
    <w:rsid w:val="00AF69A9"/>
    <w:rsid w:val="00B11C25"/>
    <w:rsid w:val="00B135F2"/>
    <w:rsid w:val="00B504B2"/>
    <w:rsid w:val="00B513C4"/>
    <w:rsid w:val="00B83CFB"/>
    <w:rsid w:val="00B91E54"/>
    <w:rsid w:val="00BA1165"/>
    <w:rsid w:val="00BA30E7"/>
    <w:rsid w:val="00BB61AD"/>
    <w:rsid w:val="00BB68A3"/>
    <w:rsid w:val="00C00B4B"/>
    <w:rsid w:val="00C02B89"/>
    <w:rsid w:val="00C02FC6"/>
    <w:rsid w:val="00C0694A"/>
    <w:rsid w:val="00C271BB"/>
    <w:rsid w:val="00C34E50"/>
    <w:rsid w:val="00C45314"/>
    <w:rsid w:val="00C45F01"/>
    <w:rsid w:val="00C521B3"/>
    <w:rsid w:val="00C71E3B"/>
    <w:rsid w:val="00C84FE5"/>
    <w:rsid w:val="00C97955"/>
    <w:rsid w:val="00CA0FAD"/>
    <w:rsid w:val="00CA36C2"/>
    <w:rsid w:val="00CB5B96"/>
    <w:rsid w:val="00CB7CB2"/>
    <w:rsid w:val="00CC44C2"/>
    <w:rsid w:val="00CD13B3"/>
    <w:rsid w:val="00CF0787"/>
    <w:rsid w:val="00CF67EF"/>
    <w:rsid w:val="00D1448B"/>
    <w:rsid w:val="00D20B89"/>
    <w:rsid w:val="00D217BC"/>
    <w:rsid w:val="00D3609D"/>
    <w:rsid w:val="00D376FA"/>
    <w:rsid w:val="00D472F7"/>
    <w:rsid w:val="00D47898"/>
    <w:rsid w:val="00D47EEF"/>
    <w:rsid w:val="00D535DB"/>
    <w:rsid w:val="00D54499"/>
    <w:rsid w:val="00D54B9D"/>
    <w:rsid w:val="00D65D2B"/>
    <w:rsid w:val="00D84A09"/>
    <w:rsid w:val="00D92D0D"/>
    <w:rsid w:val="00DA1327"/>
    <w:rsid w:val="00DC495E"/>
    <w:rsid w:val="00DC5A2B"/>
    <w:rsid w:val="00DC72CD"/>
    <w:rsid w:val="00DE22EF"/>
    <w:rsid w:val="00DE2DA7"/>
    <w:rsid w:val="00DE4B50"/>
    <w:rsid w:val="00DF1B17"/>
    <w:rsid w:val="00E05FA5"/>
    <w:rsid w:val="00E07681"/>
    <w:rsid w:val="00E13411"/>
    <w:rsid w:val="00E24128"/>
    <w:rsid w:val="00E249B9"/>
    <w:rsid w:val="00E31CEB"/>
    <w:rsid w:val="00E370A2"/>
    <w:rsid w:val="00E42357"/>
    <w:rsid w:val="00E56937"/>
    <w:rsid w:val="00E6550C"/>
    <w:rsid w:val="00E7495B"/>
    <w:rsid w:val="00E76DEE"/>
    <w:rsid w:val="00E81E75"/>
    <w:rsid w:val="00EB119E"/>
    <w:rsid w:val="00EB1F5D"/>
    <w:rsid w:val="00F0237A"/>
    <w:rsid w:val="00F04744"/>
    <w:rsid w:val="00F10A74"/>
    <w:rsid w:val="00F21A20"/>
    <w:rsid w:val="00F24883"/>
    <w:rsid w:val="00F25AC9"/>
    <w:rsid w:val="00F27B4E"/>
    <w:rsid w:val="00F364DD"/>
    <w:rsid w:val="00F50FCE"/>
    <w:rsid w:val="00F726B5"/>
    <w:rsid w:val="00F7481C"/>
    <w:rsid w:val="00F777B7"/>
    <w:rsid w:val="00F946D5"/>
    <w:rsid w:val="00FA4B35"/>
    <w:rsid w:val="00FC044B"/>
    <w:rsid w:val="00FC133E"/>
    <w:rsid w:val="00FE0BBA"/>
    <w:rsid w:val="00FE4744"/>
    <w:rsid w:val="00FF07B2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3FA4829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autoRedefine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autoRedefine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autoRedefine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autoRedefine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autoRedefine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autoRedefine/>
    <w:unhideWhenUsed/>
    <w:qFormat/>
    <w:uiPriority w:val="1"/>
  </w:style>
  <w:style w:type="table" w:default="1" w:styleId="23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49"/>
    <w:autoRedefine/>
    <w:qFormat/>
    <w:uiPriority w:val="99"/>
    <w:pPr>
      <w:spacing w:after="120"/>
    </w:pPr>
  </w:style>
  <w:style w:type="paragraph" w:styleId="8">
    <w:name w:val="toc 7"/>
    <w:basedOn w:val="1"/>
    <w:next w:val="1"/>
    <w:autoRedefine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autoRedefine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autoRedefine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autoRedefine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autoRedefine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autoRedefine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autoRedefine/>
    <w:qFormat/>
    <w:uiPriority w:val="0"/>
    <w:rPr>
      <w:sz w:val="18"/>
      <w:szCs w:val="18"/>
    </w:rPr>
  </w:style>
  <w:style w:type="paragraph" w:styleId="15">
    <w:name w:val="footer"/>
    <w:basedOn w:val="1"/>
    <w:link w:val="34"/>
    <w:autoRedefine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autoRedefine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autoRedefine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autoRedefine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autoRedefine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autoRedefine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autoRedefine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autoRedefine/>
    <w:qFormat/>
    <w:uiPriority w:val="0"/>
    <w:rPr>
      <w:color w:val="800080"/>
      <w:u w:val="single"/>
    </w:rPr>
  </w:style>
  <w:style w:type="character" w:styleId="27">
    <w:name w:val="Emphasis"/>
    <w:autoRedefine/>
    <w:qFormat/>
    <w:uiPriority w:val="0"/>
    <w:rPr>
      <w:i/>
    </w:rPr>
  </w:style>
  <w:style w:type="character" w:styleId="28">
    <w:name w:val="Hyperlink"/>
    <w:autoRedefine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autoRedefine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autoRedefine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autoRedefine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autoRedefine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autoRedefine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autoRedefine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autoRedefine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autoRedefine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  <w:style w:type="character" w:customStyle="1" w:styleId="49">
    <w:name w:val="正文文本 字符"/>
    <w:basedOn w:val="25"/>
    <w:link w:val="2"/>
    <w:autoRedefine/>
    <w:qFormat/>
    <w:uiPriority w:val="99"/>
    <w:rPr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1" Type="http://schemas.openxmlformats.org/officeDocument/2006/relationships/fontTable" Target="fontTable.xml"/><Relationship Id="rId40" Type="http://schemas.openxmlformats.org/officeDocument/2006/relationships/customXml" Target="../customXml/item1.xml"/><Relationship Id="rId4" Type="http://schemas.openxmlformats.org/officeDocument/2006/relationships/footer" Target="footer1.xml"/><Relationship Id="rId39" Type="http://schemas.openxmlformats.org/officeDocument/2006/relationships/image" Target="media/image27.wmf"/><Relationship Id="rId38" Type="http://schemas.openxmlformats.org/officeDocument/2006/relationships/oleObject" Target="embeddings/oleObject8.bin"/><Relationship Id="rId37" Type="http://schemas.openxmlformats.org/officeDocument/2006/relationships/image" Target="media/image26.wmf"/><Relationship Id="rId36" Type="http://schemas.openxmlformats.org/officeDocument/2006/relationships/oleObject" Target="embeddings/oleObject7.bin"/><Relationship Id="rId35" Type="http://schemas.openxmlformats.org/officeDocument/2006/relationships/image" Target="media/image25.wmf"/><Relationship Id="rId34" Type="http://schemas.openxmlformats.org/officeDocument/2006/relationships/oleObject" Target="embeddings/oleObject6.bin"/><Relationship Id="rId33" Type="http://schemas.openxmlformats.org/officeDocument/2006/relationships/image" Target="media/image24.wmf"/><Relationship Id="rId32" Type="http://schemas.openxmlformats.org/officeDocument/2006/relationships/oleObject" Target="embeddings/oleObject5.bin"/><Relationship Id="rId31" Type="http://schemas.openxmlformats.org/officeDocument/2006/relationships/image" Target="media/image23.png"/><Relationship Id="rId30" Type="http://schemas.openxmlformats.org/officeDocument/2006/relationships/image" Target="media/image22.wmf"/><Relationship Id="rId3" Type="http://schemas.openxmlformats.org/officeDocument/2006/relationships/header" Target="header1.xml"/><Relationship Id="rId29" Type="http://schemas.openxmlformats.org/officeDocument/2006/relationships/oleObject" Target="embeddings/oleObject4.bin"/><Relationship Id="rId28" Type="http://schemas.openxmlformats.org/officeDocument/2006/relationships/image" Target="media/image21.wmf"/><Relationship Id="rId27" Type="http://schemas.openxmlformats.org/officeDocument/2006/relationships/oleObject" Target="embeddings/oleObject3.bin"/><Relationship Id="rId26" Type="http://schemas.openxmlformats.org/officeDocument/2006/relationships/image" Target="media/image20.png"/><Relationship Id="rId25" Type="http://schemas.openxmlformats.org/officeDocument/2006/relationships/image" Target="media/image19.wmf"/><Relationship Id="rId24" Type="http://schemas.openxmlformats.org/officeDocument/2006/relationships/oleObject" Target="embeddings/oleObject2.bin"/><Relationship Id="rId23" Type="http://schemas.openxmlformats.org/officeDocument/2006/relationships/image" Target="media/image18.wmf"/><Relationship Id="rId22" Type="http://schemas.openxmlformats.org/officeDocument/2006/relationships/oleObject" Target="embeddings/oleObject1.bin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2055"/>
    <customShpInfo spid="_x0000_s2056"/>
    <customShpInfo spid="_x0000_s205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467</Words>
  <Characters>2666</Characters>
  <Lines>22</Lines>
  <Paragraphs>6</Paragraphs>
  <TotalTime>3</TotalTime>
  <ScaleCrop>false</ScaleCrop>
  <LinksUpToDate>false</LinksUpToDate>
  <CharactersWithSpaces>3127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2024-07-10T00:20:00Z</dcterms:created>
  <dc:creator>zxxk</dc:creator>
  <cp:lastModifiedBy>Sena-SEGE AUDIO</cp:lastModifiedBy>
  <dcterms:modified xsi:type="dcterms:W3CDTF">2024-10-09T09:30:26Z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2052-12.1.0.16388</vt:lpwstr>
  </property>
  <property fmtid="{D5CDD505-2E9C-101B-9397-08002B2CF9AE}" pid="7" name="ICV">
    <vt:lpwstr>88FC3284DA5948ED8D44700E7F1382AA_12</vt:lpwstr>
  </property>
</Properties>
</file>