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D1620E">
      <w:pPr>
        <w:widowControl w:val="0"/>
        <w:numPr>
          <w:ilvl w:val="0"/>
          <w:numId w:val="0"/>
        </w:numPr>
        <w:tabs>
          <w:tab w:val="left" w:pos="7000"/>
        </w:tabs>
        <w:bidi w:val="0"/>
        <w:jc w:val="center"/>
      </w:pPr>
      <w:r>
        <w:rPr>
          <w:rFonts w:hint="eastAsia" w:ascii="Times New Roman" w:hAnsi="Times New Roman" w:eastAsia="新宋体" w:cs="Times New Roman"/>
          <w:b/>
          <w:sz w:val="30"/>
          <w:szCs w:val="30"/>
          <w:lang w:val="en-US" w:eastAsia="zh-CN"/>
        </w:rPr>
        <w:drawing>
          <wp:anchor distT="0" distB="0" distL="114300" distR="114300" simplePos="0" relativeHeight="251659264" behindDoc="0" locked="0" layoutInCell="1" allowOverlap="1">
            <wp:simplePos x="0" y="0"/>
            <wp:positionH relativeFrom="page">
              <wp:posOffset>11353800</wp:posOffset>
            </wp:positionH>
            <wp:positionV relativeFrom="topMargin">
              <wp:posOffset>12128500</wp:posOffset>
            </wp:positionV>
            <wp:extent cx="393700" cy="393700"/>
            <wp:effectExtent l="0" t="0" r="6350" b="6350"/>
            <wp:wrapNone/>
            <wp:docPr id="100049" name="图片 100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pic:cNvPicPr>
                      <a:picLocks noChangeAspect="1"/>
                    </pic:cNvPicPr>
                  </pic:nvPicPr>
                  <pic:blipFill>
                    <a:blip r:embed="rId6"/>
                    <a:stretch>
                      <a:fillRect/>
                    </a:stretch>
                  </pic:blipFill>
                  <pic:spPr>
                    <a:xfrm>
                      <a:off x="0" y="0"/>
                      <a:ext cx="393700" cy="393700"/>
                    </a:xfrm>
                    <a:prstGeom prst="rect">
                      <a:avLst/>
                    </a:prstGeom>
                  </pic:spPr>
                </pic:pic>
              </a:graphicData>
            </a:graphic>
          </wp:anchor>
        </w:drawing>
      </w:r>
      <w:r>
        <w:rPr>
          <w:rFonts w:hint="eastAsia" w:ascii="Times New Roman" w:hAnsi="Times New Roman" w:eastAsia="新宋体" w:cs="Times New Roman"/>
          <w:b/>
          <w:sz w:val="30"/>
          <w:szCs w:val="30"/>
          <w:lang w:val="en-US" w:eastAsia="zh-CN"/>
        </w:rPr>
        <w:t xml:space="preserve"> 跨学科实践——乐器的调查与制作（知识解读）（解析版）</w:t>
      </w:r>
    </w:p>
    <w:p w14:paraId="518E84E1">
      <w:r>
        <w:drawing>
          <wp:inline distT="0" distB="0" distL="114300" distR="114300">
            <wp:extent cx="5266690" cy="445770"/>
            <wp:effectExtent l="0" t="0" r="6350" b="1143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266690" cy="445770"/>
                    </a:xfrm>
                    <a:prstGeom prst="rect">
                      <a:avLst/>
                    </a:prstGeom>
                    <a:noFill/>
                    <a:ln>
                      <a:noFill/>
                    </a:ln>
                  </pic:spPr>
                </pic:pic>
              </a:graphicData>
            </a:graphic>
          </wp:inline>
        </w:drawing>
      </w:r>
    </w:p>
    <w:p w14:paraId="61288EA1">
      <w:pPr>
        <w:rPr>
          <w:rStyle w:val="8"/>
          <w:rFonts w:hint="eastAsia" w:eastAsia="黑体"/>
          <w:szCs w:val="21"/>
          <w:lang w:val="en-US" w:eastAsia="zh-CN"/>
        </w:rPr>
      </w:pPr>
      <w:r>
        <w:rPr>
          <w:rStyle w:val="8"/>
          <w:rFonts w:hint="eastAsia" w:ascii="微软雅黑" w:hAnsi="微软雅黑" w:eastAsia="微软雅黑" w:cs="微软雅黑"/>
          <w:szCs w:val="21"/>
          <w:lang w:val="en-US" w:eastAsia="zh-CN"/>
        </w:rPr>
        <w:t>•</w:t>
      </w:r>
      <w:r>
        <w:rPr>
          <w:rStyle w:val="8"/>
          <w:rFonts w:hint="eastAsia" w:eastAsia="黑体"/>
          <w:szCs w:val="21"/>
          <w:lang w:val="en-US" w:eastAsia="zh-CN"/>
        </w:rPr>
        <w:t xml:space="preserve">知识点 </w:t>
      </w:r>
      <w:r>
        <w:rPr>
          <w:rStyle w:val="8"/>
          <w:rFonts w:hint="eastAsia" w:ascii="Times New Roman" w:hAnsi="Times New Roman" w:eastAsia="黑体" w:cs="Times New Roman"/>
          <w:szCs w:val="21"/>
          <w:lang w:val="en-US" w:eastAsia="zh-CN"/>
        </w:rPr>
        <w:t xml:space="preserve"> </w:t>
      </w:r>
      <w:r>
        <w:rPr>
          <w:rStyle w:val="8"/>
          <w:rFonts w:hint="eastAsia" w:eastAsia="黑体"/>
          <w:szCs w:val="21"/>
          <w:lang w:val="en-US" w:eastAsia="zh-CN"/>
        </w:rPr>
        <w:t>乐器的调查与制作</w:t>
      </w:r>
    </w:p>
    <w:p w14:paraId="133D1874">
      <w:pPr>
        <w:rPr>
          <w:rStyle w:val="8"/>
          <w:rFonts w:hint="default" w:eastAsia="黑体"/>
          <w:szCs w:val="21"/>
          <w:lang w:val="en-US" w:eastAsia="zh-CN"/>
        </w:rPr>
      </w:pPr>
      <w:r>
        <w:rPr>
          <w:rStyle w:val="8"/>
          <w:rFonts w:hint="eastAsia" w:ascii="微软雅黑" w:hAnsi="微软雅黑" w:eastAsia="微软雅黑" w:cs="微软雅黑"/>
          <w:szCs w:val="21"/>
          <w:lang w:val="en-US" w:eastAsia="zh-CN"/>
        </w:rPr>
        <w:t>•作业   巩固训练</w:t>
      </w:r>
    </w:p>
    <w:p w14:paraId="1AD1A44E">
      <w:r>
        <w:rPr>
          <w:sz w:val="21"/>
        </w:rPr>
        <mc:AlternateContent>
          <mc:Choice Requires="wps">
            <w:drawing>
              <wp:anchor distT="0" distB="0" distL="114300" distR="114300" simplePos="0" relativeHeight="251663360" behindDoc="0" locked="0" layoutInCell="1" allowOverlap="1">
                <wp:simplePos x="0" y="0"/>
                <wp:positionH relativeFrom="column">
                  <wp:posOffset>27940</wp:posOffset>
                </wp:positionH>
                <wp:positionV relativeFrom="paragraph">
                  <wp:posOffset>28575</wp:posOffset>
                </wp:positionV>
                <wp:extent cx="880745" cy="344170"/>
                <wp:effectExtent l="6350" t="6350" r="12065" b="15240"/>
                <wp:wrapNone/>
                <wp:docPr id="10" name="圆角矩形 10"/>
                <wp:cNvGraphicFramePr/>
                <a:graphic xmlns:a="http://schemas.openxmlformats.org/drawingml/2006/main">
                  <a:graphicData uri="http://schemas.microsoft.com/office/word/2010/wordprocessingShape">
                    <wps:wsp>
                      <wps:cNvSpPr/>
                      <wps:spPr>
                        <a:xfrm>
                          <a:off x="0" y="0"/>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1E3ABAD9">
                            <w:pPr>
                              <w:jc w:val="center"/>
                              <w:rPr>
                                <w:rStyle w:val="8"/>
                                <w:rFonts w:hint="default" w:eastAsia="黑体"/>
                                <w:b/>
                                <w:bCs/>
                                <w:color w:val="000000" w:themeColor="text1"/>
                                <w:sz w:val="24"/>
                                <w:szCs w:val="24"/>
                                <w:lang w:val="en-US" w:eastAsia="zh-CN"/>
                                <w14:textFill>
                                  <w14:solidFill>
                                    <w14:schemeClr w14:val="tx1"/>
                                  </w14:solidFill>
                                </w14:textFill>
                              </w:rPr>
                            </w:pPr>
                            <w:r>
                              <w:rPr>
                                <w:rStyle w:val="8"/>
                                <w:rFonts w:hint="eastAsia" w:eastAsia="黑体"/>
                                <w:b/>
                                <w:bCs/>
                                <w:color w:val="000000" w:themeColor="text1"/>
                                <w:sz w:val="24"/>
                                <w:szCs w:val="24"/>
                                <w:lang w:val="en-US" w:eastAsia="zh-CN"/>
                                <w14:textFill>
                                  <w14:solidFill>
                                    <w14:schemeClr w14:val="tx1"/>
                                  </w14:solidFill>
                                </w14:textFill>
                              </w:rPr>
                              <w:t>知识点1</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2.2pt;margin-top:2.25pt;height:27.1pt;width:69.35pt;z-index:251663360;v-text-anchor:middle;mso-width-relative:page;mso-height-relative:page;" fillcolor="#4874CB [3204]" filled="t" stroked="t" coordsize="21600,21600" arcsize="0.166666666666667" o:gfxdata="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AeCRyg1QAA&#10;AAYBAAAPAAAAAAAAAAEAIAAAACIAAABkcnMvZG93bnJldi54bWxQSwECFAAUAAAACACHTuJAROIQ&#10;XZMCAAATBQAADgAAAAAAAAABACAAAAAkAQAAZHJzL2Uyb0RvYy54bWxQSwUGAAAAAAYABgBZAQAA&#10;KQYAAAAA&#10;">
                <v:fill on="t" focussize="0,0"/>
                <v:stroke weight="1pt" color="#2E54A1 [2404]" miterlimit="8" joinstyle="miter"/>
                <v:imagedata o:title=""/>
                <o:lock v:ext="edit" aspectratio="f"/>
                <v:textbox>
                  <w:txbxContent>
                    <w:p w14:paraId="1E3ABAD9">
                      <w:pPr>
                        <w:jc w:val="center"/>
                        <w:rPr>
                          <w:rStyle w:val="8"/>
                          <w:rFonts w:hint="default" w:eastAsia="黑体"/>
                          <w:b/>
                          <w:bCs/>
                          <w:color w:val="000000" w:themeColor="text1"/>
                          <w:sz w:val="24"/>
                          <w:szCs w:val="24"/>
                          <w:lang w:val="en-US" w:eastAsia="zh-CN"/>
                          <w14:textFill>
                            <w14:solidFill>
                              <w14:schemeClr w14:val="tx1"/>
                            </w14:solidFill>
                          </w14:textFill>
                        </w:rPr>
                      </w:pPr>
                      <w:r>
                        <w:rPr>
                          <w:rStyle w:val="8"/>
                          <w:rFonts w:hint="eastAsia" w:eastAsia="黑体"/>
                          <w:b/>
                          <w:bCs/>
                          <w:color w:val="000000" w:themeColor="text1"/>
                          <w:sz w:val="24"/>
                          <w:szCs w:val="24"/>
                          <w:lang w:val="en-US" w:eastAsia="zh-CN"/>
                          <w14:textFill>
                            <w14:solidFill>
                              <w14:schemeClr w14:val="tx1"/>
                            </w14:solidFill>
                          </w14:textFill>
                        </w:rPr>
                        <w:t>知识点1</w:t>
                      </w:r>
                    </w:p>
                  </w:txbxContent>
                </v:textbox>
              </v:roundrect>
            </w:pict>
          </mc:Fallback>
        </mc:AlternateContent>
      </w:r>
      <w:r>
        <w:rPr>
          <w:sz w:val="21"/>
        </w:rPr>
        <mc:AlternateContent>
          <mc:Choice Requires="wps">
            <w:drawing>
              <wp:anchor distT="0" distB="0" distL="114300" distR="114300" simplePos="0" relativeHeight="251660288" behindDoc="0" locked="0" layoutInCell="1" allowOverlap="1">
                <wp:simplePos x="0" y="0"/>
                <wp:positionH relativeFrom="column">
                  <wp:posOffset>987425</wp:posOffset>
                </wp:positionH>
                <wp:positionV relativeFrom="paragraph">
                  <wp:posOffset>19685</wp:posOffset>
                </wp:positionV>
                <wp:extent cx="3672840" cy="349885"/>
                <wp:effectExtent l="6350" t="6350" r="8890" b="9525"/>
                <wp:wrapNone/>
                <wp:docPr id="13" name="圆角矩形 13"/>
                <wp:cNvGraphicFramePr/>
                <a:graphic xmlns:a="http://schemas.openxmlformats.org/drawingml/2006/main">
                  <a:graphicData uri="http://schemas.microsoft.com/office/word/2010/wordprocessingShape">
                    <wps:wsp>
                      <wps:cNvSpPr/>
                      <wps:spPr>
                        <a:xfrm>
                          <a:off x="0" y="0"/>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32F5896B">
                            <w:pPr>
                              <w:jc w:val="left"/>
                              <w:rPr>
                                <w:rStyle w:val="8"/>
                                <w:rFonts w:hint="eastAsia" w:ascii="Times New Roman" w:hAnsi="Times New Roman" w:eastAsia="黑体" w:cs="Times New Roman"/>
                                <w:b/>
                                <w:bCs/>
                                <w:color w:val="000000" w:themeColor="text1"/>
                                <w:szCs w:val="21"/>
                                <w:lang w:val="en-US" w:eastAsia="zh-CN"/>
                                <w14:textFill>
                                  <w14:solidFill>
                                    <w14:schemeClr w14:val="tx1"/>
                                  </w14:solidFill>
                                </w14:textFill>
                              </w:rPr>
                            </w:pPr>
                            <w:r>
                              <w:rPr>
                                <w:rStyle w:val="8"/>
                                <w:rFonts w:hint="eastAsia" w:ascii="Times New Roman" w:hAnsi="Times New Roman" w:eastAsia="黑体" w:cs="Times New Roman"/>
                                <w:b/>
                                <w:bCs/>
                                <w:color w:val="000000" w:themeColor="text1"/>
                                <w:szCs w:val="21"/>
                                <w:lang w:val="en-US" w:eastAsia="zh-CN"/>
                                <w14:textFill>
                                  <w14:solidFill>
                                    <w14:schemeClr w14:val="tx1"/>
                                  </w14:solidFill>
                                </w14:textFill>
                              </w:rPr>
                              <w:t>乐器的调查与制作</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77.75pt;margin-top:1.55pt;height:27.55pt;width:289.2pt;z-index:251660288;v-text-anchor:middle;mso-width-relative:page;mso-height-relative:page;" fillcolor="#DAE3F5 [660]" filled="t" stroked="t" coordsize="21600,21600" arcsize="0.166666666666667" o:gfxdata="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">
                <v:fill on="t" focussize="0,0"/>
                <v:stroke weight="1pt" color="#2E54A1 [2404]" miterlimit="8" joinstyle="miter"/>
                <v:imagedata o:title=""/>
                <o:lock v:ext="edit" aspectratio="f"/>
                <v:textbox>
                  <w:txbxContent>
                    <w:p w14:paraId="32F5896B">
                      <w:pPr>
                        <w:jc w:val="left"/>
                        <w:rPr>
                          <w:rStyle w:val="8"/>
                          <w:rFonts w:hint="eastAsia" w:ascii="Times New Roman" w:hAnsi="Times New Roman" w:eastAsia="黑体" w:cs="Times New Roman"/>
                          <w:b/>
                          <w:bCs/>
                          <w:color w:val="000000" w:themeColor="text1"/>
                          <w:szCs w:val="21"/>
                          <w:lang w:val="en-US" w:eastAsia="zh-CN"/>
                          <w14:textFill>
                            <w14:solidFill>
                              <w14:schemeClr w14:val="tx1"/>
                            </w14:solidFill>
                          </w14:textFill>
                        </w:rPr>
                      </w:pPr>
                      <w:r>
                        <w:rPr>
                          <w:rStyle w:val="8"/>
                          <w:rFonts w:hint="eastAsia" w:ascii="Times New Roman" w:hAnsi="Times New Roman" w:eastAsia="黑体" w:cs="Times New Roman"/>
                          <w:b/>
                          <w:bCs/>
                          <w:color w:val="000000" w:themeColor="text1"/>
                          <w:szCs w:val="21"/>
                          <w:lang w:val="en-US" w:eastAsia="zh-CN"/>
                          <w14:textFill>
                            <w14:solidFill>
                              <w14:schemeClr w14:val="tx1"/>
                            </w14:solidFill>
                          </w14:textFill>
                        </w:rPr>
                        <w:t>乐器的调查与制作</w:t>
                      </w:r>
                    </w:p>
                  </w:txbxContent>
                </v:textbox>
              </v:roundrect>
            </w:pict>
          </mc:Fallback>
        </mc:AlternateContent>
      </w:r>
      <w:r>
        <w:rPr>
          <w:sz w:val="21"/>
        </w:rPr>
        <mc:AlternateContent>
          <mc:Choice Requires="wps">
            <w:drawing>
              <wp:anchor distT="0" distB="0" distL="114300" distR="114300" simplePos="0" relativeHeight="251662336" behindDoc="0" locked="0" layoutInCell="1" allowOverlap="1">
                <wp:simplePos x="0" y="0"/>
                <wp:positionH relativeFrom="column">
                  <wp:posOffset>4290695</wp:posOffset>
                </wp:positionH>
                <wp:positionV relativeFrom="paragraph">
                  <wp:posOffset>42545</wp:posOffset>
                </wp:positionV>
                <wp:extent cx="290830" cy="304800"/>
                <wp:effectExtent l="6350" t="6350" r="7620" b="8890"/>
                <wp:wrapNone/>
                <wp:docPr id="11" name="椭圆 11"/>
                <wp:cNvGraphicFramePr/>
                <a:graphic xmlns:a="http://schemas.openxmlformats.org/drawingml/2006/main">
                  <a:graphicData uri="http://schemas.microsoft.com/office/word/2010/wordprocessingShape">
                    <wps:wsp>
                      <wps:cNvSpPr/>
                      <wps:spPr>
                        <a:xfrm>
                          <a:off x="0" y="0"/>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3" type="#_x0000_t3" style="position:absolute;left:0pt;margin-left:337.85pt;margin-top:3.35pt;height:24pt;width:22.9pt;z-index:251662336;v-text-anchor:middle;mso-width-relative:page;mso-height-relative:page;" fillcolor="#EE822F [3205]" filled="t" stroked="t" coordsize="21600,21600" o:gfxdata="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AAAAAGRycy9QSwECFAAUAAAACACHTuJArgw2q9UAAAAIAQAADwAAAAAAAAABACAAAAAiAAAA&#10;ZHJzL2Rvd25yZXYueG1sUEsBAhQAFAAAAAgAh07iQP6Q94x8AgAAAAUAAA4AAAAAAAAAAQAgAAAA&#10;JAEAAGRycy9lMm9Eb2MueG1sUEsFBgAAAAAGAAYAWQEAABIGA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64384" behindDoc="0" locked="0" layoutInCell="1" allowOverlap="1">
                <wp:simplePos x="0" y="0"/>
                <wp:positionH relativeFrom="column">
                  <wp:posOffset>4349115</wp:posOffset>
                </wp:positionH>
                <wp:positionV relativeFrom="paragraph">
                  <wp:posOffset>116205</wp:posOffset>
                </wp:positionV>
                <wp:extent cx="186690" cy="191770"/>
                <wp:effectExtent l="10160" t="6350" r="16510" b="15240"/>
                <wp:wrapNone/>
                <wp:docPr id="12" name="流程图: 合并 12"/>
                <wp:cNvGraphicFramePr/>
                <a:graphic xmlns:a="http://schemas.openxmlformats.org/drawingml/2006/main">
                  <a:graphicData uri="http://schemas.microsoft.com/office/word/2010/wordprocessingShape">
                    <wps:wsp>
                      <wps:cNvSpPr/>
                      <wps:spPr>
                        <a:xfrm>
                          <a:off x="0" y="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128" type="#_x0000_t128" style="position:absolute;left:0pt;margin-left:342.45pt;margin-top:9.15pt;height:15.1pt;width:14.7pt;z-index:251664384;v-text-anchor:middle;mso-width-relative:page;mso-height-relative:page;" fillcolor="#FFFFFF [3212]" filled="t" stroked="t" coordsize="21600,21600" o:gfxdata="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">
                <v:fill on="t" focussize="0,0"/>
                <v:stroke weight="1pt" color="#2E54A1 [2404]" miterlimit="8" joinstyle="miter"/>
                <v:imagedata o:title=""/>
                <o:lock v:ext="edit" aspectratio="f"/>
              </v:shape>
            </w:pict>
          </mc:Fallback>
        </mc:AlternateContent>
      </w:r>
    </w:p>
    <w:p w14:paraId="4E1AA0D9"/>
    <w:p w14:paraId="1BBF31B6">
      <w:r>
        <w:drawing>
          <wp:inline distT="0" distB="0" distL="114300" distR="114300">
            <wp:extent cx="5314315" cy="368935"/>
            <wp:effectExtent l="0" t="0" r="4445" b="1206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314315" cy="368935"/>
                    </a:xfrm>
                    <a:prstGeom prst="rect">
                      <a:avLst/>
                    </a:prstGeom>
                    <a:noFill/>
                    <a:ln>
                      <a:noFill/>
                    </a:ln>
                  </pic:spPr>
                </pic:pic>
              </a:graphicData>
            </a:graphic>
          </wp:inline>
        </w:drawing>
      </w:r>
    </w:p>
    <w:p w14:paraId="520E3CFF">
      <w:pPr>
        <w:pStyle w:val="4"/>
        <w:keepNext w:val="0"/>
        <w:keepLines w:val="0"/>
        <w:pageBreakBefore w:val="0"/>
        <w:widowControl w:val="0"/>
        <w:shd w:val="clear" w:color="auto" w:fill="FFFFFF"/>
        <w:kinsoku/>
        <w:wordWrap/>
        <w:overflowPunct/>
        <w:topLinePunct w:val="0"/>
        <w:autoSpaceDE/>
        <w:autoSpaceDN/>
        <w:bidi w:val="0"/>
        <w:adjustRightInd/>
        <w:snapToGrid/>
        <w:spacing w:before="0" w:beforeAutospacing="0" w:after="0" w:afterAutospacing="0" w:line="360" w:lineRule="auto"/>
        <w:textAlignment w:val="auto"/>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pPr>
      <w:r>
        <w:rPr>
          <w:rFonts w:hint="eastAsia" w:ascii="黑体" w:hAnsi="黑体" w:eastAsia="黑体" w:cs="黑体"/>
          <w:b w:val="0"/>
          <w:bCs w:val="0"/>
          <w:color w:val="000000"/>
          <w:kern w:val="0"/>
          <w:sz w:val="21"/>
          <w:szCs w:val="21"/>
          <w:u w:val="none" w:color="auto"/>
          <w:lang w:val="en-US" w:eastAsia="zh-CN" w:bidi="ar-SA"/>
          <w14:shadow w14:blurRad="50800" w14:dist="38100" w14:dir="2700000" w14:sx="100000" w14:sy="100000" w14:kx="0" w14:ky="0" w14:algn="tl">
            <w14:srgbClr w14:val="000000">
              <w14:alpha w14:val="60000"/>
            </w14:srgbClr>
          </w14:shadow>
        </w:rPr>
        <w:t>一、</w:t>
      </w:r>
      <w:r>
        <w:rPr>
          <w:rFonts w:hint="eastAsia" w:ascii="黑体" w:hAnsi="黑体" w:eastAsia="黑体" w:cs="黑体"/>
          <w:b w:val="0"/>
          <w:bCs w:val="0"/>
          <w:color w:val="000000"/>
          <w:sz w:val="21"/>
          <w:szCs w:val="21"/>
        </w:rPr>
        <w:t>乐器的调查与制作</w:t>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br w:type="textWrapping"/>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1、音乐是一门用声音创造美的艺术。人们通过它抒发情感、愉悦身心、陶冶情操、丰富精神世界。器乐和声乐是音乐的主要门类，它们既蕴含了丰富的文化内涵，又包含了许多科技知识。用声学知识研究乐器，尝试制作和演奏乐器，十分有趣且有意义。</w:t>
      </w:r>
    </w:p>
    <w:p w14:paraId="091A909E">
      <w:pPr>
        <w:pStyle w:val="4"/>
        <w:keepNext w:val="0"/>
        <w:keepLines w:val="0"/>
        <w:pageBreakBefore w:val="0"/>
        <w:widowControl w:val="0"/>
        <w:shd w:val="clear" w:color="auto" w:fill="FFFFFF"/>
        <w:kinsoku/>
        <w:wordWrap/>
        <w:overflowPunct/>
        <w:topLinePunct w:val="0"/>
        <w:autoSpaceDE/>
        <w:autoSpaceDN/>
        <w:bidi w:val="0"/>
        <w:adjustRightInd/>
        <w:snapToGrid/>
        <w:spacing w:before="0" w:beforeAutospacing="0" w:after="0" w:afterAutospacing="0" w:line="360" w:lineRule="auto"/>
        <w:textAlignment w:val="auto"/>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pP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2、任务与要求</w:t>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br w:type="textWrapping"/>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（1）对一种中国传统乐器进行调查，如编钟、骨笛、古琴等。了解它</w:t>
      </w:r>
      <w:r>
        <w:rPr>
          <w:rFonts w:hint="default" w:ascii="黑体" w:hAnsi="黑体" w:eastAsia="黑体" w:cs="黑体"/>
          <w:b w:val="0"/>
          <w:bCs w:val="0"/>
          <w:i w:val="0"/>
          <w:iCs w:val="0"/>
          <w:caps w:val="0"/>
          <w:color w:val="333333"/>
          <w:spacing w:val="0"/>
          <w:kern w:val="0"/>
          <w:sz w:val="21"/>
          <w:szCs w:val="21"/>
          <w:shd w:val="clear" w:color="auto" w:fill="FFFFFF"/>
          <w:lang w:val="en-US" w:eastAsia="zh-CN" w:bidi="ar"/>
        </w:rPr>
        <w:t>的历史由来、特点和简单的声学原理</w:t>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w:t>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br w:type="textWrapping"/>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（2）选择一种自己喜爱或擅长的乐器，</w:t>
      </w:r>
      <w:r>
        <w:rPr>
          <w:rFonts w:hint="default" w:ascii="黑体" w:hAnsi="黑体" w:eastAsia="黑体" w:cs="黑体"/>
          <w:b w:val="0"/>
          <w:bCs w:val="0"/>
          <w:i w:val="0"/>
          <w:iCs w:val="0"/>
          <w:caps w:val="0"/>
          <w:color w:val="333333"/>
          <w:spacing w:val="0"/>
          <w:kern w:val="0"/>
          <w:sz w:val="21"/>
          <w:szCs w:val="21"/>
          <w:shd w:val="clear" w:color="auto" w:fill="FFFFFF"/>
          <w:lang w:val="en-US" w:eastAsia="zh-CN" w:bidi="ar"/>
        </w:rPr>
        <w:t>如二胡、竹笛、小提琴等，研究它的结构、发声原理以及怎样实现对声音三要素的控制等。走访与乐器有关的职业人员，如音乐教师、演奏家、乐器生产维修人员等，了解他们使用乐器的工作感受与职业要求</w:t>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w:t>
      </w:r>
    </w:p>
    <w:p w14:paraId="5CD648D5">
      <w:pPr>
        <w:pStyle w:val="4"/>
        <w:keepNext w:val="0"/>
        <w:keepLines w:val="0"/>
        <w:pageBreakBefore w:val="0"/>
        <w:widowControl w:val="0"/>
        <w:shd w:val="clear" w:color="auto" w:fill="FFFFFF"/>
        <w:kinsoku/>
        <w:wordWrap/>
        <w:overflowPunct/>
        <w:topLinePunct w:val="0"/>
        <w:autoSpaceDE/>
        <w:autoSpaceDN/>
        <w:bidi w:val="0"/>
        <w:adjustRightInd/>
        <w:snapToGrid/>
        <w:spacing w:before="0" w:beforeAutospacing="0" w:after="0" w:afterAutospacing="0" w:line="360" w:lineRule="auto"/>
        <w:textAlignment w:val="auto"/>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pP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（3）</w:t>
      </w:r>
      <w:r>
        <w:rPr>
          <w:rFonts w:hint="default" w:ascii="黑体" w:hAnsi="黑体" w:eastAsia="黑体" w:cs="黑体"/>
          <w:b w:val="0"/>
          <w:bCs w:val="0"/>
          <w:i w:val="0"/>
          <w:iCs w:val="0"/>
          <w:caps w:val="0"/>
          <w:color w:val="333333"/>
          <w:spacing w:val="0"/>
          <w:kern w:val="0"/>
          <w:sz w:val="21"/>
          <w:szCs w:val="21"/>
          <w:shd w:val="clear" w:color="auto" w:fill="FFFFFF"/>
          <w:lang w:val="en-US" w:eastAsia="zh-CN" w:bidi="ar"/>
        </w:rPr>
        <w:t>利用生活中常见的材料，自制一种简易乐器，如单弦琴、竹笛、排箫、活塞音哨、酒杯打击乐器等。在制作过程中进行一些有趣的探究活动</w:t>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w:t>
      </w:r>
    </w:p>
    <w:p w14:paraId="16BED90C">
      <w:pPr>
        <w:pStyle w:val="4"/>
        <w:keepNext w:val="0"/>
        <w:keepLines w:val="0"/>
        <w:pageBreakBefore w:val="0"/>
        <w:widowControl w:val="0"/>
        <w:shd w:val="clear" w:color="auto" w:fill="FFFFFF"/>
        <w:kinsoku/>
        <w:wordWrap/>
        <w:overflowPunct/>
        <w:topLinePunct w:val="0"/>
        <w:autoSpaceDE/>
        <w:autoSpaceDN/>
        <w:bidi w:val="0"/>
        <w:adjustRightInd/>
        <w:snapToGrid/>
        <w:spacing w:before="0" w:beforeAutospacing="0" w:after="0" w:afterAutospacing="0" w:line="360" w:lineRule="auto"/>
        <w:textAlignment w:val="auto"/>
        <w:rPr>
          <w:rFonts w:hint="default" w:ascii="黑体" w:hAnsi="黑体" w:eastAsia="黑体" w:cs="黑体"/>
          <w:b w:val="0"/>
          <w:bCs w:val="0"/>
          <w:i w:val="0"/>
          <w:iCs w:val="0"/>
          <w:caps w:val="0"/>
          <w:color w:val="333333"/>
          <w:spacing w:val="0"/>
          <w:kern w:val="0"/>
          <w:sz w:val="21"/>
          <w:szCs w:val="21"/>
          <w:shd w:val="clear" w:color="auto" w:fill="FFFFFF"/>
          <w:lang w:val="en-US" w:eastAsia="zh-CN" w:bidi="ar"/>
        </w:rPr>
      </w:pP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3、</w:t>
      </w:r>
      <w:r>
        <w:rPr>
          <w:rFonts w:hint="default" w:ascii="黑体" w:hAnsi="黑体" w:eastAsia="黑体" w:cs="黑体"/>
          <w:b w:val="0"/>
          <w:bCs w:val="0"/>
          <w:i w:val="0"/>
          <w:iCs w:val="0"/>
          <w:caps w:val="0"/>
          <w:color w:val="333333"/>
          <w:spacing w:val="0"/>
          <w:kern w:val="0"/>
          <w:sz w:val="21"/>
          <w:szCs w:val="21"/>
          <w:shd w:val="clear" w:color="auto" w:fill="FFFFFF"/>
          <w:lang w:val="en-US" w:eastAsia="zh-CN" w:bidi="ar"/>
        </w:rPr>
        <w:t>交流与评价</w:t>
      </w:r>
    </w:p>
    <w:p w14:paraId="1039B4E4">
      <w:pPr>
        <w:pStyle w:val="4"/>
        <w:keepNext w:val="0"/>
        <w:keepLines w:val="0"/>
        <w:pageBreakBefore w:val="0"/>
        <w:widowControl w:val="0"/>
        <w:shd w:val="clear" w:color="auto" w:fill="FFFFFF"/>
        <w:kinsoku/>
        <w:wordWrap/>
        <w:overflowPunct/>
        <w:topLinePunct w:val="0"/>
        <w:autoSpaceDE/>
        <w:autoSpaceDN/>
        <w:bidi w:val="0"/>
        <w:adjustRightInd/>
        <w:snapToGrid/>
        <w:spacing w:before="0" w:beforeAutospacing="0" w:after="0" w:afterAutospacing="0" w:line="360" w:lineRule="auto"/>
        <w:textAlignment w:val="auto"/>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pP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（1）</w:t>
      </w:r>
      <w:r>
        <w:rPr>
          <w:rFonts w:hint="default" w:ascii="黑体" w:hAnsi="黑体" w:eastAsia="黑体" w:cs="黑体"/>
          <w:b w:val="0"/>
          <w:bCs w:val="0"/>
          <w:i w:val="0"/>
          <w:iCs w:val="0"/>
          <w:caps w:val="0"/>
          <w:color w:val="333333"/>
          <w:spacing w:val="0"/>
          <w:kern w:val="0"/>
          <w:sz w:val="21"/>
          <w:szCs w:val="21"/>
          <w:shd w:val="clear" w:color="auto" w:fill="FFFFFF"/>
          <w:lang w:val="en-US" w:eastAsia="zh-CN" w:bidi="ar"/>
        </w:rPr>
        <w:t>以短文的形式介绍一种中国传统乐器，内容主要包括乐器的结构、发声特点、历史渊源、演奏要求等</w:t>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w:t>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br w:type="textWrapping"/>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（2）</w:t>
      </w:r>
      <w:r>
        <w:rPr>
          <w:rFonts w:hint="default" w:ascii="黑体" w:hAnsi="黑体" w:eastAsia="黑体" w:cs="黑体"/>
          <w:b w:val="0"/>
          <w:bCs w:val="0"/>
          <w:i w:val="0"/>
          <w:iCs w:val="0"/>
          <w:caps w:val="0"/>
          <w:color w:val="333333"/>
          <w:spacing w:val="0"/>
          <w:kern w:val="0"/>
          <w:sz w:val="21"/>
          <w:szCs w:val="21"/>
          <w:shd w:val="clear" w:color="auto" w:fill="FFFFFF"/>
          <w:lang w:val="en-US" w:eastAsia="zh-CN" w:bidi="ar"/>
        </w:rPr>
        <w:t>向同学展示自制的简易乐器，说明制作过程的关键环节以及你是怎样调整和控制响度、音调和音色的</w:t>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w:t>
      </w:r>
    </w:p>
    <w:p w14:paraId="1834E9F8">
      <w:pPr>
        <w:pStyle w:val="4"/>
        <w:keepNext w:val="0"/>
        <w:keepLines w:val="0"/>
        <w:pageBreakBefore w:val="0"/>
        <w:widowControl w:val="0"/>
        <w:shd w:val="clear" w:color="auto" w:fill="FFFFFF"/>
        <w:kinsoku/>
        <w:wordWrap/>
        <w:overflowPunct/>
        <w:topLinePunct w:val="0"/>
        <w:autoSpaceDE/>
        <w:autoSpaceDN/>
        <w:bidi w:val="0"/>
        <w:adjustRightInd/>
        <w:snapToGrid/>
        <w:spacing w:before="0" w:beforeAutospacing="0" w:after="0" w:afterAutospacing="0" w:line="360" w:lineRule="auto"/>
        <w:textAlignment w:val="auto"/>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pP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（3）</w:t>
      </w:r>
      <w:r>
        <w:rPr>
          <w:rFonts w:hint="default" w:ascii="黑体" w:hAnsi="黑体" w:eastAsia="黑体" w:cs="黑体"/>
          <w:b w:val="0"/>
          <w:bCs w:val="0"/>
          <w:i w:val="0"/>
          <w:iCs w:val="0"/>
          <w:caps w:val="0"/>
          <w:color w:val="333333"/>
          <w:spacing w:val="0"/>
          <w:kern w:val="0"/>
          <w:sz w:val="21"/>
          <w:szCs w:val="21"/>
          <w:shd w:val="clear" w:color="auto" w:fill="FFFFFF"/>
          <w:lang w:val="en-US" w:eastAsia="zh-CN" w:bidi="ar"/>
        </w:rPr>
        <w:t>对短文内容的准确性与完整性等进行评价，对自制乐器的结构、声音效果和创新性等进行评价</w:t>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w:t>
      </w:r>
    </w:p>
    <w:p w14:paraId="7C168061">
      <w:pPr>
        <w:pStyle w:val="4"/>
        <w:keepNext w:val="0"/>
        <w:keepLines w:val="0"/>
        <w:pageBreakBefore w:val="0"/>
        <w:widowControl w:val="0"/>
        <w:shd w:val="clear" w:color="auto" w:fill="FFFFFF"/>
        <w:kinsoku/>
        <w:wordWrap/>
        <w:overflowPunct/>
        <w:topLinePunct w:val="0"/>
        <w:autoSpaceDE/>
        <w:autoSpaceDN/>
        <w:bidi w:val="0"/>
        <w:adjustRightInd/>
        <w:snapToGrid/>
        <w:spacing w:before="0" w:beforeAutospacing="0" w:after="0" w:afterAutospacing="0" w:line="360" w:lineRule="auto"/>
        <w:textAlignment w:val="auto"/>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pP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二、中国传统乐器的发声原理和发声三要素的控制</w:t>
      </w:r>
    </w:p>
    <w:p w14:paraId="18C3DDC9">
      <w:pPr>
        <w:pStyle w:val="4"/>
        <w:keepNext w:val="0"/>
        <w:keepLines w:val="0"/>
        <w:pageBreakBefore w:val="0"/>
        <w:widowControl w:val="0"/>
        <w:shd w:val="clear" w:color="auto" w:fill="FFFFFF"/>
        <w:kinsoku/>
        <w:wordWrap/>
        <w:overflowPunct/>
        <w:topLinePunct w:val="0"/>
        <w:autoSpaceDE/>
        <w:autoSpaceDN/>
        <w:bidi w:val="0"/>
        <w:adjustRightInd/>
        <w:snapToGrid/>
        <w:spacing w:before="0" w:beforeAutospacing="0" w:after="0" w:afterAutospacing="0" w:line="360" w:lineRule="auto"/>
        <w:textAlignment w:val="auto"/>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pP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1、中国传统乐器的发声原理</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98"/>
        <w:gridCol w:w="4283"/>
        <w:gridCol w:w="2841"/>
      </w:tblGrid>
      <w:tr w14:paraId="09686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8" w:type="dxa"/>
            <w:shd w:val="clear" w:color="auto" w:fill="7DDED6" w:themeFill="accent5" w:themeFillTint="99"/>
            <w:vAlign w:val="center"/>
          </w:tcPr>
          <w:p w14:paraId="097B67CE">
            <w:pPr>
              <w:pStyle w:val="4"/>
              <w:keepNext w:val="0"/>
              <w:keepLines w:val="0"/>
              <w:widowControl/>
              <w:suppressLineNumbers w:val="0"/>
              <w:rPr>
                <w:rFonts w:hint="eastAsia" w:ascii="黑体" w:hAnsi="黑体" w:eastAsia="黑体" w:cs="黑体"/>
                <w:b w:val="0"/>
                <w:bCs w:val="0"/>
                <w:i w:val="0"/>
                <w:iCs w:val="0"/>
                <w:caps w:val="0"/>
                <w:color w:val="333333"/>
                <w:spacing w:val="0"/>
                <w:kern w:val="0"/>
                <w:sz w:val="21"/>
                <w:szCs w:val="21"/>
                <w:shd w:val="clear" w:color="auto" w:fill="FFFFFF"/>
                <w:vertAlign w:val="baseline"/>
                <w:lang w:val="en-US" w:eastAsia="zh-CN" w:bidi="ar"/>
              </w:rPr>
            </w:pPr>
            <w:r>
              <w:rPr>
                <w:rFonts w:hint="eastAsia" w:ascii="黑体" w:hAnsi="黑体" w:eastAsia="黑体" w:cs="黑体"/>
                <w:b/>
                <w:bCs/>
                <w:color w:val="000000"/>
                <w:sz w:val="21"/>
                <w:szCs w:val="21"/>
              </w:rPr>
              <w:t>分类</w:t>
            </w:r>
          </w:p>
        </w:tc>
        <w:tc>
          <w:tcPr>
            <w:tcW w:w="4283" w:type="dxa"/>
            <w:shd w:val="clear" w:color="auto" w:fill="7DDED6" w:themeFill="accent5" w:themeFillTint="99"/>
            <w:vAlign w:val="center"/>
          </w:tcPr>
          <w:p w14:paraId="70DEE02B">
            <w:pPr>
              <w:pStyle w:val="4"/>
              <w:keepNext w:val="0"/>
              <w:keepLines w:val="0"/>
              <w:widowControl/>
              <w:suppressLineNumbers w:val="0"/>
              <w:rPr>
                <w:rFonts w:hint="eastAsia" w:ascii="黑体" w:hAnsi="黑体" w:eastAsia="黑体" w:cs="黑体"/>
                <w:b w:val="0"/>
                <w:bCs w:val="0"/>
                <w:i w:val="0"/>
                <w:iCs w:val="0"/>
                <w:caps w:val="0"/>
                <w:color w:val="333333"/>
                <w:spacing w:val="0"/>
                <w:kern w:val="0"/>
                <w:sz w:val="21"/>
                <w:szCs w:val="21"/>
                <w:shd w:val="clear" w:color="auto" w:fill="FFFFFF"/>
                <w:vertAlign w:val="baseline"/>
                <w:lang w:val="en-US" w:eastAsia="zh-CN" w:bidi="ar"/>
              </w:rPr>
            </w:pPr>
            <w:r>
              <w:rPr>
                <w:rFonts w:hint="eastAsia" w:ascii="黑体" w:hAnsi="黑体" w:eastAsia="黑体" w:cs="黑体"/>
                <w:b/>
                <w:bCs/>
                <w:color w:val="000000"/>
                <w:sz w:val="21"/>
                <w:szCs w:val="21"/>
              </w:rPr>
              <w:t>乐器</w:t>
            </w:r>
          </w:p>
        </w:tc>
        <w:tc>
          <w:tcPr>
            <w:tcW w:w="2841" w:type="dxa"/>
            <w:shd w:val="clear" w:color="auto" w:fill="7DDED6" w:themeFill="accent5" w:themeFillTint="99"/>
            <w:vAlign w:val="center"/>
          </w:tcPr>
          <w:p w14:paraId="32A0FC24">
            <w:pPr>
              <w:pStyle w:val="4"/>
              <w:keepNext w:val="0"/>
              <w:keepLines w:val="0"/>
              <w:widowControl/>
              <w:suppressLineNumbers w:val="0"/>
              <w:rPr>
                <w:rFonts w:hint="eastAsia" w:ascii="黑体" w:hAnsi="黑体" w:eastAsia="黑体" w:cs="黑体"/>
                <w:b w:val="0"/>
                <w:bCs w:val="0"/>
                <w:i w:val="0"/>
                <w:iCs w:val="0"/>
                <w:caps w:val="0"/>
                <w:color w:val="333333"/>
                <w:spacing w:val="0"/>
                <w:kern w:val="0"/>
                <w:sz w:val="21"/>
                <w:szCs w:val="21"/>
                <w:shd w:val="clear" w:color="auto" w:fill="FFFFFF"/>
                <w:vertAlign w:val="baseline"/>
                <w:lang w:val="en-US" w:eastAsia="zh-CN" w:bidi="ar"/>
              </w:rPr>
            </w:pPr>
            <w:r>
              <w:rPr>
                <w:rFonts w:hint="eastAsia" w:ascii="黑体" w:hAnsi="黑体" w:eastAsia="黑体" w:cs="黑体"/>
                <w:b/>
                <w:bCs/>
                <w:color w:val="000000"/>
                <w:sz w:val="21"/>
                <w:szCs w:val="21"/>
              </w:rPr>
              <w:t>主要发声原理</w:t>
            </w:r>
          </w:p>
        </w:tc>
      </w:tr>
      <w:tr w14:paraId="3C9A3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8" w:type="dxa"/>
            <w:shd w:val="clear" w:color="auto" w:fill="D4F4F1" w:themeFill="accent5" w:themeFillTint="32"/>
            <w:vAlign w:val="center"/>
          </w:tcPr>
          <w:p w14:paraId="45663092">
            <w:pPr>
              <w:pStyle w:val="4"/>
              <w:keepNext w:val="0"/>
              <w:keepLines w:val="0"/>
              <w:widowControl/>
              <w:suppressLineNumbers w:val="0"/>
              <w:rPr>
                <w:rFonts w:hint="eastAsia" w:ascii="黑体" w:hAnsi="黑体" w:eastAsia="黑体" w:cs="黑体"/>
                <w:b w:val="0"/>
                <w:bCs w:val="0"/>
                <w:i w:val="0"/>
                <w:iCs w:val="0"/>
                <w:caps w:val="0"/>
                <w:color w:val="333333"/>
                <w:spacing w:val="0"/>
                <w:kern w:val="0"/>
                <w:sz w:val="21"/>
                <w:szCs w:val="21"/>
                <w:shd w:val="clear" w:color="auto" w:fill="FFFFFF"/>
                <w:vertAlign w:val="baseline"/>
                <w:lang w:val="en-US" w:eastAsia="zh-CN" w:bidi="ar"/>
              </w:rPr>
            </w:pPr>
            <w:r>
              <w:rPr>
                <w:rFonts w:hint="eastAsia" w:ascii="黑体" w:hAnsi="黑体" w:eastAsia="黑体" w:cs="黑体"/>
                <w:color w:val="000000"/>
                <w:sz w:val="21"/>
                <w:szCs w:val="21"/>
              </w:rPr>
              <w:t>弹拨类</w:t>
            </w:r>
          </w:p>
        </w:tc>
        <w:tc>
          <w:tcPr>
            <w:tcW w:w="4283" w:type="dxa"/>
            <w:shd w:val="clear" w:color="auto" w:fill="D4F4F1" w:themeFill="accent5" w:themeFillTint="32"/>
            <w:vAlign w:val="center"/>
          </w:tcPr>
          <w:p w14:paraId="2E308EC7">
            <w:pPr>
              <w:pStyle w:val="4"/>
              <w:keepNext w:val="0"/>
              <w:keepLines w:val="0"/>
              <w:widowControl/>
              <w:suppressLineNumbers w:val="0"/>
              <w:rPr>
                <w:rFonts w:hint="eastAsia" w:ascii="黑体" w:hAnsi="黑体" w:eastAsia="黑体" w:cs="黑体"/>
                <w:b w:val="0"/>
                <w:bCs w:val="0"/>
                <w:i w:val="0"/>
                <w:iCs w:val="0"/>
                <w:caps w:val="0"/>
                <w:color w:val="333333"/>
                <w:spacing w:val="0"/>
                <w:kern w:val="0"/>
                <w:sz w:val="21"/>
                <w:szCs w:val="21"/>
                <w:shd w:val="clear" w:color="auto" w:fill="FFFFFF"/>
                <w:vertAlign w:val="baseline"/>
                <w:lang w:val="en-US" w:eastAsia="zh-CN" w:bidi="ar"/>
              </w:rPr>
            </w:pPr>
            <w:r>
              <w:rPr>
                <w:rFonts w:hint="eastAsia" w:ascii="黑体" w:hAnsi="黑体" w:eastAsia="黑体" w:cs="黑体"/>
                <w:color w:val="000000"/>
                <w:sz w:val="21"/>
                <w:szCs w:val="21"/>
              </w:rPr>
              <w:t>琴、古筝、琵琶、阮、三弦、月琴、秦琴、瑟、南琵琶等</w:t>
            </w:r>
          </w:p>
        </w:tc>
        <w:tc>
          <w:tcPr>
            <w:tcW w:w="2841" w:type="dxa"/>
            <w:shd w:val="clear" w:color="auto" w:fill="D4F4F1" w:themeFill="accent5" w:themeFillTint="32"/>
            <w:vAlign w:val="center"/>
          </w:tcPr>
          <w:p w14:paraId="3D0F1144">
            <w:pPr>
              <w:pStyle w:val="4"/>
              <w:keepNext w:val="0"/>
              <w:keepLines w:val="0"/>
              <w:widowControl/>
              <w:suppressLineNumbers w:val="0"/>
              <w:rPr>
                <w:rFonts w:hint="eastAsia" w:ascii="黑体" w:hAnsi="黑体" w:eastAsia="黑体" w:cs="黑体"/>
                <w:b w:val="0"/>
                <w:bCs w:val="0"/>
                <w:i w:val="0"/>
                <w:iCs w:val="0"/>
                <w:caps w:val="0"/>
                <w:color w:val="000000" w:themeColor="text1"/>
                <w:spacing w:val="0"/>
                <w:kern w:val="0"/>
                <w:sz w:val="21"/>
                <w:szCs w:val="21"/>
                <w:shd w:val="clear" w:color="auto" w:fill="FFFFFF"/>
                <w:vertAlign w:val="baseline"/>
                <w:lang w:val="en-US" w:eastAsia="zh-CN" w:bidi="ar"/>
                <w14:textFill>
                  <w14:solidFill>
                    <w14:schemeClr w14:val="tx1"/>
                  </w14:solidFill>
                </w14:textFill>
              </w:rPr>
            </w:pPr>
            <w:r>
              <w:rPr>
                <w:rFonts w:hint="eastAsia" w:ascii="黑体" w:hAnsi="黑体" w:eastAsia="黑体" w:cs="黑体"/>
                <w:b w:val="0"/>
                <w:bCs w:val="0"/>
                <w:color w:val="000000" w:themeColor="text1"/>
                <w:sz w:val="21"/>
                <w:szCs w:val="21"/>
                <w14:textFill>
                  <w14:solidFill>
                    <w14:schemeClr w14:val="tx1"/>
                  </w14:solidFill>
                </w14:textFill>
              </w:rPr>
              <w:t>琴弦的振动</w:t>
            </w:r>
          </w:p>
        </w:tc>
      </w:tr>
      <w:tr w14:paraId="7C399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 w:hRule="atLeast"/>
        </w:trPr>
        <w:tc>
          <w:tcPr>
            <w:tcW w:w="1398" w:type="dxa"/>
            <w:shd w:val="clear" w:color="auto" w:fill="D4F4F1" w:themeFill="accent5" w:themeFillTint="32"/>
            <w:vAlign w:val="center"/>
          </w:tcPr>
          <w:p w14:paraId="1977A108">
            <w:pPr>
              <w:pStyle w:val="4"/>
              <w:keepNext w:val="0"/>
              <w:keepLines w:val="0"/>
              <w:widowControl/>
              <w:suppressLineNumbers w:val="0"/>
              <w:rPr>
                <w:rFonts w:hint="eastAsia" w:ascii="黑体" w:hAnsi="黑体" w:eastAsia="黑体" w:cs="黑体"/>
                <w:b w:val="0"/>
                <w:bCs w:val="0"/>
                <w:i w:val="0"/>
                <w:iCs w:val="0"/>
                <w:caps w:val="0"/>
                <w:color w:val="333333"/>
                <w:spacing w:val="0"/>
                <w:kern w:val="0"/>
                <w:sz w:val="21"/>
                <w:szCs w:val="21"/>
                <w:shd w:val="clear" w:color="auto" w:fill="FFFFFF"/>
                <w:vertAlign w:val="baseline"/>
                <w:lang w:val="en-US" w:eastAsia="zh-CN" w:bidi="ar"/>
              </w:rPr>
            </w:pPr>
            <w:r>
              <w:rPr>
                <w:rFonts w:hint="eastAsia" w:ascii="黑体" w:hAnsi="黑体" w:eastAsia="黑体" w:cs="黑体"/>
                <w:color w:val="000000"/>
                <w:sz w:val="21"/>
                <w:szCs w:val="21"/>
              </w:rPr>
              <w:t>吹管类</w:t>
            </w:r>
          </w:p>
        </w:tc>
        <w:tc>
          <w:tcPr>
            <w:tcW w:w="4283" w:type="dxa"/>
            <w:shd w:val="clear" w:color="auto" w:fill="D4F4F1" w:themeFill="accent5" w:themeFillTint="32"/>
            <w:vAlign w:val="center"/>
          </w:tcPr>
          <w:p w14:paraId="47BFD740">
            <w:pPr>
              <w:pStyle w:val="4"/>
              <w:keepNext w:val="0"/>
              <w:keepLines w:val="0"/>
              <w:widowControl/>
              <w:suppressLineNumbers w:val="0"/>
              <w:rPr>
                <w:rFonts w:hint="eastAsia" w:ascii="黑体" w:hAnsi="黑体" w:eastAsia="黑体" w:cs="黑体"/>
                <w:b w:val="0"/>
                <w:bCs w:val="0"/>
                <w:i w:val="0"/>
                <w:iCs w:val="0"/>
                <w:caps w:val="0"/>
                <w:color w:val="333333"/>
                <w:spacing w:val="0"/>
                <w:kern w:val="0"/>
                <w:sz w:val="21"/>
                <w:szCs w:val="21"/>
                <w:shd w:val="clear" w:color="auto" w:fill="FFFFFF"/>
                <w:vertAlign w:val="baseline"/>
                <w:lang w:val="en-US" w:eastAsia="zh-CN" w:bidi="ar"/>
              </w:rPr>
            </w:pPr>
            <w:r>
              <w:rPr>
                <w:rFonts w:hint="eastAsia" w:ascii="黑体" w:hAnsi="黑体" w:eastAsia="黑体" w:cs="黑体"/>
                <w:color w:val="000000"/>
                <w:sz w:val="21"/>
                <w:szCs w:val="21"/>
              </w:rPr>
              <w:t>长笛、洞箫、南洞箫、唢呐、尺八、排箫等</w:t>
            </w:r>
          </w:p>
        </w:tc>
        <w:tc>
          <w:tcPr>
            <w:tcW w:w="2841" w:type="dxa"/>
            <w:shd w:val="clear" w:color="auto" w:fill="D4F4F1" w:themeFill="accent5" w:themeFillTint="32"/>
            <w:vAlign w:val="center"/>
          </w:tcPr>
          <w:p w14:paraId="31E9FB9B">
            <w:pPr>
              <w:pStyle w:val="4"/>
              <w:keepNext w:val="0"/>
              <w:keepLines w:val="0"/>
              <w:widowControl/>
              <w:suppressLineNumbers w:val="0"/>
              <w:rPr>
                <w:rFonts w:hint="eastAsia" w:ascii="黑体" w:hAnsi="黑体" w:eastAsia="黑体" w:cs="黑体"/>
                <w:b w:val="0"/>
                <w:bCs w:val="0"/>
                <w:i w:val="0"/>
                <w:iCs w:val="0"/>
                <w:caps w:val="0"/>
                <w:color w:val="000000" w:themeColor="text1"/>
                <w:spacing w:val="0"/>
                <w:kern w:val="0"/>
                <w:sz w:val="21"/>
                <w:szCs w:val="21"/>
                <w:shd w:val="clear" w:color="auto" w:fill="FFFFFF"/>
                <w:vertAlign w:val="baseline"/>
                <w:lang w:val="en-US" w:eastAsia="zh-CN" w:bidi="ar"/>
                <w14:textFill>
                  <w14:solidFill>
                    <w14:schemeClr w14:val="tx1"/>
                  </w14:solidFill>
                </w14:textFill>
              </w:rPr>
            </w:pPr>
            <w:r>
              <w:rPr>
                <w:rFonts w:hint="eastAsia" w:ascii="黑体" w:hAnsi="黑体" w:eastAsia="黑体" w:cs="黑体"/>
                <w:b w:val="0"/>
                <w:bCs w:val="0"/>
                <w:color w:val="000000" w:themeColor="text1"/>
                <w:sz w:val="21"/>
                <w:szCs w:val="21"/>
                <w14:textFill>
                  <w14:solidFill>
                    <w14:schemeClr w14:val="tx1"/>
                  </w14:solidFill>
                </w14:textFill>
              </w:rPr>
              <w:t>空气柱的振动</w:t>
            </w:r>
          </w:p>
        </w:tc>
      </w:tr>
      <w:tr w14:paraId="68042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8" w:type="dxa"/>
            <w:shd w:val="clear" w:color="auto" w:fill="D4F4F1" w:themeFill="accent5" w:themeFillTint="32"/>
            <w:vAlign w:val="center"/>
          </w:tcPr>
          <w:p w14:paraId="72F376BE">
            <w:pPr>
              <w:pStyle w:val="4"/>
              <w:keepNext w:val="0"/>
              <w:keepLines w:val="0"/>
              <w:widowControl/>
              <w:suppressLineNumbers w:val="0"/>
              <w:rPr>
                <w:rFonts w:hint="eastAsia" w:ascii="黑体" w:hAnsi="黑体" w:eastAsia="黑体" w:cs="黑体"/>
                <w:b w:val="0"/>
                <w:bCs w:val="0"/>
                <w:i w:val="0"/>
                <w:iCs w:val="0"/>
                <w:caps w:val="0"/>
                <w:color w:val="333333"/>
                <w:spacing w:val="0"/>
                <w:kern w:val="0"/>
                <w:sz w:val="21"/>
                <w:szCs w:val="21"/>
                <w:shd w:val="clear" w:color="auto" w:fill="FFFFFF"/>
                <w:vertAlign w:val="baseline"/>
                <w:lang w:val="en-US" w:eastAsia="zh-CN" w:bidi="ar"/>
              </w:rPr>
            </w:pPr>
            <w:r>
              <w:rPr>
                <w:rFonts w:hint="eastAsia" w:ascii="黑体" w:hAnsi="黑体" w:eastAsia="黑体" w:cs="黑体"/>
                <w:color w:val="000000"/>
                <w:sz w:val="21"/>
                <w:szCs w:val="21"/>
              </w:rPr>
              <w:t>簧管类</w:t>
            </w:r>
          </w:p>
        </w:tc>
        <w:tc>
          <w:tcPr>
            <w:tcW w:w="4283" w:type="dxa"/>
            <w:shd w:val="clear" w:color="auto" w:fill="D4F4F1" w:themeFill="accent5" w:themeFillTint="32"/>
            <w:vAlign w:val="center"/>
          </w:tcPr>
          <w:p w14:paraId="33E2EF07">
            <w:pPr>
              <w:pStyle w:val="4"/>
              <w:keepNext w:val="0"/>
              <w:keepLines w:val="0"/>
              <w:widowControl/>
              <w:suppressLineNumbers w:val="0"/>
              <w:rPr>
                <w:rFonts w:hint="eastAsia" w:ascii="黑体" w:hAnsi="黑体" w:eastAsia="黑体" w:cs="黑体"/>
                <w:b w:val="0"/>
                <w:bCs w:val="0"/>
                <w:i w:val="0"/>
                <w:iCs w:val="0"/>
                <w:caps w:val="0"/>
                <w:color w:val="333333"/>
                <w:spacing w:val="0"/>
                <w:kern w:val="0"/>
                <w:sz w:val="21"/>
                <w:szCs w:val="21"/>
                <w:shd w:val="clear" w:color="auto" w:fill="FFFFFF"/>
                <w:vertAlign w:val="baseline"/>
                <w:lang w:val="en-US" w:eastAsia="zh-CN" w:bidi="ar"/>
              </w:rPr>
            </w:pPr>
            <w:r>
              <w:rPr>
                <w:rFonts w:hint="eastAsia" w:ascii="黑体" w:hAnsi="黑体" w:eastAsia="黑体" w:cs="黑体"/>
                <w:color w:val="000000"/>
                <w:sz w:val="21"/>
                <w:szCs w:val="21"/>
              </w:rPr>
              <w:t>笙、巴乌、葫芦丝等</w:t>
            </w:r>
          </w:p>
        </w:tc>
        <w:tc>
          <w:tcPr>
            <w:tcW w:w="2841" w:type="dxa"/>
            <w:shd w:val="clear" w:color="auto" w:fill="D4F4F1" w:themeFill="accent5" w:themeFillTint="32"/>
            <w:vAlign w:val="center"/>
          </w:tcPr>
          <w:p w14:paraId="2B0397F1">
            <w:pPr>
              <w:pStyle w:val="4"/>
              <w:keepNext w:val="0"/>
              <w:keepLines w:val="0"/>
              <w:widowControl/>
              <w:suppressLineNumbers w:val="0"/>
              <w:rPr>
                <w:rFonts w:hint="eastAsia" w:ascii="黑体" w:hAnsi="黑体" w:eastAsia="黑体" w:cs="黑体"/>
                <w:b w:val="0"/>
                <w:bCs w:val="0"/>
                <w:i w:val="0"/>
                <w:iCs w:val="0"/>
                <w:caps w:val="0"/>
                <w:color w:val="000000" w:themeColor="text1"/>
                <w:spacing w:val="0"/>
                <w:kern w:val="0"/>
                <w:sz w:val="21"/>
                <w:szCs w:val="21"/>
                <w:shd w:val="clear" w:color="auto" w:fill="FFFFFF"/>
                <w:vertAlign w:val="baseline"/>
                <w:lang w:val="en-US" w:eastAsia="zh-CN" w:bidi="ar"/>
                <w14:textFill>
                  <w14:solidFill>
                    <w14:schemeClr w14:val="tx1"/>
                  </w14:solidFill>
                </w14:textFill>
              </w:rPr>
            </w:pPr>
            <w:r>
              <w:rPr>
                <w:rFonts w:hint="eastAsia" w:ascii="黑体" w:hAnsi="黑体" w:eastAsia="黑体" w:cs="黑体"/>
                <w:b w:val="0"/>
                <w:bCs w:val="0"/>
                <w:color w:val="000000" w:themeColor="text1"/>
                <w:sz w:val="21"/>
                <w:szCs w:val="21"/>
                <w14:textFill>
                  <w14:solidFill>
                    <w14:schemeClr w14:val="tx1"/>
                  </w14:solidFill>
                </w14:textFill>
              </w:rPr>
              <w:t>空气柱的振动</w:t>
            </w:r>
          </w:p>
        </w:tc>
      </w:tr>
      <w:tr w14:paraId="78A9D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8" w:type="dxa"/>
            <w:shd w:val="clear" w:color="auto" w:fill="D4F4F1" w:themeFill="accent5" w:themeFillTint="32"/>
            <w:vAlign w:val="center"/>
          </w:tcPr>
          <w:p w14:paraId="24460A6A">
            <w:pPr>
              <w:pStyle w:val="4"/>
              <w:keepNext w:val="0"/>
              <w:keepLines w:val="0"/>
              <w:widowControl/>
              <w:suppressLineNumbers w:val="0"/>
              <w:rPr>
                <w:rFonts w:hint="eastAsia" w:ascii="黑体" w:hAnsi="黑体" w:eastAsia="黑体" w:cs="黑体"/>
                <w:b w:val="0"/>
                <w:bCs w:val="0"/>
                <w:i w:val="0"/>
                <w:iCs w:val="0"/>
                <w:caps w:val="0"/>
                <w:color w:val="333333"/>
                <w:spacing w:val="0"/>
                <w:kern w:val="0"/>
                <w:sz w:val="21"/>
                <w:szCs w:val="21"/>
                <w:shd w:val="clear" w:color="auto" w:fill="FFFFFF"/>
                <w:vertAlign w:val="baseline"/>
                <w:lang w:val="en-US" w:eastAsia="zh-CN" w:bidi="ar"/>
              </w:rPr>
            </w:pPr>
            <w:r>
              <w:rPr>
                <w:rFonts w:hint="eastAsia" w:ascii="黑体" w:hAnsi="黑体" w:eastAsia="黑体" w:cs="黑体"/>
                <w:color w:val="000000"/>
                <w:sz w:val="21"/>
                <w:szCs w:val="21"/>
              </w:rPr>
              <w:t>拉弦类</w:t>
            </w:r>
          </w:p>
        </w:tc>
        <w:tc>
          <w:tcPr>
            <w:tcW w:w="4283" w:type="dxa"/>
            <w:shd w:val="clear" w:color="auto" w:fill="D4F4F1" w:themeFill="accent5" w:themeFillTint="32"/>
            <w:vAlign w:val="center"/>
          </w:tcPr>
          <w:p w14:paraId="6FB406A2">
            <w:pPr>
              <w:pStyle w:val="4"/>
              <w:keepNext w:val="0"/>
              <w:keepLines w:val="0"/>
              <w:widowControl/>
              <w:suppressLineNumbers w:val="0"/>
              <w:rPr>
                <w:rFonts w:hint="eastAsia" w:ascii="黑体" w:hAnsi="黑体" w:eastAsia="黑体" w:cs="黑体"/>
                <w:b w:val="0"/>
                <w:bCs w:val="0"/>
                <w:i w:val="0"/>
                <w:iCs w:val="0"/>
                <w:caps w:val="0"/>
                <w:color w:val="333333"/>
                <w:spacing w:val="0"/>
                <w:kern w:val="0"/>
                <w:sz w:val="21"/>
                <w:szCs w:val="21"/>
                <w:shd w:val="clear" w:color="auto" w:fill="FFFFFF"/>
                <w:vertAlign w:val="baseline"/>
                <w:lang w:val="en-US" w:eastAsia="zh-CN" w:bidi="ar"/>
              </w:rPr>
            </w:pPr>
            <w:r>
              <w:rPr>
                <w:rFonts w:hint="eastAsia" w:ascii="黑体" w:hAnsi="黑体" w:eastAsia="黑体" w:cs="黑体"/>
                <w:color w:val="000000"/>
                <w:sz w:val="21"/>
                <w:szCs w:val="21"/>
              </w:rPr>
              <w:t>二胡、板胡、粤胡、中胡、京胡、马头琴等</w:t>
            </w:r>
          </w:p>
        </w:tc>
        <w:tc>
          <w:tcPr>
            <w:tcW w:w="2841" w:type="dxa"/>
            <w:shd w:val="clear" w:color="auto" w:fill="D4F4F1" w:themeFill="accent5" w:themeFillTint="32"/>
            <w:vAlign w:val="center"/>
          </w:tcPr>
          <w:p w14:paraId="3704A249">
            <w:pPr>
              <w:pStyle w:val="4"/>
              <w:keepNext w:val="0"/>
              <w:keepLines w:val="0"/>
              <w:widowControl/>
              <w:suppressLineNumbers w:val="0"/>
              <w:rPr>
                <w:rFonts w:hint="eastAsia" w:ascii="黑体" w:hAnsi="黑体" w:eastAsia="黑体" w:cs="黑体"/>
                <w:b w:val="0"/>
                <w:bCs w:val="0"/>
                <w:i w:val="0"/>
                <w:iCs w:val="0"/>
                <w:caps w:val="0"/>
                <w:color w:val="000000" w:themeColor="text1"/>
                <w:spacing w:val="0"/>
                <w:kern w:val="0"/>
                <w:sz w:val="21"/>
                <w:szCs w:val="21"/>
                <w:shd w:val="clear" w:color="auto" w:fill="FFFFFF"/>
                <w:vertAlign w:val="baseline"/>
                <w:lang w:val="en-US" w:eastAsia="zh-CN" w:bidi="ar"/>
                <w14:textFill>
                  <w14:solidFill>
                    <w14:schemeClr w14:val="tx1"/>
                  </w14:solidFill>
                </w14:textFill>
              </w:rPr>
            </w:pPr>
            <w:r>
              <w:rPr>
                <w:rFonts w:hint="eastAsia" w:ascii="黑体" w:hAnsi="黑体" w:eastAsia="黑体" w:cs="黑体"/>
                <w:b w:val="0"/>
                <w:bCs w:val="0"/>
                <w:color w:val="000000" w:themeColor="text1"/>
                <w:sz w:val="21"/>
                <w:szCs w:val="21"/>
                <w14:textFill>
                  <w14:solidFill>
                    <w14:schemeClr w14:val="tx1"/>
                  </w14:solidFill>
                </w14:textFill>
              </w:rPr>
              <w:t>琴弦的振动</w:t>
            </w:r>
          </w:p>
        </w:tc>
      </w:tr>
      <w:tr w14:paraId="6203F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8" w:type="dxa"/>
            <w:shd w:val="clear" w:color="auto" w:fill="D4F4F1" w:themeFill="accent5" w:themeFillTint="32"/>
            <w:vAlign w:val="center"/>
          </w:tcPr>
          <w:p w14:paraId="089168FF">
            <w:pPr>
              <w:pStyle w:val="4"/>
              <w:keepNext w:val="0"/>
              <w:keepLines w:val="0"/>
              <w:widowControl/>
              <w:suppressLineNumbers w:val="0"/>
              <w:rPr>
                <w:rFonts w:hint="eastAsia" w:ascii="黑体" w:hAnsi="黑体" w:eastAsia="黑体" w:cs="黑体"/>
                <w:b w:val="0"/>
                <w:bCs w:val="0"/>
                <w:i w:val="0"/>
                <w:iCs w:val="0"/>
                <w:caps w:val="0"/>
                <w:color w:val="333333"/>
                <w:spacing w:val="0"/>
                <w:kern w:val="0"/>
                <w:sz w:val="21"/>
                <w:szCs w:val="21"/>
                <w:shd w:val="clear" w:color="auto" w:fill="FFFFFF"/>
                <w:vertAlign w:val="baseline"/>
                <w:lang w:val="en-US" w:eastAsia="zh-CN" w:bidi="ar"/>
              </w:rPr>
            </w:pPr>
            <w:r>
              <w:rPr>
                <w:rFonts w:hint="eastAsia" w:ascii="黑体" w:hAnsi="黑体" w:eastAsia="黑体" w:cs="黑体"/>
                <w:color w:val="000000"/>
                <w:sz w:val="21"/>
                <w:szCs w:val="21"/>
              </w:rPr>
              <w:t>打击类</w:t>
            </w:r>
          </w:p>
        </w:tc>
        <w:tc>
          <w:tcPr>
            <w:tcW w:w="4283" w:type="dxa"/>
            <w:shd w:val="clear" w:color="auto" w:fill="D4F4F1" w:themeFill="accent5" w:themeFillTint="32"/>
            <w:vAlign w:val="center"/>
          </w:tcPr>
          <w:p w14:paraId="13BC2976">
            <w:pPr>
              <w:pStyle w:val="4"/>
              <w:keepNext w:val="0"/>
              <w:keepLines w:val="0"/>
              <w:widowControl/>
              <w:suppressLineNumbers w:val="0"/>
              <w:rPr>
                <w:rFonts w:hint="eastAsia" w:ascii="黑体" w:hAnsi="黑体" w:eastAsia="黑体" w:cs="黑体"/>
                <w:b w:val="0"/>
                <w:bCs w:val="0"/>
                <w:i w:val="0"/>
                <w:iCs w:val="0"/>
                <w:caps w:val="0"/>
                <w:color w:val="333333"/>
                <w:spacing w:val="0"/>
                <w:kern w:val="0"/>
                <w:sz w:val="21"/>
                <w:szCs w:val="21"/>
                <w:shd w:val="clear" w:color="auto" w:fill="FFFFFF"/>
                <w:vertAlign w:val="baseline"/>
                <w:lang w:val="en-US" w:eastAsia="zh-CN" w:bidi="ar"/>
              </w:rPr>
            </w:pPr>
            <w:r>
              <w:rPr>
                <w:rFonts w:hint="eastAsia" w:ascii="黑体" w:hAnsi="黑体" w:eastAsia="黑体" w:cs="黑体"/>
                <w:color w:val="000000"/>
                <w:sz w:val="21"/>
                <w:szCs w:val="21"/>
              </w:rPr>
              <w:t>锣、鼓、梆子、木鱼、钹、编钟、编磬等</w:t>
            </w:r>
          </w:p>
        </w:tc>
        <w:tc>
          <w:tcPr>
            <w:tcW w:w="2841" w:type="dxa"/>
            <w:shd w:val="clear" w:color="auto" w:fill="D4F4F1" w:themeFill="accent5" w:themeFillTint="32"/>
            <w:vAlign w:val="center"/>
          </w:tcPr>
          <w:p w14:paraId="227AA46E">
            <w:pPr>
              <w:pStyle w:val="4"/>
              <w:keepNext w:val="0"/>
              <w:keepLines w:val="0"/>
              <w:widowControl/>
              <w:suppressLineNumbers w:val="0"/>
              <w:rPr>
                <w:rFonts w:hint="eastAsia" w:ascii="黑体" w:hAnsi="黑体" w:eastAsia="黑体" w:cs="黑体"/>
                <w:b w:val="0"/>
                <w:bCs w:val="0"/>
                <w:i w:val="0"/>
                <w:iCs w:val="0"/>
                <w:caps w:val="0"/>
                <w:color w:val="000000" w:themeColor="text1"/>
                <w:spacing w:val="0"/>
                <w:kern w:val="0"/>
                <w:sz w:val="21"/>
                <w:szCs w:val="21"/>
                <w:shd w:val="clear" w:color="auto" w:fill="FFFFFF"/>
                <w:vertAlign w:val="baseline"/>
                <w:lang w:val="en-US" w:eastAsia="zh-CN" w:bidi="ar"/>
                <w14:textFill>
                  <w14:solidFill>
                    <w14:schemeClr w14:val="tx1"/>
                  </w14:solidFill>
                </w14:textFill>
              </w:rPr>
            </w:pPr>
            <w:r>
              <w:rPr>
                <w:rFonts w:hint="eastAsia" w:ascii="黑体" w:hAnsi="黑体" w:eastAsia="黑体" w:cs="黑体"/>
                <w:b w:val="0"/>
                <w:bCs w:val="0"/>
                <w:color w:val="000000" w:themeColor="text1"/>
                <w:sz w:val="21"/>
                <w:szCs w:val="21"/>
                <w14:textFill>
                  <w14:solidFill>
                    <w14:schemeClr w14:val="tx1"/>
                  </w14:solidFill>
                </w14:textFill>
              </w:rPr>
              <w:t>乐器表面的振动</w:t>
            </w:r>
          </w:p>
        </w:tc>
      </w:tr>
      <w:tr w14:paraId="78056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8" w:type="dxa"/>
            <w:shd w:val="clear" w:color="auto" w:fill="D4F4F1" w:themeFill="accent5" w:themeFillTint="32"/>
            <w:vAlign w:val="center"/>
          </w:tcPr>
          <w:p w14:paraId="2FB3D870">
            <w:pPr>
              <w:pStyle w:val="4"/>
              <w:keepNext w:val="0"/>
              <w:keepLines w:val="0"/>
              <w:widowControl/>
              <w:suppressLineNumbers w:val="0"/>
              <w:rPr>
                <w:rFonts w:hint="eastAsia" w:ascii="黑体" w:hAnsi="黑体" w:eastAsia="黑体" w:cs="黑体"/>
                <w:b w:val="0"/>
                <w:bCs w:val="0"/>
                <w:i w:val="0"/>
                <w:iCs w:val="0"/>
                <w:caps w:val="0"/>
                <w:color w:val="333333"/>
                <w:spacing w:val="0"/>
                <w:kern w:val="0"/>
                <w:sz w:val="21"/>
                <w:szCs w:val="21"/>
                <w:shd w:val="clear" w:color="auto" w:fill="FFFFFF"/>
                <w:vertAlign w:val="baseline"/>
                <w:lang w:val="en-US" w:eastAsia="zh-CN" w:bidi="ar"/>
              </w:rPr>
            </w:pPr>
            <w:r>
              <w:rPr>
                <w:rFonts w:hint="eastAsia" w:ascii="黑体" w:hAnsi="黑体" w:eastAsia="黑体" w:cs="黑体"/>
                <w:color w:val="000000"/>
                <w:sz w:val="21"/>
                <w:szCs w:val="21"/>
              </w:rPr>
              <w:t>吹腔类</w:t>
            </w:r>
          </w:p>
        </w:tc>
        <w:tc>
          <w:tcPr>
            <w:tcW w:w="4283" w:type="dxa"/>
            <w:shd w:val="clear" w:color="auto" w:fill="D4F4F1" w:themeFill="accent5" w:themeFillTint="32"/>
            <w:vAlign w:val="center"/>
          </w:tcPr>
          <w:p w14:paraId="3C57C7F3">
            <w:pPr>
              <w:pStyle w:val="4"/>
              <w:keepNext w:val="0"/>
              <w:keepLines w:val="0"/>
              <w:widowControl/>
              <w:suppressLineNumbers w:val="0"/>
              <w:rPr>
                <w:rFonts w:hint="eastAsia" w:ascii="黑体" w:hAnsi="黑体" w:eastAsia="黑体" w:cs="黑体"/>
                <w:b w:val="0"/>
                <w:bCs w:val="0"/>
                <w:i w:val="0"/>
                <w:iCs w:val="0"/>
                <w:caps w:val="0"/>
                <w:color w:val="333333"/>
                <w:spacing w:val="0"/>
                <w:kern w:val="0"/>
                <w:sz w:val="21"/>
                <w:szCs w:val="21"/>
                <w:shd w:val="clear" w:color="auto" w:fill="FFFFFF"/>
                <w:vertAlign w:val="baseline"/>
                <w:lang w:val="en-US" w:eastAsia="zh-CN" w:bidi="ar"/>
              </w:rPr>
            </w:pPr>
            <w:r>
              <w:rPr>
                <w:rFonts w:hint="eastAsia" w:ascii="黑体" w:hAnsi="黑体" w:eastAsia="黑体" w:cs="黑体"/>
                <w:color w:val="000000"/>
                <w:sz w:val="21"/>
                <w:szCs w:val="21"/>
              </w:rPr>
              <w:t>埙、篪等</w:t>
            </w:r>
          </w:p>
        </w:tc>
        <w:tc>
          <w:tcPr>
            <w:tcW w:w="2841" w:type="dxa"/>
            <w:shd w:val="clear" w:color="auto" w:fill="D4F4F1" w:themeFill="accent5" w:themeFillTint="32"/>
            <w:vAlign w:val="center"/>
          </w:tcPr>
          <w:p w14:paraId="701E684F">
            <w:pPr>
              <w:pStyle w:val="4"/>
              <w:keepNext w:val="0"/>
              <w:keepLines w:val="0"/>
              <w:widowControl/>
              <w:suppressLineNumbers w:val="0"/>
              <w:rPr>
                <w:rFonts w:hint="eastAsia" w:ascii="黑体" w:hAnsi="黑体" w:eastAsia="黑体" w:cs="黑体"/>
                <w:b w:val="0"/>
                <w:bCs w:val="0"/>
                <w:i w:val="0"/>
                <w:iCs w:val="0"/>
                <w:caps w:val="0"/>
                <w:color w:val="000000" w:themeColor="text1"/>
                <w:spacing w:val="0"/>
                <w:kern w:val="0"/>
                <w:sz w:val="21"/>
                <w:szCs w:val="21"/>
                <w:shd w:val="clear" w:color="auto" w:fill="FFFFFF"/>
                <w:vertAlign w:val="baseline"/>
                <w:lang w:val="en-US" w:eastAsia="zh-CN" w:bidi="ar"/>
                <w14:textFill>
                  <w14:solidFill>
                    <w14:schemeClr w14:val="tx1"/>
                  </w14:solidFill>
                </w14:textFill>
              </w:rPr>
            </w:pPr>
            <w:r>
              <w:rPr>
                <w:rFonts w:hint="eastAsia" w:ascii="黑体" w:hAnsi="黑体" w:eastAsia="黑体" w:cs="黑体"/>
                <w:b w:val="0"/>
                <w:bCs w:val="0"/>
                <w:color w:val="000000" w:themeColor="text1"/>
                <w:sz w:val="21"/>
                <w:szCs w:val="21"/>
                <w14:textFill>
                  <w14:solidFill>
                    <w14:schemeClr w14:val="tx1"/>
                  </w14:solidFill>
                </w14:textFill>
              </w:rPr>
              <w:t>空气柱的振动</w:t>
            </w:r>
          </w:p>
        </w:tc>
      </w:tr>
    </w:tbl>
    <w:p w14:paraId="231E3EFB">
      <w:pPr>
        <w:pStyle w:val="4"/>
        <w:keepNext w:val="0"/>
        <w:keepLines w:val="0"/>
        <w:pageBreakBefore w:val="0"/>
        <w:widowControl w:val="0"/>
        <w:shd w:val="clear" w:color="auto" w:fill="FFFFFF"/>
        <w:kinsoku/>
        <w:wordWrap/>
        <w:overflowPunct/>
        <w:topLinePunct w:val="0"/>
        <w:autoSpaceDE/>
        <w:autoSpaceDN/>
        <w:bidi w:val="0"/>
        <w:adjustRightInd/>
        <w:snapToGrid/>
        <w:spacing w:before="0" w:beforeAutospacing="0" w:after="0" w:afterAutospacing="0" w:line="360" w:lineRule="auto"/>
        <w:textAlignment w:val="auto"/>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pP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2、中国传统乐器的发声三要素的控制</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3"/>
        <w:gridCol w:w="1440"/>
        <w:gridCol w:w="2549"/>
        <w:gridCol w:w="1705"/>
        <w:gridCol w:w="1705"/>
      </w:tblGrid>
      <w:tr w14:paraId="2FE88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3" w:type="dxa"/>
            <w:shd w:val="clear" w:color="auto" w:fill="ACD78D" w:themeFill="accent4" w:themeFillTint="99"/>
            <w:vAlign w:val="center"/>
          </w:tcPr>
          <w:p w14:paraId="1F26EC72">
            <w:pPr>
              <w:pStyle w:val="4"/>
              <w:keepNext w:val="0"/>
              <w:keepLines w:val="0"/>
              <w:widowControl/>
              <w:suppressLineNumbers w:val="0"/>
              <w:rPr>
                <w:rFonts w:hint="default" w:ascii="黑体" w:hAnsi="黑体" w:eastAsia="黑体" w:cs="黑体"/>
                <w:b w:val="0"/>
                <w:bCs w:val="0"/>
                <w:color w:val="000000" w:themeColor="text1"/>
                <w:sz w:val="21"/>
                <w:szCs w:val="21"/>
                <w:vertAlign w:val="baseline"/>
                <w:lang w:val="en-US"/>
                <w14:textFill>
                  <w14:solidFill>
                    <w14:schemeClr w14:val="tx1"/>
                  </w14:solidFill>
                </w14:textFill>
              </w:rPr>
            </w:pP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乐器种类</w:t>
            </w:r>
          </w:p>
        </w:tc>
        <w:tc>
          <w:tcPr>
            <w:tcW w:w="1440" w:type="dxa"/>
            <w:shd w:val="clear" w:color="auto" w:fill="ACD78D" w:themeFill="accent4" w:themeFillTint="99"/>
            <w:vAlign w:val="center"/>
          </w:tcPr>
          <w:p w14:paraId="79EB29C7">
            <w:pPr>
              <w:pStyle w:val="4"/>
              <w:keepNext w:val="0"/>
              <w:keepLines w:val="0"/>
              <w:widowControl/>
              <w:suppressLineNumbers w:val="0"/>
              <w:rPr>
                <w:rFonts w:hint="eastAsia" w:ascii="黑体" w:hAnsi="黑体" w:eastAsia="黑体" w:cs="黑体"/>
                <w:b w:val="0"/>
                <w:bCs w:val="0"/>
                <w:color w:val="000000" w:themeColor="text1"/>
                <w:sz w:val="21"/>
                <w:szCs w:val="21"/>
                <w:vertAlign w:val="baseline"/>
                <w14:textFill>
                  <w14:solidFill>
                    <w14:schemeClr w14:val="tx1"/>
                  </w14:solidFill>
                </w14:textFill>
              </w:rPr>
            </w:pPr>
            <w:r>
              <w:rPr>
                <w:rFonts w:hint="eastAsia" w:ascii="黑体" w:hAnsi="黑体" w:eastAsia="黑体" w:cs="黑体"/>
                <w:b w:val="0"/>
                <w:bCs w:val="0"/>
                <w:color w:val="000000" w:themeColor="text1"/>
                <w:sz w:val="21"/>
                <w:szCs w:val="21"/>
                <w14:textFill>
                  <w14:solidFill>
                    <w14:schemeClr w14:val="tx1"/>
                  </w14:solidFill>
                </w14:textFill>
              </w:rPr>
              <w:t>发声方式</w:t>
            </w:r>
          </w:p>
        </w:tc>
        <w:tc>
          <w:tcPr>
            <w:tcW w:w="2549" w:type="dxa"/>
            <w:shd w:val="clear" w:color="auto" w:fill="ACD78D" w:themeFill="accent4" w:themeFillTint="99"/>
            <w:vAlign w:val="center"/>
          </w:tcPr>
          <w:p w14:paraId="6E85F50A">
            <w:pPr>
              <w:pStyle w:val="4"/>
              <w:keepNext w:val="0"/>
              <w:keepLines w:val="0"/>
              <w:widowControl/>
              <w:suppressLineNumbers w:val="0"/>
              <w:rPr>
                <w:rFonts w:hint="eastAsia" w:ascii="黑体" w:hAnsi="黑体" w:eastAsia="黑体" w:cs="黑体"/>
                <w:b w:val="0"/>
                <w:bCs w:val="0"/>
                <w:color w:val="000000" w:themeColor="text1"/>
                <w:sz w:val="21"/>
                <w:szCs w:val="21"/>
                <w:vertAlign w:val="baseline"/>
                <w14:textFill>
                  <w14:solidFill>
                    <w14:schemeClr w14:val="tx1"/>
                  </w14:solidFill>
                </w14:textFill>
              </w:rPr>
            </w:pPr>
            <w:r>
              <w:rPr>
                <w:rFonts w:hint="eastAsia" w:ascii="黑体" w:hAnsi="黑体" w:eastAsia="黑体" w:cs="黑体"/>
                <w:b w:val="0"/>
                <w:bCs w:val="0"/>
                <w:color w:val="000000" w:themeColor="text1"/>
                <w:sz w:val="21"/>
                <w:szCs w:val="21"/>
                <w14:textFill>
                  <w14:solidFill>
                    <w14:schemeClr w14:val="tx1"/>
                  </w14:solidFill>
                </w14:textFill>
              </w:rPr>
              <w:t>控制音调</w:t>
            </w:r>
          </w:p>
        </w:tc>
        <w:tc>
          <w:tcPr>
            <w:tcW w:w="1705" w:type="dxa"/>
            <w:shd w:val="clear" w:color="auto" w:fill="ACD78D" w:themeFill="accent4" w:themeFillTint="99"/>
            <w:vAlign w:val="center"/>
          </w:tcPr>
          <w:p w14:paraId="705E7BAE">
            <w:pPr>
              <w:pStyle w:val="4"/>
              <w:keepNext w:val="0"/>
              <w:keepLines w:val="0"/>
              <w:widowControl/>
              <w:suppressLineNumbers w:val="0"/>
              <w:rPr>
                <w:rFonts w:hint="eastAsia" w:ascii="黑体" w:hAnsi="黑体" w:eastAsia="黑体" w:cs="黑体"/>
                <w:b w:val="0"/>
                <w:bCs w:val="0"/>
                <w:color w:val="000000" w:themeColor="text1"/>
                <w:sz w:val="21"/>
                <w:szCs w:val="21"/>
                <w:vertAlign w:val="baseline"/>
                <w14:textFill>
                  <w14:solidFill>
                    <w14:schemeClr w14:val="tx1"/>
                  </w14:solidFill>
                </w14:textFill>
              </w:rPr>
            </w:pPr>
            <w:r>
              <w:rPr>
                <w:rFonts w:hint="eastAsia" w:ascii="黑体" w:hAnsi="黑体" w:eastAsia="黑体" w:cs="黑体"/>
                <w:b w:val="0"/>
                <w:bCs w:val="0"/>
                <w:color w:val="000000" w:themeColor="text1"/>
                <w:sz w:val="21"/>
                <w:szCs w:val="21"/>
                <w14:textFill>
                  <w14:solidFill>
                    <w14:schemeClr w14:val="tx1"/>
                  </w14:solidFill>
                </w14:textFill>
              </w:rPr>
              <w:t>控制响度</w:t>
            </w:r>
          </w:p>
        </w:tc>
        <w:tc>
          <w:tcPr>
            <w:tcW w:w="1705" w:type="dxa"/>
            <w:shd w:val="clear" w:color="auto" w:fill="ACD78D" w:themeFill="accent4" w:themeFillTint="99"/>
            <w:vAlign w:val="center"/>
          </w:tcPr>
          <w:p w14:paraId="0054B7D1">
            <w:pPr>
              <w:pStyle w:val="4"/>
              <w:keepNext w:val="0"/>
              <w:keepLines w:val="0"/>
              <w:widowControl/>
              <w:suppressLineNumbers w:val="0"/>
              <w:rPr>
                <w:rFonts w:hint="eastAsia" w:ascii="黑体" w:hAnsi="黑体" w:eastAsia="黑体" w:cs="黑体"/>
                <w:b w:val="0"/>
                <w:bCs w:val="0"/>
                <w:color w:val="000000" w:themeColor="text1"/>
                <w:sz w:val="21"/>
                <w:szCs w:val="21"/>
                <w:vertAlign w:val="baseline"/>
                <w14:textFill>
                  <w14:solidFill>
                    <w14:schemeClr w14:val="tx1"/>
                  </w14:solidFill>
                </w14:textFill>
              </w:rPr>
            </w:pPr>
            <w:r>
              <w:rPr>
                <w:rFonts w:hint="eastAsia" w:ascii="黑体" w:hAnsi="黑体" w:eastAsia="黑体" w:cs="黑体"/>
                <w:b w:val="0"/>
                <w:bCs w:val="0"/>
                <w:color w:val="000000" w:themeColor="text1"/>
                <w:sz w:val="21"/>
                <w:szCs w:val="21"/>
                <w14:textFill>
                  <w14:solidFill>
                    <w14:schemeClr w14:val="tx1"/>
                  </w14:solidFill>
                </w14:textFill>
              </w:rPr>
              <w:t>控制音色</w:t>
            </w:r>
          </w:p>
        </w:tc>
      </w:tr>
      <w:tr w14:paraId="6F648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3" w:type="dxa"/>
            <w:shd w:val="clear" w:color="auto" w:fill="E3F2D9" w:themeFill="accent4" w:themeFillTint="32"/>
            <w:vAlign w:val="center"/>
          </w:tcPr>
          <w:p w14:paraId="3B1A849A">
            <w:pPr>
              <w:pStyle w:val="4"/>
              <w:keepNext w:val="0"/>
              <w:keepLines w:val="0"/>
              <w:widowControl/>
              <w:suppressLineNumbers w:val="0"/>
              <w:rPr>
                <w:rFonts w:hint="eastAsia" w:ascii="黑体" w:hAnsi="黑体" w:eastAsia="黑体" w:cs="黑体"/>
                <w:b w:val="0"/>
                <w:bCs w:val="0"/>
                <w:color w:val="000000" w:themeColor="text1"/>
                <w:sz w:val="21"/>
                <w:szCs w:val="21"/>
                <w:vertAlign w:val="baseline"/>
                <w14:textFill>
                  <w14:solidFill>
                    <w14:schemeClr w14:val="tx1"/>
                  </w14:solidFill>
                </w14:textFill>
              </w:rPr>
            </w:pPr>
            <w:r>
              <w:rPr>
                <w:rFonts w:hint="eastAsia" w:ascii="黑体" w:hAnsi="黑体" w:eastAsia="黑体" w:cs="黑体"/>
                <w:b w:val="0"/>
                <w:bCs w:val="0"/>
                <w:color w:val="000000" w:themeColor="text1"/>
                <w:sz w:val="21"/>
                <w:szCs w:val="21"/>
                <w14:textFill>
                  <w14:solidFill>
                    <w14:schemeClr w14:val="tx1"/>
                  </w14:solidFill>
                </w14:textFill>
              </w:rPr>
              <w:t>二胡</w:t>
            </w:r>
          </w:p>
        </w:tc>
        <w:tc>
          <w:tcPr>
            <w:tcW w:w="1440" w:type="dxa"/>
            <w:shd w:val="clear" w:color="auto" w:fill="E3F2D9" w:themeFill="accent4" w:themeFillTint="32"/>
            <w:vAlign w:val="center"/>
          </w:tcPr>
          <w:p w14:paraId="18DFAD02">
            <w:pPr>
              <w:pStyle w:val="4"/>
              <w:keepNext w:val="0"/>
              <w:keepLines w:val="0"/>
              <w:widowControl/>
              <w:suppressLineNumbers w:val="0"/>
              <w:rPr>
                <w:rFonts w:hint="eastAsia" w:ascii="黑体" w:hAnsi="黑体" w:eastAsia="黑体" w:cs="黑体"/>
                <w:b w:val="0"/>
                <w:bCs w:val="0"/>
                <w:color w:val="000000" w:themeColor="text1"/>
                <w:sz w:val="21"/>
                <w:szCs w:val="21"/>
                <w:vertAlign w:val="baseline"/>
                <w14:textFill>
                  <w14:solidFill>
                    <w14:schemeClr w14:val="tx1"/>
                  </w14:solidFill>
                </w14:textFill>
              </w:rPr>
            </w:pPr>
            <w:r>
              <w:rPr>
                <w:rFonts w:hint="eastAsia" w:ascii="黑体" w:hAnsi="黑体" w:eastAsia="黑体" w:cs="黑体"/>
                <w:b w:val="0"/>
                <w:bCs w:val="0"/>
                <w:color w:val="000000" w:themeColor="text1"/>
                <w:sz w:val="21"/>
                <w:szCs w:val="21"/>
                <w14:textFill>
                  <w14:solidFill>
                    <w14:schemeClr w14:val="tx1"/>
                  </w14:solidFill>
                </w14:textFill>
              </w:rPr>
              <w:t>琴弦的振动</w:t>
            </w:r>
          </w:p>
        </w:tc>
        <w:tc>
          <w:tcPr>
            <w:tcW w:w="2549" w:type="dxa"/>
            <w:shd w:val="clear" w:color="auto" w:fill="E3F2D9" w:themeFill="accent4" w:themeFillTint="32"/>
            <w:vAlign w:val="center"/>
          </w:tcPr>
          <w:p w14:paraId="7C3C94AC">
            <w:pPr>
              <w:pStyle w:val="4"/>
              <w:keepNext w:val="0"/>
              <w:keepLines w:val="0"/>
              <w:widowControl/>
              <w:suppressLineNumbers w:val="0"/>
              <w:rPr>
                <w:rFonts w:hint="eastAsia" w:ascii="黑体" w:hAnsi="黑体" w:eastAsia="黑体" w:cs="黑体"/>
                <w:b w:val="0"/>
                <w:bCs w:val="0"/>
                <w:color w:val="000000" w:themeColor="text1"/>
                <w:sz w:val="21"/>
                <w:szCs w:val="21"/>
                <w:vertAlign w:val="baseline"/>
                <w14:textFill>
                  <w14:solidFill>
                    <w14:schemeClr w14:val="tx1"/>
                  </w14:solidFill>
                </w14:textFill>
              </w:rPr>
            </w:pPr>
            <w:r>
              <w:rPr>
                <w:rFonts w:hint="eastAsia" w:ascii="黑体" w:hAnsi="黑体" w:eastAsia="黑体" w:cs="黑体"/>
                <w:b w:val="0"/>
                <w:bCs w:val="0"/>
                <w:color w:val="000000" w:themeColor="text1"/>
                <w:sz w:val="21"/>
                <w:szCs w:val="21"/>
                <w14:textFill>
                  <w14:solidFill>
                    <w14:schemeClr w14:val="tx1"/>
                  </w14:solidFill>
                </w14:textFill>
              </w:rPr>
              <w:t>改变琴弦的松紧程度、粗细、振动部分的长度</w:t>
            </w:r>
          </w:p>
        </w:tc>
        <w:tc>
          <w:tcPr>
            <w:tcW w:w="1705" w:type="dxa"/>
            <w:shd w:val="clear" w:color="auto" w:fill="E3F2D9" w:themeFill="accent4" w:themeFillTint="32"/>
            <w:vAlign w:val="center"/>
          </w:tcPr>
          <w:p w14:paraId="20014A2E">
            <w:pPr>
              <w:pStyle w:val="4"/>
              <w:keepNext w:val="0"/>
              <w:keepLines w:val="0"/>
              <w:widowControl/>
              <w:suppressLineNumbers w:val="0"/>
              <w:rPr>
                <w:rFonts w:hint="eastAsia" w:ascii="黑体" w:hAnsi="黑体" w:eastAsia="黑体" w:cs="黑体"/>
                <w:b w:val="0"/>
                <w:bCs w:val="0"/>
                <w:color w:val="000000" w:themeColor="text1"/>
                <w:sz w:val="21"/>
                <w:szCs w:val="21"/>
                <w:vertAlign w:val="baseline"/>
                <w14:textFill>
                  <w14:solidFill>
                    <w14:schemeClr w14:val="tx1"/>
                  </w14:solidFill>
                </w14:textFill>
              </w:rPr>
            </w:pPr>
            <w:r>
              <w:rPr>
                <w:rFonts w:hint="eastAsia" w:ascii="黑体" w:hAnsi="黑体" w:eastAsia="黑体" w:cs="黑体"/>
                <w:b w:val="0"/>
                <w:bCs w:val="0"/>
                <w:color w:val="000000" w:themeColor="text1"/>
                <w:sz w:val="21"/>
                <w:szCs w:val="21"/>
                <w14:textFill>
                  <w14:solidFill>
                    <w14:schemeClr w14:val="tx1"/>
                  </w14:solidFill>
                </w14:textFill>
              </w:rPr>
              <w:t>拉动弓毛的力度</w:t>
            </w:r>
          </w:p>
        </w:tc>
        <w:tc>
          <w:tcPr>
            <w:tcW w:w="1705" w:type="dxa"/>
            <w:shd w:val="clear" w:color="auto" w:fill="E3F2D9" w:themeFill="accent4" w:themeFillTint="32"/>
            <w:vAlign w:val="center"/>
          </w:tcPr>
          <w:p w14:paraId="77375EBF">
            <w:pPr>
              <w:pStyle w:val="4"/>
              <w:keepNext w:val="0"/>
              <w:keepLines w:val="0"/>
              <w:widowControl/>
              <w:suppressLineNumbers w:val="0"/>
              <w:rPr>
                <w:rFonts w:hint="eastAsia" w:ascii="黑体" w:hAnsi="黑体" w:eastAsia="黑体" w:cs="黑体"/>
                <w:b w:val="0"/>
                <w:bCs w:val="0"/>
                <w:color w:val="000000" w:themeColor="text1"/>
                <w:sz w:val="21"/>
                <w:szCs w:val="21"/>
                <w:vertAlign w:val="baseline"/>
                <w14:textFill>
                  <w14:solidFill>
                    <w14:schemeClr w14:val="tx1"/>
                  </w14:solidFill>
                </w14:textFill>
              </w:rPr>
            </w:pPr>
            <w:r>
              <w:rPr>
                <w:rFonts w:hint="eastAsia" w:ascii="黑体" w:hAnsi="黑体" w:eastAsia="黑体" w:cs="黑体"/>
                <w:b w:val="0"/>
                <w:bCs w:val="0"/>
                <w:color w:val="000000" w:themeColor="text1"/>
                <w:sz w:val="21"/>
                <w:szCs w:val="21"/>
                <w14:textFill>
                  <w14:solidFill>
                    <w14:schemeClr w14:val="tx1"/>
                  </w14:solidFill>
                </w14:textFill>
              </w:rPr>
              <w:t>制作弓、琴弦、弓毛等的材质</w:t>
            </w:r>
          </w:p>
        </w:tc>
      </w:tr>
      <w:tr w14:paraId="1590C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3" w:type="dxa"/>
            <w:shd w:val="clear" w:color="auto" w:fill="E3F2D9" w:themeFill="accent4" w:themeFillTint="32"/>
            <w:vAlign w:val="center"/>
          </w:tcPr>
          <w:p w14:paraId="447248E9">
            <w:pPr>
              <w:pStyle w:val="4"/>
              <w:keepNext w:val="0"/>
              <w:keepLines w:val="0"/>
              <w:widowControl/>
              <w:suppressLineNumbers w:val="0"/>
              <w:rPr>
                <w:rFonts w:hint="eastAsia" w:ascii="黑体" w:hAnsi="黑体" w:eastAsia="黑体" w:cs="黑体"/>
                <w:b w:val="0"/>
                <w:bCs w:val="0"/>
                <w:color w:val="000000" w:themeColor="text1"/>
                <w:sz w:val="21"/>
                <w:szCs w:val="21"/>
                <w:vertAlign w:val="baseline"/>
                <w14:textFill>
                  <w14:solidFill>
                    <w14:schemeClr w14:val="tx1"/>
                  </w14:solidFill>
                </w14:textFill>
              </w:rPr>
            </w:pPr>
            <w:r>
              <w:rPr>
                <w:rFonts w:hint="eastAsia" w:ascii="黑体" w:hAnsi="黑体" w:eastAsia="黑体" w:cs="黑体"/>
                <w:b w:val="0"/>
                <w:bCs w:val="0"/>
                <w:color w:val="000000" w:themeColor="text1"/>
                <w:sz w:val="21"/>
                <w:szCs w:val="21"/>
                <w14:textFill>
                  <w14:solidFill>
                    <w14:schemeClr w14:val="tx1"/>
                  </w14:solidFill>
                </w14:textFill>
              </w:rPr>
              <w:t>竹笛</w:t>
            </w:r>
          </w:p>
        </w:tc>
        <w:tc>
          <w:tcPr>
            <w:tcW w:w="1440" w:type="dxa"/>
            <w:shd w:val="clear" w:color="auto" w:fill="E3F2D9" w:themeFill="accent4" w:themeFillTint="32"/>
            <w:vAlign w:val="center"/>
          </w:tcPr>
          <w:p w14:paraId="4970E02A">
            <w:pPr>
              <w:pStyle w:val="4"/>
              <w:keepNext w:val="0"/>
              <w:keepLines w:val="0"/>
              <w:widowControl/>
              <w:suppressLineNumbers w:val="0"/>
              <w:rPr>
                <w:rFonts w:hint="eastAsia" w:ascii="黑体" w:hAnsi="黑体" w:eastAsia="黑体" w:cs="黑体"/>
                <w:b w:val="0"/>
                <w:bCs w:val="0"/>
                <w:color w:val="000000" w:themeColor="text1"/>
                <w:sz w:val="21"/>
                <w:szCs w:val="21"/>
                <w:vertAlign w:val="baseline"/>
                <w14:textFill>
                  <w14:solidFill>
                    <w14:schemeClr w14:val="tx1"/>
                  </w14:solidFill>
                </w14:textFill>
              </w:rPr>
            </w:pPr>
            <w:r>
              <w:rPr>
                <w:rFonts w:hint="eastAsia" w:ascii="黑体" w:hAnsi="黑体" w:eastAsia="黑体" w:cs="黑体"/>
                <w:b w:val="0"/>
                <w:bCs w:val="0"/>
                <w:color w:val="000000" w:themeColor="text1"/>
                <w:sz w:val="21"/>
                <w:szCs w:val="21"/>
                <w14:textFill>
                  <w14:solidFill>
                    <w14:schemeClr w14:val="tx1"/>
                  </w14:solidFill>
                </w14:textFill>
              </w:rPr>
              <w:t>空气柱的振动</w:t>
            </w:r>
          </w:p>
        </w:tc>
        <w:tc>
          <w:tcPr>
            <w:tcW w:w="2549" w:type="dxa"/>
            <w:shd w:val="clear" w:color="auto" w:fill="E3F2D9" w:themeFill="accent4" w:themeFillTint="32"/>
            <w:vAlign w:val="center"/>
          </w:tcPr>
          <w:p w14:paraId="2441E4A9">
            <w:pPr>
              <w:pStyle w:val="4"/>
              <w:keepNext w:val="0"/>
              <w:keepLines w:val="0"/>
              <w:widowControl/>
              <w:suppressLineNumbers w:val="0"/>
              <w:rPr>
                <w:rFonts w:hint="eastAsia" w:ascii="黑体" w:hAnsi="黑体" w:eastAsia="黑体" w:cs="黑体"/>
                <w:b w:val="0"/>
                <w:bCs w:val="0"/>
                <w:color w:val="000000" w:themeColor="text1"/>
                <w:sz w:val="21"/>
                <w:szCs w:val="21"/>
                <w:vertAlign w:val="baseline"/>
                <w14:textFill>
                  <w14:solidFill>
                    <w14:schemeClr w14:val="tx1"/>
                  </w14:solidFill>
                </w14:textFill>
              </w:rPr>
            </w:pPr>
            <w:r>
              <w:rPr>
                <w:rFonts w:hint="eastAsia" w:ascii="黑体" w:hAnsi="黑体" w:eastAsia="黑体" w:cs="黑体"/>
                <w:b w:val="0"/>
                <w:bCs w:val="0"/>
                <w:color w:val="000000" w:themeColor="text1"/>
                <w:sz w:val="21"/>
                <w:szCs w:val="21"/>
                <w14:textFill>
                  <w14:solidFill>
                    <w14:schemeClr w14:val="tx1"/>
                  </w14:solidFill>
                </w14:textFill>
              </w:rPr>
              <w:t>手指按压不同的孔，改变空气柱的长度</w:t>
            </w:r>
          </w:p>
        </w:tc>
        <w:tc>
          <w:tcPr>
            <w:tcW w:w="1705" w:type="dxa"/>
            <w:shd w:val="clear" w:color="auto" w:fill="E3F2D9" w:themeFill="accent4" w:themeFillTint="32"/>
            <w:vAlign w:val="center"/>
          </w:tcPr>
          <w:p w14:paraId="66BF4E12">
            <w:pPr>
              <w:pStyle w:val="4"/>
              <w:keepNext w:val="0"/>
              <w:keepLines w:val="0"/>
              <w:widowControl/>
              <w:suppressLineNumbers w:val="0"/>
              <w:rPr>
                <w:rFonts w:hint="eastAsia" w:ascii="黑体" w:hAnsi="黑体" w:eastAsia="黑体" w:cs="黑体"/>
                <w:b w:val="0"/>
                <w:bCs w:val="0"/>
                <w:color w:val="000000" w:themeColor="text1"/>
                <w:sz w:val="21"/>
                <w:szCs w:val="21"/>
                <w:vertAlign w:val="baseline"/>
                <w14:textFill>
                  <w14:solidFill>
                    <w14:schemeClr w14:val="tx1"/>
                  </w14:solidFill>
                </w14:textFill>
              </w:rPr>
            </w:pPr>
            <w:r>
              <w:rPr>
                <w:rFonts w:hint="eastAsia" w:ascii="黑体" w:hAnsi="黑体" w:eastAsia="黑体" w:cs="黑体"/>
                <w:b w:val="0"/>
                <w:bCs w:val="0"/>
                <w:color w:val="000000" w:themeColor="text1"/>
                <w:sz w:val="21"/>
                <w:szCs w:val="21"/>
                <w14:textFill>
                  <w14:solidFill>
                    <w14:schemeClr w14:val="tx1"/>
                  </w14:solidFill>
                </w14:textFill>
              </w:rPr>
              <w:t>改变吹奏的力度</w:t>
            </w:r>
          </w:p>
        </w:tc>
        <w:tc>
          <w:tcPr>
            <w:tcW w:w="1705" w:type="dxa"/>
            <w:shd w:val="clear" w:color="auto" w:fill="E3F2D9" w:themeFill="accent4" w:themeFillTint="32"/>
            <w:vAlign w:val="center"/>
          </w:tcPr>
          <w:p w14:paraId="74CE3438">
            <w:pPr>
              <w:pStyle w:val="4"/>
              <w:keepNext w:val="0"/>
              <w:keepLines w:val="0"/>
              <w:widowControl/>
              <w:suppressLineNumbers w:val="0"/>
              <w:rPr>
                <w:rFonts w:hint="eastAsia" w:ascii="黑体" w:hAnsi="黑体" w:eastAsia="黑体" w:cs="黑体"/>
                <w:b w:val="0"/>
                <w:bCs w:val="0"/>
                <w:color w:val="000000" w:themeColor="text1"/>
                <w:sz w:val="21"/>
                <w:szCs w:val="21"/>
                <w:vertAlign w:val="baseline"/>
                <w14:textFill>
                  <w14:solidFill>
                    <w14:schemeClr w14:val="tx1"/>
                  </w14:solidFill>
                </w14:textFill>
              </w:rPr>
            </w:pPr>
            <w:r>
              <w:rPr>
                <w:rFonts w:hint="eastAsia" w:ascii="黑体" w:hAnsi="黑体" w:eastAsia="黑体" w:cs="黑体"/>
                <w:b w:val="0"/>
                <w:bCs w:val="0"/>
                <w:color w:val="000000" w:themeColor="text1"/>
                <w:sz w:val="21"/>
                <w:szCs w:val="21"/>
                <w14:textFill>
                  <w14:solidFill>
                    <w14:schemeClr w14:val="tx1"/>
                  </w14:solidFill>
                </w14:textFill>
              </w:rPr>
              <w:t>竹的材质</w:t>
            </w:r>
          </w:p>
        </w:tc>
      </w:tr>
      <w:tr w14:paraId="11655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3" w:type="dxa"/>
            <w:shd w:val="clear" w:color="auto" w:fill="E3F2D9" w:themeFill="accent4" w:themeFillTint="32"/>
            <w:vAlign w:val="center"/>
          </w:tcPr>
          <w:p w14:paraId="7C708210">
            <w:pPr>
              <w:pStyle w:val="4"/>
              <w:keepNext w:val="0"/>
              <w:keepLines w:val="0"/>
              <w:widowControl/>
              <w:suppressLineNumbers w:val="0"/>
              <w:rPr>
                <w:rFonts w:hint="eastAsia" w:ascii="黑体" w:hAnsi="黑体" w:eastAsia="黑体" w:cs="黑体"/>
                <w:b w:val="0"/>
                <w:bCs w:val="0"/>
                <w:color w:val="000000" w:themeColor="text1"/>
                <w:sz w:val="21"/>
                <w:szCs w:val="21"/>
                <w:vertAlign w:val="baseline"/>
                <w14:textFill>
                  <w14:solidFill>
                    <w14:schemeClr w14:val="tx1"/>
                  </w14:solidFill>
                </w14:textFill>
              </w:rPr>
            </w:pPr>
            <w:r>
              <w:rPr>
                <w:rFonts w:hint="eastAsia" w:ascii="黑体" w:hAnsi="黑体" w:eastAsia="黑体" w:cs="黑体"/>
                <w:b w:val="0"/>
                <w:bCs w:val="0"/>
                <w:color w:val="000000" w:themeColor="text1"/>
                <w:sz w:val="21"/>
                <w:szCs w:val="21"/>
                <w14:textFill>
                  <w14:solidFill>
                    <w14:schemeClr w14:val="tx1"/>
                  </w14:solidFill>
                </w14:textFill>
              </w:rPr>
              <w:t>小提琴</w:t>
            </w:r>
          </w:p>
        </w:tc>
        <w:tc>
          <w:tcPr>
            <w:tcW w:w="1440" w:type="dxa"/>
            <w:shd w:val="clear" w:color="auto" w:fill="E3F2D9" w:themeFill="accent4" w:themeFillTint="32"/>
            <w:vAlign w:val="center"/>
          </w:tcPr>
          <w:p w14:paraId="7CADB7A2">
            <w:pPr>
              <w:pStyle w:val="4"/>
              <w:keepNext w:val="0"/>
              <w:keepLines w:val="0"/>
              <w:widowControl/>
              <w:suppressLineNumbers w:val="0"/>
              <w:rPr>
                <w:rFonts w:hint="eastAsia" w:ascii="黑体" w:hAnsi="黑体" w:eastAsia="黑体" w:cs="黑体"/>
                <w:b w:val="0"/>
                <w:bCs w:val="0"/>
                <w:color w:val="000000" w:themeColor="text1"/>
                <w:sz w:val="21"/>
                <w:szCs w:val="21"/>
                <w:vertAlign w:val="baseline"/>
                <w14:textFill>
                  <w14:solidFill>
                    <w14:schemeClr w14:val="tx1"/>
                  </w14:solidFill>
                </w14:textFill>
              </w:rPr>
            </w:pPr>
            <w:r>
              <w:rPr>
                <w:rFonts w:hint="eastAsia" w:ascii="黑体" w:hAnsi="黑体" w:eastAsia="黑体" w:cs="黑体"/>
                <w:b w:val="0"/>
                <w:bCs w:val="0"/>
                <w:color w:val="000000" w:themeColor="text1"/>
                <w:sz w:val="21"/>
                <w:szCs w:val="21"/>
                <w14:textFill>
                  <w14:solidFill>
                    <w14:schemeClr w14:val="tx1"/>
                  </w14:solidFill>
                </w14:textFill>
              </w:rPr>
              <w:t>琴弦的振动</w:t>
            </w:r>
          </w:p>
        </w:tc>
        <w:tc>
          <w:tcPr>
            <w:tcW w:w="2549" w:type="dxa"/>
            <w:shd w:val="clear" w:color="auto" w:fill="E3F2D9" w:themeFill="accent4" w:themeFillTint="32"/>
            <w:vAlign w:val="center"/>
          </w:tcPr>
          <w:p w14:paraId="5B0F110A">
            <w:pPr>
              <w:pStyle w:val="4"/>
              <w:keepNext w:val="0"/>
              <w:keepLines w:val="0"/>
              <w:widowControl/>
              <w:suppressLineNumbers w:val="0"/>
              <w:rPr>
                <w:rFonts w:hint="eastAsia" w:ascii="黑体" w:hAnsi="黑体" w:eastAsia="黑体" w:cs="黑体"/>
                <w:b w:val="0"/>
                <w:bCs w:val="0"/>
                <w:color w:val="000000" w:themeColor="text1"/>
                <w:sz w:val="21"/>
                <w:szCs w:val="21"/>
                <w:vertAlign w:val="baseline"/>
                <w14:textFill>
                  <w14:solidFill>
                    <w14:schemeClr w14:val="tx1"/>
                  </w14:solidFill>
                </w14:textFill>
              </w:rPr>
            </w:pPr>
            <w:r>
              <w:rPr>
                <w:rFonts w:hint="eastAsia" w:ascii="黑体" w:hAnsi="黑体" w:eastAsia="黑体" w:cs="黑体"/>
                <w:b w:val="0"/>
                <w:bCs w:val="0"/>
                <w:color w:val="000000" w:themeColor="text1"/>
                <w:sz w:val="21"/>
                <w:szCs w:val="21"/>
                <w14:textFill>
                  <w14:solidFill>
                    <w14:schemeClr w14:val="tx1"/>
                  </w14:solidFill>
                </w14:textFill>
              </w:rPr>
              <w:t>改变琴弦的松紧程度、粗细、振动部分的长度</w:t>
            </w:r>
          </w:p>
        </w:tc>
        <w:tc>
          <w:tcPr>
            <w:tcW w:w="1705" w:type="dxa"/>
            <w:shd w:val="clear" w:color="auto" w:fill="E3F2D9" w:themeFill="accent4" w:themeFillTint="32"/>
            <w:vAlign w:val="center"/>
          </w:tcPr>
          <w:p w14:paraId="10354411">
            <w:pPr>
              <w:pStyle w:val="4"/>
              <w:keepNext w:val="0"/>
              <w:keepLines w:val="0"/>
              <w:widowControl/>
              <w:suppressLineNumbers w:val="0"/>
              <w:rPr>
                <w:rFonts w:hint="eastAsia" w:ascii="黑体" w:hAnsi="黑体" w:eastAsia="黑体" w:cs="黑体"/>
                <w:b w:val="0"/>
                <w:bCs w:val="0"/>
                <w:color w:val="000000" w:themeColor="text1"/>
                <w:sz w:val="21"/>
                <w:szCs w:val="21"/>
                <w:vertAlign w:val="baseline"/>
                <w14:textFill>
                  <w14:solidFill>
                    <w14:schemeClr w14:val="tx1"/>
                  </w14:solidFill>
                </w14:textFill>
              </w:rPr>
            </w:pPr>
            <w:r>
              <w:rPr>
                <w:rFonts w:hint="eastAsia" w:ascii="黑体" w:hAnsi="黑体" w:eastAsia="黑体" w:cs="黑体"/>
                <w:b w:val="0"/>
                <w:bCs w:val="0"/>
                <w:color w:val="000000" w:themeColor="text1"/>
                <w:sz w:val="21"/>
                <w:szCs w:val="21"/>
                <w14:textFill>
                  <w14:solidFill>
                    <w14:schemeClr w14:val="tx1"/>
                  </w14:solidFill>
                </w14:textFill>
              </w:rPr>
              <w:t>改变拉动琴弦的力度</w:t>
            </w:r>
          </w:p>
        </w:tc>
        <w:tc>
          <w:tcPr>
            <w:tcW w:w="1705" w:type="dxa"/>
            <w:shd w:val="clear" w:color="auto" w:fill="E3F2D9" w:themeFill="accent4" w:themeFillTint="32"/>
            <w:vAlign w:val="center"/>
          </w:tcPr>
          <w:p w14:paraId="7DCFDCBF">
            <w:pPr>
              <w:pStyle w:val="4"/>
              <w:keepNext w:val="0"/>
              <w:keepLines w:val="0"/>
              <w:widowControl/>
              <w:suppressLineNumbers w:val="0"/>
              <w:rPr>
                <w:rFonts w:hint="eastAsia" w:ascii="黑体" w:hAnsi="黑体" w:eastAsia="黑体" w:cs="黑体"/>
                <w:b w:val="0"/>
                <w:bCs w:val="0"/>
                <w:color w:val="000000" w:themeColor="text1"/>
                <w:sz w:val="21"/>
                <w:szCs w:val="21"/>
                <w:vertAlign w:val="baseline"/>
                <w14:textFill>
                  <w14:solidFill>
                    <w14:schemeClr w14:val="tx1"/>
                  </w14:solidFill>
                </w14:textFill>
              </w:rPr>
            </w:pPr>
            <w:r>
              <w:rPr>
                <w:rFonts w:hint="eastAsia" w:ascii="黑体" w:hAnsi="黑体" w:eastAsia="黑体" w:cs="黑体"/>
                <w:b w:val="0"/>
                <w:bCs w:val="0"/>
                <w:color w:val="000000" w:themeColor="text1"/>
                <w:sz w:val="21"/>
                <w:szCs w:val="21"/>
                <w14:textFill>
                  <w14:solidFill>
                    <w14:schemeClr w14:val="tx1"/>
                  </w14:solidFill>
                </w14:textFill>
              </w:rPr>
              <w:t>制作弓、琴弦等的材质</w:t>
            </w:r>
          </w:p>
        </w:tc>
      </w:tr>
      <w:tr w14:paraId="6C1AC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3" w:type="dxa"/>
            <w:shd w:val="clear" w:color="auto" w:fill="E3F2D9" w:themeFill="accent4" w:themeFillTint="32"/>
            <w:vAlign w:val="center"/>
          </w:tcPr>
          <w:p w14:paraId="0637A407">
            <w:pPr>
              <w:pStyle w:val="4"/>
              <w:keepNext w:val="0"/>
              <w:keepLines w:val="0"/>
              <w:widowControl/>
              <w:suppressLineNumbers w:val="0"/>
              <w:rPr>
                <w:rFonts w:hint="eastAsia" w:ascii="黑体" w:hAnsi="黑体" w:eastAsia="黑体" w:cs="黑体"/>
                <w:b w:val="0"/>
                <w:bCs w:val="0"/>
                <w:color w:val="000000" w:themeColor="text1"/>
                <w:sz w:val="21"/>
                <w:szCs w:val="21"/>
                <w:vertAlign w:val="baseline"/>
                <w14:textFill>
                  <w14:solidFill>
                    <w14:schemeClr w14:val="tx1"/>
                  </w14:solidFill>
                </w14:textFill>
              </w:rPr>
            </w:pPr>
            <w:r>
              <w:rPr>
                <w:rFonts w:hint="eastAsia" w:ascii="黑体" w:hAnsi="黑体" w:eastAsia="黑体" w:cs="黑体"/>
                <w:b w:val="0"/>
                <w:bCs w:val="0"/>
                <w:color w:val="000000" w:themeColor="text1"/>
                <w:sz w:val="21"/>
                <w:szCs w:val="21"/>
                <w14:textFill>
                  <w14:solidFill>
                    <w14:schemeClr w14:val="tx1"/>
                  </w14:solidFill>
                </w14:textFill>
              </w:rPr>
              <w:t>鼓</w:t>
            </w:r>
          </w:p>
        </w:tc>
        <w:tc>
          <w:tcPr>
            <w:tcW w:w="1440" w:type="dxa"/>
            <w:shd w:val="clear" w:color="auto" w:fill="E3F2D9" w:themeFill="accent4" w:themeFillTint="32"/>
            <w:vAlign w:val="center"/>
          </w:tcPr>
          <w:p w14:paraId="49F2CAC4">
            <w:pPr>
              <w:pStyle w:val="4"/>
              <w:keepNext w:val="0"/>
              <w:keepLines w:val="0"/>
              <w:widowControl/>
              <w:suppressLineNumbers w:val="0"/>
              <w:rPr>
                <w:rFonts w:hint="eastAsia" w:ascii="黑体" w:hAnsi="黑体" w:eastAsia="黑体" w:cs="黑体"/>
                <w:b w:val="0"/>
                <w:bCs w:val="0"/>
                <w:color w:val="000000" w:themeColor="text1"/>
                <w:sz w:val="21"/>
                <w:szCs w:val="21"/>
                <w:vertAlign w:val="baseline"/>
                <w14:textFill>
                  <w14:solidFill>
                    <w14:schemeClr w14:val="tx1"/>
                  </w14:solidFill>
                </w14:textFill>
              </w:rPr>
            </w:pPr>
            <w:r>
              <w:rPr>
                <w:rFonts w:hint="eastAsia" w:ascii="黑体" w:hAnsi="黑体" w:eastAsia="黑体" w:cs="黑体"/>
                <w:b w:val="0"/>
                <w:bCs w:val="0"/>
                <w:color w:val="000000" w:themeColor="text1"/>
                <w:sz w:val="21"/>
                <w:szCs w:val="21"/>
                <w14:textFill>
                  <w14:solidFill>
                    <w14:schemeClr w14:val="tx1"/>
                  </w14:solidFill>
                </w14:textFill>
              </w:rPr>
              <w:t>鼓面的振动</w:t>
            </w:r>
          </w:p>
        </w:tc>
        <w:tc>
          <w:tcPr>
            <w:tcW w:w="2549" w:type="dxa"/>
            <w:shd w:val="clear" w:color="auto" w:fill="E3F2D9" w:themeFill="accent4" w:themeFillTint="32"/>
            <w:vAlign w:val="center"/>
          </w:tcPr>
          <w:p w14:paraId="3AF46EE7">
            <w:pPr>
              <w:pStyle w:val="4"/>
              <w:keepNext w:val="0"/>
              <w:keepLines w:val="0"/>
              <w:widowControl/>
              <w:suppressLineNumbers w:val="0"/>
              <w:rPr>
                <w:rFonts w:hint="eastAsia" w:ascii="黑体" w:hAnsi="黑体" w:eastAsia="黑体" w:cs="黑体"/>
                <w:b w:val="0"/>
                <w:bCs w:val="0"/>
                <w:color w:val="000000" w:themeColor="text1"/>
                <w:sz w:val="21"/>
                <w:szCs w:val="21"/>
                <w:vertAlign w:val="baseline"/>
                <w14:textFill>
                  <w14:solidFill>
                    <w14:schemeClr w14:val="tx1"/>
                  </w14:solidFill>
                </w14:textFill>
              </w:rPr>
            </w:pPr>
            <w:r>
              <w:rPr>
                <w:rFonts w:hint="eastAsia" w:ascii="黑体" w:hAnsi="黑体" w:eastAsia="黑体" w:cs="黑体"/>
                <w:b w:val="0"/>
                <w:bCs w:val="0"/>
                <w:color w:val="000000" w:themeColor="text1"/>
                <w:sz w:val="21"/>
                <w:szCs w:val="21"/>
                <w14:textFill>
                  <w14:solidFill>
                    <w14:schemeClr w14:val="tx1"/>
                  </w14:solidFill>
                </w14:textFill>
              </w:rPr>
              <w:t>改变鼓面皮膜的张紧度或击打位置</w:t>
            </w:r>
          </w:p>
        </w:tc>
        <w:tc>
          <w:tcPr>
            <w:tcW w:w="1705" w:type="dxa"/>
            <w:shd w:val="clear" w:color="auto" w:fill="E3F2D9" w:themeFill="accent4" w:themeFillTint="32"/>
            <w:vAlign w:val="center"/>
          </w:tcPr>
          <w:p w14:paraId="6CFBB6C2">
            <w:pPr>
              <w:pStyle w:val="4"/>
              <w:keepNext w:val="0"/>
              <w:keepLines w:val="0"/>
              <w:widowControl/>
              <w:suppressLineNumbers w:val="0"/>
              <w:rPr>
                <w:rFonts w:hint="eastAsia" w:ascii="黑体" w:hAnsi="黑体" w:eastAsia="黑体" w:cs="黑体"/>
                <w:b w:val="0"/>
                <w:bCs w:val="0"/>
                <w:color w:val="000000" w:themeColor="text1"/>
                <w:sz w:val="21"/>
                <w:szCs w:val="21"/>
                <w:vertAlign w:val="baseline"/>
                <w14:textFill>
                  <w14:solidFill>
                    <w14:schemeClr w14:val="tx1"/>
                  </w14:solidFill>
                </w14:textFill>
              </w:rPr>
            </w:pPr>
            <w:r>
              <w:rPr>
                <w:rFonts w:hint="eastAsia" w:ascii="黑体" w:hAnsi="黑体" w:eastAsia="黑体" w:cs="黑体"/>
                <w:b w:val="0"/>
                <w:bCs w:val="0"/>
                <w:color w:val="000000" w:themeColor="text1"/>
                <w:sz w:val="21"/>
                <w:szCs w:val="21"/>
                <w14:textFill>
                  <w14:solidFill>
                    <w14:schemeClr w14:val="tx1"/>
                  </w14:solidFill>
                </w14:textFill>
              </w:rPr>
              <w:t>改变敲击的力度</w:t>
            </w:r>
          </w:p>
        </w:tc>
        <w:tc>
          <w:tcPr>
            <w:tcW w:w="1705" w:type="dxa"/>
            <w:shd w:val="clear" w:color="auto" w:fill="E3F2D9" w:themeFill="accent4" w:themeFillTint="32"/>
            <w:vAlign w:val="center"/>
          </w:tcPr>
          <w:p w14:paraId="3C4F6BF7">
            <w:pPr>
              <w:pStyle w:val="4"/>
              <w:keepNext w:val="0"/>
              <w:keepLines w:val="0"/>
              <w:widowControl/>
              <w:suppressLineNumbers w:val="0"/>
              <w:rPr>
                <w:rFonts w:hint="eastAsia" w:ascii="黑体" w:hAnsi="黑体" w:eastAsia="黑体" w:cs="黑体"/>
                <w:b w:val="0"/>
                <w:bCs w:val="0"/>
                <w:color w:val="000000" w:themeColor="text1"/>
                <w:sz w:val="21"/>
                <w:szCs w:val="21"/>
                <w:vertAlign w:val="baseline"/>
                <w14:textFill>
                  <w14:solidFill>
                    <w14:schemeClr w14:val="tx1"/>
                  </w14:solidFill>
                </w14:textFill>
              </w:rPr>
            </w:pPr>
            <w:r>
              <w:rPr>
                <w:rFonts w:hint="eastAsia" w:ascii="黑体" w:hAnsi="黑体" w:eastAsia="黑体" w:cs="黑体"/>
                <w:b w:val="0"/>
                <w:bCs w:val="0"/>
                <w:color w:val="000000" w:themeColor="text1"/>
                <w:sz w:val="21"/>
                <w:szCs w:val="21"/>
                <w14:textFill>
                  <w14:solidFill>
                    <w14:schemeClr w14:val="tx1"/>
                  </w14:solidFill>
                </w14:textFill>
              </w:rPr>
              <w:t>制作鼓面皮膜和鼓身的材料</w:t>
            </w:r>
          </w:p>
        </w:tc>
      </w:tr>
    </w:tbl>
    <w:p w14:paraId="55C2E889">
      <w:pPr>
        <w:tabs>
          <w:tab w:val="left" w:pos="1440"/>
        </w:tabs>
        <w:bidi w:val="0"/>
        <w:jc w:val="left"/>
        <w:rPr>
          <w:rFonts w:hint="eastAsia"/>
          <w:lang w:val="en-US" w:eastAsia="zh-CN"/>
        </w:rPr>
      </w:pPr>
      <w:r>
        <w:drawing>
          <wp:inline distT="0" distB="0" distL="114300" distR="114300">
            <wp:extent cx="5609590" cy="475615"/>
            <wp:effectExtent l="0" t="0" r="13970" b="12065"/>
            <wp:docPr id="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44BBB348">
      <w:pPr>
        <w:shd w:val="clear" w:color="auto" w:fill="auto"/>
        <w:spacing w:before="0" w:after="0" w:line="360" w:lineRule="auto"/>
        <w:ind w:left="315" w:hanging="315"/>
        <w:jc w:val="left"/>
        <w:textAlignment w:val="center"/>
      </w:pPr>
      <w:r>
        <w:rPr>
          <w:rStyle w:val="8"/>
          <w:rFonts w:eastAsia="黑体"/>
          <w:szCs w:val="21"/>
        </w:rPr>
        <w:t>【典例</w:t>
      </w:r>
      <w:r>
        <w:rPr>
          <w:rStyle w:val="8"/>
          <w:rFonts w:hint="eastAsia" w:eastAsia="黑体"/>
          <w:szCs w:val="21"/>
        </w:rPr>
        <w:t>1</w:t>
      </w:r>
      <w:r>
        <w:rPr>
          <w:rStyle w:val="8"/>
          <w:rFonts w:hint="eastAsia" w:eastAsia="黑体"/>
          <w:szCs w:val="21"/>
          <w:lang w:val="en-US" w:eastAsia="zh-CN"/>
        </w:rPr>
        <w:t>-1</w:t>
      </w:r>
      <w:r>
        <w:rPr>
          <w:rStyle w:val="8"/>
          <w:rFonts w:eastAsia="黑体"/>
          <w:szCs w:val="21"/>
        </w:rPr>
        <w:t>】</w:t>
      </w:r>
      <w:r>
        <w:t>．我国的民族音乐源远流长，下列关于民族乐器说法正确的是（　　）</w:t>
      </w:r>
    </w:p>
    <w:p w14:paraId="09E608DB">
      <w:pPr>
        <w:shd w:val="clear" w:color="auto" w:fill="auto"/>
        <w:tabs>
          <w:tab w:val="left" w:pos="4156"/>
        </w:tabs>
        <w:spacing w:before="0" w:after="0" w:line="360" w:lineRule="auto"/>
        <w:ind w:left="315" w:firstLine="0"/>
        <w:jc w:val="left"/>
        <w:textAlignment w:val="center"/>
      </w:pPr>
      <w:r>
        <w:t>A．</w:t>
      </w:r>
      <w:r>
        <w:rPr>
          <w:rFonts w:ascii="Times New Roman" w:hAnsi="Times New Roman" w:eastAsia="Times New Roman" w:cs="Times New Roman"/>
          <w:strike w:val="0"/>
          <w:kern w:val="0"/>
          <w:sz w:val="24"/>
          <w:szCs w:val="24"/>
          <w:u w:val="none"/>
        </w:rPr>
        <w:drawing>
          <wp:inline distT="0" distB="0" distL="114300" distR="114300">
            <wp:extent cx="1381125" cy="904875"/>
            <wp:effectExtent l="0" t="0" r="5715" b="9525"/>
            <wp:docPr id="100003" name="图片 100003" descr="@@@d1d5213e-c367-458a-b21b-a14bbf5e2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d1d5213e-c367-458a-b21b-a14bbf5e2197"/>
                    <pic:cNvPicPr>
                      <a:picLocks noChangeAspect="1"/>
                    </pic:cNvPicPr>
                  </pic:nvPicPr>
                  <pic:blipFill>
                    <a:blip r:embed="rId10"/>
                    <a:stretch>
                      <a:fillRect/>
                    </a:stretch>
                  </pic:blipFill>
                  <pic:spPr>
                    <a:xfrm>
                      <a:off x="0" y="0"/>
                      <a:ext cx="1381125" cy="904875"/>
                    </a:xfrm>
                    <a:prstGeom prst="rect">
                      <a:avLst/>
                    </a:prstGeom>
                  </pic:spPr>
                </pic:pic>
              </a:graphicData>
            </a:graphic>
          </wp:inline>
        </w:drawing>
      </w:r>
      <w:r>
        <w:t>演奏古筝时，琴弦振动发声</w:t>
      </w:r>
      <w:r>
        <w:tab/>
      </w:r>
      <w:r>
        <w:t>B．</w:t>
      </w:r>
      <w:r>
        <w:rPr>
          <w:rFonts w:ascii="Times New Roman" w:hAnsi="Times New Roman" w:eastAsia="Times New Roman" w:cs="Times New Roman"/>
          <w:strike w:val="0"/>
          <w:kern w:val="0"/>
          <w:sz w:val="24"/>
          <w:szCs w:val="24"/>
          <w:u w:val="none"/>
        </w:rPr>
        <w:drawing>
          <wp:inline distT="0" distB="0" distL="114300" distR="114300">
            <wp:extent cx="1304925" cy="790575"/>
            <wp:effectExtent l="0" t="0" r="5715" b="1905"/>
            <wp:docPr id="100005" name="图片 100005" descr="@@@b3ac71f2-3c02-4380-b30d-5c7706bb60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b3ac71f2-3c02-4380-b30d-5c7706bb606d"/>
                    <pic:cNvPicPr>
                      <a:picLocks noChangeAspect="1"/>
                    </pic:cNvPicPr>
                  </pic:nvPicPr>
                  <pic:blipFill>
                    <a:blip r:embed="rId11"/>
                    <a:stretch>
                      <a:fillRect/>
                    </a:stretch>
                  </pic:blipFill>
                  <pic:spPr>
                    <a:xfrm>
                      <a:off x="0" y="0"/>
                      <a:ext cx="1304925" cy="790575"/>
                    </a:xfrm>
                    <a:prstGeom prst="rect">
                      <a:avLst/>
                    </a:prstGeom>
                  </pic:spPr>
                </pic:pic>
              </a:graphicData>
            </a:graphic>
          </wp:inline>
        </w:drawing>
      </w:r>
      <w:r>
        <w:t>敲鼓的力越大，鼓声的音调越高</w:t>
      </w:r>
    </w:p>
    <w:p w14:paraId="067004F2">
      <w:pPr>
        <w:shd w:val="clear" w:color="auto" w:fill="auto"/>
        <w:tabs>
          <w:tab w:val="left" w:pos="4156"/>
        </w:tabs>
        <w:spacing w:before="0" w:after="0" w:line="360" w:lineRule="auto"/>
        <w:ind w:left="315" w:firstLine="0"/>
        <w:jc w:val="left"/>
        <w:textAlignment w:val="center"/>
      </w:pPr>
      <w:r>
        <w:t>C．</w:t>
      </w:r>
      <w:r>
        <w:rPr>
          <w:rFonts w:ascii="Times New Roman" w:hAnsi="Times New Roman" w:eastAsia="Times New Roman" w:cs="Times New Roman"/>
          <w:strike w:val="0"/>
          <w:kern w:val="0"/>
          <w:sz w:val="24"/>
          <w:szCs w:val="24"/>
          <w:u w:val="none"/>
        </w:rPr>
        <w:drawing>
          <wp:inline distT="0" distB="0" distL="114300" distR="114300">
            <wp:extent cx="981075" cy="1276350"/>
            <wp:effectExtent l="0" t="0" r="9525" b="3810"/>
            <wp:docPr id="100007" name="图片 100007" descr="@@@e3254e3d-f1d4-42d3-8646-3c300f2a8e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e3254e3d-f1d4-42d3-8646-3c300f2a8e94"/>
                    <pic:cNvPicPr>
                      <a:picLocks noChangeAspect="1"/>
                    </pic:cNvPicPr>
                  </pic:nvPicPr>
                  <pic:blipFill>
                    <a:blip r:embed="rId12"/>
                    <a:stretch>
                      <a:fillRect/>
                    </a:stretch>
                  </pic:blipFill>
                  <pic:spPr>
                    <a:xfrm>
                      <a:off x="0" y="0"/>
                      <a:ext cx="981075" cy="1276350"/>
                    </a:xfrm>
                    <a:prstGeom prst="rect">
                      <a:avLst/>
                    </a:prstGeom>
                  </pic:spPr>
                </pic:pic>
              </a:graphicData>
            </a:graphic>
          </wp:inline>
        </w:drawing>
      </w:r>
      <w:r>
        <w:t>琵琶与古筝的音色相同</w:t>
      </w:r>
      <w:r>
        <w:tab/>
      </w:r>
      <w:r>
        <w:t>D．</w:t>
      </w:r>
      <w:r>
        <w:rPr>
          <w:rFonts w:ascii="Times New Roman" w:hAnsi="Times New Roman" w:eastAsia="Times New Roman" w:cs="Times New Roman"/>
          <w:strike w:val="0"/>
          <w:kern w:val="0"/>
          <w:sz w:val="24"/>
          <w:szCs w:val="24"/>
          <w:u w:val="none"/>
        </w:rPr>
        <w:drawing>
          <wp:inline distT="0" distB="0" distL="114300" distR="114300">
            <wp:extent cx="885825" cy="1228725"/>
            <wp:effectExtent l="0" t="0" r="13335" b="5715"/>
            <wp:docPr id="100009" name="图片 100009" descr="@@@4d8d563c-6090-4374-bdb2-03309798d4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4d8d563c-6090-4374-bdb2-03309798d42e"/>
                    <pic:cNvPicPr>
                      <a:picLocks noChangeAspect="1"/>
                    </pic:cNvPicPr>
                  </pic:nvPicPr>
                  <pic:blipFill>
                    <a:blip r:embed="rId13"/>
                    <a:stretch>
                      <a:fillRect/>
                    </a:stretch>
                  </pic:blipFill>
                  <pic:spPr>
                    <a:xfrm>
                      <a:off x="0" y="0"/>
                      <a:ext cx="885825" cy="1228725"/>
                    </a:xfrm>
                    <a:prstGeom prst="rect">
                      <a:avLst/>
                    </a:prstGeom>
                  </pic:spPr>
                </pic:pic>
              </a:graphicData>
            </a:graphic>
          </wp:inline>
        </w:drawing>
      </w:r>
      <w:r>
        <w:t>箫声在空气中的传播速度比琴声的大</w:t>
      </w:r>
    </w:p>
    <w:p w14:paraId="5300DE1E">
      <w:pPr>
        <w:shd w:val="clear" w:color="auto" w:fill="F2F2F2"/>
        <w:spacing w:before="0" w:after="0" w:line="360" w:lineRule="auto"/>
        <w:ind w:left="315" w:firstLine="0"/>
        <w:jc w:val="left"/>
        <w:textAlignment w:val="center"/>
      </w:pPr>
      <w:r>
        <w:rPr>
          <w:color w:val="FF0000"/>
        </w:rPr>
        <w:t>【答案】A</w:t>
      </w:r>
    </w:p>
    <w:p w14:paraId="49750772">
      <w:pPr>
        <w:shd w:val="clear" w:color="auto" w:fill="F2F2F2"/>
        <w:spacing w:before="0" w:after="0" w:line="360" w:lineRule="auto"/>
        <w:ind w:left="315" w:firstLine="0"/>
        <w:jc w:val="left"/>
        <w:textAlignment w:val="center"/>
      </w:pPr>
      <w:r>
        <w:rPr>
          <w:color w:val="FF0000"/>
        </w:rPr>
        <w:t>【详解】A．声音是由物体的振动产生的，演奏古筝时琴弦振动发声，故A正确；</w:t>
      </w:r>
    </w:p>
    <w:p w14:paraId="2FBE7407">
      <w:pPr>
        <w:shd w:val="clear" w:color="auto" w:fill="F2F2F2"/>
        <w:spacing w:before="0" w:after="0" w:line="360" w:lineRule="auto"/>
        <w:ind w:left="315" w:firstLine="0"/>
        <w:jc w:val="left"/>
        <w:textAlignment w:val="center"/>
      </w:pPr>
      <w:r>
        <w:rPr>
          <w:color w:val="FF0000"/>
        </w:rPr>
        <w:t>B．敲鼓的力越大，鼓面振动的幅度越大，鼓声的响度越大，故B错误；</w:t>
      </w:r>
    </w:p>
    <w:p w14:paraId="6750150F">
      <w:pPr>
        <w:shd w:val="clear" w:color="auto" w:fill="F2F2F2"/>
        <w:spacing w:before="0" w:after="0" w:line="360" w:lineRule="auto"/>
        <w:ind w:left="315" w:firstLine="0"/>
        <w:jc w:val="left"/>
        <w:textAlignment w:val="center"/>
      </w:pPr>
      <w:r>
        <w:rPr>
          <w:color w:val="FF0000"/>
        </w:rPr>
        <w:t xml:space="preserve"> C．琵琶声与古筝声是由不同的发声体振动发出的声音，因此声音的音色不同，故C错误； </w:t>
      </w:r>
    </w:p>
    <w:p w14:paraId="66258B33">
      <w:pPr>
        <w:shd w:val="clear" w:color="auto" w:fill="F2F2F2"/>
        <w:spacing w:before="0" w:after="0" w:line="360" w:lineRule="auto"/>
        <w:ind w:left="315" w:firstLine="0"/>
        <w:jc w:val="left"/>
        <w:textAlignment w:val="center"/>
      </w:pPr>
      <w:r>
        <w:rPr>
          <w:color w:val="FF0000"/>
        </w:rPr>
        <w:t xml:space="preserve">D．声音传播的速度与介质有关，萧声在空气中的传播速度和琴声相同，故D错误。 </w:t>
      </w:r>
    </w:p>
    <w:p w14:paraId="63B2F636">
      <w:pPr>
        <w:shd w:val="clear" w:color="auto" w:fill="F2F2F2"/>
        <w:spacing w:before="0" w:after="0" w:line="360" w:lineRule="auto"/>
        <w:ind w:left="315" w:firstLine="0"/>
        <w:jc w:val="left"/>
        <w:textAlignment w:val="center"/>
      </w:pPr>
      <w:r>
        <w:rPr>
          <w:color w:val="FF0000"/>
        </w:rPr>
        <w:t>故选A。</w:t>
      </w:r>
    </w:p>
    <w:p w14:paraId="0D5E5E37">
      <w:pPr>
        <w:shd w:val="clear" w:color="auto" w:fill="auto"/>
        <w:spacing w:before="0" w:after="0" w:line="360" w:lineRule="auto"/>
        <w:ind w:left="420" w:hanging="420"/>
        <w:jc w:val="left"/>
        <w:textAlignment w:val="center"/>
      </w:pPr>
      <w:r>
        <w:rPr>
          <w:rStyle w:val="8"/>
          <w:rFonts w:eastAsia="黑体"/>
          <w:szCs w:val="21"/>
        </w:rPr>
        <w:t>【典例</w:t>
      </w:r>
      <w:r>
        <w:rPr>
          <w:rStyle w:val="8"/>
          <w:rFonts w:hint="eastAsia" w:eastAsia="黑体"/>
          <w:szCs w:val="21"/>
        </w:rPr>
        <w:t>1</w:t>
      </w:r>
      <w:r>
        <w:rPr>
          <w:rStyle w:val="8"/>
          <w:rFonts w:hint="eastAsia" w:eastAsia="黑体"/>
          <w:szCs w:val="21"/>
          <w:lang w:val="en-US" w:eastAsia="zh-CN"/>
        </w:rPr>
        <w:t>-2</w:t>
      </w:r>
      <w:r>
        <w:rPr>
          <w:rStyle w:val="8"/>
          <w:rFonts w:eastAsia="黑体"/>
          <w:szCs w:val="21"/>
        </w:rPr>
        <w:t>】</w:t>
      </w:r>
      <w:r>
        <w:t>晓彤在学习完乐音和噪声这节课后，想到《世本·作篇》中有对古代乐器的介绍，其中：“箫，舜所造。其形参差，象凤翼，十管，长二尺。”引起了她的兴趣。通过查找资料，她决定利用吸管制作一个排箫，在这个过程中，她发现吸管的长短不同，排箫的音调也有一定的变化，请你根据此现象，提出一个可探究的科学问题：</w:t>
      </w:r>
      <w:r>
        <w:rPr>
          <w:rFonts w:ascii="Times New Roman" w:hAnsi="Times New Roman" w:eastAsia="Times New Roman" w:cs="Times New Roman"/>
          <w:b w:val="0"/>
          <w:sz w:val="21"/>
          <w:u w:val="single"/>
        </w:rPr>
        <w:t xml:space="preserve">        </w:t>
      </w:r>
      <w:r>
        <w:t>。</w:t>
      </w:r>
    </w:p>
    <w:p w14:paraId="1BD5AB8A">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581150" cy="1209675"/>
            <wp:effectExtent l="0" t="0" r="3810" b="9525"/>
            <wp:docPr id="100023" name="图片 100023" descr="@@@16c76eb7-41ec-4149-a78d-a6b925c377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16c76eb7-41ec-4149-a78d-a6b925c377d7"/>
                    <pic:cNvPicPr>
                      <a:picLocks noChangeAspect="1"/>
                    </pic:cNvPicPr>
                  </pic:nvPicPr>
                  <pic:blipFill>
                    <a:blip r:embed="rId14"/>
                    <a:stretch>
                      <a:fillRect/>
                    </a:stretch>
                  </pic:blipFill>
                  <pic:spPr>
                    <a:xfrm>
                      <a:off x="0" y="0"/>
                      <a:ext cx="1581150" cy="1209675"/>
                    </a:xfrm>
                    <a:prstGeom prst="rect">
                      <a:avLst/>
                    </a:prstGeom>
                  </pic:spPr>
                </pic:pic>
              </a:graphicData>
            </a:graphic>
          </wp:inline>
        </w:drawing>
      </w:r>
    </w:p>
    <w:p w14:paraId="6FCC5C96">
      <w:pPr>
        <w:shd w:val="clear" w:color="auto" w:fill="F2F2F2"/>
        <w:spacing w:before="0" w:after="0" w:line="360" w:lineRule="auto"/>
        <w:ind w:left="420" w:firstLine="0"/>
        <w:jc w:val="left"/>
        <w:textAlignment w:val="center"/>
      </w:pPr>
      <w:r>
        <w:rPr>
          <w:color w:val="FF0000"/>
        </w:rPr>
        <w:t>【答案】见详解</w:t>
      </w:r>
    </w:p>
    <w:p w14:paraId="743FB2E5">
      <w:pPr>
        <w:shd w:val="clear" w:color="auto" w:fill="F2F2F2"/>
        <w:spacing w:before="0" w:after="0" w:line="360" w:lineRule="auto"/>
        <w:ind w:left="420" w:firstLine="0"/>
        <w:jc w:val="left"/>
        <w:textAlignment w:val="center"/>
      </w:pPr>
      <w:r>
        <w:rPr>
          <w:color w:val="FF0000"/>
        </w:rPr>
        <w:t>【详解】音调的高低与频率有关，那么影响的频率的因素有哪些呢？可以探究排箫的音调高低与其排管的长短是否有关？</w:t>
      </w:r>
    </w:p>
    <w:p w14:paraId="61154529">
      <w:pPr>
        <w:shd w:val="clear" w:color="auto" w:fill="auto"/>
        <w:spacing w:before="0" w:after="0" w:line="360" w:lineRule="auto"/>
        <w:ind w:left="420" w:hanging="420"/>
        <w:jc w:val="left"/>
        <w:textAlignment w:val="center"/>
      </w:pPr>
      <w:r>
        <w:rPr>
          <w:rStyle w:val="8"/>
          <w:rFonts w:eastAsia="黑体"/>
          <w:szCs w:val="21"/>
        </w:rPr>
        <w:t>【典例</w:t>
      </w:r>
      <w:r>
        <w:rPr>
          <w:rStyle w:val="8"/>
          <w:rFonts w:hint="eastAsia" w:eastAsia="黑体"/>
          <w:szCs w:val="21"/>
        </w:rPr>
        <w:t>1</w:t>
      </w:r>
      <w:r>
        <w:rPr>
          <w:rStyle w:val="8"/>
          <w:rFonts w:hint="eastAsia" w:eastAsia="黑体"/>
          <w:szCs w:val="21"/>
          <w:lang w:val="en-US" w:eastAsia="zh-CN"/>
        </w:rPr>
        <w:t>-3</w:t>
      </w:r>
      <w:r>
        <w:rPr>
          <w:rStyle w:val="8"/>
          <w:rFonts w:eastAsia="黑体"/>
          <w:szCs w:val="21"/>
        </w:rPr>
        <w:t>】</w:t>
      </w:r>
      <w:r>
        <w:t>小明用声波传感器和电脑设备记录测量某种材料合金管所发出的声音频率，他猜想声音频率可能与合金管的直径、敲击的位置、敲击的力度、合金管的长度有关。他设计实验探究敲击合金管发出的声音频率与合金管长度之间的数值关系，以制作合金管编钟，请补充完善实验方案。</w:t>
      </w:r>
    </w:p>
    <w:p w14:paraId="02828D0C">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14325" cy="857250"/>
            <wp:effectExtent l="0" t="0" r="5715" b="11430"/>
            <wp:docPr id="100033" name="图片 100033" descr="@@@43294942-e764-4221-b927-81c8c3ffeb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43294942-e764-4221-b927-81c8c3ffeb43"/>
                    <pic:cNvPicPr>
                      <a:picLocks noChangeAspect="1"/>
                    </pic:cNvPicPr>
                  </pic:nvPicPr>
                  <pic:blipFill>
                    <a:blip r:embed="rId15"/>
                    <a:stretch>
                      <a:fillRect/>
                    </a:stretch>
                  </pic:blipFill>
                  <pic:spPr>
                    <a:xfrm>
                      <a:off x="0" y="0"/>
                      <a:ext cx="314325" cy="857250"/>
                    </a:xfrm>
                    <a:prstGeom prst="rect">
                      <a:avLst/>
                    </a:prstGeom>
                  </pic:spPr>
                </pic:pic>
              </a:graphicData>
            </a:graphic>
          </wp:inline>
        </w:drawing>
      </w:r>
      <w:bookmarkStart w:id="0" w:name="_GoBack"/>
      <w:bookmarkEnd w:id="0"/>
    </w:p>
    <w:p w14:paraId="1A0E559E">
      <w:pPr>
        <w:shd w:val="clear" w:color="auto" w:fill="auto"/>
        <w:spacing w:before="0" w:after="0" w:line="360" w:lineRule="auto"/>
        <w:ind w:left="420" w:firstLine="0"/>
        <w:jc w:val="left"/>
        <w:textAlignment w:val="center"/>
      </w:pPr>
      <w:r>
        <w:t>（1）实验器材：</w:t>
      </w:r>
      <w:r>
        <w:rPr>
          <w:rFonts w:ascii="Times New Roman" w:hAnsi="Times New Roman" w:eastAsia="Times New Roman" w:cs="Times New Roman"/>
          <w:b w:val="0"/>
          <w:sz w:val="21"/>
          <w:u w:val="single"/>
        </w:rPr>
        <w:t xml:space="preserve">           </w:t>
      </w:r>
      <w:r>
        <w:t>、声波传感器、合金管若干、铁锤、电脑；</w:t>
      </w:r>
    </w:p>
    <w:p w14:paraId="5E292AA3">
      <w:pPr>
        <w:shd w:val="clear" w:color="auto" w:fill="auto"/>
        <w:spacing w:before="0" w:after="0" w:line="360" w:lineRule="auto"/>
        <w:ind w:left="420" w:firstLine="0"/>
        <w:jc w:val="left"/>
        <w:textAlignment w:val="center"/>
      </w:pPr>
      <w:r>
        <w:t>（2）实验步骤：（①③步骤的空均选填“相同”“不同”）</w:t>
      </w:r>
    </w:p>
    <w:p w14:paraId="5D9C6812">
      <w:pPr>
        <w:shd w:val="clear" w:color="auto" w:fill="auto"/>
        <w:spacing w:before="0" w:after="0" w:line="360" w:lineRule="auto"/>
        <w:ind w:left="420" w:firstLine="0"/>
        <w:jc w:val="left"/>
        <w:textAlignment w:val="center"/>
      </w:pPr>
      <w:r>
        <w:t>①选取</w:t>
      </w:r>
      <w:r>
        <w:rPr>
          <w:rFonts w:ascii="Times New Roman" w:hAnsi="Times New Roman" w:eastAsia="Times New Roman" w:cs="Times New Roman"/>
          <w:b w:val="0"/>
          <w:sz w:val="21"/>
          <w:u w:val="single"/>
        </w:rPr>
        <w:t xml:space="preserve">           </w:t>
      </w:r>
      <w:r>
        <w:t>长度的合金管并按图安装好，每根合金管的直径</w:t>
      </w:r>
      <w:r>
        <w:rPr>
          <w:rFonts w:ascii="Times New Roman" w:hAnsi="Times New Roman" w:eastAsia="Times New Roman" w:cs="Times New Roman"/>
          <w:b w:val="0"/>
          <w:sz w:val="21"/>
          <w:u w:val="single"/>
        </w:rPr>
        <w:t xml:space="preserve">           </w:t>
      </w:r>
      <w:r>
        <w:t>；</w:t>
      </w:r>
    </w:p>
    <w:p w14:paraId="07C9A624">
      <w:pPr>
        <w:shd w:val="clear" w:color="auto" w:fill="auto"/>
        <w:spacing w:before="0" w:after="0" w:line="360" w:lineRule="auto"/>
        <w:ind w:left="420" w:firstLine="0"/>
        <w:jc w:val="left"/>
        <w:textAlignment w:val="center"/>
      </w:pPr>
      <w:r>
        <w:t>②将声波传感器连接到电脑，准备记录；</w:t>
      </w:r>
    </w:p>
    <w:p w14:paraId="40E80F5B">
      <w:pPr>
        <w:shd w:val="clear" w:color="auto" w:fill="auto"/>
        <w:spacing w:before="0" w:after="0" w:line="360" w:lineRule="auto"/>
        <w:ind w:left="420" w:firstLine="0"/>
        <w:jc w:val="left"/>
        <w:textAlignment w:val="center"/>
      </w:pPr>
      <w:r>
        <w:t>③使用铁锤敲击合金管底部的</w:t>
      </w:r>
      <w:r>
        <w:rPr>
          <w:rFonts w:ascii="Times New Roman" w:hAnsi="Times New Roman" w:eastAsia="Times New Roman" w:cs="Times New Roman"/>
          <w:b w:val="0"/>
          <w:sz w:val="21"/>
          <w:u w:val="single"/>
        </w:rPr>
        <w:t xml:space="preserve">           </w:t>
      </w:r>
      <w:r>
        <w:t>位置，确保敲击力度相同；</w:t>
      </w:r>
    </w:p>
    <w:p w14:paraId="2EED2CE1">
      <w:pPr>
        <w:shd w:val="clear" w:color="auto" w:fill="auto"/>
        <w:spacing w:before="0" w:after="0" w:line="360" w:lineRule="auto"/>
        <w:ind w:left="420" w:firstLine="0"/>
        <w:jc w:val="left"/>
        <w:textAlignment w:val="center"/>
      </w:pPr>
      <w:r>
        <w:t>④</w:t>
      </w:r>
      <w:r>
        <w:rPr>
          <w:rFonts w:ascii="Times New Roman" w:hAnsi="Times New Roman" w:eastAsia="Times New Roman" w:cs="Times New Roman"/>
          <w:b w:val="0"/>
          <w:sz w:val="21"/>
          <w:u w:val="single"/>
        </w:rPr>
        <w:t xml:space="preserve">           </w:t>
      </w:r>
      <w:r>
        <w:t>；</w:t>
      </w:r>
    </w:p>
    <w:p w14:paraId="34EA851E">
      <w:pPr>
        <w:shd w:val="clear" w:color="auto" w:fill="auto"/>
        <w:spacing w:before="0" w:after="0" w:line="360" w:lineRule="auto"/>
        <w:ind w:left="420" w:firstLine="0"/>
        <w:jc w:val="left"/>
        <w:textAlignment w:val="center"/>
      </w:pPr>
      <w:r>
        <w:t>⑤根据数据分析声音频率与合金管长度之间的数值关系。</w:t>
      </w:r>
    </w:p>
    <w:p w14:paraId="377FB2DB">
      <w:pPr>
        <w:shd w:val="clear" w:color="auto" w:fill="auto"/>
        <w:spacing w:before="0" w:after="0" w:line="360" w:lineRule="auto"/>
        <w:ind w:left="420" w:firstLine="0"/>
        <w:jc w:val="left"/>
        <w:textAlignment w:val="center"/>
      </w:pPr>
      <w:r>
        <w:t>（3）设计记录数据的表格（将划线处补充完整，不需要填数据）</w:t>
      </w:r>
      <w:r>
        <w:rPr>
          <w:rFonts w:ascii="Times New Roman" w:hAnsi="Times New Roman" w:eastAsia="Times New Roman" w:cs="Times New Roman"/>
          <w:b w:val="0"/>
          <w:sz w:val="21"/>
          <w:u w:val="single"/>
        </w:rPr>
        <w:t xml:space="preserve">           </w:t>
      </w:r>
      <w:r>
        <w:t>。</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80"/>
        <w:gridCol w:w="519"/>
        <w:gridCol w:w="519"/>
      </w:tblGrid>
      <w:tr w14:paraId="3C4FE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24997F7">
            <w:pPr>
              <w:shd w:val="clear" w:color="auto" w:fill="auto"/>
              <w:spacing w:before="60" w:after="60" w:line="240" w:lineRule="auto"/>
              <w:ind w:left="0" w:right="0" w:firstLine="0"/>
              <w:jc w:val="center"/>
              <w:textAlignment w:val="center"/>
            </w:pPr>
            <w:r>
              <w:t>实验次数</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87D7717">
            <w:pPr>
              <w:shd w:val="clear" w:color="auto" w:fill="auto"/>
              <w:spacing w:before="60" w:after="60" w:line="240" w:lineRule="auto"/>
              <w:ind w:left="0" w:right="0" w:firstLine="0"/>
              <w:jc w:val="center"/>
              <w:textAlignment w:val="center"/>
            </w:pPr>
            <w:r>
              <w:t>①</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1D8D679">
            <w:pPr>
              <w:shd w:val="clear" w:color="auto" w:fill="auto"/>
              <w:spacing w:before="60" w:after="60" w:line="240" w:lineRule="auto"/>
              <w:ind w:left="0" w:right="0" w:firstLine="0"/>
              <w:jc w:val="center"/>
              <w:textAlignment w:val="center"/>
            </w:pPr>
            <w:r>
              <w:t>②</w:t>
            </w:r>
          </w:p>
        </w:tc>
      </w:tr>
      <w:tr w14:paraId="090BB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5D43BED">
            <w:pPr>
              <w:shd w:val="clear" w:color="auto" w:fill="auto"/>
              <w:spacing w:before="60" w:after="60" w:line="240" w:lineRule="auto"/>
              <w:ind w:left="0" w:right="0" w:firstLine="0"/>
              <w:jc w:val="center"/>
              <w:textAlignment w:val="center"/>
            </w:pPr>
            <w:r>
              <w:t>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51A77A5">
            <w:pPr>
              <w:shd w:val="clear" w:color="auto" w:fill="auto"/>
              <w:spacing w:before="60" w:after="60" w:line="240" w:lineRule="auto"/>
              <w:ind w:left="0" w:right="0" w:firstLine="0"/>
              <w:jc w:val="left"/>
              <w:textAlignment w:val="center"/>
            </w:pP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E92291E">
            <w:pPr>
              <w:shd w:val="clear" w:color="auto" w:fill="auto"/>
              <w:spacing w:before="60" w:after="60" w:line="240" w:lineRule="auto"/>
              <w:ind w:left="0" w:right="0" w:firstLine="0"/>
              <w:jc w:val="left"/>
              <w:textAlignment w:val="center"/>
            </w:pPr>
          </w:p>
        </w:tc>
      </w:tr>
      <w:tr w14:paraId="1162F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482D630">
            <w:pPr>
              <w:shd w:val="clear" w:color="auto" w:fill="auto"/>
              <w:spacing w:before="60" w:after="60" w:line="240" w:lineRule="auto"/>
              <w:ind w:left="0" w:right="0" w:firstLine="0"/>
              <w:jc w:val="center"/>
              <w:textAlignment w:val="center"/>
            </w:pPr>
            <w:r>
              <w:t>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8A23800">
            <w:pPr>
              <w:shd w:val="clear" w:color="auto" w:fill="auto"/>
              <w:spacing w:before="60" w:after="60" w:line="240" w:lineRule="auto"/>
              <w:ind w:left="0" w:right="0" w:firstLine="0"/>
              <w:jc w:val="left"/>
              <w:textAlignment w:val="center"/>
            </w:pP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F588DF1">
            <w:pPr>
              <w:shd w:val="clear" w:color="auto" w:fill="auto"/>
              <w:spacing w:before="60" w:after="60" w:line="240" w:lineRule="auto"/>
              <w:ind w:left="0" w:right="0" w:firstLine="0"/>
              <w:jc w:val="left"/>
              <w:textAlignment w:val="center"/>
            </w:pPr>
          </w:p>
        </w:tc>
      </w:tr>
      <w:tr w14:paraId="4DB1B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3A82791">
            <w:pPr>
              <w:shd w:val="clear" w:color="auto" w:fill="auto"/>
              <w:spacing w:before="60" w:after="60" w:line="240" w:lineRule="auto"/>
              <w:ind w:left="0" w:right="0" w:firstLine="0"/>
              <w:jc w:val="center"/>
              <w:textAlignment w:val="center"/>
            </w:pPr>
            <w:r>
              <w:t>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38C41A9">
            <w:pPr>
              <w:shd w:val="clear" w:color="auto" w:fill="auto"/>
              <w:spacing w:before="60" w:after="60" w:line="240" w:lineRule="auto"/>
              <w:ind w:left="0" w:right="0" w:firstLine="0"/>
              <w:jc w:val="left"/>
              <w:textAlignment w:val="center"/>
            </w:pP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9903E3B">
            <w:pPr>
              <w:shd w:val="clear" w:color="auto" w:fill="auto"/>
              <w:spacing w:before="60" w:after="60" w:line="240" w:lineRule="auto"/>
              <w:ind w:left="0" w:right="0" w:firstLine="0"/>
              <w:jc w:val="left"/>
              <w:textAlignment w:val="center"/>
            </w:pPr>
          </w:p>
        </w:tc>
      </w:tr>
    </w:tbl>
    <w:p w14:paraId="4A567197">
      <w:pPr>
        <w:shd w:val="clear" w:color="auto" w:fill="auto"/>
        <w:spacing w:before="0" w:after="0" w:line="360" w:lineRule="auto"/>
        <w:ind w:left="420" w:firstLine="0"/>
        <w:jc w:val="left"/>
        <w:textAlignment w:val="center"/>
      </w:pPr>
    </w:p>
    <w:p w14:paraId="424FC738">
      <w:pPr>
        <w:shd w:val="clear" w:color="auto" w:fill="F2F2F2"/>
        <w:spacing w:before="0" w:after="0" w:line="360" w:lineRule="auto"/>
        <w:ind w:left="420" w:firstLine="0"/>
        <w:jc w:val="left"/>
        <w:textAlignment w:val="center"/>
      </w:pPr>
      <w:r>
        <w:rPr>
          <w:color w:val="FF0000"/>
        </w:rPr>
        <w:t>【答案】     刻度尺     不同     相同     相同     测量每根合金管的长度，记录每次敲击时声波传感器测得的声音频率     ①长度</w:t>
      </w:r>
      <w:r>
        <w:rPr>
          <w:color w:val="FF0000"/>
        </w:rPr>
        <w:object>
          <v:shape id="_x0000_i1025" o:spt="75" alt="eqId0f286d836530888469acf799692fd58e" type="#_x0000_t75" style="height:12.5pt;width:22.85pt;" o:ole="t" filled="f" o:preferrelative="t" stroked="f" coordsize="21600,21600">
            <v:path/>
            <v:fill on="f" focussize="0,0"/>
            <v:stroke on="f" joinstyle="miter"/>
            <v:imagedata r:id="rId17" o:title="eqId0f286d836530888469acf799692fd58e"/>
            <o:lock v:ext="edit" aspectratio="t"/>
            <w10:wrap type="none"/>
            <w10:anchorlock/>
          </v:shape>
          <o:OLEObject Type="Embed" ProgID="Equation.DSMT4" ShapeID="_x0000_i1025" DrawAspect="Content" ObjectID="_1468075725" r:id="rId16">
            <o:LockedField>false</o:LockedField>
          </o:OLEObject>
        </w:object>
      </w:r>
      <w:r>
        <w:rPr>
          <w:color w:val="FF0000"/>
        </w:rPr>
        <w:t>，②频率</w:t>
      </w:r>
      <w:r>
        <w:rPr>
          <w:color w:val="FF0000"/>
        </w:rPr>
        <w:object>
          <v:shape id="_x0000_i1026" o:spt="75" alt="eqId6a50940d868887fe802d03980b10b3f4" type="#_x0000_t75" style="height:13.85pt;width:30.75pt;" o:ole="t" filled="f" o:preferrelative="t" stroked="f" coordsize="21600,21600">
            <v:path/>
            <v:fill on="f" focussize="0,0"/>
            <v:stroke on="f" joinstyle="miter"/>
            <v:imagedata r:id="rId19" o:title="eqId6a50940d868887fe802d03980b10b3f4"/>
            <o:lock v:ext="edit" aspectratio="t"/>
            <w10:wrap type="none"/>
            <w10:anchorlock/>
          </v:shape>
          <o:OLEObject Type="Embed" ProgID="Equation.DSMT4" ShapeID="_x0000_i1026" DrawAspect="Content" ObjectID="_1468075726" r:id="rId18">
            <o:LockedField>false</o:LockedField>
          </o:OLEObject>
        </w:object>
      </w:r>
    </w:p>
    <w:p w14:paraId="556D9C62">
      <w:pPr>
        <w:shd w:val="clear" w:color="auto" w:fill="F2F2F2"/>
        <w:spacing w:before="0" w:after="0" w:line="360" w:lineRule="auto"/>
        <w:ind w:left="420" w:firstLine="0"/>
        <w:jc w:val="left"/>
        <w:textAlignment w:val="center"/>
      </w:pPr>
      <w:r>
        <w:rPr>
          <w:color w:val="FF0000"/>
        </w:rPr>
        <w:t>【详解】（1）[1] 设计实验探究敲击合金管发出的声音频率与合金管长度之间的数值关系，故需要刻度尺测出合金管长度。</w:t>
      </w:r>
    </w:p>
    <w:p w14:paraId="07FFE9AE">
      <w:pPr>
        <w:shd w:val="clear" w:color="auto" w:fill="F2F2F2"/>
        <w:spacing w:before="0" w:after="0" w:line="360" w:lineRule="auto"/>
        <w:ind w:left="420" w:firstLine="0"/>
        <w:jc w:val="left"/>
        <w:textAlignment w:val="center"/>
      </w:pPr>
      <w:r>
        <w:rPr>
          <w:color w:val="FF0000"/>
        </w:rPr>
        <w:t>（2）[2][3][4][5]实验为探究敲击合金管发出的声音频率与合金管长度之间的数值关系，变量为声音频率与合金管长度，要控制其他因素不变，故合金管直径、铁锤敲击的位置、敲击力度均要相同，合金管长度要不同。然后测量记录每根合金管的长度，记录每次敲击时声波传感器测得的声音频率填入表格。</w:t>
      </w:r>
    </w:p>
    <w:p w14:paraId="2247389F">
      <w:pPr>
        <w:shd w:val="clear" w:color="auto" w:fill="F2F2F2"/>
        <w:spacing w:before="0" w:after="0" w:line="360" w:lineRule="auto"/>
        <w:ind w:left="420" w:firstLine="0"/>
        <w:jc w:val="left"/>
        <w:textAlignment w:val="center"/>
      </w:pPr>
      <w:r>
        <w:rPr>
          <w:color w:val="FF0000"/>
        </w:rPr>
        <w:t>（3）[6] 本实验为探究敲击合金管发出的声音频率与合金管长度之间的数值关系，故设计记录数据的表格需要统计的两个量为：①长度</w:t>
      </w:r>
      <w:r>
        <w:rPr>
          <w:rFonts w:ascii="Times New Roman" w:hAnsi="Times New Roman" w:eastAsia="Times New Roman" w:cs="Times New Roman"/>
          <w:i/>
          <w:color w:val="FF0000"/>
        </w:rPr>
        <w:t>l</w:t>
      </w:r>
      <w:r>
        <w:rPr>
          <w:color w:val="FF0000"/>
        </w:rPr>
        <w:t>/m，②频率</w:t>
      </w:r>
      <w:r>
        <w:rPr>
          <w:rFonts w:ascii="Times New Roman" w:hAnsi="Times New Roman" w:eastAsia="Times New Roman" w:cs="Times New Roman"/>
          <w:i/>
          <w:color w:val="FF0000"/>
        </w:rPr>
        <w:t>f</w:t>
      </w:r>
      <w:r>
        <w:rPr>
          <w:color w:val="FF0000"/>
        </w:rPr>
        <w:t>/Hz。</w:t>
      </w:r>
    </w:p>
    <w:p w14:paraId="4CDDDB8B">
      <w:pPr>
        <w:shd w:val="clear" w:color="auto" w:fill="auto"/>
        <w:spacing w:before="0" w:after="0" w:line="360" w:lineRule="auto"/>
        <w:ind w:left="315" w:hanging="315"/>
        <w:jc w:val="left"/>
        <w:textAlignment w:val="center"/>
      </w:pPr>
      <w:r>
        <w:rPr>
          <w:rStyle w:val="8"/>
          <w:rFonts w:hint="eastAsia" w:eastAsia="黑体"/>
          <w:szCs w:val="21"/>
        </w:rPr>
        <w:t>【</w:t>
      </w:r>
      <w:r>
        <w:rPr>
          <w:rStyle w:val="8"/>
          <w:rFonts w:hint="eastAsia" w:eastAsia="黑体"/>
          <w:szCs w:val="21"/>
          <w:lang w:val="en-US" w:eastAsia="zh-CN"/>
        </w:rPr>
        <w:t>变式</w:t>
      </w:r>
      <w:r>
        <w:rPr>
          <w:rStyle w:val="8"/>
          <w:rFonts w:hint="eastAsia" w:eastAsia="黑体"/>
          <w:szCs w:val="21"/>
        </w:rPr>
        <w:t>1</w:t>
      </w:r>
      <w:r>
        <w:rPr>
          <w:rStyle w:val="8"/>
          <w:rFonts w:hint="eastAsia" w:eastAsia="黑体"/>
          <w:szCs w:val="21"/>
          <w:lang w:val="en-US" w:eastAsia="zh-CN"/>
        </w:rPr>
        <w:t>-1</w:t>
      </w:r>
      <w:r>
        <w:rPr>
          <w:rStyle w:val="8"/>
          <w:rFonts w:hint="eastAsia" w:eastAsia="黑体"/>
          <w:szCs w:val="21"/>
        </w:rPr>
        <w:t>】</w:t>
      </w:r>
      <w:r>
        <w:t>如图是中国古代的计程车：“计里鼓车”。当车走一里时，车上的木人就敲一下鼓，当车走到十里时，车上的木人就敲一下镯（古代的乐器）。下列有关说法正确的是（</w:t>
      </w:r>
      <w:r>
        <w:rPr>
          <w:rFonts w:ascii="Times New Roman" w:hAnsi="Times New Roman" w:eastAsia="Times New Roman" w:cs="Times New Roman"/>
          <w:kern w:val="0"/>
          <w:sz w:val="24"/>
          <w:szCs w:val="24"/>
        </w:rPr>
        <w:t>    </w:t>
      </w:r>
      <w:r>
        <w:t>）</w:t>
      </w:r>
    </w:p>
    <w:p w14:paraId="44D143D7">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181100" cy="1028700"/>
            <wp:effectExtent l="0" t="0" r="7620" b="7620"/>
            <wp:docPr id="100011" name="图片 100011" descr="@@@408cadb3-c014-48b0-86ad-fb88b67581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408cadb3-c014-48b0-86ad-fb88b675814a"/>
                    <pic:cNvPicPr>
                      <a:picLocks noChangeAspect="1"/>
                    </pic:cNvPicPr>
                  </pic:nvPicPr>
                  <pic:blipFill>
                    <a:blip r:embed="rId20"/>
                    <a:stretch>
                      <a:fillRect/>
                    </a:stretch>
                  </pic:blipFill>
                  <pic:spPr>
                    <a:xfrm>
                      <a:off x="0" y="0"/>
                      <a:ext cx="1181100" cy="1028700"/>
                    </a:xfrm>
                    <a:prstGeom prst="rect">
                      <a:avLst/>
                    </a:prstGeom>
                  </pic:spPr>
                </pic:pic>
              </a:graphicData>
            </a:graphic>
          </wp:inline>
        </w:drawing>
      </w:r>
    </w:p>
    <w:p w14:paraId="111613E9">
      <w:pPr>
        <w:shd w:val="clear" w:color="auto" w:fill="auto"/>
        <w:spacing w:before="0" w:after="0" w:line="360" w:lineRule="auto"/>
        <w:ind w:left="315" w:firstLine="0"/>
        <w:jc w:val="left"/>
        <w:textAlignment w:val="center"/>
      </w:pPr>
      <w:r>
        <w:t>A．鼓声是由空气振动产生的</w:t>
      </w:r>
    </w:p>
    <w:p w14:paraId="554F67C0">
      <w:pPr>
        <w:shd w:val="clear" w:color="auto" w:fill="auto"/>
        <w:spacing w:before="0" w:after="0" w:line="360" w:lineRule="auto"/>
        <w:ind w:left="315" w:firstLine="0"/>
        <w:jc w:val="left"/>
        <w:textAlignment w:val="center"/>
      </w:pPr>
      <w:r>
        <w:t>B．人们依据音调的不同，能区分出鼓和镯的声音</w:t>
      </w:r>
    </w:p>
    <w:p w14:paraId="63BD4A03">
      <w:pPr>
        <w:shd w:val="clear" w:color="auto" w:fill="auto"/>
        <w:spacing w:before="0" w:after="0" w:line="360" w:lineRule="auto"/>
        <w:ind w:left="315" w:firstLine="0"/>
        <w:jc w:val="left"/>
        <w:textAlignment w:val="center"/>
      </w:pPr>
      <w:r>
        <w:t>C．根据鼓声和镯声确定行驶路程，利用了声音可以传递能量</w:t>
      </w:r>
    </w:p>
    <w:p w14:paraId="4CF29715">
      <w:pPr>
        <w:shd w:val="clear" w:color="auto" w:fill="auto"/>
        <w:spacing w:before="0" w:after="0" w:line="360" w:lineRule="auto"/>
        <w:ind w:left="315" w:firstLine="0"/>
        <w:jc w:val="left"/>
        <w:textAlignment w:val="center"/>
      </w:pPr>
      <w:r>
        <w:t>D．镯声的传播需要介质</w:t>
      </w:r>
    </w:p>
    <w:p w14:paraId="14F48208">
      <w:pPr>
        <w:shd w:val="clear" w:color="auto" w:fill="F2F2F2"/>
        <w:spacing w:before="0" w:after="0" w:line="360" w:lineRule="auto"/>
        <w:ind w:left="315" w:firstLine="0"/>
        <w:jc w:val="left"/>
        <w:textAlignment w:val="center"/>
      </w:pPr>
      <w:r>
        <w:rPr>
          <w:color w:val="FF0000"/>
        </w:rPr>
        <w:t>【答案】D</w:t>
      </w:r>
    </w:p>
    <w:p w14:paraId="75F18C0F">
      <w:pPr>
        <w:shd w:val="clear" w:color="auto" w:fill="F2F2F2"/>
        <w:spacing w:before="0" w:after="0" w:line="360" w:lineRule="auto"/>
        <w:ind w:left="315" w:firstLine="0"/>
        <w:jc w:val="left"/>
        <w:textAlignment w:val="center"/>
      </w:pPr>
      <w:r>
        <w:rPr>
          <w:color w:val="FF0000"/>
        </w:rPr>
        <w:t>【详解】A．鼓声是由鼓面振动产生的，故A错误；</w:t>
      </w:r>
    </w:p>
    <w:p w14:paraId="2CBA3B8D">
      <w:pPr>
        <w:shd w:val="clear" w:color="auto" w:fill="F2F2F2"/>
        <w:spacing w:before="0" w:after="0" w:line="360" w:lineRule="auto"/>
        <w:ind w:left="315" w:firstLine="0"/>
        <w:jc w:val="left"/>
        <w:textAlignment w:val="center"/>
      </w:pPr>
      <w:r>
        <w:rPr>
          <w:color w:val="FF0000"/>
        </w:rPr>
        <w:t>B．人们依据音色的不同，能区分出鼓和镯的声音，故B错误；</w:t>
      </w:r>
    </w:p>
    <w:p w14:paraId="346EF923">
      <w:pPr>
        <w:shd w:val="clear" w:color="auto" w:fill="F2F2F2"/>
        <w:spacing w:before="0" w:after="0" w:line="360" w:lineRule="auto"/>
        <w:ind w:left="315" w:firstLine="0"/>
        <w:jc w:val="left"/>
        <w:textAlignment w:val="center"/>
      </w:pPr>
      <w:r>
        <w:rPr>
          <w:color w:val="FF0000"/>
        </w:rPr>
        <w:t>C．根据鼓声和镯声确定行驶路程，利用了声音可以传递信息，故C错误；</w:t>
      </w:r>
    </w:p>
    <w:p w14:paraId="0604F18A">
      <w:pPr>
        <w:shd w:val="clear" w:color="auto" w:fill="F2F2F2"/>
        <w:spacing w:before="0" w:after="0" w:line="360" w:lineRule="auto"/>
        <w:ind w:left="315" w:firstLine="0"/>
        <w:jc w:val="left"/>
        <w:textAlignment w:val="center"/>
      </w:pPr>
      <w:r>
        <w:rPr>
          <w:color w:val="FF0000"/>
        </w:rPr>
        <w:t>D．声音不能在真空中传播，镯声的传播需要介质，故D正确。</w:t>
      </w:r>
    </w:p>
    <w:p w14:paraId="0EED72A2">
      <w:pPr>
        <w:shd w:val="clear" w:color="auto" w:fill="F2F2F2"/>
        <w:spacing w:before="0" w:after="0" w:line="360" w:lineRule="auto"/>
        <w:ind w:left="315" w:firstLine="0"/>
        <w:jc w:val="left"/>
        <w:textAlignment w:val="center"/>
        <w:rPr>
          <w:rStyle w:val="8"/>
          <w:rFonts w:eastAsia="黑体"/>
          <w:szCs w:val="21"/>
        </w:rPr>
      </w:pPr>
      <w:r>
        <w:rPr>
          <w:color w:val="FF0000"/>
        </w:rPr>
        <w:t>故选D。</w:t>
      </w:r>
    </w:p>
    <w:p w14:paraId="6224BC11">
      <w:pPr>
        <w:shd w:val="clear" w:color="auto" w:fill="auto"/>
        <w:spacing w:before="0" w:after="0" w:line="360" w:lineRule="auto"/>
        <w:ind w:left="420" w:hanging="420"/>
        <w:jc w:val="left"/>
        <w:textAlignment w:val="center"/>
      </w:pPr>
      <w:r>
        <w:rPr>
          <w:rStyle w:val="8"/>
          <w:rFonts w:hint="eastAsia" w:eastAsia="黑体"/>
          <w:szCs w:val="21"/>
        </w:rPr>
        <w:t>【</w:t>
      </w:r>
      <w:r>
        <w:rPr>
          <w:rStyle w:val="8"/>
          <w:rFonts w:hint="eastAsia" w:eastAsia="黑体"/>
          <w:szCs w:val="21"/>
          <w:lang w:val="en-US" w:eastAsia="zh-CN"/>
        </w:rPr>
        <w:t>变式</w:t>
      </w:r>
      <w:r>
        <w:rPr>
          <w:rStyle w:val="8"/>
          <w:rFonts w:hint="eastAsia" w:eastAsia="黑体"/>
          <w:szCs w:val="21"/>
        </w:rPr>
        <w:t>1</w:t>
      </w:r>
      <w:r>
        <w:rPr>
          <w:rStyle w:val="8"/>
          <w:rFonts w:hint="eastAsia" w:eastAsia="黑体"/>
          <w:szCs w:val="21"/>
          <w:lang w:val="en-US" w:eastAsia="zh-CN"/>
        </w:rPr>
        <w:t>-2</w:t>
      </w:r>
      <w:r>
        <w:rPr>
          <w:rStyle w:val="8"/>
          <w:rFonts w:hint="eastAsia" w:eastAsia="黑体"/>
          <w:szCs w:val="21"/>
        </w:rPr>
        <w:t>】</w:t>
      </w:r>
      <w:r>
        <w:t>小明制作的水瓶琴乐器如图所示，在8个相同的水瓶中灌入质量不同的水，水面的高度不同。用相同的力量敲击它们，可以听到声音的</w:t>
      </w:r>
      <w:r>
        <w:rPr>
          <w:rFonts w:ascii="Times New Roman" w:hAnsi="Times New Roman" w:eastAsia="Times New Roman" w:cs="Times New Roman"/>
          <w:b w:val="0"/>
          <w:sz w:val="21"/>
          <w:u w:val="single"/>
        </w:rPr>
        <w:t xml:space="preserve">           </w:t>
      </w:r>
      <w:r>
        <w:t xml:space="preserve"> （选填“音调”或 “响度”）不同，此时发出的声音的声源是</w:t>
      </w:r>
      <w:r>
        <w:rPr>
          <w:rFonts w:ascii="Times New Roman" w:hAnsi="Times New Roman" w:eastAsia="Times New Roman" w:cs="Times New Roman"/>
          <w:b w:val="0"/>
          <w:sz w:val="21"/>
          <w:u w:val="single"/>
        </w:rPr>
        <w:t xml:space="preserve">           </w:t>
      </w:r>
      <w:r>
        <w:t xml:space="preserve"> （选填“空气柱”或“瓶壁和水”）的振动。盛水越多，敲击时振动得越慢，发出的声音的音调就越</w:t>
      </w:r>
      <w:r>
        <w:rPr>
          <w:rFonts w:ascii="Times New Roman" w:hAnsi="Times New Roman" w:eastAsia="Times New Roman" w:cs="Times New Roman"/>
          <w:b w:val="0"/>
          <w:sz w:val="21"/>
          <w:u w:val="single"/>
        </w:rPr>
        <w:t xml:space="preserve">           </w:t>
      </w:r>
      <w:r>
        <w:t>。若用嘴依次吹瓶口也可以发出不同音调的声音，此时发出的声音的声源是</w:t>
      </w:r>
      <w:r>
        <w:rPr>
          <w:rFonts w:ascii="Times New Roman" w:hAnsi="Times New Roman" w:eastAsia="Times New Roman" w:cs="Times New Roman"/>
          <w:b w:val="0"/>
          <w:sz w:val="21"/>
          <w:u w:val="single"/>
        </w:rPr>
        <w:t xml:space="preserve">           </w:t>
      </w:r>
      <w:r>
        <w:t>（选填“空气柱”或“瓶壁”）的振动。瓶中的空气柱越短，振动得越快，频率越</w:t>
      </w:r>
      <w:r>
        <w:rPr>
          <w:rFonts w:ascii="Times New Roman" w:hAnsi="Times New Roman" w:eastAsia="Times New Roman" w:cs="Times New Roman"/>
          <w:b w:val="0"/>
          <w:sz w:val="21"/>
          <w:u w:val="single"/>
        </w:rPr>
        <w:t xml:space="preserve">        </w:t>
      </w:r>
      <w:r>
        <w:t>，发出的声音的音调就越</w:t>
      </w:r>
      <w:r>
        <w:rPr>
          <w:rFonts w:ascii="Times New Roman" w:hAnsi="Times New Roman" w:eastAsia="Times New Roman" w:cs="Times New Roman"/>
          <w:b w:val="0"/>
          <w:sz w:val="21"/>
          <w:u w:val="single"/>
        </w:rPr>
        <w:t xml:space="preserve">           </w:t>
      </w:r>
      <w:r>
        <w:t>。由此联想到：往保温瓶里灌开水的过程中，听声音就能判断壶里水位的高低，这是由于</w:t>
      </w:r>
      <w:r>
        <w:rPr>
          <w:rFonts w:ascii="Times New Roman" w:hAnsi="Times New Roman" w:eastAsia="Times New Roman" w:cs="Times New Roman"/>
          <w:b w:val="0"/>
          <w:sz w:val="21"/>
          <w:u w:val="single"/>
        </w:rPr>
        <w:t xml:space="preserve">           </w:t>
      </w:r>
      <w:r>
        <w:t>。</w:t>
      </w:r>
    </w:p>
    <w:p w14:paraId="65562EC3">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809750" cy="847725"/>
            <wp:effectExtent l="0" t="0" r="3810" b="5715"/>
            <wp:docPr id="100031" name="图片 100031" descr="@@@74bbbecf-757b-4628-9405-d42a0bdaac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74bbbecf-757b-4628-9405-d42a0bdaac10"/>
                    <pic:cNvPicPr>
                      <a:picLocks noChangeAspect="1"/>
                    </pic:cNvPicPr>
                  </pic:nvPicPr>
                  <pic:blipFill>
                    <a:blip r:embed="rId21"/>
                    <a:stretch>
                      <a:fillRect/>
                    </a:stretch>
                  </pic:blipFill>
                  <pic:spPr>
                    <a:xfrm>
                      <a:off x="0" y="0"/>
                      <a:ext cx="1809750" cy="847725"/>
                    </a:xfrm>
                    <a:prstGeom prst="rect">
                      <a:avLst/>
                    </a:prstGeom>
                  </pic:spPr>
                </pic:pic>
              </a:graphicData>
            </a:graphic>
          </wp:inline>
        </w:drawing>
      </w:r>
    </w:p>
    <w:p w14:paraId="4A493E42">
      <w:pPr>
        <w:shd w:val="clear" w:color="auto" w:fill="F2F2F2"/>
        <w:spacing w:before="0" w:after="0" w:line="360" w:lineRule="auto"/>
        <w:ind w:left="420" w:firstLine="0"/>
        <w:jc w:val="left"/>
        <w:textAlignment w:val="center"/>
      </w:pPr>
      <w:r>
        <w:rPr>
          <w:color w:val="FF0000"/>
        </w:rPr>
        <w:t>【答案】     音调     瓶壁和水     低     空气柱     高     高     温瓶内的水越来越多，空气柱越来越短，越容易振动，频率越大，音调越高</w:t>
      </w:r>
    </w:p>
    <w:p w14:paraId="4F1CA222">
      <w:pPr>
        <w:shd w:val="clear" w:color="auto" w:fill="F2F2F2"/>
        <w:spacing w:before="0" w:after="0" w:line="360" w:lineRule="auto"/>
        <w:ind w:left="420" w:firstLine="0"/>
        <w:jc w:val="left"/>
        <w:textAlignment w:val="center"/>
      </w:pPr>
      <w:r>
        <w:rPr>
          <w:color w:val="FF0000"/>
        </w:rPr>
        <w:t>【详解】[1][2][3]声音是由物体的振动产生的，声音的音调与物体振动的频率有关，声音的响度与物体振动的幅度有关。因此当用相同的力敲击瓶子时，振动的物体是瓶壁和水，瓶中盛水越多，瓶子和水的质量越大，越难振动，振动的频率越低，音调越低，因此相同的力敲击瓶子时，可以听到声音的音调不同。</w:t>
      </w:r>
    </w:p>
    <w:p w14:paraId="637690DD">
      <w:pPr>
        <w:shd w:val="clear" w:color="auto" w:fill="F2F2F2"/>
        <w:spacing w:before="0" w:after="0" w:line="360" w:lineRule="auto"/>
        <w:ind w:left="420" w:firstLine="0"/>
        <w:jc w:val="left"/>
        <w:textAlignment w:val="center"/>
      </w:pPr>
      <w:r>
        <w:rPr>
          <w:color w:val="FF0000"/>
        </w:rPr>
        <w:t>[4][5][6]当用嘴依次吹瓶口，振动的物体是空气柱，瓶中盛水越多，空气柱越短，越容易振动，频率越大，音调越高。</w:t>
      </w:r>
    </w:p>
    <w:p w14:paraId="1BD9AFFB">
      <w:pPr>
        <w:shd w:val="clear" w:color="auto" w:fill="F2F2F2"/>
        <w:spacing w:before="0" w:after="0" w:line="360" w:lineRule="auto"/>
        <w:ind w:left="420" w:firstLine="0"/>
        <w:jc w:val="left"/>
        <w:textAlignment w:val="center"/>
      </w:pPr>
      <w:r>
        <w:rPr>
          <w:color w:val="FF0000"/>
        </w:rPr>
        <w:t>[7]往保温瓶里灌开水的过程中。保温瓶内的水越来越多，空气柱越来越短，越容易振动，频率越大，音调越高。</w:t>
      </w:r>
    </w:p>
    <w:p w14:paraId="25249F31">
      <w:pPr>
        <w:shd w:val="clear" w:color="auto" w:fill="auto"/>
        <w:spacing w:before="0" w:after="0" w:line="360" w:lineRule="auto"/>
        <w:ind w:left="420" w:hanging="420"/>
        <w:jc w:val="left"/>
        <w:textAlignment w:val="center"/>
      </w:pPr>
      <w:r>
        <w:rPr>
          <w:rStyle w:val="8"/>
          <w:rFonts w:hint="eastAsia" w:eastAsia="黑体"/>
          <w:szCs w:val="21"/>
        </w:rPr>
        <w:t>【</w:t>
      </w:r>
      <w:r>
        <w:rPr>
          <w:rStyle w:val="8"/>
          <w:rFonts w:hint="eastAsia" w:eastAsia="黑体"/>
          <w:szCs w:val="21"/>
          <w:lang w:val="en-US" w:eastAsia="zh-CN"/>
        </w:rPr>
        <w:t>变式</w:t>
      </w:r>
      <w:r>
        <w:rPr>
          <w:rStyle w:val="8"/>
          <w:rFonts w:hint="eastAsia" w:eastAsia="黑体"/>
          <w:szCs w:val="21"/>
        </w:rPr>
        <w:t>1</w:t>
      </w:r>
      <w:r>
        <w:rPr>
          <w:rStyle w:val="8"/>
          <w:rFonts w:hint="eastAsia" w:eastAsia="黑体"/>
          <w:szCs w:val="21"/>
          <w:lang w:val="en-US" w:eastAsia="zh-CN"/>
        </w:rPr>
        <w:t>-3</w:t>
      </w:r>
      <w:r>
        <w:rPr>
          <w:rStyle w:val="8"/>
          <w:rFonts w:hint="eastAsia" w:eastAsia="黑体"/>
          <w:szCs w:val="21"/>
        </w:rPr>
        <w:t>】</w:t>
      </w:r>
      <w:r>
        <w:t>如图所示，是小明在课余时间制作的一个竹笛，在竹管开口处①向管内吹气时，竹笛可以发出美妙的笛声，推拉铁丝环时，音调可以改变，吹奏歌曲。</w:t>
      </w:r>
    </w:p>
    <w:p w14:paraId="4B9448EB">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571750" cy="1562100"/>
            <wp:effectExtent l="0" t="0" r="3810" b="7620"/>
            <wp:docPr id="100037" name="图片 100037" descr="@@@83981eb5-a6e2-437c-87c3-c3b9f3abb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83981eb5-a6e2-437c-87c3-c3b9f3abb023"/>
                    <pic:cNvPicPr>
                      <a:picLocks noChangeAspect="1"/>
                    </pic:cNvPicPr>
                  </pic:nvPicPr>
                  <pic:blipFill>
                    <a:blip r:embed="rId22"/>
                    <a:stretch>
                      <a:fillRect/>
                    </a:stretch>
                  </pic:blipFill>
                  <pic:spPr>
                    <a:xfrm>
                      <a:off x="0" y="0"/>
                      <a:ext cx="2571750" cy="1562100"/>
                    </a:xfrm>
                    <a:prstGeom prst="rect">
                      <a:avLst/>
                    </a:prstGeom>
                  </pic:spPr>
                </pic:pic>
              </a:graphicData>
            </a:graphic>
          </wp:inline>
        </w:drawing>
      </w:r>
      <w:r>
        <w:t xml:space="preserve"> 　　</w:t>
      </w:r>
      <w:r>
        <w:rPr>
          <w:rFonts w:ascii="Times New Roman" w:hAnsi="Times New Roman" w:eastAsia="Times New Roman" w:cs="Times New Roman"/>
          <w:strike w:val="0"/>
          <w:kern w:val="0"/>
          <w:sz w:val="24"/>
          <w:szCs w:val="24"/>
          <w:u w:val="none"/>
        </w:rPr>
        <w:drawing>
          <wp:inline distT="0" distB="0" distL="114300" distR="114300">
            <wp:extent cx="1285875" cy="1028700"/>
            <wp:effectExtent l="0" t="0" r="9525" b="7620"/>
            <wp:docPr id="100039" name="图片 100039" descr="@@@0f0caac0-80a8-4639-98e3-ef417fcf12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0f0caac0-80a8-4639-98e3-ef417fcf126a"/>
                    <pic:cNvPicPr>
                      <a:picLocks noChangeAspect="1"/>
                    </pic:cNvPicPr>
                  </pic:nvPicPr>
                  <pic:blipFill>
                    <a:blip r:embed="rId23"/>
                    <a:stretch>
                      <a:fillRect/>
                    </a:stretch>
                  </pic:blipFill>
                  <pic:spPr>
                    <a:xfrm>
                      <a:off x="0" y="0"/>
                      <a:ext cx="1285875" cy="1028700"/>
                    </a:xfrm>
                    <a:prstGeom prst="rect">
                      <a:avLst/>
                    </a:prstGeom>
                  </pic:spPr>
                </pic:pic>
              </a:graphicData>
            </a:graphic>
          </wp:inline>
        </w:drawing>
      </w:r>
    </w:p>
    <w:p w14:paraId="4B56AD63">
      <w:pPr>
        <w:shd w:val="clear" w:color="auto" w:fill="auto"/>
        <w:spacing w:before="0" w:after="0" w:line="360" w:lineRule="auto"/>
        <w:ind w:left="420" w:firstLine="0"/>
        <w:jc w:val="left"/>
        <w:textAlignment w:val="center"/>
      </w:pPr>
      <w:r>
        <w:t>（1）吹竹笛时，振动发声的物体是</w:t>
      </w:r>
      <w:r>
        <w:rPr>
          <w:rFonts w:ascii="Times New Roman" w:hAnsi="Times New Roman" w:eastAsia="Times New Roman" w:cs="Times New Roman"/>
          <w:b w:val="0"/>
          <w:sz w:val="21"/>
          <w:u w:val="single"/>
        </w:rPr>
        <w:t xml:space="preserve">      </w:t>
      </w:r>
      <w:r>
        <w:t>；</w:t>
      </w:r>
    </w:p>
    <w:p w14:paraId="662112ED">
      <w:pPr>
        <w:shd w:val="clear" w:color="auto" w:fill="auto"/>
        <w:spacing w:before="0" w:after="0" w:line="360" w:lineRule="auto"/>
        <w:ind w:left="420" w:firstLine="0"/>
        <w:jc w:val="left"/>
        <w:textAlignment w:val="center"/>
      </w:pPr>
      <w:r>
        <w:t>（2）当布团分别位于</w:t>
      </w:r>
      <w:r>
        <w:rPr>
          <w:rFonts w:ascii="Times New Roman" w:hAnsi="Times New Roman" w:eastAsia="Times New Roman" w:cs="Times New Roman"/>
          <w:i/>
        </w:rPr>
        <w:t>a</w:t>
      </w:r>
      <w:r>
        <w:t>、</w:t>
      </w:r>
      <w:r>
        <w:rPr>
          <w:rFonts w:ascii="Times New Roman" w:hAnsi="Times New Roman" w:eastAsia="Times New Roman" w:cs="Times New Roman"/>
          <w:i/>
        </w:rPr>
        <w:t>b</w:t>
      </w:r>
      <w:r>
        <w:t>、</w:t>
      </w:r>
      <w:r>
        <w:rPr>
          <w:rFonts w:ascii="Times New Roman" w:hAnsi="Times New Roman" w:eastAsia="Times New Roman" w:cs="Times New Roman"/>
          <w:i/>
        </w:rPr>
        <w:t>c</w:t>
      </w:r>
      <w:r>
        <w:t>三个位置时，竹笛发声音调最高的位置是</w:t>
      </w:r>
      <w:r>
        <w:rPr>
          <w:rFonts w:ascii="Times New Roman" w:hAnsi="Times New Roman" w:eastAsia="Times New Roman" w:cs="Times New Roman"/>
          <w:b w:val="0"/>
          <w:sz w:val="21"/>
          <w:u w:val="single"/>
        </w:rPr>
        <w:t xml:space="preserve">      </w:t>
      </w:r>
      <w:r>
        <w:t>，音调最低的位置是</w:t>
      </w:r>
      <w:r>
        <w:rPr>
          <w:rFonts w:ascii="Times New Roman" w:hAnsi="Times New Roman" w:eastAsia="Times New Roman" w:cs="Times New Roman"/>
          <w:b w:val="0"/>
          <w:sz w:val="21"/>
          <w:u w:val="single"/>
        </w:rPr>
        <w:t xml:space="preserve">      </w:t>
      </w:r>
      <w:r>
        <w:t>；</w:t>
      </w:r>
    </w:p>
    <w:p w14:paraId="657BE691">
      <w:pPr>
        <w:shd w:val="clear" w:color="auto" w:fill="auto"/>
        <w:spacing w:before="0" w:after="0" w:line="360" w:lineRule="auto"/>
        <w:ind w:left="420" w:firstLine="0"/>
        <w:jc w:val="left"/>
        <w:textAlignment w:val="center"/>
      </w:pPr>
      <w:r>
        <w:t>（3）小雨也制作了一种发声装置。如图，他抓住绳子的一端，以平稳的速度在头的上方转动两端都开口的竹笛筒，当转速增大时，他发现纸筒发出的声音变尖锐了，说明</w:t>
      </w:r>
      <w:r>
        <w:rPr>
          <w:rFonts w:ascii="Times New Roman" w:hAnsi="Times New Roman" w:eastAsia="Times New Roman" w:cs="Times New Roman"/>
          <w:b w:val="0"/>
          <w:sz w:val="21"/>
          <w:u w:val="single"/>
        </w:rPr>
        <w:t xml:space="preserve">      </w:t>
      </w:r>
      <w:r>
        <w:t>变高了，这是由于</w:t>
      </w:r>
      <w:r>
        <w:rPr>
          <w:rFonts w:ascii="Times New Roman" w:hAnsi="Times New Roman" w:eastAsia="Times New Roman" w:cs="Times New Roman"/>
          <w:b w:val="0"/>
          <w:sz w:val="21"/>
          <w:u w:val="single"/>
        </w:rPr>
        <w:t xml:space="preserve">      </w:t>
      </w:r>
      <w:r>
        <w:t>（填“振幅”或“频率”）变大的缘故。</w:t>
      </w:r>
    </w:p>
    <w:p w14:paraId="536E137D">
      <w:pPr>
        <w:shd w:val="clear" w:color="auto" w:fill="F2F2F2"/>
        <w:spacing w:before="0" w:after="0" w:line="360" w:lineRule="auto"/>
        <w:ind w:left="420" w:firstLine="0"/>
        <w:jc w:val="left"/>
        <w:textAlignment w:val="center"/>
      </w:pPr>
      <w:r>
        <w:rPr>
          <w:color w:val="FF0000"/>
        </w:rPr>
        <w:t xml:space="preserve">【答案】     笛腔内的空气柱     </w:t>
      </w:r>
      <w:r>
        <w:rPr>
          <w:rFonts w:ascii="Times New Roman" w:hAnsi="Times New Roman" w:eastAsia="Times New Roman" w:cs="Times New Roman"/>
          <w:i/>
          <w:color w:val="FF0000"/>
        </w:rPr>
        <w:t>a</w:t>
      </w:r>
      <w:r>
        <w:rPr>
          <w:color w:val="FF0000"/>
        </w:rPr>
        <w:t xml:space="preserve">     </w:t>
      </w:r>
      <w:r>
        <w:rPr>
          <w:rFonts w:ascii="Times New Roman" w:hAnsi="Times New Roman" w:eastAsia="Times New Roman" w:cs="Times New Roman"/>
          <w:i/>
          <w:color w:val="FF0000"/>
        </w:rPr>
        <w:t>c</w:t>
      </w:r>
      <w:r>
        <w:rPr>
          <w:color w:val="FF0000"/>
        </w:rPr>
        <w:t xml:space="preserve">     音调     频率</w:t>
      </w:r>
    </w:p>
    <w:p w14:paraId="7DF2AFCE">
      <w:pPr>
        <w:shd w:val="clear" w:color="auto" w:fill="F2F2F2"/>
        <w:spacing w:before="0" w:after="0" w:line="360" w:lineRule="auto"/>
        <w:ind w:left="420" w:firstLine="0"/>
        <w:jc w:val="left"/>
        <w:textAlignment w:val="center"/>
      </w:pPr>
      <w:r>
        <w:rPr>
          <w:color w:val="FF0000"/>
        </w:rPr>
        <w:t>【详解】（1）[1]吹竹笛时，笛腔内的空气柱振动，从而发出声音。</w:t>
      </w:r>
    </w:p>
    <w:p w14:paraId="7D0BF29F">
      <w:pPr>
        <w:shd w:val="clear" w:color="auto" w:fill="F2F2F2"/>
        <w:spacing w:before="0" w:after="0" w:line="360" w:lineRule="auto"/>
        <w:ind w:left="420" w:firstLine="0"/>
        <w:jc w:val="left"/>
        <w:textAlignment w:val="center"/>
      </w:pPr>
      <w:r>
        <w:rPr>
          <w:color w:val="FF0000"/>
        </w:rPr>
        <w:t>（2）[2][3]音调的高低取决于空气柱的长短，空气柱越长，振动的频率越小，音调越低；空气柱越短，振动的频率越大，音调越高。故竹笛发声音调最高的位置是</w:t>
      </w:r>
      <w:r>
        <w:rPr>
          <w:rFonts w:ascii="Times New Roman" w:hAnsi="Times New Roman" w:eastAsia="Times New Roman" w:cs="Times New Roman"/>
          <w:i/>
          <w:color w:val="FF0000"/>
        </w:rPr>
        <w:t>a</w:t>
      </w:r>
      <w:r>
        <w:rPr>
          <w:color w:val="FF0000"/>
        </w:rPr>
        <w:t>点，音调最低的是</w:t>
      </w:r>
      <w:r>
        <w:rPr>
          <w:rFonts w:ascii="Times New Roman" w:hAnsi="Times New Roman" w:eastAsia="Times New Roman" w:cs="Times New Roman"/>
          <w:i/>
          <w:color w:val="FF0000"/>
        </w:rPr>
        <w:t>c</w:t>
      </w:r>
      <w:r>
        <w:rPr>
          <w:color w:val="FF0000"/>
        </w:rPr>
        <w:t>点。</w:t>
      </w:r>
    </w:p>
    <w:p w14:paraId="67E5D53B">
      <w:pPr>
        <w:shd w:val="clear" w:color="auto" w:fill="F2F2F2"/>
        <w:spacing w:before="0" w:after="0" w:line="360" w:lineRule="auto"/>
        <w:ind w:left="420" w:firstLine="0"/>
        <w:jc w:val="left"/>
        <w:textAlignment w:val="center"/>
      </w:pPr>
      <w:r>
        <w:rPr>
          <w:color w:val="FF0000"/>
        </w:rPr>
        <w:t>（3）[4][5]当装置转速增大时，纸筒内的空气柱振动频率变大，纸筒发出的声音变尖锐了，说明振动产生的声音音调变高了。</w:t>
      </w:r>
    </w:p>
    <w:p w14:paraId="266DB788">
      <w:pPr>
        <w:tabs>
          <w:tab w:val="left" w:pos="1440"/>
        </w:tabs>
        <w:bidi w:val="0"/>
        <w:jc w:val="left"/>
        <w:rPr>
          <w:rFonts w:hint="eastAsia"/>
          <w:lang w:val="en-US" w:eastAsia="zh-CN"/>
        </w:rPr>
      </w:pPr>
      <w:r>
        <w:drawing>
          <wp:inline distT="0" distB="0" distL="114300" distR="114300">
            <wp:extent cx="5581015" cy="354330"/>
            <wp:effectExtent l="0" t="0" r="12065" b="11430"/>
            <wp:docPr id="4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5"/>
                    <pic:cNvPicPr>
                      <a:picLocks noChangeAspect="1"/>
                    </pic:cNvPicPr>
                  </pic:nvPicPr>
                  <pic:blipFill>
                    <a:blip r:embed="rId24"/>
                    <a:stretch>
                      <a:fillRect/>
                    </a:stretch>
                  </pic:blipFill>
                  <pic:spPr>
                    <a:xfrm>
                      <a:off x="0" y="0"/>
                      <a:ext cx="5581015" cy="354330"/>
                    </a:xfrm>
                    <a:prstGeom prst="rect">
                      <a:avLst/>
                    </a:prstGeom>
                    <a:noFill/>
                    <a:ln>
                      <a:noFill/>
                    </a:ln>
                  </pic:spPr>
                </pic:pic>
              </a:graphicData>
            </a:graphic>
          </wp:inline>
        </w:drawing>
      </w:r>
    </w:p>
    <w:p w14:paraId="57A260D4">
      <w:pPr>
        <w:shd w:val="clear" w:color="auto" w:fill="auto"/>
        <w:spacing w:before="0" w:after="0" w:line="360" w:lineRule="auto"/>
        <w:ind w:left="315" w:hanging="315"/>
        <w:jc w:val="left"/>
        <w:textAlignment w:val="center"/>
      </w:pPr>
      <w:r>
        <w:rPr>
          <w:rFonts w:hint="eastAsia"/>
          <w:lang w:val="en-US" w:eastAsia="zh-CN"/>
        </w:rPr>
        <w:t>1</w:t>
      </w:r>
      <w:r>
        <w:t>．北京的鸽哨制作精致，图中所示的是用多个管状哨连接成的一个“连筒类”鸽哨。当鸽子携带鸽哨飞行时，哨声既有高音、也有低音，主要是因为各筒的长短会影响发出声音的（　　）</w:t>
      </w:r>
    </w:p>
    <w:p w14:paraId="61BD9915">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438275" cy="1638300"/>
            <wp:effectExtent l="0" t="0" r="9525" b="7620"/>
            <wp:docPr id="100013" name="图片 100013" descr="@@@dbabae4d-73c4-463a-abbc-7e3cf0a6a7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dbabae4d-73c4-463a-abbc-7e3cf0a6a7c1"/>
                    <pic:cNvPicPr>
                      <a:picLocks noChangeAspect="1"/>
                    </pic:cNvPicPr>
                  </pic:nvPicPr>
                  <pic:blipFill>
                    <a:blip r:embed="rId25"/>
                    <a:stretch>
                      <a:fillRect/>
                    </a:stretch>
                  </pic:blipFill>
                  <pic:spPr>
                    <a:xfrm>
                      <a:off x="0" y="0"/>
                      <a:ext cx="1438275" cy="1638300"/>
                    </a:xfrm>
                    <a:prstGeom prst="rect">
                      <a:avLst/>
                    </a:prstGeom>
                  </pic:spPr>
                </pic:pic>
              </a:graphicData>
            </a:graphic>
          </wp:inline>
        </w:drawing>
      </w:r>
    </w:p>
    <w:p w14:paraId="173B44B2">
      <w:pPr>
        <w:shd w:val="clear" w:color="auto" w:fill="auto"/>
        <w:tabs>
          <w:tab w:val="left" w:pos="2078"/>
          <w:tab w:val="left" w:pos="4156"/>
          <w:tab w:val="left" w:pos="6234"/>
        </w:tabs>
        <w:spacing w:before="0" w:after="0" w:line="360" w:lineRule="auto"/>
        <w:ind w:left="315" w:firstLine="0"/>
        <w:jc w:val="left"/>
        <w:textAlignment w:val="center"/>
      </w:pPr>
      <w:r>
        <w:t>A．音调</w:t>
      </w:r>
      <w:r>
        <w:tab/>
      </w:r>
      <w:r>
        <w:t>B．音色</w:t>
      </w:r>
      <w:r>
        <w:tab/>
      </w:r>
      <w:r>
        <w:t>C．响度</w:t>
      </w:r>
      <w:r>
        <w:tab/>
      </w:r>
      <w:r>
        <w:t>D．传播速度</w:t>
      </w:r>
    </w:p>
    <w:p w14:paraId="5DAAB926">
      <w:pPr>
        <w:shd w:val="clear" w:color="auto" w:fill="F2F2F2"/>
        <w:spacing w:before="0" w:after="0" w:line="360" w:lineRule="auto"/>
        <w:ind w:left="315" w:firstLine="0"/>
        <w:jc w:val="left"/>
        <w:textAlignment w:val="center"/>
      </w:pPr>
      <w:r>
        <w:rPr>
          <w:color w:val="FF0000"/>
        </w:rPr>
        <w:t>【答案】A</w:t>
      </w:r>
    </w:p>
    <w:p w14:paraId="5DA29004">
      <w:pPr>
        <w:shd w:val="clear" w:color="auto" w:fill="F2F2F2"/>
        <w:spacing w:before="0" w:after="0" w:line="360" w:lineRule="auto"/>
        <w:ind w:left="315" w:firstLine="0"/>
        <w:jc w:val="left"/>
        <w:textAlignment w:val="center"/>
      </w:pPr>
      <w:r>
        <w:rPr>
          <w:color w:val="FF0000"/>
        </w:rPr>
        <w:t>【详解】A．音调指的是声音的高低，与振动频率有关，各筒的长短不同，空气振动频率不同，音调不同，故A符合题意；</w:t>
      </w:r>
    </w:p>
    <w:p w14:paraId="4007ACFA">
      <w:pPr>
        <w:shd w:val="clear" w:color="auto" w:fill="F2F2F2"/>
        <w:spacing w:before="0" w:after="0" w:line="360" w:lineRule="auto"/>
        <w:ind w:left="315" w:firstLine="0"/>
        <w:jc w:val="left"/>
        <w:textAlignment w:val="center"/>
      </w:pPr>
      <w:r>
        <w:rPr>
          <w:color w:val="FF0000"/>
        </w:rPr>
        <w:t>B．音色指的是声音的特色，与发生的材料和结构有关，与各筒的长短无关，故B不符合题意；</w:t>
      </w:r>
    </w:p>
    <w:p w14:paraId="6CA35304">
      <w:pPr>
        <w:shd w:val="clear" w:color="auto" w:fill="F2F2F2"/>
        <w:spacing w:before="0" w:after="0" w:line="360" w:lineRule="auto"/>
        <w:ind w:left="315" w:firstLine="0"/>
        <w:jc w:val="left"/>
        <w:textAlignment w:val="center"/>
      </w:pPr>
      <w:r>
        <w:rPr>
          <w:color w:val="FF0000"/>
        </w:rPr>
        <w:t>C．响度指的是声音的强弱，影响因素是振动的幅度，与各筒的长短无关，故C不符合题意；</w:t>
      </w:r>
    </w:p>
    <w:p w14:paraId="2323C826">
      <w:pPr>
        <w:shd w:val="clear" w:color="auto" w:fill="F2F2F2"/>
        <w:spacing w:before="0" w:after="0" w:line="360" w:lineRule="auto"/>
        <w:ind w:left="315" w:firstLine="0"/>
        <w:jc w:val="left"/>
        <w:textAlignment w:val="center"/>
      </w:pPr>
      <w:r>
        <w:rPr>
          <w:color w:val="FF0000"/>
        </w:rPr>
        <w:t>D．传播速度与介质、温度有关，与各筒的长短无关，故D不符合题意。</w:t>
      </w:r>
    </w:p>
    <w:p w14:paraId="46A7D1E9">
      <w:pPr>
        <w:shd w:val="clear" w:color="auto" w:fill="F2F2F2"/>
        <w:spacing w:before="0" w:after="0" w:line="360" w:lineRule="auto"/>
        <w:ind w:left="315" w:firstLine="0"/>
        <w:jc w:val="left"/>
        <w:textAlignment w:val="center"/>
      </w:pPr>
      <w:r>
        <w:rPr>
          <w:color w:val="FF0000"/>
        </w:rPr>
        <w:t>故选A。</w:t>
      </w:r>
    </w:p>
    <w:p w14:paraId="2E3F1595">
      <w:pPr>
        <w:shd w:val="clear" w:color="auto" w:fill="auto"/>
        <w:spacing w:before="0" w:after="0" w:line="360" w:lineRule="auto"/>
        <w:ind w:left="315" w:hanging="315"/>
        <w:jc w:val="left"/>
        <w:textAlignment w:val="center"/>
      </w:pPr>
      <w:r>
        <w:rPr>
          <w:rFonts w:hint="eastAsia"/>
          <w:lang w:val="en-US" w:eastAsia="zh-CN"/>
        </w:rPr>
        <w:t>2</w:t>
      </w:r>
      <w:r>
        <w:t>．二胡是弓弦类最具中国民乐气质的乐器。下列有关二胡说法正确的是（　　）</w:t>
      </w:r>
    </w:p>
    <w:p w14:paraId="42E54E7F">
      <w:pPr>
        <w:shd w:val="clear" w:color="auto" w:fill="auto"/>
        <w:spacing w:before="0" w:after="0" w:line="360" w:lineRule="auto"/>
        <w:ind w:left="315" w:firstLine="0"/>
        <w:jc w:val="left"/>
        <w:textAlignment w:val="center"/>
      </w:pPr>
      <w:r>
        <w:t>A．能听出是二胡发出的声音是靠音调判断的</w:t>
      </w:r>
    </w:p>
    <w:p w14:paraId="1D527ADD">
      <w:pPr>
        <w:shd w:val="clear" w:color="auto" w:fill="auto"/>
        <w:spacing w:before="0" w:after="0" w:line="360" w:lineRule="auto"/>
        <w:ind w:left="315" w:firstLine="0"/>
        <w:jc w:val="left"/>
        <w:textAlignment w:val="center"/>
      </w:pPr>
      <w:r>
        <w:t>B．拉二胡时，手按压琴弦不同位置是为了改变音调</w:t>
      </w:r>
    </w:p>
    <w:p w14:paraId="41C25040">
      <w:pPr>
        <w:shd w:val="clear" w:color="auto" w:fill="auto"/>
        <w:spacing w:before="0" w:after="0" w:line="360" w:lineRule="auto"/>
        <w:ind w:left="315" w:firstLine="0"/>
        <w:jc w:val="left"/>
        <w:textAlignment w:val="center"/>
      </w:pPr>
      <w:r>
        <w:t>C．拉弓弦时，用力越大发出声音的音调越高</w:t>
      </w:r>
    </w:p>
    <w:p w14:paraId="580C9BE1">
      <w:pPr>
        <w:shd w:val="clear" w:color="auto" w:fill="auto"/>
        <w:spacing w:before="0" w:after="0" w:line="360" w:lineRule="auto"/>
        <w:ind w:left="315" w:firstLine="0"/>
        <w:jc w:val="left"/>
        <w:textAlignment w:val="center"/>
      </w:pPr>
      <w:r>
        <w:t>D．二胡发出优美的声音一定是乐音</w:t>
      </w:r>
    </w:p>
    <w:p w14:paraId="4AED0822">
      <w:pPr>
        <w:shd w:val="clear" w:color="auto" w:fill="F2F2F2"/>
        <w:spacing w:before="0" w:after="0" w:line="360" w:lineRule="auto"/>
        <w:ind w:left="315" w:firstLine="0"/>
        <w:jc w:val="left"/>
        <w:textAlignment w:val="center"/>
      </w:pPr>
      <w:r>
        <w:rPr>
          <w:color w:val="FF0000"/>
        </w:rPr>
        <w:t>【答案】B</w:t>
      </w:r>
    </w:p>
    <w:p w14:paraId="074D980F">
      <w:pPr>
        <w:shd w:val="clear" w:color="auto" w:fill="F2F2F2"/>
        <w:spacing w:before="0" w:after="0" w:line="360" w:lineRule="auto"/>
        <w:ind w:left="315" w:firstLine="0"/>
        <w:jc w:val="left"/>
        <w:textAlignment w:val="center"/>
      </w:pPr>
      <w:r>
        <w:rPr>
          <w:color w:val="FF0000"/>
        </w:rPr>
        <w:t>【详解】A．不同的乐器发出的声音的音色不同，能听出是二胡发出的声音是靠音色判断的，故A错误；</w:t>
      </w:r>
    </w:p>
    <w:p w14:paraId="0080CE73">
      <w:pPr>
        <w:shd w:val="clear" w:color="auto" w:fill="F2F2F2"/>
        <w:spacing w:before="0" w:after="0" w:line="360" w:lineRule="auto"/>
        <w:ind w:left="315" w:firstLine="0"/>
        <w:jc w:val="left"/>
        <w:textAlignment w:val="center"/>
      </w:pPr>
      <w:r>
        <w:rPr>
          <w:color w:val="FF0000"/>
        </w:rPr>
        <w:t>B．拉二胡时，手按压琴弦不同位置，琴弦的振动快慢就会不同，发出声音的音调就会不同，故B正确；</w:t>
      </w:r>
    </w:p>
    <w:p w14:paraId="4BD7E9BE">
      <w:pPr>
        <w:shd w:val="clear" w:color="auto" w:fill="F2F2F2"/>
        <w:spacing w:before="0" w:after="0" w:line="360" w:lineRule="auto"/>
        <w:ind w:left="315" w:firstLine="0"/>
        <w:jc w:val="left"/>
        <w:textAlignment w:val="center"/>
      </w:pPr>
      <w:r>
        <w:rPr>
          <w:color w:val="FF0000"/>
        </w:rPr>
        <w:t>C．拉弓弦时，用力越大，弦的振动幅度越大，发出声音的响度越大，故C错误；</w:t>
      </w:r>
    </w:p>
    <w:p w14:paraId="42D52CC6">
      <w:pPr>
        <w:shd w:val="clear" w:color="auto" w:fill="F2F2F2"/>
        <w:spacing w:before="0" w:after="0" w:line="360" w:lineRule="auto"/>
        <w:ind w:left="315" w:firstLine="0"/>
        <w:jc w:val="left"/>
        <w:textAlignment w:val="center"/>
      </w:pPr>
      <w:r>
        <w:rPr>
          <w:color w:val="FF0000"/>
        </w:rPr>
        <w:t>D．若二胡发出的声音干扰了人们的学习、休息和工作，则是噪声，故D错误。</w:t>
      </w:r>
    </w:p>
    <w:p w14:paraId="1559F3FD">
      <w:pPr>
        <w:shd w:val="clear" w:color="auto" w:fill="F2F2F2"/>
        <w:spacing w:before="0" w:after="0" w:line="360" w:lineRule="auto"/>
        <w:ind w:left="315" w:firstLine="0"/>
        <w:jc w:val="left"/>
        <w:textAlignment w:val="center"/>
      </w:pPr>
      <w:r>
        <w:rPr>
          <w:color w:val="FF0000"/>
        </w:rPr>
        <w:t>故选B。</w:t>
      </w:r>
    </w:p>
    <w:p w14:paraId="0B2E2D50">
      <w:pPr>
        <w:shd w:val="clear" w:color="auto" w:fill="auto"/>
        <w:spacing w:before="0" w:after="0" w:line="360" w:lineRule="auto"/>
        <w:ind w:left="315" w:hanging="315"/>
        <w:jc w:val="left"/>
        <w:textAlignment w:val="center"/>
      </w:pPr>
      <w:r>
        <w:rPr>
          <w:rFonts w:hint="eastAsia"/>
          <w:lang w:val="en-US" w:eastAsia="zh-CN"/>
        </w:rPr>
        <w:t>3</w:t>
      </w:r>
      <w:r>
        <w:t>．2023年4月，第二届中国文旅博览会期间举行了多场音乐会，观众在多彩的音符中感受到中国音乐艺术的魅力。下列说法正确的是（　　）</w:t>
      </w:r>
    </w:p>
    <w:p w14:paraId="7ED18F23">
      <w:pPr>
        <w:shd w:val="clear" w:color="auto" w:fill="auto"/>
        <w:spacing w:before="0" w:after="0" w:line="360" w:lineRule="auto"/>
        <w:ind w:left="315" w:firstLine="0"/>
        <w:jc w:val="left"/>
        <w:textAlignment w:val="center"/>
      </w:pPr>
      <w:r>
        <w:t>A．笛、箫、二胡、琵琶演奏时，都是由空气柱振动发声的</w:t>
      </w:r>
    </w:p>
    <w:p w14:paraId="678DB091">
      <w:pPr>
        <w:shd w:val="clear" w:color="auto" w:fill="auto"/>
        <w:spacing w:before="0" w:after="0" w:line="360" w:lineRule="auto"/>
        <w:ind w:left="315" w:firstLine="0"/>
        <w:jc w:val="left"/>
        <w:textAlignment w:val="center"/>
      </w:pPr>
      <w:r>
        <w:t>B．唢呐独奏时，越用力吹，发出声音的音调越高</w:t>
      </w:r>
    </w:p>
    <w:p w14:paraId="27DB7C74">
      <w:pPr>
        <w:shd w:val="clear" w:color="auto" w:fill="auto"/>
        <w:spacing w:before="0" w:after="0" w:line="360" w:lineRule="auto"/>
        <w:ind w:left="315" w:firstLine="0"/>
        <w:jc w:val="left"/>
        <w:textAlignment w:val="center"/>
      </w:pPr>
      <w:r>
        <w:t>C．观众通过响度分辨出乐器的种类</w:t>
      </w:r>
    </w:p>
    <w:p w14:paraId="388930CF">
      <w:pPr>
        <w:shd w:val="clear" w:color="auto" w:fill="auto"/>
        <w:spacing w:before="0" w:after="0" w:line="360" w:lineRule="auto"/>
        <w:ind w:left="315" w:firstLine="0"/>
        <w:jc w:val="left"/>
        <w:textAlignment w:val="center"/>
      </w:pPr>
      <w:r>
        <w:t>D．音乐声是通过空气传播到现场观众耳中的</w:t>
      </w:r>
    </w:p>
    <w:p w14:paraId="3CD37B7F">
      <w:pPr>
        <w:shd w:val="clear" w:color="auto" w:fill="F2F2F2"/>
        <w:spacing w:before="0" w:after="0" w:line="360" w:lineRule="auto"/>
        <w:ind w:left="315" w:firstLine="0"/>
        <w:jc w:val="left"/>
        <w:textAlignment w:val="center"/>
      </w:pPr>
      <w:r>
        <w:rPr>
          <w:color w:val="FF0000"/>
        </w:rPr>
        <w:t>【答案】D</w:t>
      </w:r>
    </w:p>
    <w:p w14:paraId="1B1E97BC">
      <w:pPr>
        <w:shd w:val="clear" w:color="auto" w:fill="F2F2F2"/>
        <w:spacing w:before="0" w:after="0" w:line="360" w:lineRule="auto"/>
        <w:ind w:left="315" w:firstLine="0"/>
        <w:jc w:val="left"/>
        <w:textAlignment w:val="center"/>
      </w:pPr>
      <w:r>
        <w:rPr>
          <w:color w:val="FF0000"/>
        </w:rPr>
        <w:t>【详解】A．笛、箫演奏时，是由空气柱振动发声的，二胡、琵琶演奏时，是由琴弦的振动发声的，故A错误；</w:t>
      </w:r>
    </w:p>
    <w:p w14:paraId="33A0AADA">
      <w:pPr>
        <w:shd w:val="clear" w:color="auto" w:fill="F2F2F2"/>
        <w:spacing w:before="0" w:after="0" w:line="360" w:lineRule="auto"/>
        <w:ind w:left="315" w:firstLine="0"/>
        <w:jc w:val="left"/>
        <w:textAlignment w:val="center"/>
      </w:pPr>
      <w:r>
        <w:rPr>
          <w:color w:val="FF0000"/>
        </w:rPr>
        <w:t>B．唢呐独奏时，越用力吹，空气柱的振动的幅度越大，发出声音的响度越大，故B错误；</w:t>
      </w:r>
    </w:p>
    <w:p w14:paraId="43485D62">
      <w:pPr>
        <w:shd w:val="clear" w:color="auto" w:fill="F2F2F2"/>
        <w:spacing w:before="0" w:after="0" w:line="360" w:lineRule="auto"/>
        <w:ind w:left="315" w:firstLine="0"/>
        <w:jc w:val="left"/>
        <w:textAlignment w:val="center"/>
      </w:pPr>
      <w:r>
        <w:rPr>
          <w:color w:val="FF0000"/>
        </w:rPr>
        <w:t>C．音色是声音的一种特色，因此观众是通过音色分辨出乐器的种类，故C错误；</w:t>
      </w:r>
    </w:p>
    <w:p w14:paraId="6777B9F7">
      <w:pPr>
        <w:shd w:val="clear" w:color="auto" w:fill="F2F2F2"/>
        <w:spacing w:before="0" w:after="0" w:line="360" w:lineRule="auto"/>
        <w:ind w:left="315" w:firstLine="0"/>
        <w:jc w:val="left"/>
        <w:textAlignment w:val="center"/>
      </w:pPr>
      <w:r>
        <w:rPr>
          <w:color w:val="FF0000"/>
        </w:rPr>
        <w:t>D．声音的传播需要介质，优美动听的音乐声是通过空气传播到现场观众耳中的，故D正确。</w:t>
      </w:r>
    </w:p>
    <w:p w14:paraId="2A3AC69D">
      <w:pPr>
        <w:shd w:val="clear" w:color="auto" w:fill="F2F2F2"/>
        <w:spacing w:before="0" w:after="0" w:line="360" w:lineRule="auto"/>
        <w:ind w:left="315" w:firstLine="0"/>
        <w:jc w:val="left"/>
        <w:textAlignment w:val="center"/>
      </w:pPr>
      <w:r>
        <w:rPr>
          <w:color w:val="FF0000"/>
        </w:rPr>
        <w:t>故选D。</w:t>
      </w:r>
    </w:p>
    <w:p w14:paraId="0F283374">
      <w:pPr>
        <w:shd w:val="clear" w:color="auto" w:fill="auto"/>
        <w:spacing w:before="0" w:after="0" w:line="360" w:lineRule="auto"/>
        <w:ind w:left="315" w:hanging="315"/>
        <w:jc w:val="left"/>
        <w:textAlignment w:val="center"/>
      </w:pPr>
      <w:r>
        <w:rPr>
          <w:rFonts w:hint="eastAsia"/>
          <w:lang w:val="en-US" w:eastAsia="zh-CN"/>
        </w:rPr>
        <w:t>4</w:t>
      </w:r>
      <w:r>
        <w:t>．宫、商、角、徵、羽是中国古乐五声音阶中五个不同音的名称，类似现在七声音阶中的do、re、mi、so1、la。如图所示是演奏者用古筝演奏中国古乐五声乐曲的情景，下列说法正确的是（</w:t>
      </w:r>
      <w:r>
        <w:rPr>
          <w:rFonts w:ascii="Times New Roman" w:hAnsi="Times New Roman" w:eastAsia="Times New Roman" w:cs="Times New Roman"/>
          <w:kern w:val="0"/>
          <w:sz w:val="24"/>
          <w:szCs w:val="24"/>
        </w:rPr>
        <w:t>      </w:t>
      </w:r>
      <w:r>
        <w:t>）</w:t>
      </w:r>
    </w:p>
    <w:p w14:paraId="495585AE">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914525" cy="1266825"/>
            <wp:effectExtent l="0" t="0" r="5715" b="13335"/>
            <wp:docPr id="100015" name="图片 100015" descr="@@@0e618759-4bdd-415b-a58a-5948f47a1e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0e618759-4bdd-415b-a58a-5948f47a1e81"/>
                    <pic:cNvPicPr>
                      <a:picLocks noChangeAspect="1"/>
                    </pic:cNvPicPr>
                  </pic:nvPicPr>
                  <pic:blipFill>
                    <a:blip r:embed="rId26"/>
                    <a:stretch>
                      <a:fillRect/>
                    </a:stretch>
                  </pic:blipFill>
                  <pic:spPr>
                    <a:xfrm>
                      <a:off x="0" y="0"/>
                      <a:ext cx="1914525" cy="1266825"/>
                    </a:xfrm>
                    <a:prstGeom prst="rect">
                      <a:avLst/>
                    </a:prstGeom>
                  </pic:spPr>
                </pic:pic>
              </a:graphicData>
            </a:graphic>
          </wp:inline>
        </w:drawing>
      </w:r>
    </w:p>
    <w:p w14:paraId="391F898D">
      <w:pPr>
        <w:shd w:val="clear" w:color="auto" w:fill="auto"/>
        <w:spacing w:before="0" w:after="0" w:line="360" w:lineRule="auto"/>
        <w:ind w:left="315" w:firstLine="0"/>
        <w:jc w:val="left"/>
        <w:textAlignment w:val="center"/>
      </w:pPr>
      <w:r>
        <w:t>A．古筝发出的声音是由空气振动产生的</w:t>
      </w:r>
    </w:p>
    <w:p w14:paraId="4D7A499C">
      <w:pPr>
        <w:shd w:val="clear" w:color="auto" w:fill="auto"/>
        <w:spacing w:before="0" w:after="0" w:line="360" w:lineRule="auto"/>
        <w:ind w:left="315" w:firstLine="0"/>
        <w:jc w:val="left"/>
        <w:textAlignment w:val="center"/>
      </w:pPr>
      <w:r>
        <w:t>B．古筝发出的中国古乐五声的音调不同</w:t>
      </w:r>
    </w:p>
    <w:p w14:paraId="7E3306D2">
      <w:pPr>
        <w:shd w:val="clear" w:color="auto" w:fill="auto"/>
        <w:spacing w:before="0" w:after="0" w:line="360" w:lineRule="auto"/>
        <w:ind w:left="315" w:firstLine="0"/>
        <w:jc w:val="left"/>
        <w:textAlignment w:val="center"/>
      </w:pPr>
      <w:r>
        <w:t>C．古筝发出的中国古乐五声的音色不同</w:t>
      </w:r>
    </w:p>
    <w:p w14:paraId="7CCDAB90">
      <w:pPr>
        <w:shd w:val="clear" w:color="auto" w:fill="auto"/>
        <w:spacing w:before="0" w:after="0" w:line="360" w:lineRule="auto"/>
        <w:ind w:left="315" w:firstLine="0"/>
        <w:jc w:val="left"/>
        <w:textAlignment w:val="center"/>
      </w:pPr>
      <w:r>
        <w:t>D．古筝演奏的中国古乐五声乐曲一定不是噪声</w:t>
      </w:r>
    </w:p>
    <w:p w14:paraId="2CA9DA2E">
      <w:pPr>
        <w:shd w:val="clear" w:color="auto" w:fill="F2F2F2"/>
        <w:spacing w:before="0" w:after="0" w:line="360" w:lineRule="auto"/>
        <w:ind w:left="315" w:firstLine="0"/>
        <w:jc w:val="left"/>
        <w:textAlignment w:val="center"/>
      </w:pPr>
      <w:r>
        <w:rPr>
          <w:color w:val="FF0000"/>
        </w:rPr>
        <w:t>【答案】B</w:t>
      </w:r>
    </w:p>
    <w:p w14:paraId="43F064CF">
      <w:pPr>
        <w:shd w:val="clear" w:color="auto" w:fill="F2F2F2"/>
        <w:spacing w:before="0" w:after="0" w:line="360" w:lineRule="auto"/>
        <w:ind w:left="315" w:firstLine="0"/>
        <w:jc w:val="left"/>
        <w:textAlignment w:val="center"/>
      </w:pPr>
      <w:r>
        <w:rPr>
          <w:color w:val="FF0000"/>
        </w:rPr>
        <w:t>【详解】A．古筝发出的声音是由弦振动产生的，故A错误；</w:t>
      </w:r>
    </w:p>
    <w:p w14:paraId="697E0AD0">
      <w:pPr>
        <w:shd w:val="clear" w:color="auto" w:fill="F2F2F2"/>
        <w:spacing w:before="0" w:after="0" w:line="360" w:lineRule="auto"/>
        <w:ind w:left="315" w:firstLine="0"/>
        <w:jc w:val="left"/>
        <w:textAlignment w:val="center"/>
      </w:pPr>
      <w:r>
        <w:rPr>
          <w:color w:val="FF0000"/>
        </w:rPr>
        <w:t>B．古筝发出的中国古乐五声，频率不同，音调不同，故B正确；</w:t>
      </w:r>
    </w:p>
    <w:p w14:paraId="72975624">
      <w:pPr>
        <w:shd w:val="clear" w:color="auto" w:fill="F2F2F2"/>
        <w:spacing w:before="0" w:after="0" w:line="360" w:lineRule="auto"/>
        <w:ind w:left="315" w:firstLine="0"/>
        <w:jc w:val="left"/>
        <w:textAlignment w:val="center"/>
      </w:pPr>
      <w:r>
        <w:rPr>
          <w:color w:val="FF0000"/>
        </w:rPr>
        <w:t>C．振动的材料相同，古筝发出的中国古乐五声的音色相同，故C错误；</w:t>
      </w:r>
    </w:p>
    <w:p w14:paraId="2F834F1F">
      <w:pPr>
        <w:shd w:val="clear" w:color="auto" w:fill="F2F2F2"/>
        <w:spacing w:before="0" w:after="0" w:line="360" w:lineRule="auto"/>
        <w:ind w:left="315" w:firstLine="0"/>
        <w:jc w:val="left"/>
        <w:textAlignment w:val="center"/>
      </w:pPr>
      <w:r>
        <w:rPr>
          <w:color w:val="FF0000"/>
        </w:rPr>
        <w:t>D．古筝演奏的中国古乐五声乐曲若干扰了人们工作、生活、学习，就是噪声，故D错误。</w:t>
      </w:r>
    </w:p>
    <w:p w14:paraId="40443E40">
      <w:pPr>
        <w:shd w:val="clear" w:color="auto" w:fill="F2F2F2"/>
        <w:spacing w:before="0" w:after="0" w:line="360" w:lineRule="auto"/>
        <w:ind w:left="315" w:firstLine="0"/>
        <w:jc w:val="left"/>
        <w:textAlignment w:val="center"/>
      </w:pPr>
      <w:r>
        <w:rPr>
          <w:color w:val="FF0000"/>
        </w:rPr>
        <w:t>故选B。</w:t>
      </w:r>
    </w:p>
    <w:p w14:paraId="4F8A9CB0">
      <w:pPr>
        <w:shd w:val="clear" w:color="auto" w:fill="auto"/>
        <w:spacing w:before="0" w:after="0" w:line="360" w:lineRule="auto"/>
        <w:ind w:left="315" w:hanging="315"/>
        <w:jc w:val="left"/>
        <w:textAlignment w:val="center"/>
      </w:pPr>
      <w:r>
        <w:rPr>
          <w:rFonts w:hint="eastAsia"/>
          <w:lang w:val="en-US" w:eastAsia="zh-CN"/>
        </w:rPr>
        <w:t>5</w:t>
      </w:r>
      <w:r>
        <w:t>．如图所示，二胡是弓弦类最具中国民乐气质的乐器。下列关于二胡说法正确的是（　　）</w:t>
      </w:r>
    </w:p>
    <w:p w14:paraId="17D6CFC8">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038225" cy="1543050"/>
            <wp:effectExtent l="0" t="0" r="13335" b="11430"/>
            <wp:docPr id="100017" name="图片 100017" descr="@@@d3714d6f-bf73-4d1c-8ced-003501756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d3714d6f-bf73-4d1c-8ced-003501756939"/>
                    <pic:cNvPicPr>
                      <a:picLocks noChangeAspect="1"/>
                    </pic:cNvPicPr>
                  </pic:nvPicPr>
                  <pic:blipFill>
                    <a:blip r:embed="rId27"/>
                    <a:stretch>
                      <a:fillRect/>
                    </a:stretch>
                  </pic:blipFill>
                  <pic:spPr>
                    <a:xfrm>
                      <a:off x="0" y="0"/>
                      <a:ext cx="1038225" cy="1543050"/>
                    </a:xfrm>
                    <a:prstGeom prst="rect">
                      <a:avLst/>
                    </a:prstGeom>
                  </pic:spPr>
                </pic:pic>
              </a:graphicData>
            </a:graphic>
          </wp:inline>
        </w:drawing>
      </w:r>
    </w:p>
    <w:p w14:paraId="5D1B20E1">
      <w:pPr>
        <w:shd w:val="clear" w:color="auto" w:fill="auto"/>
        <w:spacing w:before="0" w:after="0" w:line="360" w:lineRule="auto"/>
        <w:ind w:left="315" w:firstLine="0"/>
        <w:jc w:val="left"/>
        <w:textAlignment w:val="center"/>
      </w:pPr>
      <w:r>
        <w:t>A．拉弓弦时，用力越大发出声音的音调越高</w:t>
      </w:r>
    </w:p>
    <w:p w14:paraId="73B9C175">
      <w:pPr>
        <w:shd w:val="clear" w:color="auto" w:fill="auto"/>
        <w:spacing w:before="0" w:after="0" w:line="360" w:lineRule="auto"/>
        <w:ind w:left="315" w:firstLine="0"/>
        <w:jc w:val="left"/>
        <w:textAlignment w:val="center"/>
      </w:pPr>
      <w:r>
        <w:t>B．拉二胡时，手按压琴弦不同位置是为了改变响度</w:t>
      </w:r>
    </w:p>
    <w:p w14:paraId="2EAD461D">
      <w:pPr>
        <w:shd w:val="clear" w:color="auto" w:fill="auto"/>
        <w:spacing w:before="0" w:after="0" w:line="360" w:lineRule="auto"/>
        <w:ind w:left="315" w:firstLine="0"/>
        <w:jc w:val="left"/>
        <w:textAlignment w:val="center"/>
      </w:pPr>
      <w:r>
        <w:t>C．二胡发出的声音是琴弦振动产生的</w:t>
      </w:r>
    </w:p>
    <w:p w14:paraId="76721AA8">
      <w:pPr>
        <w:shd w:val="clear" w:color="auto" w:fill="auto"/>
        <w:spacing w:before="0" w:after="0" w:line="360" w:lineRule="auto"/>
        <w:ind w:left="315" w:firstLine="0"/>
        <w:jc w:val="left"/>
        <w:textAlignment w:val="center"/>
      </w:pPr>
      <w:r>
        <w:t>D．人们根据音调辨别二胡的声音</w:t>
      </w:r>
    </w:p>
    <w:p w14:paraId="0E567647">
      <w:pPr>
        <w:shd w:val="clear" w:color="auto" w:fill="F2F2F2"/>
        <w:spacing w:before="0" w:after="0" w:line="360" w:lineRule="auto"/>
        <w:ind w:left="315" w:firstLine="0"/>
        <w:jc w:val="left"/>
        <w:textAlignment w:val="center"/>
      </w:pPr>
      <w:r>
        <w:rPr>
          <w:color w:val="FF0000"/>
        </w:rPr>
        <w:t>【答案】C</w:t>
      </w:r>
    </w:p>
    <w:p w14:paraId="7E780020">
      <w:pPr>
        <w:shd w:val="clear" w:color="auto" w:fill="F2F2F2"/>
        <w:spacing w:before="0" w:after="0" w:line="360" w:lineRule="auto"/>
        <w:ind w:left="315" w:firstLine="0"/>
        <w:jc w:val="left"/>
        <w:textAlignment w:val="center"/>
      </w:pPr>
      <w:r>
        <w:rPr>
          <w:color w:val="FF0000"/>
        </w:rPr>
        <w:t>【详解】</w:t>
      </w:r>
      <w:r>
        <w:rPr>
          <w:color w:val="FF0000"/>
          <w:sz w:val="21"/>
        </w:rPr>
        <w:t>A</w:t>
      </w:r>
      <w:r>
        <w:rPr>
          <w:color w:val="FF0000"/>
        </w:rPr>
        <w:t>．</w:t>
      </w:r>
      <w:r>
        <w:rPr>
          <w:color w:val="FF0000"/>
          <w:sz w:val="21"/>
        </w:rPr>
        <w:t>响度是声音的强弱，拉弓弦时，用力越大发出声音的响度越高，故A错误；</w:t>
      </w:r>
    </w:p>
    <w:p w14:paraId="4F900E2E">
      <w:pPr>
        <w:shd w:val="clear" w:color="auto" w:fill="F2F2F2"/>
        <w:spacing w:before="0" w:after="0" w:line="360" w:lineRule="auto"/>
        <w:ind w:left="315" w:firstLine="0"/>
        <w:jc w:val="left"/>
        <w:textAlignment w:val="center"/>
      </w:pPr>
      <w:r>
        <w:rPr>
          <w:color w:val="FF0000"/>
          <w:sz w:val="21"/>
        </w:rPr>
        <w:t>B</w:t>
      </w:r>
      <w:r>
        <w:rPr>
          <w:color w:val="FF0000"/>
        </w:rPr>
        <w:t>．</w:t>
      </w:r>
      <w:r>
        <w:rPr>
          <w:color w:val="FF0000"/>
          <w:sz w:val="21"/>
        </w:rPr>
        <w:t>拉二胡时，手按压琴弦不同位置可以改变琴弦振动的频率，是为了改变音调，故B错误；</w:t>
      </w:r>
    </w:p>
    <w:p w14:paraId="1EEDCDA2">
      <w:pPr>
        <w:shd w:val="clear" w:color="auto" w:fill="F2F2F2"/>
        <w:spacing w:before="0" w:after="0" w:line="360" w:lineRule="auto"/>
        <w:ind w:left="315" w:firstLine="0"/>
        <w:jc w:val="left"/>
        <w:textAlignment w:val="center"/>
      </w:pPr>
      <w:r>
        <w:rPr>
          <w:color w:val="FF0000"/>
          <w:sz w:val="21"/>
        </w:rPr>
        <w:t>C</w:t>
      </w:r>
      <w:r>
        <w:rPr>
          <w:color w:val="FF0000"/>
        </w:rPr>
        <w:t>．</w:t>
      </w:r>
      <w:r>
        <w:rPr>
          <w:color w:val="FF0000"/>
          <w:sz w:val="21"/>
        </w:rPr>
        <w:t>声音是由物体振动产生的，二胡发出的声音是琴弦振动产生的，故C正确；</w:t>
      </w:r>
    </w:p>
    <w:p w14:paraId="3F0ECDE3">
      <w:pPr>
        <w:shd w:val="clear" w:color="auto" w:fill="F2F2F2"/>
        <w:spacing w:before="0" w:after="0" w:line="360" w:lineRule="auto"/>
        <w:ind w:left="315" w:firstLine="0"/>
        <w:jc w:val="left"/>
        <w:textAlignment w:val="center"/>
      </w:pPr>
      <w:r>
        <w:rPr>
          <w:color w:val="FF0000"/>
          <w:sz w:val="21"/>
        </w:rPr>
        <w:t>D</w:t>
      </w:r>
      <w:r>
        <w:rPr>
          <w:color w:val="FF0000"/>
        </w:rPr>
        <w:t>．</w:t>
      </w:r>
      <w:r>
        <w:rPr>
          <w:color w:val="FF0000"/>
          <w:sz w:val="21"/>
        </w:rPr>
        <w:t>音色是声音的特色，一般不同的发声体的音色不同，因此人们根据音色辨别二胡的声音，故D错误。</w:t>
      </w:r>
    </w:p>
    <w:p w14:paraId="729646BA">
      <w:pPr>
        <w:shd w:val="clear" w:color="auto" w:fill="F2F2F2"/>
        <w:spacing w:before="0" w:after="0" w:line="360" w:lineRule="auto"/>
        <w:ind w:left="315" w:firstLine="0"/>
        <w:jc w:val="left"/>
        <w:textAlignment w:val="center"/>
      </w:pPr>
      <w:r>
        <w:rPr>
          <w:color w:val="FF0000"/>
          <w:sz w:val="21"/>
        </w:rPr>
        <w:t>故选C。</w:t>
      </w:r>
    </w:p>
    <w:p w14:paraId="34C5CABF">
      <w:pPr>
        <w:shd w:val="clear" w:color="auto" w:fill="auto"/>
        <w:spacing w:before="0" w:after="0" w:line="360" w:lineRule="auto"/>
        <w:ind w:left="315" w:hanging="315"/>
        <w:jc w:val="left"/>
        <w:textAlignment w:val="center"/>
      </w:pPr>
      <w:r>
        <w:rPr>
          <w:rFonts w:hint="eastAsia"/>
          <w:lang w:val="en-US" w:eastAsia="zh-CN"/>
        </w:rPr>
        <w:t>6</w:t>
      </w:r>
      <w:r>
        <w:t>．如图为我国晋代顾恺之所绘《斫（zhuó）琴图》的局部，展示了古代乐师调整琴弦长度的情景。调整琴弦的长度，主要是为了改变声音的</w:t>
      </w:r>
      <w:r>
        <w:rPr>
          <w:rFonts w:ascii="Times New Roman" w:hAnsi="Times New Roman" w:eastAsia="Times New Roman" w:cs="Times New Roman"/>
          <w:b w:val="0"/>
          <w:sz w:val="21"/>
          <w:u w:val="single"/>
        </w:rPr>
        <w:t xml:space="preserve">         </w:t>
      </w:r>
      <w:r>
        <w:t>（选填“响度”“音调”或“音色”）。演奏时，由于琴弦</w:t>
      </w:r>
      <w:r>
        <w:rPr>
          <w:rFonts w:ascii="Times New Roman" w:hAnsi="Times New Roman" w:eastAsia="Times New Roman" w:cs="Times New Roman"/>
          <w:b w:val="0"/>
          <w:sz w:val="21"/>
          <w:u w:val="single"/>
        </w:rPr>
        <w:t xml:space="preserve">       </w:t>
      </w:r>
      <w:r>
        <w:t>从而产生美妙的声音，琴声通过</w:t>
      </w:r>
      <w:r>
        <w:rPr>
          <w:rFonts w:ascii="Times New Roman" w:hAnsi="Times New Roman" w:eastAsia="Times New Roman" w:cs="Times New Roman"/>
          <w:b w:val="0"/>
          <w:sz w:val="21"/>
          <w:u w:val="single"/>
        </w:rPr>
        <w:t xml:space="preserve">       </w:t>
      </w:r>
      <w:r>
        <w:t>传播到听众的耳朵。</w:t>
      </w:r>
    </w:p>
    <w:p w14:paraId="47A68F1A">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933575" cy="1009650"/>
            <wp:effectExtent l="0" t="0" r="1905" b="11430"/>
            <wp:docPr id="100019" name="图片 100019" descr="@@@2fc7747e-5e93-4f26-ad22-776f8cb56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2fc7747e-5e93-4f26-ad22-776f8cb56346"/>
                    <pic:cNvPicPr>
                      <a:picLocks noChangeAspect="1"/>
                    </pic:cNvPicPr>
                  </pic:nvPicPr>
                  <pic:blipFill>
                    <a:blip r:embed="rId28"/>
                    <a:stretch>
                      <a:fillRect/>
                    </a:stretch>
                  </pic:blipFill>
                  <pic:spPr>
                    <a:xfrm>
                      <a:off x="0" y="0"/>
                      <a:ext cx="1933575" cy="1009650"/>
                    </a:xfrm>
                    <a:prstGeom prst="rect">
                      <a:avLst/>
                    </a:prstGeom>
                  </pic:spPr>
                </pic:pic>
              </a:graphicData>
            </a:graphic>
          </wp:inline>
        </w:drawing>
      </w:r>
    </w:p>
    <w:p w14:paraId="6709EE2F">
      <w:pPr>
        <w:shd w:val="clear" w:color="auto" w:fill="F2F2F2"/>
        <w:spacing w:before="0" w:after="0" w:line="360" w:lineRule="auto"/>
        <w:ind w:left="315" w:firstLine="0"/>
        <w:jc w:val="left"/>
        <w:textAlignment w:val="center"/>
      </w:pPr>
      <w:r>
        <w:rPr>
          <w:color w:val="FF0000"/>
        </w:rPr>
        <w:t>【答案】     音调     振动     空气</w:t>
      </w:r>
    </w:p>
    <w:p w14:paraId="3915FD5D">
      <w:pPr>
        <w:shd w:val="clear" w:color="auto" w:fill="F2F2F2"/>
        <w:spacing w:before="0" w:after="0" w:line="360" w:lineRule="auto"/>
        <w:ind w:left="315" w:firstLine="0"/>
        <w:jc w:val="left"/>
        <w:textAlignment w:val="center"/>
      </w:pPr>
      <w:r>
        <w:rPr>
          <w:color w:val="FF0000"/>
        </w:rPr>
        <w:t>【详解】[1]调整琴弦的长度，会改变琴弦振动的快慢从而改变声音的音调。</w:t>
      </w:r>
    </w:p>
    <w:p w14:paraId="6B4CD16A">
      <w:pPr>
        <w:shd w:val="clear" w:color="auto" w:fill="F2F2F2"/>
        <w:spacing w:before="0" w:after="0" w:line="360" w:lineRule="auto"/>
        <w:ind w:left="315" w:firstLine="0"/>
        <w:jc w:val="left"/>
        <w:textAlignment w:val="center"/>
      </w:pPr>
      <w:r>
        <w:rPr>
          <w:color w:val="FF0000"/>
        </w:rPr>
        <w:t>[2]琴是由于琴弦振动产生声音的。</w:t>
      </w:r>
    </w:p>
    <w:p w14:paraId="5E0578BA">
      <w:pPr>
        <w:shd w:val="clear" w:color="auto" w:fill="F2F2F2"/>
        <w:spacing w:before="0" w:after="0" w:line="360" w:lineRule="auto"/>
        <w:ind w:left="315" w:firstLine="0"/>
        <w:jc w:val="left"/>
        <w:textAlignment w:val="center"/>
      </w:pPr>
      <w:r>
        <w:rPr>
          <w:color w:val="FF0000"/>
        </w:rPr>
        <w:t>[3]声音通过空气传播到听众的耳朵。</w:t>
      </w:r>
    </w:p>
    <w:p w14:paraId="2D18BC32">
      <w:pPr>
        <w:shd w:val="clear" w:color="auto" w:fill="auto"/>
        <w:spacing w:before="0" w:after="0" w:line="360" w:lineRule="auto"/>
        <w:ind w:left="315" w:hanging="315"/>
        <w:jc w:val="left"/>
        <w:textAlignment w:val="center"/>
      </w:pPr>
      <w:r>
        <w:rPr>
          <w:rFonts w:hint="eastAsia"/>
          <w:lang w:val="en-US" w:eastAsia="zh-CN"/>
        </w:rPr>
        <w:t>7</w:t>
      </w:r>
      <w:r>
        <w:t>．云南省博物馆“文明之光——青铜时代的云南”展厅里陈列着一套铜编钟，如图所示。因和“滇王金印”同墓出土，被称为“滇王编钟”。敲击时，编钟由于</w:t>
      </w:r>
      <w:r>
        <w:rPr>
          <w:rFonts w:ascii="Times New Roman" w:hAnsi="Times New Roman" w:eastAsia="Times New Roman" w:cs="Times New Roman"/>
          <w:b w:val="0"/>
          <w:sz w:val="21"/>
          <w:u w:val="single"/>
        </w:rPr>
        <w:t xml:space="preserve">      </w:t>
      </w:r>
      <w:r>
        <w:t>而发声，用大小相同的力敲击不同的编钟，可以改变声音的</w:t>
      </w:r>
      <w:r>
        <w:rPr>
          <w:rFonts w:ascii="Times New Roman" w:hAnsi="Times New Roman" w:eastAsia="Times New Roman" w:cs="Times New Roman"/>
          <w:b w:val="0"/>
          <w:sz w:val="21"/>
          <w:u w:val="single"/>
        </w:rPr>
        <w:t xml:space="preserve">      </w:t>
      </w:r>
      <w:r>
        <w:t>（选填“响度”或“音调”）。</w:t>
      </w:r>
    </w:p>
    <w:p w14:paraId="6904EFEE">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324100" cy="1352550"/>
            <wp:effectExtent l="0" t="0" r="7620" b="3810"/>
            <wp:docPr id="100021" name="图片 100021" descr="@@@5963e1d7-d563-4e23-953b-cc90fc4c87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5963e1d7-d563-4e23-953b-cc90fc4c87ca"/>
                    <pic:cNvPicPr>
                      <a:picLocks noChangeAspect="1"/>
                    </pic:cNvPicPr>
                  </pic:nvPicPr>
                  <pic:blipFill>
                    <a:blip r:embed="rId29"/>
                    <a:stretch>
                      <a:fillRect/>
                    </a:stretch>
                  </pic:blipFill>
                  <pic:spPr>
                    <a:xfrm>
                      <a:off x="0" y="0"/>
                      <a:ext cx="2324100" cy="1352550"/>
                    </a:xfrm>
                    <a:prstGeom prst="rect">
                      <a:avLst/>
                    </a:prstGeom>
                  </pic:spPr>
                </pic:pic>
              </a:graphicData>
            </a:graphic>
          </wp:inline>
        </w:drawing>
      </w:r>
    </w:p>
    <w:p w14:paraId="1F116606">
      <w:pPr>
        <w:shd w:val="clear" w:color="auto" w:fill="F2F2F2"/>
        <w:spacing w:before="0" w:after="0" w:line="360" w:lineRule="auto"/>
        <w:ind w:left="315" w:firstLine="0"/>
        <w:jc w:val="left"/>
        <w:textAlignment w:val="center"/>
      </w:pPr>
      <w:r>
        <w:rPr>
          <w:color w:val="FF0000"/>
        </w:rPr>
        <w:t>【答案】     振动     音调</w:t>
      </w:r>
    </w:p>
    <w:p w14:paraId="0E32B86C">
      <w:pPr>
        <w:shd w:val="clear" w:color="auto" w:fill="F2F2F2"/>
        <w:spacing w:before="0" w:after="0" w:line="360" w:lineRule="auto"/>
        <w:ind w:left="315" w:firstLine="0"/>
        <w:jc w:val="left"/>
        <w:textAlignment w:val="center"/>
      </w:pPr>
      <w:r>
        <w:rPr>
          <w:color w:val="FF0000"/>
        </w:rPr>
        <w:t>【详解】[1]声音是由物体的振动产生的，敲击时，编钟由于 振动而发声。</w:t>
      </w:r>
    </w:p>
    <w:p w14:paraId="5C27E2E5">
      <w:pPr>
        <w:shd w:val="clear" w:color="auto" w:fill="F2F2F2"/>
        <w:spacing w:before="0" w:after="0" w:line="360" w:lineRule="auto"/>
        <w:ind w:left="315" w:firstLine="0"/>
        <w:jc w:val="left"/>
        <w:textAlignment w:val="center"/>
      </w:pPr>
      <w:r>
        <w:rPr>
          <w:color w:val="FF0000"/>
        </w:rPr>
        <w:t>[2]用大小相同的力敲击不同的编钟，编钟振动的频 率不同，音调不同，所以可以改变声音的音调。</w:t>
      </w:r>
    </w:p>
    <w:p w14:paraId="4695994D">
      <w:pPr>
        <w:shd w:val="clear" w:color="auto" w:fill="auto"/>
        <w:spacing w:before="0" w:after="0" w:line="360" w:lineRule="auto"/>
        <w:ind w:left="420" w:hanging="420"/>
        <w:jc w:val="left"/>
        <w:textAlignment w:val="center"/>
      </w:pPr>
      <w:r>
        <w:rPr>
          <w:rFonts w:hint="eastAsia"/>
          <w:lang w:val="en-US" w:eastAsia="zh-CN"/>
        </w:rPr>
        <w:t>8</w:t>
      </w:r>
      <w:r>
        <w:t>．编钟是我国古代的乐器，如图，敲击</w:t>
      </w:r>
      <w:r>
        <w:rPr>
          <w:rFonts w:ascii="Times New Roman" w:hAnsi="Times New Roman" w:eastAsia="Times New Roman" w:cs="Times New Roman"/>
          <w:i/>
        </w:rPr>
        <w:t>M</w:t>
      </w:r>
      <w:r>
        <w:t>处发出的声音音调比敲</w:t>
      </w:r>
      <w:r>
        <w:rPr>
          <w:rFonts w:ascii="Times New Roman" w:hAnsi="Times New Roman" w:eastAsia="Times New Roman" w:cs="Times New Roman"/>
          <w:i/>
        </w:rPr>
        <w:t>N</w:t>
      </w:r>
      <w:r>
        <w:t>处的高，比敲</w:t>
      </w:r>
      <w:r>
        <w:rPr>
          <w:rFonts w:ascii="Times New Roman" w:hAnsi="Times New Roman" w:eastAsia="Times New Roman" w:cs="Times New Roman"/>
          <w:i/>
        </w:rPr>
        <w:t>P</w:t>
      </w:r>
      <w:r>
        <w:t>处的低，则三次敲击中，敲击编钟</w:t>
      </w:r>
      <w:r>
        <w:rPr>
          <w:rFonts w:ascii="Times New Roman" w:hAnsi="Times New Roman" w:eastAsia="Times New Roman" w:cs="Times New Roman"/>
          <w:b w:val="0"/>
          <w:sz w:val="21"/>
          <w:u w:val="single"/>
        </w:rPr>
        <w:t xml:space="preserve">           </w:t>
      </w:r>
      <w:r>
        <w:t>（选填“</w:t>
      </w:r>
      <w:r>
        <w:rPr>
          <w:rFonts w:ascii="Times New Roman" w:hAnsi="Times New Roman" w:eastAsia="Times New Roman" w:cs="Times New Roman"/>
          <w:i/>
        </w:rPr>
        <w:t>M</w:t>
      </w:r>
      <w:r>
        <w:t>”、“N”或“</w:t>
      </w:r>
      <w:r>
        <w:rPr>
          <w:rFonts w:ascii="Times New Roman" w:hAnsi="Times New Roman" w:eastAsia="Times New Roman" w:cs="Times New Roman"/>
          <w:i/>
        </w:rPr>
        <w:t>P</w:t>
      </w:r>
      <w:r>
        <w:t>”），处时发出的声音频率最高；现代电子乐器模仿古代乐器声音主要是模仿它们的</w:t>
      </w:r>
      <w:r>
        <w:rPr>
          <w:rFonts w:ascii="Times New Roman" w:hAnsi="Times New Roman" w:eastAsia="Times New Roman" w:cs="Times New Roman"/>
          <w:b w:val="0"/>
          <w:sz w:val="21"/>
          <w:u w:val="single"/>
        </w:rPr>
        <w:t xml:space="preserve">           </w:t>
      </w:r>
      <w:r>
        <w:t>。用同一示波器记录了编钟的声音信号，从图中可以看出</w:t>
      </w:r>
      <w:r>
        <w:rPr>
          <w:rFonts w:ascii="Times New Roman" w:hAnsi="Times New Roman" w:eastAsia="Times New Roman" w:cs="Times New Roman"/>
          <w:i/>
        </w:rPr>
        <w:t>A</w:t>
      </w:r>
      <w:r>
        <w:t>波形图声音的</w:t>
      </w:r>
      <w:r>
        <w:rPr>
          <w:rFonts w:ascii="Times New Roman" w:hAnsi="Times New Roman" w:eastAsia="Times New Roman" w:cs="Times New Roman"/>
          <w:b w:val="0"/>
          <w:sz w:val="21"/>
          <w:u w:val="single"/>
        </w:rPr>
        <w:t xml:space="preserve">           </w:t>
      </w:r>
      <w:r>
        <w:t>（选填“音调”或“响度”）小。</w:t>
      </w:r>
    </w:p>
    <w:p w14:paraId="55A4EF18">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4191000" cy="1381125"/>
            <wp:effectExtent l="0" t="0" r="0" b="5715"/>
            <wp:docPr id="100025" name="图片 100025" descr="@@@aeab86ab-ab51-483a-9802-623e5ebd5f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aeab86ab-ab51-483a-9802-623e5ebd5fe8"/>
                    <pic:cNvPicPr>
                      <a:picLocks noChangeAspect="1"/>
                    </pic:cNvPicPr>
                  </pic:nvPicPr>
                  <pic:blipFill>
                    <a:blip r:embed="rId30"/>
                    <a:stretch>
                      <a:fillRect/>
                    </a:stretch>
                  </pic:blipFill>
                  <pic:spPr>
                    <a:xfrm>
                      <a:off x="0" y="0"/>
                      <a:ext cx="4191000" cy="1381125"/>
                    </a:xfrm>
                    <a:prstGeom prst="rect">
                      <a:avLst/>
                    </a:prstGeom>
                  </pic:spPr>
                </pic:pic>
              </a:graphicData>
            </a:graphic>
          </wp:inline>
        </w:drawing>
      </w:r>
      <w:r>
        <w:rPr>
          <w:rFonts w:ascii="Times New Roman" w:hAnsi="Times New Roman" w:eastAsia="Times New Roman" w:cs="Times New Roman"/>
          <w:kern w:val="0"/>
          <w:sz w:val="24"/>
          <w:szCs w:val="24"/>
        </w:rPr>
        <w:t>  </w:t>
      </w:r>
    </w:p>
    <w:p w14:paraId="254FB685">
      <w:pPr>
        <w:shd w:val="clear" w:color="auto" w:fill="F2F2F2"/>
        <w:spacing w:before="0" w:after="0" w:line="360" w:lineRule="auto"/>
        <w:ind w:left="420" w:firstLine="0"/>
        <w:jc w:val="left"/>
        <w:textAlignment w:val="center"/>
        <w:rPr>
          <w:rFonts w:ascii="Times New Roman" w:hAnsi="Times New Roman" w:eastAsia="Times New Roman" w:cs="Times New Roman"/>
          <w:i/>
        </w:rPr>
      </w:pPr>
      <w:r>
        <w:rPr>
          <w:color w:val="FF0000"/>
        </w:rPr>
        <w:t xml:space="preserve">【答案】     </w:t>
      </w:r>
      <w:r>
        <w:rPr>
          <w:rFonts w:ascii="Times New Roman" w:hAnsi="Times New Roman" w:eastAsia="Times New Roman" w:cs="Times New Roman"/>
          <w:i/>
          <w:color w:val="FF0000"/>
        </w:rPr>
        <w:t>P</w:t>
      </w:r>
      <w:r>
        <w:rPr>
          <w:color w:val="FF0000"/>
        </w:rPr>
        <w:t xml:space="preserve">     音色     </w:t>
      </w:r>
      <w:r>
        <w:rPr>
          <w:rFonts w:ascii="Times New Roman" w:hAnsi="Times New Roman" w:eastAsia="Times New Roman" w:cs="Times New Roman"/>
          <w:i/>
          <w:color w:val="FF0000"/>
        </w:rPr>
        <w:t>A</w:t>
      </w:r>
    </w:p>
    <w:p w14:paraId="722DC397">
      <w:pPr>
        <w:shd w:val="clear" w:color="auto" w:fill="F2F2F2"/>
        <w:spacing w:before="0" w:after="0" w:line="360" w:lineRule="auto"/>
        <w:ind w:left="420" w:firstLine="0"/>
        <w:jc w:val="left"/>
        <w:textAlignment w:val="center"/>
      </w:pPr>
      <w:r>
        <w:rPr>
          <w:color w:val="FF0000"/>
        </w:rPr>
        <w:t>【详解】[1]音调是由频率决定的，频率越高，音调越高，由题可知，敲击</w:t>
      </w:r>
      <w:r>
        <w:rPr>
          <w:rFonts w:ascii="Times New Roman" w:hAnsi="Times New Roman" w:eastAsia="Times New Roman" w:cs="Times New Roman"/>
          <w:i/>
          <w:color w:val="FF0000"/>
        </w:rPr>
        <w:t>M</w:t>
      </w:r>
      <w:r>
        <w:rPr>
          <w:color w:val="FF0000"/>
        </w:rPr>
        <w:t>处发出的声音音调比敲</w:t>
      </w:r>
      <w:r>
        <w:rPr>
          <w:rFonts w:ascii="Times New Roman" w:hAnsi="Times New Roman" w:eastAsia="Times New Roman" w:cs="Times New Roman"/>
          <w:i/>
          <w:color w:val="FF0000"/>
        </w:rPr>
        <w:t>N</w:t>
      </w:r>
      <w:r>
        <w:rPr>
          <w:color w:val="FF0000"/>
        </w:rPr>
        <w:t>处的高，比敲</w:t>
      </w:r>
      <w:r>
        <w:rPr>
          <w:rFonts w:ascii="Times New Roman" w:hAnsi="Times New Roman" w:eastAsia="Times New Roman" w:cs="Times New Roman"/>
          <w:i/>
          <w:color w:val="FF0000"/>
        </w:rPr>
        <w:t>P</w:t>
      </w:r>
      <w:r>
        <w:rPr>
          <w:color w:val="FF0000"/>
        </w:rPr>
        <w:t>处的低，则三次敲击中，敲击编钟</w:t>
      </w:r>
      <w:r>
        <w:rPr>
          <w:rFonts w:ascii="Times New Roman" w:hAnsi="Times New Roman" w:eastAsia="Times New Roman" w:cs="Times New Roman"/>
          <w:i/>
          <w:color w:val="FF0000"/>
        </w:rPr>
        <w:t>P</w:t>
      </w:r>
      <w:r>
        <w:rPr>
          <w:color w:val="FF0000"/>
        </w:rPr>
        <w:t>处时发出的声音频率最高。</w:t>
      </w:r>
    </w:p>
    <w:p w14:paraId="00FE9E7E">
      <w:pPr>
        <w:shd w:val="clear" w:color="auto" w:fill="F2F2F2"/>
        <w:spacing w:before="0" w:after="0" w:line="360" w:lineRule="auto"/>
        <w:ind w:left="420" w:firstLine="0"/>
        <w:jc w:val="left"/>
        <w:textAlignment w:val="center"/>
      </w:pPr>
      <w:r>
        <w:rPr>
          <w:color w:val="FF0000"/>
        </w:rPr>
        <w:t>[2]音色是由发声体本身决定的，不同的发声体音色不同，现代电子乐器模仿古代乐器声音主要是模仿它们的音色。</w:t>
      </w:r>
    </w:p>
    <w:p w14:paraId="6B2CA0A2">
      <w:pPr>
        <w:shd w:val="clear" w:color="auto" w:fill="F2F2F2"/>
        <w:spacing w:before="0" w:after="0" w:line="360" w:lineRule="auto"/>
        <w:ind w:left="420" w:firstLine="0"/>
        <w:jc w:val="left"/>
        <w:textAlignment w:val="center"/>
      </w:pPr>
      <w:r>
        <w:rPr>
          <w:color w:val="FF0000"/>
        </w:rPr>
        <w:t>[3]响度与振幅有关，振幅越大，响度越大，振幅越小，响度越小，从图中可以看出</w:t>
      </w:r>
      <w:r>
        <w:rPr>
          <w:rFonts w:ascii="Times New Roman" w:hAnsi="Times New Roman" w:eastAsia="Times New Roman" w:cs="Times New Roman"/>
          <w:i/>
          <w:color w:val="FF0000"/>
        </w:rPr>
        <w:t>A</w:t>
      </w:r>
      <w:r>
        <w:rPr>
          <w:color w:val="FF0000"/>
        </w:rPr>
        <w:t>波形图声音的响度小。</w:t>
      </w:r>
    </w:p>
    <w:p w14:paraId="22245D42">
      <w:pPr>
        <w:shd w:val="clear" w:color="auto" w:fill="auto"/>
        <w:spacing w:before="0" w:after="0" w:line="360" w:lineRule="auto"/>
        <w:ind w:left="420" w:hanging="420"/>
        <w:jc w:val="left"/>
        <w:textAlignment w:val="center"/>
      </w:pPr>
      <w:r>
        <w:rPr>
          <w:rFonts w:hint="eastAsia"/>
          <w:lang w:val="en-US" w:eastAsia="zh-CN"/>
        </w:rPr>
        <w:t>9</w:t>
      </w:r>
      <w:r>
        <w:t>．如图甲所示，甲骨文中的“殸”（古代打击乐器），其意思是手拿木槌（字左部）敲打三角形石块（字右部），使石块</w:t>
      </w:r>
      <w:r>
        <w:rPr>
          <w:rFonts w:ascii="Times New Roman" w:hAnsi="Times New Roman" w:eastAsia="Times New Roman" w:cs="Times New Roman"/>
          <w:b w:val="0"/>
          <w:sz w:val="21"/>
          <w:u w:val="single"/>
        </w:rPr>
        <w:t xml:space="preserve">        </w:t>
      </w:r>
      <w:r>
        <w:t>而发出声音；城区步行街上安装了如图乙所示的噪声监测装置，该装置显示的是声音的</w:t>
      </w:r>
      <w:r>
        <w:rPr>
          <w:rFonts w:ascii="Times New Roman" w:hAnsi="Times New Roman" w:eastAsia="Times New Roman" w:cs="Times New Roman"/>
          <w:b w:val="0"/>
          <w:sz w:val="21"/>
          <w:u w:val="single"/>
        </w:rPr>
        <w:t xml:space="preserve">        </w:t>
      </w:r>
      <w:r>
        <w:t>（选填“音调”、“响度”或“音色”），该装置</w:t>
      </w:r>
      <w:r>
        <w:rPr>
          <w:rFonts w:ascii="Times New Roman" w:hAnsi="Times New Roman" w:eastAsia="Times New Roman" w:cs="Times New Roman"/>
          <w:b w:val="0"/>
          <w:sz w:val="21"/>
          <w:u w:val="single"/>
        </w:rPr>
        <w:t xml:space="preserve">        </w:t>
      </w:r>
      <w:r>
        <w:t>（选填“可以”或“不可以”）直接减弱噪声。</w:t>
      </w:r>
    </w:p>
    <w:p w14:paraId="72CB08F3">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876425" cy="1095375"/>
            <wp:effectExtent l="0" t="0" r="13335" b="1905"/>
            <wp:docPr id="100027" name="图片 100027" descr="@@@0dc3a5c6-2650-4cc2-9937-210369be7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0dc3a5c6-2650-4cc2-9937-210369be7e33"/>
                    <pic:cNvPicPr>
                      <a:picLocks noChangeAspect="1"/>
                    </pic:cNvPicPr>
                  </pic:nvPicPr>
                  <pic:blipFill>
                    <a:blip r:embed="rId31"/>
                    <a:stretch>
                      <a:fillRect/>
                    </a:stretch>
                  </pic:blipFill>
                  <pic:spPr>
                    <a:xfrm>
                      <a:off x="0" y="0"/>
                      <a:ext cx="1876425" cy="1095375"/>
                    </a:xfrm>
                    <a:prstGeom prst="rect">
                      <a:avLst/>
                    </a:prstGeom>
                  </pic:spPr>
                </pic:pic>
              </a:graphicData>
            </a:graphic>
          </wp:inline>
        </w:drawing>
      </w:r>
    </w:p>
    <w:p w14:paraId="1901B4C6">
      <w:pPr>
        <w:shd w:val="clear" w:color="auto" w:fill="F2F2F2"/>
        <w:spacing w:before="0" w:after="0" w:line="360" w:lineRule="auto"/>
        <w:ind w:left="420" w:firstLine="0"/>
        <w:jc w:val="left"/>
        <w:textAlignment w:val="center"/>
      </w:pPr>
      <w:r>
        <w:rPr>
          <w:color w:val="FF0000"/>
        </w:rPr>
        <w:t>【答案】     振动     响度     不可以</w:t>
      </w:r>
    </w:p>
    <w:p w14:paraId="210D8FCD">
      <w:pPr>
        <w:shd w:val="clear" w:color="auto" w:fill="F2F2F2"/>
        <w:spacing w:before="0" w:after="0" w:line="360" w:lineRule="auto"/>
        <w:ind w:left="420" w:firstLine="0"/>
        <w:jc w:val="left"/>
        <w:textAlignment w:val="center"/>
      </w:pPr>
      <w:r>
        <w:rPr>
          <w:color w:val="FF0000"/>
        </w:rPr>
        <w:t>【详解】[1]用力敲打石块，使石块振动，物体的振动的发出声音。</w:t>
      </w:r>
    </w:p>
    <w:p w14:paraId="5D423779">
      <w:pPr>
        <w:shd w:val="clear" w:color="auto" w:fill="F2F2F2"/>
        <w:spacing w:before="0" w:after="0" w:line="360" w:lineRule="auto"/>
        <w:ind w:left="420" w:firstLine="0"/>
        <w:jc w:val="left"/>
        <w:textAlignment w:val="center"/>
      </w:pPr>
      <w:r>
        <w:rPr>
          <w:color w:val="FF0000"/>
        </w:rPr>
        <w:t>[2][3]噪声监测，监测的是声音的大小或者说是声音的强度，即声音的响度。它只能监测声音的响度是多大，对噪声的产生和传播没有干扰，不能减弱噪声。</w:t>
      </w:r>
    </w:p>
    <w:p w14:paraId="6BFB9FD2">
      <w:pPr>
        <w:shd w:val="clear" w:color="auto" w:fill="auto"/>
        <w:spacing w:before="0" w:after="0" w:line="360" w:lineRule="auto"/>
        <w:ind w:left="420" w:hanging="420"/>
        <w:jc w:val="left"/>
        <w:textAlignment w:val="center"/>
      </w:pPr>
      <w:r>
        <w:t>1</w:t>
      </w:r>
      <w:r>
        <w:rPr>
          <w:rFonts w:hint="eastAsia"/>
          <w:lang w:val="en-US" w:eastAsia="zh-CN"/>
        </w:rPr>
        <w:t>0</w:t>
      </w:r>
      <w:r>
        <w:t>．黔陶陶瓷一直以来都是贵州贵阳的特产，其制作工艺考究，工序繁杂，全部使用手工制作，其工艺精湛，产品多种多样，用途广泛，畅销全省。黔陶布依族苗族乡也得名于此。有经验的师傅在挑选瓷器时，常轻轻敲它一下，根据声音的</w:t>
      </w:r>
      <w:r>
        <w:rPr>
          <w:rFonts w:ascii="Times New Roman" w:hAnsi="Times New Roman" w:eastAsia="Times New Roman" w:cs="Times New Roman"/>
          <w:b w:val="0"/>
          <w:sz w:val="21"/>
          <w:u w:val="single"/>
        </w:rPr>
        <w:t xml:space="preserve">      </w:t>
      </w:r>
      <w:r>
        <w:t>（填声音的特性）来判断瓷器是否有破损。</w:t>
      </w:r>
    </w:p>
    <w:p w14:paraId="7B5694A1">
      <w:pPr>
        <w:shd w:val="clear" w:color="auto" w:fill="F2F2F2"/>
        <w:spacing w:before="0" w:after="0" w:line="360" w:lineRule="auto"/>
        <w:ind w:left="420" w:firstLine="0"/>
        <w:jc w:val="left"/>
        <w:textAlignment w:val="center"/>
      </w:pPr>
      <w:r>
        <w:rPr>
          <w:color w:val="FF0000"/>
        </w:rPr>
        <w:t>【答案】音色</w:t>
      </w:r>
    </w:p>
    <w:p w14:paraId="78FDE861">
      <w:pPr>
        <w:shd w:val="clear" w:color="auto" w:fill="F2F2F2"/>
        <w:spacing w:before="0" w:after="0" w:line="360" w:lineRule="auto"/>
        <w:ind w:left="420" w:firstLine="0"/>
        <w:jc w:val="left"/>
        <w:textAlignment w:val="center"/>
      </w:pPr>
      <w:r>
        <w:rPr>
          <w:color w:val="FF0000"/>
        </w:rPr>
        <w:t>【详解】</w:t>
      </w:r>
      <w:r>
        <w:rPr>
          <w:color w:val="FF0000"/>
          <w:sz w:val="21"/>
        </w:rPr>
        <w:t>声音的音色是指声音的品质或特征，不同的物体由于材质、结构等不同，敲击时发出的音色也不同。完好的瓷器通常发出清脆、悦耳的声音，而有破损的瓷器则可能发出沉闷、杂乱的声音，因此，师傅们通过听音色来判断瓷器的完好程度。</w:t>
      </w:r>
    </w:p>
    <w:p w14:paraId="6620A193">
      <w:pPr>
        <w:shd w:val="clear" w:color="auto" w:fill="auto"/>
        <w:spacing w:before="0" w:after="0" w:line="360" w:lineRule="auto"/>
        <w:ind w:left="420" w:hanging="420"/>
        <w:jc w:val="left"/>
        <w:textAlignment w:val="center"/>
      </w:pPr>
      <w:r>
        <w:t>1</w:t>
      </w:r>
      <w:r>
        <w:rPr>
          <w:rFonts w:hint="eastAsia"/>
          <w:lang w:val="en-US" w:eastAsia="zh-CN"/>
        </w:rPr>
        <w:t>1</w:t>
      </w:r>
      <w:r>
        <w:t>．小明在课余时间制作的一个竹笛，结构名称如图，在竹管开口处①向管内吹气时，竹笛可以发出美妙的笛声，推拉圆形铁丝环时，音调可以改变，吹奏歌曲。吹奏竹笛时，振动发声的物体是</w:t>
      </w:r>
      <w:r>
        <w:rPr>
          <w:rFonts w:ascii="Times New Roman" w:hAnsi="Times New Roman" w:eastAsia="Times New Roman" w:cs="Times New Roman"/>
          <w:b w:val="0"/>
          <w:sz w:val="21"/>
          <w:u w:val="single"/>
        </w:rPr>
        <w:t xml:space="preserve">           </w:t>
      </w:r>
      <w:r>
        <w:t>。当布团⑤分别位于</w:t>
      </w:r>
      <w:r>
        <w:rPr>
          <w:rFonts w:ascii="Times New Roman" w:hAnsi="Times New Roman" w:eastAsia="Times New Roman" w:cs="Times New Roman"/>
          <w:i/>
        </w:rPr>
        <w:t>a</w:t>
      </w:r>
      <w:r>
        <w:t>、</w:t>
      </w:r>
      <w:r>
        <w:rPr>
          <w:rFonts w:ascii="Times New Roman" w:hAnsi="Times New Roman" w:eastAsia="Times New Roman" w:cs="Times New Roman"/>
          <w:i/>
        </w:rPr>
        <w:t>b</w:t>
      </w:r>
      <w:r>
        <w:t>、</w:t>
      </w:r>
      <w:r>
        <w:rPr>
          <w:rFonts w:ascii="Times New Roman" w:hAnsi="Times New Roman" w:eastAsia="Times New Roman" w:cs="Times New Roman"/>
          <w:i/>
        </w:rPr>
        <w:t>c</w:t>
      </w:r>
      <w:r>
        <w:t>三个位置时，竹笛发声音调最高的位置是</w:t>
      </w:r>
      <w:r>
        <w:rPr>
          <w:rFonts w:ascii="Times New Roman" w:hAnsi="Times New Roman" w:eastAsia="Times New Roman" w:cs="Times New Roman"/>
          <w:b w:val="0"/>
          <w:sz w:val="21"/>
          <w:u w:val="single"/>
        </w:rPr>
        <w:t xml:space="preserve">           </w:t>
      </w:r>
      <w:r>
        <w:t>（选填“</w:t>
      </w:r>
      <w:r>
        <w:rPr>
          <w:rFonts w:ascii="Times New Roman" w:hAnsi="Times New Roman" w:eastAsia="Times New Roman" w:cs="Times New Roman"/>
          <w:i/>
        </w:rPr>
        <w:t>a</w:t>
      </w:r>
      <w:r>
        <w:t>、</w:t>
      </w:r>
      <w:r>
        <w:rPr>
          <w:rFonts w:ascii="Times New Roman" w:hAnsi="Times New Roman" w:eastAsia="Times New Roman" w:cs="Times New Roman"/>
          <w:i/>
        </w:rPr>
        <w:t>b</w:t>
      </w:r>
      <w:r>
        <w:t>或</w:t>
      </w:r>
      <w:r>
        <w:rPr>
          <w:rFonts w:ascii="Times New Roman" w:hAnsi="Times New Roman" w:eastAsia="Times New Roman" w:cs="Times New Roman"/>
          <w:i/>
        </w:rPr>
        <w:t>c</w:t>
      </w:r>
      <w:r>
        <w:t>”），在民族乐器中，</w:t>
      </w:r>
      <w:r>
        <w:rPr>
          <w:rFonts w:ascii="Times New Roman" w:hAnsi="Times New Roman" w:eastAsia="Times New Roman" w:cs="Times New Roman"/>
          <w:b w:val="0"/>
          <w:sz w:val="21"/>
          <w:u w:val="single"/>
        </w:rPr>
        <w:t xml:space="preserve">           </w:t>
      </w:r>
      <w:r>
        <w:t>（填“二胡”“腰鼓”“古筝”或“箫”） 的发声原理与此相似。</w:t>
      </w:r>
    </w:p>
    <w:p w14:paraId="3DF98385">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657350" cy="962025"/>
            <wp:effectExtent l="0" t="0" r="3810" b="13335"/>
            <wp:docPr id="100029" name="图片 100029" descr="@@@1b657b93-d7a3-408b-a8e0-162e53dce5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1b657b93-d7a3-408b-a8e0-162e53dce5d7"/>
                    <pic:cNvPicPr>
                      <a:picLocks noChangeAspect="1"/>
                    </pic:cNvPicPr>
                  </pic:nvPicPr>
                  <pic:blipFill>
                    <a:blip r:embed="rId32"/>
                    <a:stretch>
                      <a:fillRect/>
                    </a:stretch>
                  </pic:blipFill>
                  <pic:spPr>
                    <a:xfrm>
                      <a:off x="0" y="0"/>
                      <a:ext cx="1657350" cy="962025"/>
                    </a:xfrm>
                    <a:prstGeom prst="rect">
                      <a:avLst/>
                    </a:prstGeom>
                  </pic:spPr>
                </pic:pic>
              </a:graphicData>
            </a:graphic>
          </wp:inline>
        </w:drawing>
      </w:r>
    </w:p>
    <w:p w14:paraId="1F54D201">
      <w:pPr>
        <w:shd w:val="clear" w:color="auto" w:fill="F2F2F2"/>
        <w:spacing w:before="0" w:after="0" w:line="360" w:lineRule="auto"/>
        <w:ind w:left="420" w:firstLine="0"/>
        <w:jc w:val="left"/>
        <w:textAlignment w:val="center"/>
      </w:pPr>
      <w:r>
        <w:rPr>
          <w:color w:val="FF0000"/>
        </w:rPr>
        <w:t xml:space="preserve">【答案】     空气柱     </w:t>
      </w:r>
      <w:r>
        <w:rPr>
          <w:rFonts w:ascii="Times New Roman" w:hAnsi="Times New Roman" w:eastAsia="Times New Roman" w:cs="Times New Roman"/>
          <w:i/>
          <w:color w:val="FF0000"/>
        </w:rPr>
        <w:t>a</w:t>
      </w:r>
      <w:r>
        <w:rPr>
          <w:color w:val="FF0000"/>
        </w:rPr>
        <w:t xml:space="preserve">     箫</w:t>
      </w:r>
    </w:p>
    <w:p w14:paraId="26074242">
      <w:pPr>
        <w:shd w:val="clear" w:color="auto" w:fill="F2F2F2"/>
        <w:spacing w:before="0" w:after="0" w:line="360" w:lineRule="auto"/>
        <w:ind w:left="420" w:firstLine="0"/>
        <w:jc w:val="left"/>
        <w:textAlignment w:val="center"/>
      </w:pPr>
      <w:r>
        <w:rPr>
          <w:color w:val="FF0000"/>
        </w:rPr>
        <w:t>【详解】[1]声音是由物体振动产生的，因此吹奏竹笛时，笛声是由笛子内的空气柱振动发出的。</w:t>
      </w:r>
    </w:p>
    <w:p w14:paraId="34595728">
      <w:pPr>
        <w:shd w:val="clear" w:color="auto" w:fill="F2F2F2"/>
        <w:spacing w:before="0" w:after="0" w:line="360" w:lineRule="auto"/>
        <w:ind w:left="420" w:firstLine="0"/>
        <w:jc w:val="left"/>
        <w:textAlignment w:val="center"/>
      </w:pPr>
      <w:r>
        <w:rPr>
          <w:color w:val="FF0000"/>
        </w:rPr>
        <w:t>[2]由于空气柱越长竹笛发出的声音的音调越低，所以在图示的三个位置中，当布团在</w:t>
      </w:r>
      <w:r>
        <w:rPr>
          <w:rFonts w:ascii="Times New Roman" w:hAnsi="Times New Roman" w:eastAsia="Times New Roman" w:cs="Times New Roman"/>
          <w:i/>
          <w:color w:val="FF0000"/>
        </w:rPr>
        <w:t>a</w:t>
      </w:r>
      <w:r>
        <w:rPr>
          <w:color w:val="FF0000"/>
        </w:rPr>
        <w:t>位置时，管内的空气柱最短，所以此时发出的声音的音调最高；在</w:t>
      </w:r>
      <w:r>
        <w:rPr>
          <w:rFonts w:ascii="Times New Roman" w:hAnsi="Times New Roman" w:eastAsia="Times New Roman" w:cs="Times New Roman"/>
          <w:i/>
          <w:color w:val="FF0000"/>
        </w:rPr>
        <w:t>c</w:t>
      </w:r>
      <w:r>
        <w:rPr>
          <w:color w:val="FF0000"/>
        </w:rPr>
        <w:t>点是空气柱最长，发出的声音的音调最低。</w:t>
      </w:r>
    </w:p>
    <w:p w14:paraId="65324720">
      <w:pPr>
        <w:shd w:val="clear" w:color="auto" w:fill="F2F2F2"/>
        <w:spacing w:before="0" w:after="0" w:line="360" w:lineRule="auto"/>
        <w:ind w:left="420" w:firstLine="0"/>
        <w:jc w:val="left"/>
        <w:textAlignment w:val="center"/>
      </w:pPr>
      <w:r>
        <w:rPr>
          <w:color w:val="FF0000"/>
        </w:rPr>
        <w:t>[3]在以上四种乐器中，靠空气柱振动发声的乐器是箫。</w:t>
      </w:r>
    </w:p>
    <w:p w14:paraId="23FDF19B">
      <w:pPr>
        <w:shd w:val="clear" w:color="auto" w:fill="auto"/>
        <w:spacing w:before="0" w:after="0" w:line="360" w:lineRule="auto"/>
        <w:ind w:left="420" w:hanging="420"/>
        <w:jc w:val="left"/>
        <w:textAlignment w:val="center"/>
      </w:pPr>
      <w:r>
        <w:t>1</w:t>
      </w:r>
      <w:r>
        <w:rPr>
          <w:rFonts w:hint="eastAsia"/>
          <w:lang w:val="en-US" w:eastAsia="zh-CN"/>
        </w:rPr>
        <w:t>2</w:t>
      </w:r>
      <w:r>
        <w:t>．小华根据“迷你实验室”“制作橡皮筋吉他”的内容找来了一个纸盒、几根粗细不同长度相同的橡皮筋（从</w:t>
      </w:r>
      <w:r>
        <w:rPr>
          <w:rFonts w:ascii="Times New Roman" w:hAnsi="Times New Roman" w:eastAsia="Times New Roman" w:cs="Times New Roman"/>
          <w:i/>
        </w:rPr>
        <w:t>a</w:t>
      </w:r>
      <w:r>
        <w:t>到</w:t>
      </w:r>
      <w:r>
        <w:rPr>
          <w:rFonts w:ascii="Times New Roman" w:hAnsi="Times New Roman" w:eastAsia="Times New Roman" w:cs="Times New Roman"/>
          <w:i/>
        </w:rPr>
        <w:t>d</w:t>
      </w:r>
      <w:r>
        <w:t>越来越细）、两根木条、小刀等器材，根据如图所示的结构，想制作一个橡皮筋吉他。</w:t>
      </w:r>
    </w:p>
    <w:p w14:paraId="5AB4FF61">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924175" cy="1438275"/>
            <wp:effectExtent l="0" t="0" r="1905" b="9525"/>
            <wp:docPr id="100035" name="图片 100035" descr="@@@dc94cc53-ed06-4d52-9762-c4c9e731f6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dc94cc53-ed06-4d52-9762-c4c9e731f61c"/>
                    <pic:cNvPicPr>
                      <a:picLocks noChangeAspect="1"/>
                    </pic:cNvPicPr>
                  </pic:nvPicPr>
                  <pic:blipFill>
                    <a:blip r:embed="rId33"/>
                    <a:stretch>
                      <a:fillRect/>
                    </a:stretch>
                  </pic:blipFill>
                  <pic:spPr>
                    <a:xfrm>
                      <a:off x="0" y="0"/>
                      <a:ext cx="2924175" cy="1438275"/>
                    </a:xfrm>
                    <a:prstGeom prst="rect">
                      <a:avLst/>
                    </a:prstGeom>
                  </pic:spPr>
                </pic:pic>
              </a:graphicData>
            </a:graphic>
          </wp:inline>
        </w:drawing>
      </w:r>
    </w:p>
    <w:p w14:paraId="6C57F711">
      <w:pPr>
        <w:shd w:val="clear" w:color="auto" w:fill="auto"/>
        <w:spacing w:before="0" w:after="0" w:line="360" w:lineRule="auto"/>
        <w:ind w:left="420" w:firstLine="0"/>
        <w:jc w:val="left"/>
        <w:textAlignment w:val="center"/>
      </w:pPr>
      <w:r>
        <w:t>（1）在制作的过程中，他想：为什么要在上面挖一个圆孔呢？于是上网查阅，得知此圆孔与吉他上音孔的作用相同，都是：声波经过圆孔传播到箱（或盒）中，碰到箱（或盒）壁被</w:t>
      </w:r>
      <w:r>
        <w:rPr>
          <w:rFonts w:ascii="Times New Roman" w:hAnsi="Times New Roman" w:eastAsia="Times New Roman" w:cs="Times New Roman"/>
          <w:b w:val="0"/>
          <w:sz w:val="21"/>
          <w:u w:val="single"/>
        </w:rPr>
        <w:t xml:space="preserve">      </w:t>
      </w:r>
      <w:r>
        <w:t>回来，从而能感觉到吉他声音不断在回响。了解圆孔作用后，他很快就制作完成了。拨动橡皮筋，几乎没有声音，他仔细检查发现没加木条，导致纸盒</w:t>
      </w:r>
      <w:r>
        <w:rPr>
          <w:rFonts w:ascii="Times New Roman" w:hAnsi="Times New Roman" w:eastAsia="Times New Roman" w:cs="Times New Roman"/>
          <w:b w:val="0"/>
          <w:sz w:val="21"/>
          <w:u w:val="single"/>
        </w:rPr>
        <w:t xml:space="preserve">      </w:t>
      </w:r>
      <w:r>
        <w:t>（“减弱”或“增强”）了橡皮筋的振动；</w:t>
      </w:r>
    </w:p>
    <w:p w14:paraId="44F856D4">
      <w:pPr>
        <w:shd w:val="clear" w:color="auto" w:fill="auto"/>
        <w:spacing w:before="0" w:after="0" w:line="360" w:lineRule="auto"/>
        <w:ind w:left="420" w:firstLine="0"/>
        <w:jc w:val="left"/>
        <w:textAlignment w:val="center"/>
      </w:pPr>
      <w:r>
        <w:t>（2）小华加上木条后继续探究，图乙中，当他拨动图中a、b、c、d四根橡皮筋时，听到橡皮筋a的音调最低，橡皮筋d的音调最高，他得出结论：拨动橡皮筋发声的音调与橡皮筋的</w:t>
      </w:r>
      <w:r>
        <w:rPr>
          <w:rFonts w:ascii="Times New Roman" w:hAnsi="Times New Roman" w:eastAsia="Times New Roman" w:cs="Times New Roman"/>
          <w:b w:val="0"/>
          <w:sz w:val="21"/>
          <w:u w:val="single"/>
        </w:rPr>
        <w:t xml:space="preserve">      </w:t>
      </w:r>
      <w:r>
        <w:t>有关；</w:t>
      </w:r>
    </w:p>
    <w:p w14:paraId="0059662F">
      <w:pPr>
        <w:shd w:val="clear" w:color="auto" w:fill="auto"/>
        <w:spacing w:before="0" w:after="0" w:line="360" w:lineRule="auto"/>
        <w:ind w:left="420" w:firstLine="0"/>
        <w:jc w:val="left"/>
        <w:textAlignment w:val="center"/>
      </w:pPr>
      <w:r>
        <w:t>（3）将木条由平放改为侧放时，橡皮筋被张紧的程度增大，用大小相同的力去拨动同一根橡皮筋，发出声音的音调比木条平放时拨动橡皮筋发出声音的音调</w:t>
      </w:r>
      <w:r>
        <w:rPr>
          <w:rFonts w:ascii="Times New Roman" w:hAnsi="Times New Roman" w:eastAsia="Times New Roman" w:cs="Times New Roman"/>
          <w:b w:val="0"/>
          <w:sz w:val="21"/>
          <w:u w:val="single"/>
        </w:rPr>
        <w:t xml:space="preserve">      </w:t>
      </w:r>
      <w:r>
        <w:t>，他得出结论：拨动橡皮筋发声的音调与橡皮筋的</w:t>
      </w:r>
      <w:r>
        <w:rPr>
          <w:rFonts w:ascii="Times New Roman" w:hAnsi="Times New Roman" w:eastAsia="Times New Roman" w:cs="Times New Roman"/>
          <w:b w:val="0"/>
          <w:sz w:val="21"/>
          <w:u w:val="single"/>
        </w:rPr>
        <w:t xml:space="preserve">      </w:t>
      </w:r>
      <w:r>
        <w:t>有关；</w:t>
      </w:r>
    </w:p>
    <w:p w14:paraId="64C0CA63">
      <w:pPr>
        <w:shd w:val="clear" w:color="auto" w:fill="auto"/>
        <w:spacing w:before="0" w:after="0" w:line="360" w:lineRule="auto"/>
        <w:ind w:left="420" w:firstLine="0"/>
        <w:jc w:val="left"/>
        <w:textAlignment w:val="center"/>
      </w:pPr>
      <w:r>
        <w:t>（4）请你对上面（3）中小华的探究进行评价</w:t>
      </w:r>
      <w:r>
        <w:rPr>
          <w:rFonts w:ascii="Times New Roman" w:hAnsi="Times New Roman" w:eastAsia="Times New Roman" w:cs="Times New Roman"/>
          <w:b w:val="0"/>
          <w:sz w:val="21"/>
          <w:u w:val="single"/>
        </w:rPr>
        <w:t xml:space="preserve">      </w:t>
      </w:r>
      <w:r>
        <w:t>。</w:t>
      </w:r>
    </w:p>
    <w:p w14:paraId="37164DBD">
      <w:pPr>
        <w:shd w:val="clear" w:color="auto" w:fill="F2F2F2"/>
        <w:spacing w:before="0" w:after="0" w:line="360" w:lineRule="auto"/>
        <w:ind w:left="420" w:firstLine="0"/>
        <w:jc w:val="left"/>
        <w:textAlignment w:val="center"/>
      </w:pPr>
      <w:r>
        <w:rPr>
          <w:color w:val="FF0000"/>
        </w:rPr>
        <w:t>【答案】     反射     减弱     粗细（横截面积）     高     张（松）紧程度     见解析</w:t>
      </w:r>
    </w:p>
    <w:p w14:paraId="073A882C">
      <w:pPr>
        <w:shd w:val="clear" w:color="auto" w:fill="F2F2F2"/>
        <w:spacing w:before="0" w:after="0" w:line="360" w:lineRule="auto"/>
        <w:ind w:left="420" w:firstLine="0"/>
        <w:jc w:val="left"/>
        <w:textAlignment w:val="center"/>
      </w:pPr>
      <w:r>
        <w:rPr>
          <w:color w:val="FF0000"/>
        </w:rPr>
        <w:t>【详解】（1）[1]声波经过圆孔传播到箱（或盒）中，碰到箱（或盒）壁被反射回来，从而能感觉到吉他声音不断在回响。这就是回声现象。</w:t>
      </w:r>
    </w:p>
    <w:p w14:paraId="007A141B">
      <w:pPr>
        <w:shd w:val="clear" w:color="auto" w:fill="F2F2F2"/>
        <w:spacing w:before="0" w:after="0" w:line="360" w:lineRule="auto"/>
        <w:ind w:left="420" w:firstLine="0"/>
        <w:jc w:val="left"/>
        <w:textAlignment w:val="center"/>
      </w:pPr>
      <w:r>
        <w:rPr>
          <w:color w:val="FF0000"/>
        </w:rPr>
        <w:t>[2]声是由物体的振动产生的，拨动橡皮筋，几乎没有声音，小华仔细检查发现没加木条，导致纸盒减弱了橡皮筋的振动。</w:t>
      </w:r>
    </w:p>
    <w:p w14:paraId="1528D89F">
      <w:pPr>
        <w:shd w:val="clear" w:color="auto" w:fill="F2F2F2"/>
        <w:spacing w:before="0" w:after="0" w:line="360" w:lineRule="auto"/>
        <w:ind w:left="420" w:firstLine="0"/>
        <w:jc w:val="left"/>
        <w:textAlignment w:val="center"/>
      </w:pPr>
      <w:r>
        <w:rPr>
          <w:color w:val="FF0000"/>
        </w:rPr>
        <w:t>（2）[3]小华加上木条后继续探究，由于橡皮筋</w:t>
      </w:r>
      <w:r>
        <w:rPr>
          <w:color w:val="FF0000"/>
          <w:sz w:val="21"/>
        </w:rPr>
        <w:t>从</w:t>
      </w:r>
      <w:r>
        <w:rPr>
          <w:rFonts w:ascii="Times New Roman" w:hAnsi="Times New Roman" w:eastAsia="Times New Roman" w:cs="Times New Roman"/>
          <w:i/>
          <w:color w:val="FF0000"/>
        </w:rPr>
        <w:t>a</w:t>
      </w:r>
      <w:r>
        <w:rPr>
          <w:color w:val="FF0000"/>
          <w:sz w:val="21"/>
        </w:rPr>
        <w:t>到</w:t>
      </w:r>
      <w:r>
        <w:rPr>
          <w:rFonts w:ascii="Times New Roman" w:hAnsi="Times New Roman" w:eastAsia="Times New Roman" w:cs="Times New Roman"/>
          <w:i/>
          <w:color w:val="FF0000"/>
        </w:rPr>
        <w:t>d</w:t>
      </w:r>
      <w:r>
        <w:rPr>
          <w:color w:val="FF0000"/>
          <w:sz w:val="21"/>
        </w:rPr>
        <w:t>越来越细，</w:t>
      </w:r>
      <w:r>
        <w:rPr>
          <w:color w:val="FF0000"/>
        </w:rPr>
        <w:t>当他拨动图中a、b、c、d四根橡皮筋时，听到橡皮筋a的音调最低，橡皮筋d的音调最高，由此得出：音调的高低与橡皮筋的粗细有关。</w:t>
      </w:r>
    </w:p>
    <w:p w14:paraId="3D043A13">
      <w:pPr>
        <w:shd w:val="clear" w:color="auto" w:fill="F2F2F2"/>
        <w:spacing w:before="0" w:after="0" w:line="360" w:lineRule="auto"/>
        <w:ind w:left="420" w:firstLine="0"/>
        <w:jc w:val="left"/>
        <w:textAlignment w:val="center"/>
      </w:pPr>
      <w:r>
        <w:rPr>
          <w:color w:val="FF0000"/>
        </w:rPr>
        <w:t>（3）[4][5]将木条由平放改为侧放时，橡皮筋被张紧的程度增大，用大小相同的力去拨动同一根橡皮筋，发出声音的音调比木条平放时拨动橡皮筋发出声音的音调高，他得出结论：拨动橡皮筋发声的音调与橡皮筋的张紧的程度有关。</w:t>
      </w:r>
    </w:p>
    <w:p w14:paraId="26677DBA">
      <w:pPr>
        <w:shd w:val="clear" w:color="auto" w:fill="F2F2F2"/>
        <w:spacing w:before="0" w:after="0" w:line="360" w:lineRule="auto"/>
        <w:ind w:left="420" w:firstLine="0"/>
        <w:jc w:val="left"/>
        <w:textAlignment w:val="center"/>
      </w:pPr>
      <w:r>
        <w:rPr>
          <w:color w:val="FF0000"/>
        </w:rPr>
        <w:t>（4）[6]通过木条放置，木条之间的距离不变，发声部分长度不变，改变了橡皮筋的松紧，但橡皮筋具有弹性，拉伸后的粗细也会改变，影响发声效果，因而没有控制橡皮筋粗细相同。</w:t>
      </w:r>
    </w:p>
    <w:p w14:paraId="11E2E6CC">
      <w:pPr>
        <w:shd w:val="clear" w:color="auto" w:fill="auto"/>
        <w:spacing w:before="0" w:after="0" w:line="360" w:lineRule="auto"/>
        <w:ind w:left="420" w:hanging="420"/>
        <w:jc w:val="left"/>
        <w:textAlignment w:val="center"/>
      </w:pPr>
      <w:r>
        <w:t>1</w:t>
      </w:r>
      <w:r>
        <w:rPr>
          <w:rFonts w:hint="eastAsia"/>
          <w:lang w:val="en-US" w:eastAsia="zh-CN"/>
        </w:rPr>
        <w:t>3</w:t>
      </w:r>
      <w:r>
        <w:t>．小明想制作一个隔音耳罩，但不知道哪种材料隔音性能好。于是找来报纸、羽绒、薄塑料袋、泡沫板进行探究。他把正在发声的手机放进鞋盒，然后在手机的周围塞满某种待测材料。随后将鞋盒放在桌面上，他一边听声音，一边远离桌子，直至刚好听不到手机声为止，记下此时所处位置到鞋盒的距离</w:t>
      </w:r>
      <w:r>
        <w:rPr>
          <w:rFonts w:ascii="Times New Roman" w:hAnsi="Times New Roman" w:eastAsia="Times New Roman" w:cs="Times New Roman"/>
          <w:i/>
        </w:rPr>
        <w:t>s</w:t>
      </w:r>
      <w:r>
        <w:t>。然后更换待测材料，重复上述步骤。实验记录的数据如表。请你解答：</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724"/>
        <w:gridCol w:w="660"/>
        <w:gridCol w:w="660"/>
        <w:gridCol w:w="660"/>
        <w:gridCol w:w="660"/>
      </w:tblGrid>
      <w:tr w14:paraId="06E86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417199C">
            <w:pPr>
              <w:shd w:val="clear" w:color="auto" w:fill="auto"/>
              <w:spacing w:before="60" w:after="60" w:line="240" w:lineRule="auto"/>
              <w:ind w:left="0" w:right="0" w:firstLine="0"/>
              <w:jc w:val="center"/>
              <w:textAlignment w:val="center"/>
            </w:pPr>
            <w:r>
              <w:t>材料</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FFF1C80">
            <w:pPr>
              <w:shd w:val="clear" w:color="auto" w:fill="auto"/>
              <w:spacing w:before="60" w:after="60" w:line="240" w:lineRule="auto"/>
              <w:ind w:left="0" w:right="0" w:firstLine="0"/>
              <w:jc w:val="center"/>
              <w:textAlignment w:val="center"/>
            </w:pPr>
            <w:r>
              <w:t>报纸</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56F95C8">
            <w:pPr>
              <w:shd w:val="clear" w:color="auto" w:fill="auto"/>
              <w:spacing w:before="60" w:after="60" w:line="240" w:lineRule="auto"/>
              <w:ind w:left="0" w:right="0" w:firstLine="0"/>
              <w:jc w:val="center"/>
              <w:textAlignment w:val="center"/>
            </w:pPr>
            <w:r>
              <w:t>羽绒</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D72FB14">
            <w:pPr>
              <w:shd w:val="clear" w:color="auto" w:fill="auto"/>
              <w:spacing w:before="60" w:after="60" w:line="240" w:lineRule="auto"/>
              <w:ind w:left="0" w:right="0" w:firstLine="0"/>
              <w:jc w:val="center"/>
              <w:textAlignment w:val="center"/>
            </w:pPr>
            <w:r>
              <w:t>塑料</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5A45168">
            <w:pPr>
              <w:shd w:val="clear" w:color="auto" w:fill="auto"/>
              <w:spacing w:before="60" w:after="60" w:line="240" w:lineRule="auto"/>
              <w:ind w:left="0" w:right="0" w:firstLine="0"/>
              <w:jc w:val="center"/>
              <w:textAlignment w:val="center"/>
            </w:pPr>
            <w:r>
              <w:t>泡沫</w:t>
            </w:r>
          </w:p>
        </w:tc>
      </w:tr>
      <w:tr w14:paraId="15A90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7C7DC8C">
            <w:pPr>
              <w:shd w:val="clear" w:color="auto" w:fill="auto"/>
              <w:spacing w:before="60" w:after="60" w:line="240" w:lineRule="auto"/>
              <w:ind w:left="0" w:right="0" w:firstLine="0"/>
              <w:jc w:val="center"/>
              <w:textAlignment w:val="center"/>
            </w:pPr>
            <w:r>
              <w:t>刚好听不到声音的距离</w:t>
            </w:r>
            <w:r>
              <w:rPr>
                <w:rFonts w:ascii="Times New Roman" w:hAnsi="Times New Roman" w:eastAsia="Times New Roman" w:cs="Times New Roman"/>
                <w:i/>
              </w:rPr>
              <w:t>s</w:t>
            </w:r>
            <w:r>
              <w:t>/m</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AE02FD2">
            <w:pPr>
              <w:shd w:val="clear" w:color="auto" w:fill="auto"/>
              <w:spacing w:before="60" w:after="60" w:line="240" w:lineRule="auto"/>
              <w:ind w:left="0" w:right="0" w:firstLine="0"/>
              <w:jc w:val="left"/>
              <w:textAlignment w:val="center"/>
            </w:pPr>
            <w:r>
              <w:t>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137AA3E">
            <w:pPr>
              <w:shd w:val="clear" w:color="auto" w:fill="auto"/>
              <w:spacing w:before="60" w:after="60" w:line="240" w:lineRule="auto"/>
              <w:ind w:left="0" w:right="0" w:firstLine="0"/>
              <w:jc w:val="left"/>
              <w:textAlignment w:val="center"/>
            </w:pPr>
            <w:r>
              <w:t>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B1108F9">
            <w:pPr>
              <w:shd w:val="clear" w:color="auto" w:fill="auto"/>
              <w:spacing w:before="60" w:after="60" w:line="240" w:lineRule="auto"/>
              <w:ind w:left="0" w:right="0" w:firstLine="0"/>
              <w:jc w:val="left"/>
              <w:textAlignment w:val="center"/>
            </w:pPr>
            <w:r>
              <w:t>7</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23D21A0">
            <w:pPr>
              <w:shd w:val="clear" w:color="auto" w:fill="auto"/>
              <w:spacing w:before="60" w:after="60" w:line="240" w:lineRule="auto"/>
              <w:ind w:left="0" w:right="0" w:firstLine="0"/>
              <w:jc w:val="left"/>
              <w:textAlignment w:val="center"/>
            </w:pPr>
            <w:r>
              <w:t>5</w:t>
            </w:r>
          </w:p>
        </w:tc>
      </w:tr>
    </w:tbl>
    <w:p w14:paraId="0814B639">
      <w:pPr>
        <w:shd w:val="clear" w:color="auto" w:fill="auto"/>
        <w:spacing w:before="0" w:after="0" w:line="360" w:lineRule="auto"/>
        <w:ind w:left="420" w:firstLine="0"/>
        <w:jc w:val="left"/>
        <w:textAlignment w:val="center"/>
      </w:pPr>
      <w:r>
        <w:t>（1）小明设计的实验利用了离声源越远，听到声音的响度越</w:t>
      </w:r>
      <w:r>
        <w:rPr>
          <w:rFonts w:ascii="Times New Roman" w:hAnsi="Times New Roman" w:eastAsia="Times New Roman" w:cs="Times New Roman"/>
          <w:b w:val="0"/>
          <w:sz w:val="21"/>
          <w:u w:val="single"/>
        </w:rPr>
        <w:t xml:space="preserve">      </w:t>
      </w:r>
      <w:r>
        <w:t>（选填“大”或“小”）的原理；在放进鞋盒的手机周围塞满待测材料，是为了控制各材料的厚度</w:t>
      </w:r>
      <w:r>
        <w:rPr>
          <w:rFonts w:ascii="Times New Roman" w:hAnsi="Times New Roman" w:eastAsia="Times New Roman" w:cs="Times New Roman"/>
          <w:b w:val="0"/>
          <w:sz w:val="21"/>
          <w:u w:val="single"/>
        </w:rPr>
        <w:t xml:space="preserve">      </w:t>
      </w:r>
      <w:r>
        <w:t>；</w:t>
      </w:r>
    </w:p>
    <w:p w14:paraId="1B8D4CA4">
      <w:pPr>
        <w:shd w:val="clear" w:color="auto" w:fill="auto"/>
        <w:spacing w:before="0" w:after="0" w:line="360" w:lineRule="auto"/>
        <w:ind w:left="420" w:firstLine="0"/>
        <w:jc w:val="left"/>
        <w:textAlignment w:val="center"/>
      </w:pPr>
      <w:r>
        <w:t>（2）实验中手机播放声音的方式最合理的是</w:t>
      </w:r>
      <w:r>
        <w:rPr>
          <w:rFonts w:ascii="Times New Roman" w:hAnsi="Times New Roman" w:eastAsia="Times New Roman" w:cs="Times New Roman"/>
          <w:b w:val="0"/>
          <w:sz w:val="21"/>
          <w:u w:val="single"/>
        </w:rPr>
        <w:t xml:space="preserve">      </w:t>
      </w:r>
      <w:r>
        <w:t>（填字母）；</w:t>
      </w:r>
    </w:p>
    <w:p w14:paraId="0D6D202F">
      <w:pPr>
        <w:shd w:val="clear" w:color="auto" w:fill="auto"/>
        <w:spacing w:before="0" w:after="0" w:line="360" w:lineRule="auto"/>
        <w:ind w:left="420" w:firstLine="0"/>
        <w:jc w:val="left"/>
        <w:textAlignment w:val="center"/>
      </w:pPr>
      <w:r>
        <w:t>A．循环播放同一首歌</w:t>
      </w:r>
    </w:p>
    <w:p w14:paraId="27DEA3F0">
      <w:pPr>
        <w:shd w:val="clear" w:color="auto" w:fill="auto"/>
        <w:spacing w:before="0" w:after="0" w:line="360" w:lineRule="auto"/>
        <w:ind w:left="420" w:firstLine="0"/>
        <w:jc w:val="left"/>
        <w:textAlignment w:val="center"/>
      </w:pPr>
      <w:r>
        <w:t>B．录制一次的敲桌声并循环播放</w:t>
      </w:r>
    </w:p>
    <w:p w14:paraId="3447DB56">
      <w:pPr>
        <w:shd w:val="clear" w:color="auto" w:fill="auto"/>
        <w:spacing w:before="0" w:after="0" w:line="360" w:lineRule="auto"/>
        <w:ind w:left="420" w:firstLine="0"/>
        <w:jc w:val="left"/>
        <w:textAlignment w:val="center"/>
      </w:pPr>
      <w:r>
        <w:t>C．随机播放多首不同的歌</w:t>
      </w:r>
    </w:p>
    <w:p w14:paraId="50C3CE06">
      <w:pPr>
        <w:shd w:val="clear" w:color="auto" w:fill="auto"/>
        <w:spacing w:before="0" w:after="0" w:line="360" w:lineRule="auto"/>
        <w:ind w:left="420" w:firstLine="0"/>
        <w:jc w:val="left"/>
        <w:textAlignment w:val="center"/>
      </w:pPr>
      <w:r>
        <w:t>（3）根据小明所得数据可知粗糙的材料比平滑材料隔音性能</w:t>
      </w:r>
      <w:r>
        <w:rPr>
          <w:rFonts w:ascii="Times New Roman" w:hAnsi="Times New Roman" w:eastAsia="Times New Roman" w:cs="Times New Roman"/>
          <w:b w:val="0"/>
          <w:sz w:val="21"/>
          <w:u w:val="single"/>
        </w:rPr>
        <w:t xml:space="preserve">      </w:t>
      </w:r>
      <w:r>
        <w:t>（选填“好”或“差”），其原因是粗糙材料吸收声音的性能要比平滑材料</w:t>
      </w:r>
      <w:r>
        <w:rPr>
          <w:rFonts w:ascii="Times New Roman" w:hAnsi="Times New Roman" w:eastAsia="Times New Roman" w:cs="Times New Roman"/>
          <w:b w:val="0"/>
          <w:sz w:val="21"/>
          <w:u w:val="single"/>
        </w:rPr>
        <w:t xml:space="preserve">      </w:t>
      </w:r>
      <w:r>
        <w:t>（选填“强”或“弱”）；选择表格中</w:t>
      </w:r>
      <w:r>
        <w:rPr>
          <w:rFonts w:ascii="Times New Roman" w:hAnsi="Times New Roman" w:eastAsia="Times New Roman" w:cs="Times New Roman"/>
          <w:b w:val="0"/>
          <w:sz w:val="21"/>
          <w:u w:val="single"/>
        </w:rPr>
        <w:t xml:space="preserve">      </w:t>
      </w:r>
      <w:r>
        <w:t>材料作为隔音耳罩的填充物效果最好。</w:t>
      </w:r>
    </w:p>
    <w:p w14:paraId="399D1197">
      <w:pPr>
        <w:shd w:val="clear" w:color="auto" w:fill="auto"/>
        <w:spacing w:before="0" w:after="0" w:line="360" w:lineRule="auto"/>
        <w:ind w:left="420" w:firstLine="0"/>
        <w:jc w:val="left"/>
        <w:textAlignment w:val="center"/>
      </w:pPr>
      <w:r>
        <w:t>（4）如果再给你一块海绵材料，你认为其隔声性能与报纸相比，</w:t>
      </w:r>
      <w:r>
        <w:rPr>
          <w:rFonts w:ascii="Times New Roman" w:hAnsi="Times New Roman" w:eastAsia="Times New Roman" w:cs="Times New Roman"/>
          <w:b w:val="0"/>
          <w:sz w:val="21"/>
          <w:u w:val="single"/>
        </w:rPr>
        <w:t xml:space="preserve">      </w:t>
      </w:r>
      <w:r>
        <w:t>（选填“海绵”或“报纸”）隔声性能好一点；</w:t>
      </w:r>
    </w:p>
    <w:p w14:paraId="3C8691AC">
      <w:pPr>
        <w:shd w:val="clear" w:color="auto" w:fill="auto"/>
        <w:spacing w:before="0" w:after="0" w:line="360" w:lineRule="auto"/>
        <w:ind w:left="420" w:firstLine="0"/>
        <w:jc w:val="left"/>
        <w:textAlignment w:val="center"/>
      </w:pPr>
      <w:r>
        <w:t>（5）实验中，通过距离的长短比较材料隔音性能的好坏，这种处理问题的方法物理上称为</w:t>
      </w:r>
      <w:r>
        <w:rPr>
          <w:rFonts w:ascii="Times New Roman" w:hAnsi="Times New Roman" w:eastAsia="Times New Roman" w:cs="Times New Roman"/>
          <w:b w:val="0"/>
          <w:sz w:val="21"/>
          <w:u w:val="single"/>
        </w:rPr>
        <w:t xml:space="preserve">      </w:t>
      </w:r>
      <w:r>
        <w:t>。</w:t>
      </w:r>
    </w:p>
    <w:p w14:paraId="2543AEE7">
      <w:pPr>
        <w:shd w:val="clear" w:color="auto" w:fill="auto"/>
        <w:spacing w:before="0" w:after="0" w:line="360" w:lineRule="auto"/>
        <w:ind w:left="420" w:firstLine="0"/>
        <w:jc w:val="left"/>
        <w:textAlignment w:val="center"/>
      </w:pPr>
      <w:r>
        <w:t>（6）同学小刚提出，为了比较材料的隔音性能，把不同的材料分别包裹同一声源，站在同一位置比较听到声音的响度大小，从而判断材料的隔声性能。你认为小明和小刚的方法哪个更科学？</w:t>
      </w:r>
      <w:r>
        <w:rPr>
          <w:rFonts w:ascii="Times New Roman" w:hAnsi="Times New Roman" w:eastAsia="Times New Roman" w:cs="Times New Roman"/>
          <w:b w:val="0"/>
          <w:sz w:val="21"/>
          <w:u w:val="single"/>
        </w:rPr>
        <w:t xml:space="preserve">      </w:t>
      </w:r>
      <w:r>
        <w:t>更科学（选填“小明”或“小刚”）。</w:t>
      </w:r>
    </w:p>
    <w:p w14:paraId="37F7E403">
      <w:pPr>
        <w:shd w:val="clear" w:color="auto" w:fill="F2F2F2"/>
        <w:spacing w:before="0" w:after="0" w:line="360" w:lineRule="auto"/>
        <w:ind w:left="420" w:firstLine="0"/>
        <w:jc w:val="left"/>
        <w:textAlignment w:val="center"/>
      </w:pPr>
      <w:r>
        <w:rPr>
          <w:color w:val="FF0000"/>
        </w:rPr>
        <w:t>【答案】     小     相同     B     好     强     羽绒     海绵     转换法     小明</w:t>
      </w:r>
    </w:p>
    <w:p w14:paraId="2B5AC782">
      <w:pPr>
        <w:shd w:val="clear" w:color="auto" w:fill="F2F2F2"/>
        <w:spacing w:before="0" w:after="0" w:line="360" w:lineRule="auto"/>
        <w:ind w:left="420" w:firstLine="0"/>
        <w:jc w:val="left"/>
        <w:textAlignment w:val="center"/>
      </w:pPr>
      <w:r>
        <w:rPr>
          <w:color w:val="FF0000"/>
        </w:rPr>
        <w:t>【详解】（1）[1][2]人听到声音的响度，与发声体发声时的振幅有关外，还与人距发声体的远近有关。小明设计的实验利用了离声源越远，听到声音的响度越小的原理；在放进鞋盒的手机周围塞满待测材料，由控制变量法可知，是为了控制各材料的厚度相同。</w:t>
      </w:r>
    </w:p>
    <w:p w14:paraId="0CCC459D">
      <w:pPr>
        <w:shd w:val="clear" w:color="auto" w:fill="F2F2F2"/>
        <w:spacing w:before="0" w:after="0" w:line="360" w:lineRule="auto"/>
        <w:ind w:left="420" w:firstLine="0"/>
        <w:jc w:val="left"/>
        <w:textAlignment w:val="center"/>
      </w:pPr>
      <w:r>
        <w:rPr>
          <w:color w:val="FF0000"/>
        </w:rPr>
        <w:t>（2）[3]本实验是探究材料的隔音效果，须要有稳定且短暂的声源，故录制一秒的敲桌声并循环播放较为合适，故选B。</w:t>
      </w:r>
    </w:p>
    <w:p w14:paraId="71199A00">
      <w:pPr>
        <w:shd w:val="clear" w:color="auto" w:fill="F2F2F2"/>
        <w:spacing w:before="0" w:after="0" w:line="360" w:lineRule="auto"/>
        <w:ind w:left="420" w:firstLine="0"/>
        <w:jc w:val="left"/>
        <w:textAlignment w:val="center"/>
      </w:pPr>
      <w:r>
        <w:rPr>
          <w:color w:val="FF0000"/>
        </w:rPr>
        <w:t>（3）[4][5][6]羽绒最粗糙，刚好听不到声音的距离最小，可知粗糙的材料比平滑材料隔音性能好，其原因是粗糙材料吸收声音的性能要比平滑材料强；选择表格中羽绒材料作为隔音耳罩的填充物效果最好。</w:t>
      </w:r>
    </w:p>
    <w:p w14:paraId="2AA2A007">
      <w:pPr>
        <w:shd w:val="clear" w:color="auto" w:fill="F2F2F2"/>
        <w:spacing w:before="0" w:after="0" w:line="360" w:lineRule="auto"/>
        <w:ind w:left="420" w:firstLine="0"/>
        <w:jc w:val="left"/>
        <w:textAlignment w:val="center"/>
      </w:pPr>
      <w:r>
        <w:rPr>
          <w:color w:val="FF0000"/>
        </w:rPr>
        <w:t>（4）[7]如果再给一块海绵材料，因海绵比报纸粗糙，其隔声性能与报纸相比，海绵隔声性能好一点。</w:t>
      </w:r>
    </w:p>
    <w:p w14:paraId="2B2D5ED8">
      <w:pPr>
        <w:shd w:val="clear" w:color="auto" w:fill="F2F2F2"/>
        <w:spacing w:before="0" w:after="0" w:line="360" w:lineRule="auto"/>
        <w:ind w:left="420" w:firstLine="0"/>
        <w:jc w:val="left"/>
        <w:textAlignment w:val="center"/>
      </w:pPr>
      <w:r>
        <w:rPr>
          <w:color w:val="FF0000"/>
        </w:rPr>
        <w:t>（5）[8]材料隔音性能的好坏不易直接比较，实验中，通过距离的长短比较材料隔音性能的好坏，这种处理问题的方法物理上称为转换法。</w:t>
      </w:r>
    </w:p>
    <w:p w14:paraId="3FF02A4C">
      <w:pPr>
        <w:shd w:val="clear" w:color="auto" w:fill="F2F2F2"/>
        <w:spacing w:before="0" w:after="0" w:line="360" w:lineRule="auto"/>
        <w:ind w:left="420" w:firstLine="0"/>
        <w:jc w:val="left"/>
        <w:textAlignment w:val="center"/>
      </w:pPr>
      <w:r>
        <w:rPr>
          <w:color w:val="FF0000"/>
        </w:rPr>
        <w:t>（6）[9]实验者站在距声源一定距离处，比较所听到的声音响度，不易操作，且实验者在表达所听声音的响度时，很难具体化，所以小明的实验方案更科学。</w:t>
      </w:r>
    </w:p>
    <w:p w14:paraId="7CE51267"/>
    <w:sectPr>
      <w:headerReference r:id="rId3" w:type="default"/>
      <w:footerReference r:id="rId4"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auto"/>
    <w:pitch w:val="default"/>
    <w:sig w:usb0="00000203" w:usb1="288F0000" w:usb2="0000000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4182D9">
    <w:pPr>
      <w:tabs>
        <w:tab w:val="center" w:pos="4153"/>
        <w:tab w:val="right" w:pos="8306"/>
      </w:tabs>
      <w:snapToGrid w:val="0"/>
      <w:jc w:val="left"/>
      <w:rPr>
        <w:rFonts w:ascii="Times New Roman" w:hAnsi="Times New Roman" w:eastAsia="宋体" w:cs="Times New Roman"/>
        <w:kern w:val="0"/>
        <w:sz w:val="2"/>
        <w:szCs w:val="2"/>
      </w:rPr>
    </w:pPr>
    <w:r>
      <w:rPr>
        <w:sz w:val="2"/>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4B1CC3B5">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fyKa93AIAACQGAAAOAAAAAAAAAAEAIAAAAB8BAABkcnMvZTJvRG9jLnhtbFBLBQYA&#10;AAAABgAGAFkBAABtBgAAAAA=&#10;">
              <v:fill on="f" focussize="0,0"/>
              <v:stroke on="f" weight="0.5pt"/>
              <v:imagedata o:title=""/>
              <o:lock v:ext="edit" aspectratio="f"/>
              <v:textbox inset="0mm,0mm,0mm,0mm" style="mso-fit-shape-to-text:t;">
                <w:txbxContent>
                  <w:p w14:paraId="4B1CC3B5">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F6699E">
    <w:pPr>
      <w:pStyle w:val="3"/>
    </w:pPr>
  </w:p>
  <w:p w14:paraId="715A2CD9">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27"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documentProtection w:enforcement="0"/>
  <w:defaultTabStop w:val="420"/>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mE1MzFiOTYzMmVjNDYxY2IxNjcxNjFhMDk0ODYzYjkifQ=="/>
  </w:docVars>
  <w:rsids>
    <w:rsidRoot w:val="48113040"/>
    <w:rsid w:val="004151FC"/>
    <w:rsid w:val="00C02FC6"/>
    <w:rsid w:val="07985F79"/>
    <w:rsid w:val="2F4B2025"/>
    <w:rsid w:val="48113040"/>
    <w:rsid w:val="5E017B26"/>
    <w:rsid w:val="7DFD07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4">
    <w:name w:val="Normal (Web)"/>
    <w:basedOn w:val="1"/>
    <w:qFormat/>
    <w:uiPriority w:val="0"/>
    <w:pPr>
      <w:spacing w:beforeAutospacing="1" w:afterAutospacing="1"/>
      <w:jc w:val="left"/>
    </w:pPr>
    <w:rPr>
      <w:rFonts w:ascii="Calibri" w:hAnsi="Calibri" w:eastAsia="宋体"/>
      <w:kern w:val="0"/>
      <w:sz w:val="24"/>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
    <w:name w:val="apple-style-span"/>
    <w:autoRedefine/>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5" Type="http://schemas.openxmlformats.org/officeDocument/2006/relationships/fontTable" Target="fontTable.xml"/><Relationship Id="rId34" Type="http://schemas.openxmlformats.org/officeDocument/2006/relationships/customXml" Target="../customXml/item1.xml"/><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header" Target="header1.xml"/><Relationship Id="rId29" Type="http://schemas.openxmlformats.org/officeDocument/2006/relationships/image" Target="media/image23.jpe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wmf"/><Relationship Id="rId18" Type="http://schemas.openxmlformats.org/officeDocument/2006/relationships/oleObject" Target="embeddings/oleObject2.bin"/><Relationship Id="rId17" Type="http://schemas.openxmlformats.org/officeDocument/2006/relationships/image" Target="media/image12.wmf"/><Relationship Id="rId16" Type="http://schemas.openxmlformats.org/officeDocument/2006/relationships/oleObject" Target="embeddings/oleObject1.bin"/><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jpeg"/><Relationship Id="rId12" Type="http://schemas.openxmlformats.org/officeDocument/2006/relationships/image" Target="media/image8.jpe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8142</Words>
  <Characters>8300</Characters>
  <Lines>0</Lines>
  <Paragraphs>0</Paragraphs>
  <TotalTime>0</TotalTime>
  <ScaleCrop>false</ScaleCrop>
  <LinksUpToDate>false</LinksUpToDate>
  <CharactersWithSpaces>8981</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2024-10-06T13:22:00Z</dcterms:created>
  <dc:creator>18376708956</dc:creator>
  <cp:lastModifiedBy>Sena-SEGE AUDIO</cp:lastModifiedBy>
  <dcterms:modified xsi:type="dcterms:W3CDTF">2024-10-10T06:27:24Z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2052-12.1.0.18276</vt:lpwstr>
  </property>
  <property fmtid="{D5CDD505-2E9C-101B-9397-08002B2CF9AE}" pid="7" name="ICV">
    <vt:lpwstr>DCB93CDA3FE047BCBD950F65DAC66F07_12</vt:lpwstr>
  </property>
</Properties>
</file>