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10579100</wp:posOffset>
            </wp:positionH>
            <wp:positionV relativeFrom="topMargin">
              <wp:posOffset>10261600</wp:posOffset>
            </wp:positionV>
            <wp:extent cx="482600" cy="495300"/>
            <wp:effectExtent l="0" t="0" r="12700" b="0"/>
            <wp:wrapNone/>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 name="图片 100076"/>
                    <pic:cNvPicPr>
                      <a:picLocks noChangeAspect="1"/>
                    </pic:cNvPicPr>
                  </pic:nvPicPr>
                  <pic:blipFill>
                    <a:blip r:embed="rId6"/>
                    <a:stretch>
                      <a:fillRect/>
                    </a:stretch>
                  </pic:blipFill>
                  <pic:spPr>
                    <a:xfrm>
                      <a:off x="0" y="0"/>
                      <a:ext cx="482600" cy="4953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2.2光的直线传播（知识解读）（原卷版）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 xml:space="preserve">1  </w:t>
      </w:r>
      <w:r>
        <w:rPr>
          <w:rStyle w:val="6"/>
          <w:rFonts w:hint="eastAsia" w:eastAsia="黑体"/>
          <w:szCs w:val="21"/>
          <w:lang w:val="en-US" w:eastAsia="zh-CN"/>
        </w:rPr>
        <w:t>光的直线传播</w:t>
      </w:r>
    </w:p>
    <w:p w14:paraId="24E4C494">
      <w:pPr>
        <w:jc w:val="left"/>
        <w:rPr>
          <w:rStyle w:val="6"/>
          <w:rFonts w:hint="eastAsia"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知识点2 </w:t>
      </w:r>
      <w:r>
        <w:rPr>
          <w:rStyle w:val="6"/>
          <w:rFonts w:hint="eastAsia" w:ascii="Times New Roman" w:hAnsi="Times New Roman" w:eastAsia="黑体" w:cs="Times New Roman"/>
          <w:szCs w:val="21"/>
          <w:lang w:val="en-US" w:eastAsia="zh-CN"/>
        </w:rPr>
        <w:t xml:space="preserve"> </w:t>
      </w:r>
      <w:r>
        <w:rPr>
          <w:rStyle w:val="6"/>
          <w:rFonts w:hint="default" w:eastAsia="黑体"/>
          <w:szCs w:val="21"/>
          <w:lang w:val="en-US" w:eastAsia="zh-CN"/>
        </w:rPr>
        <w:t>光的直线传播的应用</w:t>
      </w:r>
    </w:p>
    <w:p w14:paraId="7311130A">
      <w:pPr>
        <w:jc w:val="left"/>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w:t>
      </w:r>
      <w:r>
        <w:rPr>
          <w:rStyle w:val="6"/>
          <w:rFonts w:hint="default" w:eastAsia="黑体"/>
          <w:szCs w:val="21"/>
          <w:lang w:val="en-US" w:eastAsia="zh-CN"/>
        </w:rPr>
        <w:t>光速</w:t>
      </w:r>
      <w:r>
        <w:rPr>
          <w:rStyle w:val="6"/>
          <w:rFonts w:hint="eastAsia" w:eastAsia="黑体"/>
          <w:szCs w:val="21"/>
          <w:lang w:val="en-US" w:eastAsia="zh-CN"/>
        </w:rPr>
        <w:t>和光年</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3E9B32">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103E9B32">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4482423">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光的直线传播</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04482423">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光的直线传播</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A413481">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w:t>
      </w:r>
      <w:r>
        <w:rPr>
          <w:rFonts w:hint="default" w:ascii="黑体" w:hAnsi="黑体" w:eastAsia="黑体" w:cs="黑体"/>
          <w:i w:val="0"/>
          <w:iCs w:val="0"/>
          <w:caps w:val="0"/>
          <w:color w:val="333333"/>
          <w:spacing w:val="0"/>
          <w:kern w:val="0"/>
          <w:sz w:val="21"/>
          <w:szCs w:val="21"/>
          <w:shd w:val="clear" w:color="auto" w:fill="FFFFFF"/>
          <w:lang w:val="en-US" w:eastAsia="zh-CN" w:bidi="ar"/>
        </w:rPr>
        <w:t>光在</w:t>
      </w:r>
      <w:r>
        <w:rPr>
          <w:rFonts w:hint="default" w:ascii="黑体" w:hAnsi="黑体" w:eastAsia="黑体" w:cs="黑体"/>
          <w:b/>
          <w:bCs/>
          <w:i w:val="0"/>
          <w:iCs w:val="0"/>
          <w:caps w:val="0"/>
          <w:color w:val="FF0000"/>
          <w:spacing w:val="0"/>
          <w:kern w:val="0"/>
          <w:sz w:val="21"/>
          <w:szCs w:val="21"/>
          <w:u w:val="single"/>
          <w:shd w:val="clear" w:color="auto" w:fill="FFFFFF"/>
          <w:lang w:val="en-US" w:eastAsia="zh-CN" w:bidi="ar"/>
        </w:rPr>
        <w:t>同一种均匀</w:t>
      </w:r>
      <w:r>
        <w:rPr>
          <w:rFonts w:hint="default" w:ascii="黑体" w:hAnsi="黑体" w:eastAsia="黑体" w:cs="黑体"/>
          <w:i w:val="0"/>
          <w:iCs w:val="0"/>
          <w:caps w:val="0"/>
          <w:color w:val="333333"/>
          <w:spacing w:val="0"/>
          <w:kern w:val="0"/>
          <w:sz w:val="21"/>
          <w:szCs w:val="21"/>
          <w:shd w:val="clear" w:color="auto" w:fill="FFFFFF"/>
          <w:lang w:val="en-US" w:eastAsia="zh-CN" w:bidi="ar"/>
        </w:rPr>
        <w:t>的介质中沿直线传播。</w:t>
      </w:r>
    </w:p>
    <w:p w14:paraId="4DF21EC7">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同一均匀介质”是光沿直线传播的条件。仅是“同一介质”不能保证光沿直线传播。例如：地球周围的大气就是不均匀的，离地面越高，空气越稀薄，从大气层外射到地面的光就会发生弯曲。早晨，当太阳还在地平线下时，我们就看见了它，是因为不均匀的大气使光线变弯了。</w:t>
      </w:r>
    </w:p>
    <w:p w14:paraId="6A166B6C">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光线：为了表示光的传播方向，我们用一根带箭头的直线表示光的径迹和方向，这样的直线叫</w:t>
      </w:r>
      <w:r>
        <w:rPr>
          <w:rFonts w:hint="default" w:ascii="黑体" w:hAnsi="黑体" w:eastAsia="黑体" w:cs="黑体"/>
          <w:b/>
          <w:bCs/>
          <w:i w:val="0"/>
          <w:iCs w:val="0"/>
          <w:caps w:val="0"/>
          <w:color w:val="FF0000"/>
          <w:spacing w:val="0"/>
          <w:kern w:val="0"/>
          <w:sz w:val="21"/>
          <w:szCs w:val="21"/>
          <w:u w:val="single"/>
          <w:shd w:val="clear" w:color="auto" w:fill="FFFFFF"/>
          <w:lang w:val="en-US" w:eastAsia="zh-CN" w:bidi="ar"/>
        </w:rPr>
        <w:t>光线</w:t>
      </w:r>
      <w:r>
        <w:rPr>
          <w:rFonts w:hint="default" w:ascii="黑体" w:hAnsi="黑体" w:eastAsia="黑体" w:cs="黑体"/>
          <w:i w:val="0"/>
          <w:iCs w:val="0"/>
          <w:caps w:val="0"/>
          <w:color w:val="333333"/>
          <w:spacing w:val="0"/>
          <w:kern w:val="0"/>
          <w:sz w:val="21"/>
          <w:szCs w:val="21"/>
          <w:shd w:val="clear" w:color="auto" w:fill="FFFFFF"/>
          <w:lang w:val="en-US" w:eastAsia="zh-CN" w:bidi="ar"/>
        </w:rPr>
        <w:t xml:space="preserve">。 </w:t>
      </w:r>
    </w:p>
    <w:p w14:paraId="2B4ED7DB">
      <w:pPr>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光线是人们为了表征光的传播而引进的一个抽象工具，它是一个理想模型，而不是真实存在的。</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2C73F88">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下列关于光线的说法中正确的是（　　）</w:t>
      </w:r>
    </w:p>
    <w:p w14:paraId="404B2C20">
      <w:pPr>
        <w:shd w:val="clear" w:color="auto" w:fill="auto"/>
        <w:spacing w:line="360" w:lineRule="auto"/>
        <w:ind w:left="300"/>
        <w:jc w:val="left"/>
        <w:textAlignment w:val="center"/>
      </w:pPr>
      <w:r>
        <w:t>A．光源能射出无数条光线</w:t>
      </w:r>
    </w:p>
    <w:p w14:paraId="1706C6A8">
      <w:pPr>
        <w:shd w:val="clear" w:color="auto" w:fill="auto"/>
        <w:spacing w:line="360" w:lineRule="auto"/>
        <w:ind w:left="300"/>
        <w:jc w:val="left"/>
        <w:textAlignment w:val="center"/>
      </w:pPr>
      <w:r>
        <w:t>B．光线不是真实存在的，人们用一条带箭头的实线来表示光线</w:t>
      </w:r>
    </w:p>
    <w:p w14:paraId="3CFBDB9F">
      <w:pPr>
        <w:shd w:val="clear" w:color="auto" w:fill="auto"/>
        <w:spacing w:line="360" w:lineRule="auto"/>
        <w:ind w:left="300"/>
        <w:jc w:val="left"/>
        <w:textAlignment w:val="center"/>
      </w:pPr>
      <w:r>
        <w:t>C．光线就是很细的光束</w:t>
      </w:r>
    </w:p>
    <w:p w14:paraId="53AC4EA4">
      <w:pPr>
        <w:shd w:val="clear" w:color="auto" w:fill="auto"/>
        <w:spacing w:line="360" w:lineRule="auto"/>
        <w:ind w:left="300"/>
        <w:jc w:val="left"/>
        <w:textAlignment w:val="center"/>
      </w:pPr>
      <w:r>
        <w:t>D．光线是用来表示光传播方向的直线，常用虚线表示</w:t>
      </w:r>
    </w:p>
    <w:p w14:paraId="7380E015">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红外测温仪是一种普遍使用的测温工具，该设备在无光的夜晚</w:t>
      </w:r>
      <w:r>
        <w:rPr>
          <w:rFonts w:ascii="Times New Roman" w:hAnsi="Times New Roman" w:eastAsia="Times New Roman" w:cs="Times New Roman"/>
          <w:b w:val="0"/>
          <w:sz w:val="21"/>
          <w:u w:val="single"/>
        </w:rPr>
        <w:t xml:space="preserve">      </w:t>
      </w:r>
      <w:r>
        <w:t>（选填“能”或“不能”）使用，红外线在同种均匀介质中</w:t>
      </w:r>
      <w:r>
        <w:rPr>
          <w:rFonts w:ascii="Times New Roman" w:hAnsi="Times New Roman" w:eastAsia="Times New Roman" w:cs="Times New Roman"/>
          <w:b w:val="0"/>
          <w:sz w:val="21"/>
          <w:u w:val="single"/>
        </w:rPr>
        <w:t xml:space="preserve">      </w:t>
      </w:r>
      <w:r>
        <w:t>传播，在空气中传播速度约为</w:t>
      </w:r>
      <w:r>
        <w:rPr>
          <w:rFonts w:ascii="Times New Roman" w:hAnsi="Times New Roman" w:eastAsia="Times New Roman" w:cs="Times New Roman"/>
          <w:b w:val="0"/>
          <w:sz w:val="21"/>
          <w:u w:val="single"/>
        </w:rPr>
        <w:t xml:space="preserve">      </w:t>
      </w:r>
      <w:r>
        <w:t>m/s。</w:t>
      </w:r>
    </w:p>
    <w:p w14:paraId="7398006E">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下列有关光现象的知识，正确的是（　　）</w:t>
      </w:r>
    </w:p>
    <w:p w14:paraId="3440A861">
      <w:pPr>
        <w:shd w:val="clear" w:color="auto" w:fill="auto"/>
        <w:spacing w:line="360" w:lineRule="auto"/>
        <w:ind w:left="300"/>
        <w:jc w:val="left"/>
        <w:textAlignment w:val="center"/>
      </w:pPr>
      <w:r>
        <w:t>A．光在同种介质中沿直线传播</w:t>
      </w:r>
    </w:p>
    <w:p w14:paraId="675E6875">
      <w:pPr>
        <w:shd w:val="clear" w:color="auto" w:fill="auto"/>
        <w:spacing w:line="360" w:lineRule="auto"/>
        <w:ind w:left="300"/>
        <w:jc w:val="left"/>
        <w:textAlignment w:val="center"/>
      </w:pPr>
      <w:r>
        <w:t>B．通常情况下，真空中的光速约为</w:t>
      </w:r>
      <w:r>
        <w:object>
          <v:shape id="_x0000_i1025" o:spt="75" alt="eqId7a39190a79b9dc1f8eaf1fcb6608da51" type="#_x0000_t75" style="height:13.8pt;width:50.1pt;" o:ole="t" filled="f" o:preferrelative="t" stroked="f" coordsize="21600,21600">
            <v:path/>
            <v:fill on="f" focussize="0,0"/>
            <v:stroke on="f" joinstyle="miter"/>
            <v:imagedata r:id="rId11" o:title="eqId7a39190a79b9dc1f8eaf1fcb6608da51"/>
            <o:lock v:ext="edit" aspectratio="t"/>
            <w10:wrap type="none"/>
            <w10:anchorlock/>
          </v:shape>
          <o:OLEObject Type="Embed" ProgID="Equation.DSMT4" ShapeID="_x0000_i1025" DrawAspect="Content" ObjectID="_1468075725" r:id="rId10">
            <o:LockedField>false</o:LockedField>
          </o:OLEObject>
        </w:object>
      </w:r>
    </w:p>
    <w:p w14:paraId="7302B00A">
      <w:pPr>
        <w:shd w:val="clear" w:color="auto" w:fill="auto"/>
        <w:spacing w:line="360" w:lineRule="auto"/>
        <w:ind w:left="300"/>
        <w:jc w:val="left"/>
        <w:textAlignment w:val="center"/>
      </w:pPr>
      <w:r>
        <w:t>C．相同强度的红、绿、蓝三束光照射在白墙上重叠部分的颜色是黑色</w:t>
      </w:r>
    </w:p>
    <w:p w14:paraId="02B00B16">
      <w:pPr>
        <w:shd w:val="clear" w:color="auto" w:fill="auto"/>
        <w:spacing w:line="360" w:lineRule="auto"/>
        <w:ind w:left="300"/>
        <w:jc w:val="left"/>
        <w:textAlignment w:val="center"/>
      </w:pPr>
      <w:r>
        <w:t>D．紫外线能杀死微生物，还能使荧光物质发光</w:t>
      </w:r>
    </w:p>
    <w:p w14:paraId="02C286B4">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盛夏的课间，同学们正在树荫下闲聊，听到体育老师吹哨后，马上开始排队，说明声音可以传递</w:t>
      </w:r>
      <w:r>
        <w:rPr>
          <w:rFonts w:ascii="Times New Roman" w:hAnsi="Times New Roman" w:eastAsia="Times New Roman" w:cs="Times New Roman"/>
          <w:b w:val="0"/>
          <w:sz w:val="21"/>
          <w:u w:val="single"/>
        </w:rPr>
        <w:t xml:space="preserve">      </w:t>
      </w:r>
      <w:r>
        <w:t>，排队是利用光的</w:t>
      </w:r>
      <w:r>
        <w:rPr>
          <w:rFonts w:ascii="Times New Roman" w:hAnsi="Times New Roman" w:eastAsia="Times New Roman" w:cs="Times New Roman"/>
          <w:b w:val="0"/>
          <w:sz w:val="21"/>
          <w:u w:val="single"/>
        </w:rPr>
        <w:t xml:space="preserve">      </w:t>
      </w:r>
      <w:r>
        <w:t>，树荫下的圆形光斑是</w:t>
      </w:r>
      <w:r>
        <w:rPr>
          <w:rFonts w:ascii="Times New Roman" w:hAnsi="Times New Roman" w:eastAsia="Times New Roman" w:cs="Times New Roman"/>
          <w:b w:val="0"/>
          <w:sz w:val="21"/>
          <w:u w:val="single"/>
        </w:rPr>
        <w:t xml:space="preserve">      </w:t>
      </w:r>
      <w:r>
        <w:t>（选填“太阳”或“树叶”）的像。</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A74BA91">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5A74BA91">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0513348">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光</w:t>
                            </w: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的直线传播的应用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40513348">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光</w:t>
                      </w: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的直线传播的应用</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432B251">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w:t>
      </w:r>
      <w:r>
        <w:rPr>
          <w:rFonts w:hint="default" w:ascii="黑体" w:hAnsi="黑体" w:eastAsia="黑体" w:cs="黑体"/>
          <w:i w:val="0"/>
          <w:iCs w:val="0"/>
          <w:caps w:val="0"/>
          <w:color w:val="333333"/>
          <w:spacing w:val="0"/>
          <w:kern w:val="0"/>
          <w:sz w:val="21"/>
          <w:szCs w:val="21"/>
          <w:shd w:val="clear" w:color="auto" w:fill="FFFFFF"/>
          <w:lang w:val="en-US" w:eastAsia="zh-CN" w:bidi="ar"/>
        </w:rPr>
        <w:t>常见的直线传播现象：立竿见影、日食、月食、小孔成像等</w:t>
      </w:r>
    </w:p>
    <w:p w14:paraId="366FF991">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（1）</w:t>
      </w:r>
      <w:r>
        <w:rPr>
          <w:rFonts w:hint="default" w:ascii="黑体" w:hAnsi="黑体" w:eastAsia="黑体" w:cs="黑体"/>
          <w:i w:val="0"/>
          <w:iCs w:val="0"/>
          <w:caps w:val="0"/>
          <w:color w:val="333333"/>
          <w:spacing w:val="0"/>
          <w:kern w:val="0"/>
          <w:sz w:val="21"/>
          <w:szCs w:val="21"/>
          <w:shd w:val="clear" w:color="auto" w:fill="FFFFFF"/>
          <w:lang w:val="en-US" w:eastAsia="zh-CN" w:bidi="ar"/>
        </w:rPr>
        <w:t>影子：光在传播过程中，遇到不透明的物体，在不透明的物体后面，光照射不到，形成了黑暗的部分就是物体的影子。</w:t>
      </w:r>
    </w:p>
    <w:p w14:paraId="095F7C1E">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（2）</w:t>
      </w:r>
      <w:r>
        <w:rPr>
          <w:rFonts w:hint="default" w:ascii="黑体" w:hAnsi="黑体" w:eastAsia="黑体" w:cs="黑体"/>
          <w:i w:val="0"/>
          <w:iCs w:val="0"/>
          <w:caps w:val="0"/>
          <w:color w:val="333333"/>
          <w:spacing w:val="0"/>
          <w:kern w:val="0"/>
          <w:sz w:val="21"/>
          <w:szCs w:val="21"/>
          <w:shd w:val="clear" w:color="auto" w:fill="FFFFFF"/>
          <w:lang w:val="en-US" w:eastAsia="zh-CN" w:bidi="ar"/>
        </w:rPr>
        <w:t>日食：发生日食时，太阳、月球、地球在同一条直线上，月球在中间，在地球上月球本影里的人看不到太阳的整个发光表面，这就是日食</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2BB90467">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（3）</w:t>
      </w:r>
      <w:r>
        <w:rPr>
          <w:rFonts w:hint="default" w:ascii="黑体" w:hAnsi="黑体" w:eastAsia="黑体" w:cs="黑体"/>
          <w:i w:val="0"/>
          <w:iCs w:val="0"/>
          <w:caps w:val="0"/>
          <w:color w:val="333333"/>
          <w:spacing w:val="0"/>
          <w:kern w:val="0"/>
          <w:sz w:val="21"/>
          <w:szCs w:val="21"/>
          <w:shd w:val="clear" w:color="auto" w:fill="FFFFFF"/>
          <w:lang w:val="en-US" w:eastAsia="zh-CN" w:bidi="ar"/>
        </w:rPr>
        <w:t>月食：发生月食时，太阳、地球、月球同在一条直线上，地球在中间，地球上夜晚的人会看见月食</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185379EA">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kern w:val="0"/>
          <w:sz w:val="21"/>
          <w:szCs w:val="21"/>
          <w:shd w:val="clear" w:color="auto" w:fill="FFFFFF"/>
          <w:lang w:val="en-US" w:eastAsia="zh-CN" w:bidi="ar"/>
        </w:rPr>
        <w:t>（4）</w:t>
      </w:r>
      <w:r>
        <w:rPr>
          <w:rFonts w:hint="default" w:ascii="黑体" w:hAnsi="黑体" w:eastAsia="黑体" w:cs="黑体"/>
          <w:i w:val="0"/>
          <w:iCs w:val="0"/>
          <w:caps w:val="0"/>
          <w:color w:val="333333"/>
          <w:spacing w:val="0"/>
          <w:kern w:val="0"/>
          <w:sz w:val="21"/>
          <w:szCs w:val="21"/>
          <w:shd w:val="clear" w:color="auto" w:fill="FFFFFF"/>
          <w:lang w:val="en-US" w:eastAsia="zh-CN" w:bidi="ar"/>
        </w:rPr>
        <w:t>用一个带有小孔的板遮挡在屏幕与物体之间，屏幕上就会形成物体的倒像，我们把这样的现象叫小孔成像</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3F12058A">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光沿直线传播的应用</w:t>
      </w:r>
    </w:p>
    <w:p w14:paraId="534EA81B">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（1）利用激光准直引导掘进机直线前进。</w:t>
      </w:r>
    </w:p>
    <w:p w14:paraId="435C27D6">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（2）排队时看齐。</w:t>
      </w:r>
    </w:p>
    <w:p w14:paraId="00300845">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（3）射击瞄准，瞄准点、准星、缺口三点一线</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32FCC87">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《墨经》中记载了影子的形成等光学现象。如图所示，墙上手影形成的原因是（　　）</w:t>
      </w:r>
    </w:p>
    <w:p w14:paraId="293E99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51890" cy="575945"/>
            <wp:effectExtent l="0" t="0" r="6350" b="3175"/>
            <wp:docPr id="100003" name="图片 100003" descr="@@@376a989c-295a-4fbc-b9b0-609560bec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76a989c-295a-4fbc-b9b0-609560bec212"/>
                    <pic:cNvPicPr>
                      <a:picLocks noChangeAspect="1"/>
                    </pic:cNvPicPr>
                  </pic:nvPicPr>
                  <pic:blipFill>
                    <a:blip r:embed="rId12"/>
                    <a:stretch>
                      <a:fillRect/>
                    </a:stretch>
                  </pic:blipFill>
                  <pic:spPr>
                    <a:xfrm>
                      <a:off x="0" y="0"/>
                      <a:ext cx="1151890" cy="575945"/>
                    </a:xfrm>
                    <a:prstGeom prst="rect">
                      <a:avLst/>
                    </a:prstGeom>
                  </pic:spPr>
                </pic:pic>
              </a:graphicData>
            </a:graphic>
          </wp:inline>
        </w:drawing>
      </w:r>
    </w:p>
    <w:p w14:paraId="4D789580">
      <w:pPr>
        <w:shd w:val="clear" w:color="auto" w:fill="auto"/>
        <w:tabs>
          <w:tab w:val="left" w:pos="4156"/>
        </w:tabs>
        <w:spacing w:line="360" w:lineRule="auto"/>
        <w:ind w:left="300"/>
        <w:jc w:val="left"/>
        <w:textAlignment w:val="center"/>
      </w:pPr>
      <w:r>
        <w:t>A．光的直线传播</w:t>
      </w:r>
      <w:r>
        <w:tab/>
      </w:r>
      <w:r>
        <w:t>B．光的反射</w:t>
      </w:r>
    </w:p>
    <w:p w14:paraId="06727200">
      <w:pPr>
        <w:shd w:val="clear" w:color="auto" w:fill="auto"/>
        <w:tabs>
          <w:tab w:val="left" w:pos="4156"/>
        </w:tabs>
        <w:spacing w:line="360" w:lineRule="auto"/>
        <w:ind w:left="300"/>
        <w:jc w:val="left"/>
        <w:textAlignment w:val="center"/>
      </w:pPr>
      <w:r>
        <w:t>C．光的折射</w:t>
      </w:r>
      <w:r>
        <w:tab/>
      </w:r>
      <w:r>
        <w:t>D．光的色散</w:t>
      </w:r>
    </w:p>
    <w:p w14:paraId="3A341E1C">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2-2</w:t>
      </w:r>
      <w:r>
        <w:rPr>
          <w:rStyle w:val="6"/>
          <w:rFonts w:eastAsia="黑体"/>
          <w:szCs w:val="21"/>
        </w:rPr>
        <w:t>】</w:t>
      </w:r>
      <w:r>
        <w:t>2019年12月26日，大连地区出现了日食现象。王老师在模拟日食、月食成因的实验中，画了图示。如果在大连观察到日食，月球应该是位于</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”）处。夏天中午，小明骑着自行车到达一栋房子，为了防止自行车晒得太烫，小明应该把自行车停放在房子的</w:t>
      </w:r>
      <w:r>
        <w:rPr>
          <w:rFonts w:ascii="Times New Roman" w:hAnsi="Times New Roman" w:eastAsia="Times New Roman" w:cs="Times New Roman"/>
          <w:b w:val="0"/>
          <w:sz w:val="21"/>
          <w:u w:val="single"/>
        </w:rPr>
        <w:t xml:space="preserve">        </w:t>
      </w:r>
      <w:r>
        <w:t>（选填“东”“南”“西”或“北”）方。</w:t>
      </w:r>
    </w:p>
    <w:p w14:paraId="1750E25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47925" cy="695325"/>
            <wp:effectExtent l="0" t="0" r="5715" b="5715"/>
            <wp:docPr id="100015" name="图片 100015" descr="@@@3acce9a3-cc83-4ab1-9d85-24d13c98a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acce9a3-cc83-4ab1-9d85-24d13c98ae94"/>
                    <pic:cNvPicPr>
                      <a:picLocks noChangeAspect="1"/>
                    </pic:cNvPicPr>
                  </pic:nvPicPr>
                  <pic:blipFill>
                    <a:blip r:embed="rId13"/>
                    <a:stretch>
                      <a:fillRect/>
                    </a:stretch>
                  </pic:blipFill>
                  <pic:spPr>
                    <a:xfrm>
                      <a:off x="0" y="0"/>
                      <a:ext cx="2447925" cy="695325"/>
                    </a:xfrm>
                    <a:prstGeom prst="rect">
                      <a:avLst/>
                    </a:prstGeom>
                  </pic:spPr>
                </pic:pic>
              </a:graphicData>
            </a:graphic>
          </wp:inline>
        </w:drawing>
      </w:r>
    </w:p>
    <w:p w14:paraId="7CC94D38">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2-3</w:t>
      </w:r>
      <w:r>
        <w:rPr>
          <w:rStyle w:val="6"/>
          <w:rFonts w:eastAsia="黑体"/>
          <w:szCs w:val="21"/>
        </w:rPr>
        <w:t>】</w:t>
      </w:r>
      <w:r>
        <w:t>如图所示，小明制成了一个针孔照相机，其实就是小孔成像的实验装置。将点燃的蜡烛置于小孔前的适当位置，观察并研究小孔成像的特点：</w:t>
      </w:r>
    </w:p>
    <w:p w14:paraId="685F161A">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781050"/>
            <wp:effectExtent l="0" t="0" r="11430" b="11430"/>
            <wp:docPr id="100041" name="图片 100041" descr="@@@7db7dd38fc9a4bce99f977b6d19e1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db7dd38fc9a4bce99f977b6d19e1b1c"/>
                    <pic:cNvPicPr>
                      <a:picLocks noChangeAspect="1"/>
                    </pic:cNvPicPr>
                  </pic:nvPicPr>
                  <pic:blipFill>
                    <a:blip r:embed="rId14"/>
                    <a:stretch>
                      <a:fillRect/>
                    </a:stretch>
                  </pic:blipFill>
                  <pic:spPr>
                    <a:xfrm>
                      <a:off x="0" y="0"/>
                      <a:ext cx="2000250" cy="781050"/>
                    </a:xfrm>
                    <a:prstGeom prst="rect">
                      <a:avLst/>
                    </a:prstGeom>
                  </pic:spPr>
                </pic:pic>
              </a:graphicData>
            </a:graphic>
          </wp:inline>
        </w:drawing>
      </w:r>
    </w:p>
    <w:p w14:paraId="4447A579">
      <w:pPr>
        <w:shd w:val="clear" w:color="auto" w:fill="auto"/>
        <w:spacing w:line="360" w:lineRule="auto"/>
        <w:jc w:val="left"/>
        <w:textAlignment w:val="center"/>
      </w:pPr>
      <w:r>
        <w:t>（1）烛焰在半透明膜上所成的像是</w:t>
      </w:r>
      <w:r>
        <w:rPr>
          <w:rFonts w:ascii="Times New Roman" w:hAnsi="Times New Roman" w:eastAsia="Times New Roman" w:cs="Times New Roman"/>
          <w:b w:val="0"/>
          <w:sz w:val="21"/>
          <w:u w:val="single"/>
        </w:rPr>
        <w:t xml:space="preserve">           </w:t>
      </w:r>
      <w:r>
        <w:t>选填（选“实像”或“虚像”）；</w:t>
      </w:r>
      <w:bookmarkStart w:id="0" w:name="_GoBack"/>
      <w:bookmarkEnd w:id="0"/>
    </w:p>
    <w:p w14:paraId="22C8C634">
      <w:pPr>
        <w:shd w:val="clear" w:color="auto" w:fill="auto"/>
        <w:spacing w:line="360" w:lineRule="auto"/>
        <w:jc w:val="left"/>
        <w:textAlignment w:val="center"/>
      </w:pPr>
      <w:r>
        <w:t>（2）如果小孔是三角形，则他在半透明纸上看到的像是</w:t>
      </w:r>
      <w:r>
        <w:rPr>
          <w:rFonts w:ascii="Times New Roman" w:hAnsi="Times New Roman" w:eastAsia="Times New Roman" w:cs="Times New Roman"/>
          <w:b w:val="0"/>
          <w:sz w:val="21"/>
          <w:u w:val="single"/>
        </w:rPr>
        <w:t xml:space="preserve">           </w:t>
      </w:r>
      <w:r>
        <w:t>；</w:t>
      </w:r>
    </w:p>
    <w:p w14:paraId="1E69D4D7">
      <w:pPr>
        <w:shd w:val="clear" w:color="auto" w:fill="auto"/>
        <w:spacing w:line="360" w:lineRule="auto"/>
        <w:jc w:val="left"/>
        <w:textAlignment w:val="center"/>
      </w:pPr>
      <w:r>
        <w:t>A．三角形光斑</w:t>
      </w:r>
      <w:r>
        <w:rPr>
          <w:rFonts w:ascii="Times New Roman" w:hAnsi="Times New Roman" w:eastAsia="Times New Roman" w:cs="Times New Roman"/>
          <w:kern w:val="0"/>
          <w:sz w:val="24"/>
          <w:szCs w:val="24"/>
        </w:rPr>
        <w:t>    </w:t>
      </w:r>
      <w:r>
        <w:t>B．圆形光斑</w:t>
      </w:r>
      <w:r>
        <w:rPr>
          <w:rFonts w:ascii="Times New Roman" w:hAnsi="Times New Roman" w:eastAsia="Times New Roman" w:cs="Times New Roman"/>
          <w:kern w:val="0"/>
          <w:sz w:val="24"/>
          <w:szCs w:val="24"/>
        </w:rPr>
        <w:t>    </w:t>
      </w:r>
      <w:r>
        <w:t>C．烛焰的正立像</w:t>
      </w:r>
      <w:r>
        <w:rPr>
          <w:rFonts w:ascii="Times New Roman" w:hAnsi="Times New Roman" w:eastAsia="Times New Roman" w:cs="Times New Roman"/>
          <w:kern w:val="0"/>
          <w:sz w:val="24"/>
          <w:szCs w:val="24"/>
        </w:rPr>
        <w:t>    </w:t>
      </w:r>
      <w:r>
        <w:t>D．烛焰的倒立像</w:t>
      </w:r>
    </w:p>
    <w:p w14:paraId="7442006F">
      <w:pPr>
        <w:shd w:val="clear" w:color="auto" w:fill="auto"/>
        <w:spacing w:line="360" w:lineRule="auto"/>
        <w:jc w:val="left"/>
        <w:textAlignment w:val="center"/>
      </w:pPr>
      <w:r>
        <w:t>（3）将半透明膜靠近小孔时，则人眼看到的半透明膜上的像将</w:t>
      </w:r>
      <w:r>
        <w:rPr>
          <w:rFonts w:ascii="Times New Roman" w:hAnsi="Times New Roman" w:eastAsia="Times New Roman" w:cs="Times New Roman"/>
          <w:b w:val="0"/>
          <w:sz w:val="21"/>
          <w:u w:val="single"/>
        </w:rPr>
        <w:t xml:space="preserve">           </w:t>
      </w:r>
      <w:r>
        <w:t>（选填“变大”“变小”或“不变”）；</w:t>
      </w:r>
    </w:p>
    <w:p w14:paraId="2C922211">
      <w:pPr>
        <w:shd w:val="clear" w:color="auto" w:fill="auto"/>
        <w:spacing w:line="360" w:lineRule="auto"/>
        <w:jc w:val="left"/>
        <w:textAlignment w:val="center"/>
      </w:pPr>
      <w:r>
        <w:t>（4）请根据本实验探究过程分析，晴天树荫下的圆形光斑大小不一的原因是</w:t>
      </w:r>
      <w:r>
        <w:rPr>
          <w:rFonts w:ascii="Times New Roman" w:hAnsi="Times New Roman" w:eastAsia="Times New Roman" w:cs="Times New Roman"/>
          <w:b w:val="0"/>
          <w:sz w:val="21"/>
          <w:u w:val="single"/>
        </w:rPr>
        <w:t xml:space="preserve">           </w:t>
      </w:r>
      <w:r>
        <w:t>。</w:t>
      </w:r>
    </w:p>
    <w:p w14:paraId="7842ACF2">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如图是日晷图片，我国古代劳动人民利用阳光通过中间立柱在晷盘上的阴影的位置和影子的长度可以判断当时的时间及所处的节气，所以汉语里用“光阴”来表示时间，如光阴似箭、一寸光阴一寸金等说法。用“光阴”一词表示时间涉及的物理知识是（　　）</w:t>
      </w:r>
    </w:p>
    <w:p w14:paraId="274A216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76910" cy="777875"/>
            <wp:effectExtent l="0" t="0" r="8890" b="14605"/>
            <wp:docPr id="100005" name="图片 100005" descr="@@@764e8222-2985-411a-b9f4-ac6a9079f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4e8222-2985-411a-b9f4-ac6a9079f095"/>
                    <pic:cNvPicPr>
                      <a:picLocks noChangeAspect="1"/>
                    </pic:cNvPicPr>
                  </pic:nvPicPr>
                  <pic:blipFill>
                    <a:blip r:embed="rId15"/>
                    <a:stretch>
                      <a:fillRect/>
                    </a:stretch>
                  </pic:blipFill>
                  <pic:spPr>
                    <a:xfrm>
                      <a:off x="0" y="0"/>
                      <a:ext cx="676910" cy="777875"/>
                    </a:xfrm>
                    <a:prstGeom prst="rect">
                      <a:avLst/>
                    </a:prstGeom>
                  </pic:spPr>
                </pic:pic>
              </a:graphicData>
            </a:graphic>
          </wp:inline>
        </w:drawing>
      </w:r>
    </w:p>
    <w:p w14:paraId="06702FFE">
      <w:pPr>
        <w:shd w:val="clear" w:color="auto" w:fill="auto"/>
        <w:tabs>
          <w:tab w:val="left" w:pos="4156"/>
        </w:tabs>
        <w:spacing w:line="360" w:lineRule="auto"/>
        <w:ind w:left="300"/>
        <w:jc w:val="left"/>
        <w:textAlignment w:val="center"/>
      </w:pPr>
      <w:r>
        <w:t>A．光速很大</w:t>
      </w:r>
      <w:r>
        <w:tab/>
      </w:r>
      <w:r>
        <w:t>B．光的直线传播</w:t>
      </w:r>
    </w:p>
    <w:p w14:paraId="43BADD05">
      <w:pPr>
        <w:shd w:val="clear" w:color="auto" w:fill="auto"/>
        <w:tabs>
          <w:tab w:val="left" w:pos="4156"/>
        </w:tabs>
        <w:spacing w:line="360" w:lineRule="auto"/>
        <w:ind w:left="300"/>
        <w:jc w:val="left"/>
        <w:textAlignment w:val="center"/>
      </w:pPr>
      <w:r>
        <w:t>C．光的反射</w:t>
      </w:r>
      <w:r>
        <w:tab/>
      </w:r>
      <w:r>
        <w:t>D．光的折射</w:t>
      </w:r>
    </w:p>
    <w:p w14:paraId="53E56426">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世界各地有时出现“月全食”现象，这是由于</w:t>
      </w:r>
      <w:r>
        <w:rPr>
          <w:rFonts w:ascii="Times New Roman" w:hAnsi="Times New Roman" w:eastAsia="Times New Roman" w:cs="Times New Roman"/>
          <w:b w:val="0"/>
          <w:sz w:val="21"/>
          <w:u w:val="single"/>
        </w:rPr>
        <w:t xml:space="preserve">           </w:t>
      </w:r>
      <w:r>
        <w:t>形成的，如图表示月全食时太阳、地球、月球的位置，则图中的</w:t>
      </w:r>
      <w:r>
        <w:rPr>
          <w:rFonts w:ascii="Times New Roman" w:hAnsi="Times New Roman" w:eastAsia="Times New Roman" w:cs="Times New Roman"/>
          <w:i/>
        </w:rPr>
        <w:t>A</w:t>
      </w:r>
      <w:r>
        <w:t>是</w:t>
      </w:r>
      <w:r>
        <w:rPr>
          <w:rFonts w:ascii="Times New Roman" w:hAnsi="Times New Roman" w:eastAsia="Times New Roman" w:cs="Times New Roman"/>
          <w:b w:val="0"/>
          <w:sz w:val="21"/>
          <w:u w:val="single"/>
        </w:rPr>
        <w:t xml:space="preserve">           </w:t>
      </w:r>
      <w:r>
        <w:t>。</w:t>
      </w:r>
    </w:p>
    <w:p w14:paraId="7454A797">
      <w:pPr>
        <w:shd w:val="clear" w:color="auto" w:fill="auto"/>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400175" cy="685800"/>
            <wp:effectExtent l="0" t="0" r="1905" b="0"/>
            <wp:docPr id="100017" name="图片 100017" descr="@@@a83ae80d-1ef3-4f45-a779-2cf88bdf8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83ae80d-1ef3-4f45-a779-2cf88bdf8a2d"/>
                    <pic:cNvPicPr>
                      <a:picLocks noChangeAspect="1"/>
                    </pic:cNvPicPr>
                  </pic:nvPicPr>
                  <pic:blipFill>
                    <a:blip r:embed="rId16"/>
                    <a:stretch>
                      <a:fillRect/>
                    </a:stretch>
                  </pic:blipFill>
                  <pic:spPr>
                    <a:xfrm>
                      <a:off x="0" y="0"/>
                      <a:ext cx="1400175" cy="685800"/>
                    </a:xfrm>
                    <a:prstGeom prst="rect">
                      <a:avLst/>
                    </a:prstGeom>
                  </pic:spPr>
                </pic:pic>
              </a:graphicData>
            </a:graphic>
          </wp:inline>
        </w:drawing>
      </w:r>
    </w:p>
    <w:p w14:paraId="5877B654">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如图所示，找一个空的易拉罐，用钉子在易拉罐底部的中央扎一个小孔，将易拉罐的顶部剪去后，蒙上一层塑料薄膜，这样就制成了一个针孔照相机，其实就是小孔成像的实验装置。将点燃的蜡烛置于小孔前的适当位置，观察并研究小孔成像特点：</w:t>
      </w:r>
    </w:p>
    <w:p w14:paraId="1B7566E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695325"/>
            <wp:effectExtent l="0" t="0" r="7620" b="5715"/>
            <wp:docPr id="100043" name="图片 100043" descr="@@@f7c55f32-ebe6-40e2-bfb3-21fe57c17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7c55f32-ebe6-40e2-bfb3-21fe57c1711c"/>
                    <pic:cNvPicPr>
                      <a:picLocks noChangeAspect="1"/>
                    </pic:cNvPicPr>
                  </pic:nvPicPr>
                  <pic:blipFill>
                    <a:blip r:embed="rId17"/>
                    <a:stretch>
                      <a:fillRect/>
                    </a:stretch>
                  </pic:blipFill>
                  <pic:spPr>
                    <a:xfrm>
                      <a:off x="0" y="0"/>
                      <a:ext cx="1790700" cy="695325"/>
                    </a:xfrm>
                    <a:prstGeom prst="rect">
                      <a:avLst/>
                    </a:prstGeom>
                  </pic:spPr>
                </pic:pic>
              </a:graphicData>
            </a:graphic>
          </wp:inline>
        </w:drawing>
      </w:r>
    </w:p>
    <w:p w14:paraId="532F6192">
      <w:pPr>
        <w:shd w:val="clear" w:color="auto" w:fill="auto"/>
        <w:spacing w:line="360" w:lineRule="auto"/>
        <w:jc w:val="left"/>
        <w:textAlignment w:val="center"/>
      </w:pPr>
      <w:r>
        <w:t>（1）烛焰在塑料薄膜上所成的像是</w:t>
      </w:r>
      <w:r>
        <w:rPr>
          <w:rFonts w:ascii="Times New Roman" w:hAnsi="Times New Roman" w:eastAsia="Times New Roman" w:cs="Times New Roman"/>
          <w:b w:val="0"/>
          <w:sz w:val="21"/>
          <w:u w:val="single"/>
        </w:rPr>
        <w:t xml:space="preserve">           </w:t>
      </w:r>
      <w:r>
        <w:t>选填（“实像”“虚像”）；</w:t>
      </w:r>
    </w:p>
    <w:p w14:paraId="084C76F8">
      <w:pPr>
        <w:shd w:val="clear" w:color="auto" w:fill="auto"/>
        <w:spacing w:line="360" w:lineRule="auto"/>
        <w:jc w:val="left"/>
        <w:textAlignment w:val="center"/>
      </w:pPr>
      <w:r>
        <w:t>（2）如果易拉罐底部小孔是三角形，则他在半透明纸上看到的像是</w:t>
      </w:r>
      <w:r>
        <w:rPr>
          <w:rFonts w:ascii="Times New Roman" w:hAnsi="Times New Roman" w:eastAsia="Times New Roman" w:cs="Times New Roman"/>
          <w:b w:val="0"/>
          <w:sz w:val="21"/>
          <w:u w:val="single"/>
        </w:rPr>
        <w:t xml:space="preserve">           </w:t>
      </w:r>
      <w:r>
        <w:t>；</w:t>
      </w:r>
    </w:p>
    <w:p w14:paraId="44E36A3E">
      <w:pPr>
        <w:shd w:val="clear" w:color="auto" w:fill="auto"/>
        <w:spacing w:line="360" w:lineRule="auto"/>
        <w:jc w:val="left"/>
        <w:textAlignment w:val="center"/>
      </w:pPr>
      <w:r>
        <w:t>A．三角形光斑</w:t>
      </w:r>
      <w:r>
        <w:rPr>
          <w:rFonts w:ascii="Times New Roman" w:hAnsi="Times New Roman" w:eastAsia="Times New Roman" w:cs="Times New Roman"/>
          <w:kern w:val="0"/>
          <w:sz w:val="24"/>
          <w:szCs w:val="24"/>
        </w:rPr>
        <w:t>          </w:t>
      </w:r>
      <w:r>
        <w:t>B．圆形光斑</w:t>
      </w:r>
      <w:r>
        <w:rPr>
          <w:rFonts w:ascii="Times New Roman" w:hAnsi="Times New Roman" w:eastAsia="Times New Roman" w:cs="Times New Roman"/>
          <w:kern w:val="0"/>
          <w:sz w:val="24"/>
          <w:szCs w:val="24"/>
        </w:rPr>
        <w:t>          </w:t>
      </w:r>
      <w:r>
        <w:t>C．烛焰的正立像</w:t>
      </w:r>
      <w:r>
        <w:rPr>
          <w:rFonts w:ascii="Times New Roman" w:hAnsi="Times New Roman" w:eastAsia="Times New Roman" w:cs="Times New Roman"/>
          <w:kern w:val="0"/>
          <w:sz w:val="24"/>
          <w:szCs w:val="24"/>
        </w:rPr>
        <w:t>       </w:t>
      </w:r>
      <w:r>
        <w:t>D．烛焰的倒立像</w:t>
      </w:r>
    </w:p>
    <w:p w14:paraId="64561C6E">
      <w:pPr>
        <w:shd w:val="clear" w:color="auto" w:fill="auto"/>
        <w:spacing w:line="360" w:lineRule="auto"/>
        <w:jc w:val="left"/>
        <w:textAlignment w:val="center"/>
      </w:pPr>
      <w:r>
        <w:t>（3）将蜡烛逐渐靠近小孔时，则人眼看到的塑料薄膜上的像将</w:t>
      </w:r>
      <w:r>
        <w:rPr>
          <w:rFonts w:ascii="Times New Roman" w:hAnsi="Times New Roman" w:eastAsia="Times New Roman" w:cs="Times New Roman"/>
          <w:b w:val="0"/>
          <w:sz w:val="21"/>
          <w:u w:val="single"/>
        </w:rPr>
        <w:t xml:space="preserve">           </w:t>
      </w:r>
      <w:r>
        <w:t>（选填“变大”“变小”“不变”）；</w:t>
      </w:r>
    </w:p>
    <w:p w14:paraId="104762A9">
      <w:pPr>
        <w:shd w:val="clear" w:color="auto" w:fill="auto"/>
        <w:spacing w:line="360" w:lineRule="auto"/>
        <w:jc w:val="left"/>
        <w:textAlignment w:val="center"/>
      </w:pPr>
      <w:r>
        <w:t>（4）请根据本实验探究过程分析，晴天树荫下的圆形光斑大小不一的原因是</w:t>
      </w:r>
      <w:r>
        <w:rPr>
          <w:rFonts w:ascii="Times New Roman" w:hAnsi="Times New Roman" w:eastAsia="Times New Roman" w:cs="Times New Roman"/>
          <w:b w:val="0"/>
          <w:sz w:val="21"/>
          <w:u w:val="single"/>
        </w:rPr>
        <w:t xml:space="preserve">           </w:t>
      </w:r>
      <w:r>
        <w:t>。</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61FCE84">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061FCE84">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D8600A">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光速</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和光年</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06D8600A">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光速</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和光年</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CE2E8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sz w:val="21"/>
          <w:szCs w:val="21"/>
          <w:lang w:eastAsia="zh-CN"/>
        </w:rPr>
      </w:pPr>
      <w:r>
        <w:rPr>
          <w:rFonts w:hint="eastAsia" w:ascii="黑体" w:hAnsi="黑体" w:eastAsia="黑体" w:cs="黑体"/>
          <w:i w:val="0"/>
          <w:iCs w:val="0"/>
          <w:caps w:val="0"/>
          <w:color w:val="333333"/>
          <w:spacing w:val="0"/>
          <w:sz w:val="21"/>
          <w:szCs w:val="21"/>
          <w:shd w:val="clear" w:color="auto" w:fill="FFFFFF"/>
          <w:lang w:val="en-US" w:eastAsia="zh-CN"/>
        </w:rPr>
        <w:t>1、光速：</w:t>
      </w:r>
      <w:r>
        <w:rPr>
          <w:rFonts w:hint="eastAsia" w:ascii="黑体" w:hAnsi="黑体" w:eastAsia="黑体" w:cs="黑体"/>
          <w:color w:val="000000"/>
          <w:sz w:val="21"/>
          <w:szCs w:val="21"/>
          <w:u w:val="none" w:color="auto"/>
        </w:rPr>
        <w:t>光在真空中的传播速度是</w:t>
      </w:r>
      <w:r>
        <w:rPr>
          <w:rFonts w:hint="eastAsia" w:ascii="黑体" w:hAnsi="黑体" w:eastAsia="黑体" w:cs="黑体"/>
          <w:color w:val="000000"/>
          <w:position w:val="-6"/>
          <w:sz w:val="21"/>
          <w:szCs w:val="21"/>
          <w:u w:val="none" w:color="auto"/>
        </w:rPr>
        <w:object>
          <v:shape id="_x0000_i1026" o:spt="75" type="#_x0000_t75" style="height:16pt;width:76pt;" o:ole="t" filled="f" o:preferrelative="t" stroked="f" coordsize="21600,21600">
            <v:path/>
            <v:fill on="f" focussize="0,0"/>
            <v:stroke on="f" joinstyle="miter"/>
            <v:imagedata r:id="rId19" o:title=""/>
            <o:lock v:ext="edit" aspectratio="t"/>
            <w10:wrap type="none"/>
            <w10:anchorlock/>
          </v:shape>
          <o:OLEObject Type="Embed" ProgID="Equation.KSEE3" ShapeID="_x0000_i1026" DrawAspect="Content" ObjectID="_1468075726" r:id="rId18">
            <o:LockedField>false</o:LockedField>
          </o:OLEObject>
        </w:object>
      </w:r>
      <w:r>
        <w:rPr>
          <w:rFonts w:hint="eastAsia" w:ascii="黑体" w:hAnsi="黑体" w:eastAsia="黑体" w:cs="黑体"/>
          <w:color w:val="000000"/>
          <w:sz w:val="21"/>
          <w:szCs w:val="21"/>
          <w:u w:val="none" w:color="auto"/>
        </w:rPr>
        <w:t>，</w:t>
      </w:r>
      <w:r>
        <w:rPr>
          <w:rFonts w:hint="eastAsia" w:ascii="黑体" w:hAnsi="黑体" w:eastAsia="黑体" w:cs="黑体"/>
          <w:color w:val="000000"/>
          <w:kern w:val="0"/>
          <w:sz w:val="21"/>
          <w:szCs w:val="21"/>
          <w:u w:val="none" w:color="auto"/>
        </w:rPr>
        <w:t>而在空气中传播速度接近于在真空中的传播速度，也认为</w:t>
      </w:r>
      <w:r>
        <w:rPr>
          <w:rFonts w:hint="eastAsia" w:ascii="黑体" w:hAnsi="黑体" w:eastAsia="黑体" w:cs="黑体"/>
          <w:b/>
          <w:bCs/>
          <w:i w:val="0"/>
          <w:iCs w:val="0"/>
          <w:caps w:val="0"/>
          <w:color w:val="FF0000"/>
          <w:spacing w:val="0"/>
          <w:kern w:val="2"/>
          <w:sz w:val="21"/>
          <w:szCs w:val="21"/>
          <w:u w:val="single"/>
          <w:shd w:val="clear" w:color="auto" w:fill="FFFFFF"/>
          <w:lang w:val="en-US" w:eastAsia="zh-CN" w:bidi="ar-SA"/>
        </w:rPr>
        <w:t>是</w:t>
      </w:r>
      <w:r>
        <w:rPr>
          <w:rFonts w:hint="eastAsia" w:ascii="黑体" w:hAnsi="黑体" w:eastAsia="黑体" w:cs="黑体"/>
          <w:color w:val="000000"/>
          <w:position w:val="-6"/>
          <w:sz w:val="21"/>
          <w:szCs w:val="21"/>
          <w:u w:val="none" w:color="auto"/>
        </w:rPr>
        <w:object>
          <v:shape id="_x0000_i1027" o:spt="75" type="#_x0000_t75" style="height:16.3pt;width:75.7pt;" o:ole="t" filled="f" o:preferrelative="t" stroked="f" coordsize="21600,21600">
            <v:path/>
            <v:fill on="f" focussize="0,0"/>
            <v:stroke on="f" joinstyle="miter"/>
            <v:imagedata r:id="rId21" o:title=""/>
            <o:lock v:ext="edit" aspectratio="t"/>
            <w10:wrap type="none"/>
            <w10:anchorlock/>
          </v:shape>
          <o:OLEObject Type="Embed" ProgID="Equation.KSEE3" ShapeID="_x0000_i1027" DrawAspect="Content" ObjectID="_1468075727" r:id="rId20">
            <o:LockedField>false</o:LockedField>
          </o:OLEObject>
        </w:object>
      </w:r>
      <w:r>
        <w:rPr>
          <w:rFonts w:hint="eastAsia" w:ascii="黑体" w:hAnsi="黑体" w:eastAsia="黑体" w:cs="黑体"/>
          <w:color w:val="000000"/>
          <w:kern w:val="0"/>
          <w:sz w:val="21"/>
          <w:szCs w:val="21"/>
          <w:u w:val="none" w:color="auto"/>
        </w:rPr>
        <w:t>，</w:t>
      </w:r>
      <w:r>
        <w:rPr>
          <w:rFonts w:hint="eastAsia" w:ascii="黑体" w:hAnsi="黑体" w:eastAsia="黑体" w:cs="黑体"/>
          <w:color w:val="000000"/>
          <w:sz w:val="21"/>
          <w:szCs w:val="21"/>
          <w:u w:val="none" w:color="auto"/>
        </w:rPr>
        <w:t>光在水中的传播速度约为</w:t>
      </w:r>
      <w:r>
        <w:rPr>
          <w:rFonts w:hint="eastAsia" w:ascii="黑体" w:hAnsi="黑体" w:eastAsia="黑体" w:cs="黑体"/>
          <w:b/>
          <w:bCs/>
          <w:i w:val="0"/>
          <w:iCs w:val="0"/>
          <w:caps w:val="0"/>
          <w:color w:val="FF0000"/>
          <w:spacing w:val="0"/>
          <w:kern w:val="2"/>
          <w:position w:val="-6"/>
          <w:sz w:val="21"/>
          <w:szCs w:val="21"/>
          <w:u w:val="none"/>
          <w:shd w:val="clear" w:color="auto" w:fill="FFFFFF"/>
          <w:lang w:val="en-US" w:eastAsia="zh-CN" w:bidi="ar-SA"/>
        </w:rPr>
        <w:object>
          <v:shape id="_x0000_i1028" o:spt="75" type="#_x0000_t75" style="height:16.1pt;width:108.1pt;" o:ole="t" filled="f" o:preferrelative="t" stroked="f" coordsize="21600,21600">
            <v:path/>
            <v:fill on="f" focussize="0,0"/>
            <v:stroke on="f" joinstyle="miter"/>
            <v:imagedata r:id="rId23" o:title=""/>
            <o:lock v:ext="edit" aspectratio="t"/>
            <w10:wrap type="none"/>
            <w10:anchorlock/>
          </v:shape>
          <o:OLEObject Type="Embed" ProgID="Equation.KSEE3" ShapeID="_x0000_i1028" DrawAspect="Content" ObjectID="_1468075728" r:id="rId22">
            <o:LockedField>false</o:LockedField>
          </o:OLEObject>
        </w:object>
      </w:r>
      <w:r>
        <w:rPr>
          <w:rFonts w:hint="eastAsia" w:ascii="黑体" w:hAnsi="黑体" w:eastAsia="黑体" w:cs="黑体"/>
          <w:color w:val="000000"/>
          <w:sz w:val="21"/>
          <w:szCs w:val="21"/>
          <w:u w:val="none" w:color="auto"/>
        </w:rPr>
        <w:fldChar w:fldCharType="begin"/>
      </w:r>
      <w:r>
        <w:rPr>
          <w:rFonts w:hint="eastAsia" w:ascii="黑体" w:hAnsi="黑体" w:eastAsia="黑体" w:cs="黑体"/>
          <w:color w:val="000000"/>
          <w:sz w:val="21"/>
          <w:szCs w:val="21"/>
          <w:u w:val="none" w:color="auto"/>
        </w:rPr>
        <w:instrText xml:space="preserve"> QUOTE </w:instrText>
      </w:r>
      <w:r>
        <w:rPr>
          <w:rFonts w:hint="eastAsia" w:ascii="黑体" w:hAnsi="黑体" w:eastAsia="黑体" w:cs="黑体"/>
          <w:color w:val="000000"/>
          <w:sz w:val="21"/>
          <w:szCs w:val="21"/>
          <w:u w:val="none" w:color="auto"/>
        </w:rPr>
        <w:drawing>
          <wp:inline distT="0" distB="0" distL="114300" distR="114300">
            <wp:extent cx="6192520" cy="396240"/>
            <wp:effectExtent l="0" t="0" r="0" b="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4"/>
                    <a:stretch>
                      <a:fillRect/>
                    </a:stretch>
                  </pic:blipFill>
                  <pic:spPr>
                    <a:xfrm>
                      <a:off x="0" y="0"/>
                      <a:ext cx="6192520" cy="396240"/>
                    </a:xfrm>
                    <a:prstGeom prst="rect">
                      <a:avLst/>
                    </a:prstGeom>
                    <a:noFill/>
                    <a:ln>
                      <a:noFill/>
                    </a:ln>
                  </pic:spPr>
                </pic:pic>
              </a:graphicData>
            </a:graphic>
          </wp:inline>
        </w:drawing>
      </w:r>
      <w:r>
        <w:rPr>
          <w:rFonts w:hint="eastAsia" w:ascii="黑体" w:hAnsi="黑体" w:eastAsia="黑体" w:cs="黑体"/>
          <w:color w:val="000000"/>
          <w:sz w:val="21"/>
          <w:szCs w:val="21"/>
          <w:u w:val="none" w:color="auto"/>
        </w:rPr>
        <w:instrText xml:space="preserve"> </w:instrText>
      </w:r>
      <w:r>
        <w:rPr>
          <w:rFonts w:hint="eastAsia" w:ascii="黑体" w:hAnsi="黑体" w:eastAsia="黑体" w:cs="黑体"/>
          <w:color w:val="000000"/>
          <w:sz w:val="21"/>
          <w:szCs w:val="21"/>
          <w:u w:val="none" w:color="auto"/>
        </w:rPr>
        <w:fldChar w:fldCharType="separate"/>
      </w:r>
      <w:r>
        <w:rPr>
          <w:rFonts w:hint="eastAsia" w:ascii="黑体" w:hAnsi="黑体" w:eastAsia="黑体" w:cs="黑体"/>
          <w:color w:val="000000"/>
          <w:sz w:val="21"/>
          <w:szCs w:val="21"/>
          <w:u w:val="none" w:color="auto"/>
        </w:rPr>
        <w:fldChar w:fldCharType="end"/>
      </w:r>
      <w:r>
        <w:rPr>
          <w:rFonts w:hint="eastAsia" w:ascii="黑体" w:hAnsi="黑体" w:eastAsia="黑体" w:cs="黑体"/>
          <w:color w:val="000000"/>
          <w:sz w:val="21"/>
          <w:szCs w:val="21"/>
          <w:u w:val="none" w:color="auto"/>
        </w:rPr>
        <w:fldChar w:fldCharType="begin"/>
      </w:r>
      <w:r>
        <w:rPr>
          <w:rFonts w:hint="eastAsia" w:ascii="黑体" w:hAnsi="黑体" w:eastAsia="黑体" w:cs="黑体"/>
          <w:color w:val="000000"/>
          <w:sz w:val="21"/>
          <w:szCs w:val="21"/>
          <w:u w:val="none" w:color="auto"/>
        </w:rPr>
        <w:instrText xml:space="preserve"> QUOTE </w:instrText>
      </w:r>
      <w:r>
        <w:rPr>
          <w:rFonts w:hint="eastAsia" w:ascii="黑体" w:hAnsi="黑体" w:eastAsia="黑体" w:cs="黑体"/>
          <w:color w:val="000000"/>
          <w:sz w:val="21"/>
          <w:szCs w:val="21"/>
          <w:u w:val="none" w:color="auto"/>
        </w:rPr>
        <w:drawing>
          <wp:inline distT="0" distB="0" distL="114300" distR="114300">
            <wp:extent cx="6192520" cy="396240"/>
            <wp:effectExtent l="0" t="0" r="0" b="0"/>
            <wp:docPr id="2" name="图片 5"/>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24"/>
                    <a:stretch>
                      <a:fillRect/>
                    </a:stretch>
                  </pic:blipFill>
                  <pic:spPr>
                    <a:xfrm>
                      <a:off x="0" y="0"/>
                      <a:ext cx="6192520" cy="396240"/>
                    </a:xfrm>
                    <a:prstGeom prst="rect">
                      <a:avLst/>
                    </a:prstGeom>
                    <a:noFill/>
                    <a:ln>
                      <a:noFill/>
                    </a:ln>
                  </pic:spPr>
                </pic:pic>
              </a:graphicData>
            </a:graphic>
          </wp:inline>
        </w:drawing>
      </w:r>
      <w:r>
        <w:rPr>
          <w:rFonts w:hint="eastAsia" w:ascii="黑体" w:hAnsi="黑体" w:eastAsia="黑体" w:cs="黑体"/>
          <w:color w:val="000000"/>
          <w:sz w:val="21"/>
          <w:szCs w:val="21"/>
          <w:u w:val="none" w:color="auto"/>
        </w:rPr>
        <w:instrText xml:space="preserve"> </w:instrText>
      </w:r>
      <w:r>
        <w:rPr>
          <w:rFonts w:hint="eastAsia" w:ascii="黑体" w:hAnsi="黑体" w:eastAsia="黑体" w:cs="黑体"/>
          <w:color w:val="000000"/>
          <w:sz w:val="21"/>
          <w:szCs w:val="21"/>
          <w:u w:val="none" w:color="auto"/>
        </w:rPr>
        <w:fldChar w:fldCharType="separate"/>
      </w:r>
      <w:r>
        <w:rPr>
          <w:rFonts w:hint="eastAsia" w:ascii="黑体" w:hAnsi="黑体" w:eastAsia="黑体" w:cs="黑体"/>
          <w:color w:val="000000"/>
          <w:sz w:val="21"/>
          <w:szCs w:val="21"/>
          <w:u w:val="none" w:color="auto"/>
        </w:rPr>
        <w:fldChar w:fldCharType="end"/>
      </w:r>
      <w:r>
        <w:rPr>
          <w:rFonts w:hint="eastAsia" w:ascii="黑体" w:hAnsi="黑体" w:eastAsia="黑体" w:cs="黑体"/>
          <w:color w:val="000000"/>
          <w:sz w:val="21"/>
          <w:szCs w:val="21"/>
          <w:u w:val="none" w:color="auto"/>
        </w:rPr>
        <w:t>，在玻璃中的传播速度约为</w:t>
      </w:r>
      <w:r>
        <w:rPr>
          <w:rFonts w:hint="eastAsia" w:ascii="黑体" w:hAnsi="黑体" w:eastAsia="黑体" w:cs="黑体"/>
          <w:b/>
          <w:bCs/>
          <w:i w:val="0"/>
          <w:iCs w:val="0"/>
          <w:caps w:val="0"/>
          <w:color w:val="FF0000"/>
          <w:spacing w:val="0"/>
          <w:kern w:val="2"/>
          <w:sz w:val="21"/>
          <w:szCs w:val="21"/>
          <w:u w:val="none"/>
          <w:shd w:val="clear" w:color="auto" w:fill="FFFFFF"/>
          <w:lang w:val="en-US" w:eastAsia="zh-CN" w:bidi="ar-SA"/>
        </w:rPr>
        <w:object>
          <v:shape id="_x0000_i1029" o:spt="75" type="#_x0000_t75" style="height:16pt;width:95pt;" o:ole="t" filled="f" o:preferrelative="t" stroked="f" coordsize="21600,21600">
            <v:path/>
            <v:fill on="f" focussize="0,0"/>
            <v:stroke on="f" joinstyle="miter"/>
            <v:imagedata r:id="rId26" o:title=""/>
            <o:lock v:ext="edit" aspectratio="t"/>
            <w10:wrap type="none"/>
            <w10:anchorlock/>
          </v:shape>
          <o:OLEObject Type="Embed" ProgID="Equation.KSEE3" ShapeID="_x0000_i1029" DrawAspect="Content" ObjectID="_1468075729" r:id="rId25">
            <o:LockedField>false</o:LockedField>
          </o:OLEObject>
        </w:object>
      </w:r>
      <w:r>
        <w:rPr>
          <w:rFonts w:hint="eastAsia" w:ascii="黑体" w:hAnsi="黑体" w:eastAsia="黑体" w:cs="黑体"/>
          <w:sz w:val="21"/>
          <w:szCs w:val="21"/>
          <w:lang w:eastAsia="zh-CN"/>
        </w:rPr>
        <w:t>。</w:t>
      </w:r>
    </w:p>
    <w:p w14:paraId="16E715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2、光年：</w:t>
      </w:r>
      <w:r>
        <w:rPr>
          <w:rFonts w:hint="eastAsia" w:ascii="黑体" w:hAnsi="黑体" w:eastAsia="黑体" w:cs="黑体"/>
          <w:color w:val="000000"/>
          <w:sz w:val="21"/>
          <w:szCs w:val="21"/>
          <w:u w:val="none" w:color="auto"/>
        </w:rPr>
        <w:t>光年是指光在1年中的</w:t>
      </w:r>
      <w:r>
        <w:rPr>
          <w:rFonts w:hint="eastAsia" w:ascii="黑体" w:hAnsi="黑体" w:eastAsia="黑体" w:cs="黑体"/>
          <w:color w:val="FF0000"/>
          <w:sz w:val="21"/>
          <w:szCs w:val="21"/>
          <w:u w:val="single" w:color="auto"/>
        </w:rPr>
        <w:t>传播距离</w:t>
      </w:r>
      <w:r>
        <w:rPr>
          <w:rFonts w:hint="eastAsia" w:ascii="黑体" w:hAnsi="黑体" w:eastAsia="黑体" w:cs="黑体"/>
          <w:color w:val="000000"/>
          <w:sz w:val="21"/>
          <w:szCs w:val="21"/>
          <w:u w:val="none" w:color="auto"/>
          <w:lang w:eastAsia="zh-CN"/>
        </w:rPr>
        <w:t>，</w:t>
      </w:r>
      <w:r>
        <w:rPr>
          <w:rFonts w:hint="eastAsia" w:ascii="黑体" w:hAnsi="黑体" w:eastAsia="黑体" w:cs="黑体"/>
          <w:color w:val="000000"/>
          <w:sz w:val="21"/>
          <w:szCs w:val="21"/>
          <w:u w:val="none" w:color="auto"/>
        </w:rPr>
        <w:t>1光年</w:t>
      </w:r>
      <w:r>
        <w:rPr>
          <w:rFonts w:hint="eastAsia" w:ascii="黑体" w:hAnsi="黑体" w:eastAsia="黑体" w:cs="黑体"/>
          <w:color w:val="000000"/>
          <w:sz w:val="21"/>
          <w:szCs w:val="21"/>
          <w:u w:val="none" w:color="auto"/>
          <w:lang w:val="en-US" w:eastAsia="zh-CN"/>
        </w:rPr>
        <w:t>9.46×10</w:t>
      </w:r>
      <w:r>
        <w:rPr>
          <w:rFonts w:hint="eastAsia" w:ascii="黑体" w:hAnsi="黑体" w:eastAsia="黑体" w:cs="黑体"/>
          <w:color w:val="000000"/>
          <w:sz w:val="21"/>
          <w:szCs w:val="21"/>
          <w:u w:val="none" w:color="auto"/>
          <w:vertAlign w:val="superscript"/>
          <w:lang w:val="en-US" w:eastAsia="zh-CN"/>
        </w:rPr>
        <w:t>15</w:t>
      </w:r>
      <w:r>
        <w:rPr>
          <w:rFonts w:hint="eastAsia" w:ascii="黑体" w:hAnsi="黑体" w:eastAsia="黑体" w:cs="黑体"/>
          <w:color w:val="000000"/>
          <w:sz w:val="21"/>
          <w:szCs w:val="21"/>
          <w:u w:val="none" w:color="auto"/>
          <w:lang w:val="en-US" w:eastAsia="zh-CN"/>
        </w:rPr>
        <w:t>m。</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B3F3A8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下列关于声和光的说法中，正确的是（　　）</w:t>
      </w:r>
    </w:p>
    <w:p w14:paraId="1A600A18">
      <w:pPr>
        <w:shd w:val="clear" w:color="auto" w:fill="auto"/>
        <w:tabs>
          <w:tab w:val="left" w:pos="4156"/>
        </w:tabs>
        <w:spacing w:line="360" w:lineRule="auto"/>
        <w:ind w:left="300"/>
        <w:jc w:val="left"/>
        <w:textAlignment w:val="center"/>
      </w:pPr>
      <w:r>
        <w:t>A．声音的传播速度为340m/s</w:t>
      </w:r>
      <w:r>
        <w:tab/>
      </w:r>
      <w:r>
        <w:t>B．声音传播需要介质，而光传播不需要介质</w:t>
      </w:r>
    </w:p>
    <w:p w14:paraId="2F973A95">
      <w:pPr>
        <w:shd w:val="clear" w:color="auto" w:fill="auto"/>
        <w:tabs>
          <w:tab w:val="left" w:pos="4156"/>
        </w:tabs>
        <w:spacing w:line="360" w:lineRule="auto"/>
        <w:ind w:left="300"/>
        <w:jc w:val="left"/>
        <w:textAlignment w:val="center"/>
      </w:pPr>
      <w:r>
        <w:t>C．光的传播速度和声的传播速度一样快</w:t>
      </w:r>
      <w:r>
        <w:tab/>
      </w:r>
      <w:r>
        <w:t>D．光在各种介质中的传播速度为3×10</w:t>
      </w:r>
      <w:r>
        <w:rPr>
          <w:vertAlign w:val="superscript"/>
        </w:rPr>
        <w:t>8</w:t>
      </w:r>
      <w:r>
        <w:t>m/s</w:t>
      </w:r>
    </w:p>
    <w:p w14:paraId="52CB40B4">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所谓「雷雨发庄稼」，秋天稻谷成熟丰收时常伴随着雷光，于是雷光又被称之为「稻光」。雷鸣声是由于云团之间放电引起的空气剧烈地</w:t>
      </w:r>
      <w:r>
        <w:rPr>
          <w:rFonts w:ascii="Times New Roman" w:hAnsi="Times New Roman" w:eastAsia="Times New Roman" w:cs="Times New Roman"/>
          <w:b w:val="0"/>
          <w:sz w:val="21"/>
          <w:u w:val="single"/>
        </w:rPr>
        <w:t xml:space="preserve">           </w:t>
      </w:r>
      <w:r>
        <w:t>而产生的，我们时常在看到雷光后才听到雷声，是因为</w:t>
      </w:r>
      <w:r>
        <w:rPr>
          <w:rFonts w:ascii="Times New Roman" w:hAnsi="Times New Roman" w:eastAsia="Times New Roman" w:cs="Times New Roman"/>
          <w:b w:val="0"/>
          <w:sz w:val="21"/>
          <w:u w:val="single"/>
        </w:rPr>
        <w:t xml:space="preserve">           </w:t>
      </w:r>
      <w:r>
        <w:t>。</w:t>
      </w:r>
    </w:p>
    <w:p w14:paraId="3553BDE2">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3-3</w:t>
      </w:r>
      <w:r>
        <w:rPr>
          <w:rStyle w:val="6"/>
          <w:rFonts w:eastAsia="黑体"/>
          <w:szCs w:val="21"/>
        </w:rPr>
        <w:t>】</w:t>
      </w:r>
      <w:r>
        <w:t>用激光器向月球发射激光信号，2.6s后接收到从月球返回的信号，光速</w:t>
      </w:r>
      <w:r>
        <w:object>
          <v:shape id="_x0000_i1030" o:spt="75" alt="eqIdcb88d7c6536eb8913db84997c2e1cc14" type="#_x0000_t75" style="height:13.85pt;width:60.7pt;" o:ole="t" filled="f" o:preferrelative="t" stroked="f" coordsize="21600,21600">
            <v:path/>
            <v:fill on="f" focussize="0,0"/>
            <v:stroke on="f" joinstyle="miter"/>
            <v:imagedata r:id="rId28" o:title="eqIdcb88d7c6536eb8913db84997c2e1cc14"/>
            <o:lock v:ext="edit" aspectratio="t"/>
            <w10:wrap type="none"/>
            <w10:anchorlock/>
          </v:shape>
          <o:OLEObject Type="Embed" ProgID="Equation.DSMT4" ShapeID="_x0000_i1030" DrawAspect="Content" ObjectID="_1468075730" r:id="rId27">
            <o:LockedField>false</o:LockedField>
          </o:OLEObject>
        </w:object>
      </w:r>
      <w:r>
        <w:t>，问：</w:t>
      </w:r>
    </w:p>
    <w:p w14:paraId="471C658C">
      <w:pPr>
        <w:shd w:val="clear" w:color="auto" w:fill="auto"/>
        <w:spacing w:line="360" w:lineRule="auto"/>
        <w:jc w:val="left"/>
        <w:textAlignment w:val="center"/>
      </w:pPr>
      <w:r>
        <w:t>（1）月球距离地球多远？</w:t>
      </w:r>
    </w:p>
    <w:p w14:paraId="2C9DBDA9">
      <w:pPr>
        <w:shd w:val="clear" w:color="auto" w:fill="auto"/>
        <w:spacing w:line="360" w:lineRule="auto"/>
        <w:jc w:val="left"/>
        <w:textAlignment w:val="center"/>
      </w:pPr>
      <w:r>
        <w:t>（2）如果一辆高铁以360km/h的速度不停地行驶，走完这段路程需要多长时间？</w:t>
      </w:r>
    </w:p>
    <w:p w14:paraId="5218D4F2">
      <w:pPr>
        <w:shd w:val="clear" w:color="auto" w:fill="auto"/>
        <w:spacing w:line="360" w:lineRule="auto"/>
        <w:jc w:val="left"/>
        <w:textAlignment w:val="center"/>
        <w:rPr>
          <w:rStyle w:val="6"/>
          <w:rFonts w:hint="eastAsia" w:eastAsia="黑体"/>
          <w:szCs w:val="21"/>
        </w:rPr>
      </w:pPr>
    </w:p>
    <w:p w14:paraId="31C2EA0F">
      <w:pPr>
        <w:shd w:val="clear" w:color="auto" w:fill="auto"/>
        <w:spacing w:line="360" w:lineRule="auto"/>
        <w:jc w:val="left"/>
        <w:textAlignment w:val="center"/>
        <w:rPr>
          <w:rStyle w:val="6"/>
          <w:rFonts w:hint="eastAsia" w:eastAsia="黑体"/>
          <w:szCs w:val="21"/>
        </w:rPr>
      </w:pPr>
    </w:p>
    <w:p w14:paraId="6258DFB4">
      <w:pPr>
        <w:shd w:val="clear" w:color="auto" w:fill="auto"/>
        <w:spacing w:line="360" w:lineRule="auto"/>
        <w:jc w:val="left"/>
        <w:textAlignment w:val="center"/>
        <w:rPr>
          <w:rStyle w:val="6"/>
          <w:rFonts w:hint="eastAsia" w:eastAsia="黑体"/>
          <w:szCs w:val="21"/>
        </w:rPr>
      </w:pPr>
    </w:p>
    <w:p w14:paraId="6F2CB0B9">
      <w:pPr>
        <w:shd w:val="clear" w:color="auto" w:fill="auto"/>
        <w:spacing w:line="360" w:lineRule="auto"/>
        <w:jc w:val="left"/>
        <w:textAlignment w:val="center"/>
        <w:rPr>
          <w:rStyle w:val="6"/>
          <w:rFonts w:hint="eastAsia" w:eastAsia="黑体"/>
          <w:szCs w:val="21"/>
        </w:rPr>
      </w:pPr>
    </w:p>
    <w:p w14:paraId="2A7D2BF8">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学习物理要善于发现、善于思考，对物理量要有正确认识。下列选项中物理量相关的数据符合实际的是（</w:t>
      </w:r>
      <w:r>
        <w:rPr>
          <w:rFonts w:ascii="Times New Roman" w:hAnsi="Times New Roman" w:eastAsia="Times New Roman" w:cs="Times New Roman"/>
          <w:kern w:val="0"/>
          <w:sz w:val="24"/>
          <w:szCs w:val="24"/>
        </w:rPr>
        <w:t>    </w:t>
      </w:r>
      <w:r>
        <w:t>）</w:t>
      </w:r>
    </w:p>
    <w:p w14:paraId="71860213">
      <w:pPr>
        <w:shd w:val="clear" w:color="auto" w:fill="auto"/>
        <w:tabs>
          <w:tab w:val="left" w:pos="4156"/>
        </w:tabs>
        <w:spacing w:line="360" w:lineRule="auto"/>
        <w:ind w:left="300"/>
        <w:jc w:val="left"/>
        <w:textAlignment w:val="center"/>
      </w:pPr>
      <w:r>
        <w:t>A．光在真空中的传播速度是3×10</w:t>
      </w:r>
      <w:r>
        <w:rPr>
          <w:vertAlign w:val="superscript"/>
        </w:rPr>
        <w:t>8</w:t>
      </w:r>
      <w:r>
        <w:t>km/s</w:t>
      </w:r>
      <w:r>
        <w:tab/>
      </w:r>
      <w:r>
        <w:t>B．一个普通鸡蛋的质量大约是50g</w:t>
      </w:r>
    </w:p>
    <w:p w14:paraId="718C7F0B">
      <w:pPr>
        <w:shd w:val="clear" w:color="auto" w:fill="auto"/>
        <w:tabs>
          <w:tab w:val="left" w:pos="4156"/>
        </w:tabs>
        <w:spacing w:line="360" w:lineRule="auto"/>
        <w:ind w:left="300"/>
        <w:jc w:val="left"/>
        <w:textAlignment w:val="center"/>
      </w:pPr>
      <w:r>
        <w:t>C．光在空气中的传播速度是340m/s</w:t>
      </w:r>
      <w:r>
        <w:tab/>
      </w:r>
      <w:r>
        <w:t>D．植物油的密度大约是0.9×10</w:t>
      </w:r>
      <w:r>
        <w:rPr>
          <w:vertAlign w:val="superscript"/>
        </w:rPr>
        <w:t>3</w:t>
      </w:r>
      <w:r>
        <w:t>g/cm</w:t>
      </w:r>
      <w:r>
        <w:rPr>
          <w:vertAlign w:val="superscript"/>
        </w:rPr>
        <w:t>3</w:t>
      </w:r>
    </w:p>
    <w:p w14:paraId="71D81E94">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光在均匀介质沿直线传播，光在真空中的传播速度为</w:t>
      </w:r>
      <w:r>
        <w:rPr>
          <w:rFonts w:ascii="Times New Roman" w:hAnsi="Times New Roman" w:eastAsia="Times New Roman" w:cs="Times New Roman"/>
          <w:b w:val="0"/>
          <w:sz w:val="21"/>
          <w:u w:val="single"/>
        </w:rPr>
        <w:t xml:space="preserve">            </w:t>
      </w:r>
      <w:r>
        <w:t>m/s，光在水中的传播速度比在空气中的传播速度</w:t>
      </w:r>
      <w:r>
        <w:rPr>
          <w:rFonts w:ascii="Times New Roman" w:hAnsi="Times New Roman" w:eastAsia="Times New Roman" w:cs="Times New Roman"/>
          <w:b w:val="0"/>
          <w:sz w:val="21"/>
          <w:u w:val="single"/>
        </w:rPr>
        <w:t xml:space="preserve">           </w:t>
      </w:r>
      <w:r>
        <w:t>。</w:t>
      </w:r>
    </w:p>
    <w:p w14:paraId="67C2E8D7">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变式3-3</w:t>
      </w:r>
      <w:r>
        <w:rPr>
          <w:rStyle w:val="6"/>
          <w:rFonts w:hint="eastAsia" w:eastAsia="黑体"/>
          <w:szCs w:val="21"/>
        </w:rPr>
        <w:t>】</w:t>
      </w:r>
      <w:r>
        <w:t>天文单位是物理天文学中计量天体之间距离的一种单位，以AU表示，其数值取地球和太阳之间的平均距离。已知：海王星距离太阳约30个天文单位，1个天文单位=</w:t>
      </w:r>
      <w:r>
        <w:object>
          <v:shape id="_x0000_i1031" o:spt="75" alt="eqIdddb50c100a2d2a95c973fcfdca328ea7" type="#_x0000_t75" style="height:13.85pt;width:47.5pt;" o:ole="t" filled="f" o:preferrelative="t" stroked="f" coordsize="21600,21600">
            <v:path/>
            <v:fill on="f" focussize="0,0"/>
            <v:stroke on="f" joinstyle="miter"/>
            <v:imagedata r:id="rId30" o:title="eqIdddb50c100a2d2a95c973fcfdca328ea7"/>
            <o:lock v:ext="edit" aspectratio="t"/>
            <w10:wrap type="none"/>
            <w10:anchorlock/>
          </v:shape>
          <o:OLEObject Type="Embed" ProgID="Equation.DSMT4" ShapeID="_x0000_i1031" DrawAspect="Content" ObjectID="_1468075731" r:id="rId29">
            <o:LockedField>false</o:LockedField>
          </o:OLEObject>
        </w:object>
      </w:r>
      <w:r>
        <w:t>。问：</w:t>
      </w:r>
    </w:p>
    <w:p w14:paraId="69584CE0">
      <w:pPr>
        <w:shd w:val="clear" w:color="auto" w:fill="auto"/>
        <w:spacing w:line="360" w:lineRule="auto"/>
        <w:jc w:val="left"/>
        <w:textAlignment w:val="center"/>
      </w:pPr>
      <w:r>
        <w:t>（1）光在真空中的传播速度是多少？</w:t>
      </w:r>
    </w:p>
    <w:p w14:paraId="52FF1E67">
      <w:pPr>
        <w:shd w:val="clear" w:color="auto" w:fill="auto"/>
        <w:spacing w:line="360" w:lineRule="auto"/>
        <w:jc w:val="left"/>
        <w:textAlignment w:val="center"/>
      </w:pPr>
      <w:r>
        <w:t>（2）光从太阳传到海王星需要多长时间？</w:t>
      </w:r>
    </w:p>
    <w:p w14:paraId="4BF5738A">
      <w:pPr>
        <w:tabs>
          <w:tab w:val="left" w:pos="1440"/>
        </w:tabs>
        <w:bidi w:val="0"/>
        <w:jc w:val="left"/>
      </w:pPr>
    </w:p>
    <w:p w14:paraId="2C348FBA">
      <w:pPr>
        <w:tabs>
          <w:tab w:val="left" w:pos="1440"/>
        </w:tabs>
        <w:bidi w:val="0"/>
        <w:jc w:val="left"/>
      </w:pPr>
    </w:p>
    <w:p w14:paraId="77ADAF9F">
      <w:pPr>
        <w:tabs>
          <w:tab w:val="left" w:pos="1440"/>
        </w:tabs>
        <w:bidi w:val="0"/>
        <w:jc w:val="left"/>
      </w:pPr>
    </w:p>
    <w:p w14:paraId="1BEBA4F5">
      <w:pPr>
        <w:tabs>
          <w:tab w:val="left" w:pos="1440"/>
        </w:tabs>
        <w:bidi w:val="0"/>
        <w:jc w:val="left"/>
      </w:pPr>
    </w:p>
    <w:p w14:paraId="1D86E7E2">
      <w:pPr>
        <w:tabs>
          <w:tab w:val="left" w:pos="1440"/>
        </w:tabs>
        <w:bidi w:val="0"/>
        <w:jc w:val="left"/>
      </w:pPr>
    </w:p>
    <w:p w14:paraId="1D8B5720">
      <w:pPr>
        <w:tabs>
          <w:tab w:val="left" w:pos="1440"/>
        </w:tabs>
        <w:bidi w:val="0"/>
        <w:jc w:val="left"/>
      </w:pPr>
    </w:p>
    <w:p w14:paraId="38CCFF98">
      <w:pPr>
        <w:tabs>
          <w:tab w:val="left" w:pos="1440"/>
        </w:tabs>
        <w:bidi w:val="0"/>
        <w:jc w:val="left"/>
      </w:pPr>
    </w:p>
    <w:p w14:paraId="504B263C">
      <w:pPr>
        <w:tabs>
          <w:tab w:val="left" w:pos="1440"/>
        </w:tabs>
        <w:bidi w:val="0"/>
        <w:jc w:val="left"/>
      </w:pP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1"/>
                    <a:stretch>
                      <a:fillRect/>
                    </a:stretch>
                  </pic:blipFill>
                  <pic:spPr>
                    <a:xfrm>
                      <a:off x="0" y="0"/>
                      <a:ext cx="5581015" cy="354330"/>
                    </a:xfrm>
                    <a:prstGeom prst="rect">
                      <a:avLst/>
                    </a:prstGeom>
                    <a:noFill/>
                    <a:ln>
                      <a:noFill/>
                    </a:ln>
                  </pic:spPr>
                </pic:pic>
              </a:graphicData>
            </a:graphic>
          </wp:inline>
        </w:drawing>
      </w:r>
    </w:p>
    <w:p w14:paraId="68075F57">
      <w:pPr>
        <w:jc w:val="left"/>
        <w:textAlignment w:val="center"/>
        <w:rPr>
          <w:rFonts w:ascii="宋体" w:hAnsi="宋体" w:eastAsia="宋体" w:cs="宋体"/>
          <w:b/>
          <w:i w:val="0"/>
          <w:sz w:val="21"/>
        </w:rPr>
      </w:pPr>
      <w:r>
        <w:rPr>
          <w:rFonts w:ascii="宋体" w:hAnsi="宋体" w:eastAsia="宋体" w:cs="宋体"/>
          <w:b/>
          <w:i w:val="0"/>
          <w:sz w:val="21"/>
        </w:rPr>
        <w:t>一、单选题</w:t>
      </w:r>
    </w:p>
    <w:p w14:paraId="69343C50">
      <w:pPr>
        <w:shd w:val="clear" w:color="auto" w:fill="auto"/>
        <w:spacing w:line="360" w:lineRule="auto"/>
        <w:jc w:val="left"/>
        <w:textAlignment w:val="center"/>
      </w:pPr>
      <w:r>
        <w:t>1．墨子是历史上第一个完成小孔成像实验的人，该现象利用的是（　　）</w:t>
      </w:r>
    </w:p>
    <w:p w14:paraId="3027A328">
      <w:pPr>
        <w:shd w:val="clear" w:color="auto" w:fill="auto"/>
        <w:tabs>
          <w:tab w:val="left" w:pos="4156"/>
        </w:tabs>
        <w:spacing w:line="360" w:lineRule="auto"/>
        <w:ind w:left="300"/>
        <w:jc w:val="left"/>
        <w:textAlignment w:val="center"/>
      </w:pPr>
      <w:r>
        <w:t>A．古代的障眼法</w:t>
      </w:r>
      <w:r>
        <w:tab/>
      </w:r>
      <w:r>
        <w:t>B．光的直线传播</w:t>
      </w:r>
    </w:p>
    <w:p w14:paraId="14C3F403">
      <w:pPr>
        <w:shd w:val="clear" w:color="auto" w:fill="auto"/>
        <w:tabs>
          <w:tab w:val="left" w:pos="4156"/>
        </w:tabs>
        <w:spacing w:line="360" w:lineRule="auto"/>
        <w:ind w:left="300"/>
        <w:jc w:val="left"/>
        <w:textAlignment w:val="center"/>
      </w:pPr>
      <w:r>
        <w:t>C．光的反射</w:t>
      </w:r>
      <w:r>
        <w:tab/>
      </w:r>
      <w:r>
        <w:t>D．观察者的幻觉</w:t>
      </w:r>
    </w:p>
    <w:p w14:paraId="69BCD16A">
      <w:pPr>
        <w:shd w:val="clear" w:color="auto" w:fill="auto"/>
        <w:spacing w:line="360" w:lineRule="auto"/>
        <w:jc w:val="left"/>
        <w:textAlignment w:val="center"/>
      </w:pPr>
      <w:r>
        <w:rPr>
          <w:rFonts w:hint="eastAsia"/>
          <w:lang w:val="en-US" w:eastAsia="zh-CN"/>
        </w:rPr>
        <w:t>2</w:t>
      </w:r>
      <w:r>
        <w:t>．杭州亚运会田径男子100米决赛，中国“飞人”谢震业夺得冠军。在终点计时的裁判先看到发令枪冒烟，后听到枪声，这是因为（</w:t>
      </w:r>
      <w:r>
        <w:rPr>
          <w:rFonts w:ascii="Times New Roman" w:hAnsi="Times New Roman" w:eastAsia="Times New Roman" w:cs="Times New Roman"/>
          <w:kern w:val="0"/>
          <w:sz w:val="24"/>
          <w:szCs w:val="24"/>
        </w:rPr>
        <w:t>    </w:t>
      </w:r>
      <w:r>
        <w:t>）</w:t>
      </w:r>
    </w:p>
    <w:p w14:paraId="1FD84302">
      <w:pPr>
        <w:shd w:val="clear" w:color="auto" w:fill="auto"/>
        <w:spacing w:line="360" w:lineRule="auto"/>
        <w:ind w:left="300"/>
        <w:jc w:val="left"/>
        <w:textAlignment w:val="center"/>
      </w:pPr>
      <w:r>
        <w:t>A．枪声传播速度比光快</w:t>
      </w:r>
    </w:p>
    <w:p w14:paraId="239DE67F">
      <w:pPr>
        <w:shd w:val="clear" w:color="auto" w:fill="auto"/>
        <w:spacing w:line="360" w:lineRule="auto"/>
        <w:ind w:left="300"/>
        <w:jc w:val="left"/>
        <w:textAlignment w:val="center"/>
      </w:pPr>
      <w:r>
        <w:t>B．光传播速度比枪声快</w:t>
      </w:r>
    </w:p>
    <w:p w14:paraId="2EEF2D32">
      <w:pPr>
        <w:shd w:val="clear" w:color="auto" w:fill="auto"/>
        <w:spacing w:line="360" w:lineRule="auto"/>
        <w:ind w:left="300"/>
        <w:jc w:val="left"/>
        <w:textAlignment w:val="center"/>
      </w:pPr>
      <w:r>
        <w:t>C．发令枪先冒烟后有枪声</w:t>
      </w:r>
    </w:p>
    <w:p w14:paraId="3B53CA24">
      <w:pPr>
        <w:shd w:val="clear" w:color="auto" w:fill="auto"/>
        <w:spacing w:line="360" w:lineRule="auto"/>
        <w:ind w:left="300"/>
        <w:jc w:val="left"/>
        <w:textAlignment w:val="center"/>
      </w:pPr>
      <w:r>
        <w:t>D．发令枪先有枪声后冒烟</w:t>
      </w:r>
    </w:p>
    <w:p w14:paraId="52DF76AE">
      <w:pPr>
        <w:shd w:val="clear" w:color="auto" w:fill="auto"/>
        <w:spacing w:line="360" w:lineRule="auto"/>
        <w:jc w:val="left"/>
        <w:textAlignment w:val="center"/>
      </w:pPr>
      <w:r>
        <w:rPr>
          <w:rFonts w:hint="eastAsia"/>
          <w:lang w:val="en-US" w:eastAsia="zh-CN"/>
        </w:rPr>
        <w:t>3</w:t>
      </w:r>
      <w:r>
        <w:t>．下列叙述正确的是（　　）</w:t>
      </w:r>
    </w:p>
    <w:p w14:paraId="595BF566">
      <w:pPr>
        <w:shd w:val="clear" w:color="auto" w:fill="auto"/>
        <w:spacing w:line="360" w:lineRule="auto"/>
        <w:ind w:left="300"/>
        <w:jc w:val="left"/>
        <w:textAlignment w:val="center"/>
      </w:pPr>
      <w:r>
        <w:t>A．光在透明物质中是沿直线传播的</w:t>
      </w:r>
    </w:p>
    <w:p w14:paraId="1416C2AE">
      <w:pPr>
        <w:shd w:val="clear" w:color="auto" w:fill="auto"/>
        <w:spacing w:line="360" w:lineRule="auto"/>
        <w:ind w:left="300"/>
        <w:jc w:val="left"/>
        <w:textAlignment w:val="center"/>
      </w:pPr>
      <w:r>
        <w:t>B．光年是一个非常大的时间单位</w:t>
      </w:r>
    </w:p>
    <w:p w14:paraId="265C5B83">
      <w:pPr>
        <w:shd w:val="clear" w:color="auto" w:fill="auto"/>
        <w:spacing w:line="360" w:lineRule="auto"/>
        <w:ind w:left="300"/>
        <w:jc w:val="left"/>
        <w:textAlignment w:val="center"/>
      </w:pPr>
      <w:r>
        <w:t>C．光速是3×10</w:t>
      </w:r>
      <w:r>
        <w:rPr>
          <w:vertAlign w:val="superscript"/>
        </w:rPr>
        <w:t>9</w:t>
      </w:r>
      <w:r>
        <w:t>m/s</w:t>
      </w:r>
    </w:p>
    <w:p w14:paraId="0DA95926">
      <w:pPr>
        <w:shd w:val="clear" w:color="auto" w:fill="auto"/>
        <w:spacing w:line="360" w:lineRule="auto"/>
        <w:ind w:left="300"/>
        <w:jc w:val="left"/>
        <w:textAlignment w:val="center"/>
      </w:pPr>
      <w:r>
        <w:t>D．影子的形成说明光在均匀介质中沿直线传播</w:t>
      </w:r>
    </w:p>
    <w:p w14:paraId="7E7D8D9E">
      <w:pPr>
        <w:shd w:val="clear" w:color="auto" w:fill="auto"/>
        <w:spacing w:line="360" w:lineRule="auto"/>
        <w:jc w:val="left"/>
        <w:textAlignment w:val="center"/>
      </w:pPr>
      <w:r>
        <w:rPr>
          <w:rFonts w:hint="eastAsia"/>
          <w:lang w:val="en-US" w:eastAsia="zh-CN"/>
        </w:rPr>
        <w:t>4</w:t>
      </w:r>
      <w:r>
        <w:t>．如图所示，小明同学拿一只空的易拉罐，在底部用钉子敲一个小孔，将易拉罐的顶部剪去， 然后蒙上一层半透明的塑料薄膜， 这样就制成了一个针孔照相机， 小明看到塑料薄膜上蜡烛的像是（</w:t>
      </w:r>
      <w:r>
        <w:rPr>
          <w:rFonts w:ascii="Times New Roman" w:hAnsi="Times New Roman" w:eastAsia="Times New Roman" w:cs="Times New Roman"/>
          <w:kern w:val="0"/>
          <w:sz w:val="24"/>
          <w:szCs w:val="24"/>
        </w:rPr>
        <w:t>  </w:t>
      </w:r>
      <w:r>
        <w:t>）</w:t>
      </w:r>
    </w:p>
    <w:p w14:paraId="3D534BF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628650"/>
            <wp:effectExtent l="0" t="0" r="9525" b="11430"/>
            <wp:docPr id="100007" name="图片 100007" descr="@@@0291da77-4847-47f9-95e9-b906a73a0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91da77-4847-47f9-95e9-b906a73a032d"/>
                    <pic:cNvPicPr>
                      <a:picLocks noChangeAspect="1"/>
                    </pic:cNvPicPr>
                  </pic:nvPicPr>
                  <pic:blipFill>
                    <a:blip r:embed="rId32"/>
                    <a:stretch>
                      <a:fillRect/>
                    </a:stretch>
                  </pic:blipFill>
                  <pic:spPr>
                    <a:xfrm>
                      <a:off x="0" y="0"/>
                      <a:ext cx="1514475" cy="628650"/>
                    </a:xfrm>
                    <a:prstGeom prst="rect">
                      <a:avLst/>
                    </a:prstGeom>
                  </pic:spPr>
                </pic:pic>
              </a:graphicData>
            </a:graphic>
          </wp:inline>
        </w:drawing>
      </w:r>
    </w:p>
    <w:p w14:paraId="7F83D412">
      <w:pPr>
        <w:shd w:val="clear" w:color="auto" w:fill="auto"/>
        <w:spacing w:line="360" w:lineRule="auto"/>
        <w:ind w:left="380"/>
        <w:jc w:val="left"/>
        <w:textAlignment w:val="center"/>
      </w:pPr>
      <w:r>
        <w:t>A．倒立实像</w:t>
      </w:r>
      <w:r>
        <w:rPr>
          <w:rFonts w:hint="eastAsia"/>
          <w:lang w:val="en-US" w:eastAsia="zh-CN"/>
        </w:rPr>
        <w:t xml:space="preserve">              </w:t>
      </w:r>
      <w:r>
        <w:t>B．正立虚像</w:t>
      </w:r>
    </w:p>
    <w:p w14:paraId="20A4059F">
      <w:pPr>
        <w:shd w:val="clear" w:color="auto" w:fill="auto"/>
        <w:spacing w:line="360" w:lineRule="auto"/>
        <w:ind w:left="380"/>
        <w:jc w:val="left"/>
        <w:textAlignment w:val="center"/>
      </w:pPr>
      <w:r>
        <w:t>C．倒立虚像</w:t>
      </w:r>
      <w:r>
        <w:rPr>
          <w:rFonts w:hint="eastAsia"/>
          <w:lang w:val="en-US" w:eastAsia="zh-CN"/>
        </w:rPr>
        <w:t xml:space="preserve">              </w:t>
      </w:r>
      <w:r>
        <w:t>D．正立实像</w:t>
      </w:r>
    </w:p>
    <w:p w14:paraId="7CD3E756">
      <w:pPr>
        <w:shd w:val="clear" w:color="auto" w:fill="auto"/>
        <w:spacing w:line="360" w:lineRule="auto"/>
        <w:jc w:val="left"/>
        <w:textAlignment w:val="center"/>
      </w:pPr>
      <w:r>
        <w:rPr>
          <w:rFonts w:hint="eastAsia"/>
          <w:lang w:val="en-US" w:eastAsia="zh-CN"/>
        </w:rPr>
        <w:t>5</w:t>
      </w:r>
      <w:r>
        <w:t>．下列说法正确的是（　　）</w:t>
      </w:r>
    </w:p>
    <w:p w14:paraId="4C8108BB">
      <w:pPr>
        <w:shd w:val="clear" w:color="auto" w:fill="auto"/>
        <w:spacing w:line="360" w:lineRule="auto"/>
        <w:ind w:left="380"/>
        <w:jc w:val="left"/>
        <w:textAlignment w:val="center"/>
      </w:pPr>
      <w:r>
        <w:t>A．利用回声可以测量月球到地球的距离</w:t>
      </w:r>
    </w:p>
    <w:p w14:paraId="4A1EC8AC">
      <w:pPr>
        <w:shd w:val="clear" w:color="auto" w:fill="auto"/>
        <w:spacing w:line="360" w:lineRule="auto"/>
        <w:ind w:left="380"/>
        <w:jc w:val="left"/>
        <w:textAlignment w:val="center"/>
      </w:pPr>
      <w:r>
        <w:t>B．认真测量可以避免误差</w:t>
      </w:r>
    </w:p>
    <w:p w14:paraId="644BF8A3">
      <w:pPr>
        <w:shd w:val="clear" w:color="auto" w:fill="auto"/>
        <w:spacing w:line="360" w:lineRule="auto"/>
        <w:ind w:left="380"/>
        <w:jc w:val="left"/>
        <w:textAlignment w:val="center"/>
      </w:pPr>
      <w:r>
        <w:t>C．超声波和次声波在空气中传播的速度相同</w:t>
      </w:r>
    </w:p>
    <w:p w14:paraId="5B607CA5">
      <w:pPr>
        <w:shd w:val="clear" w:color="auto" w:fill="auto"/>
        <w:spacing w:line="360" w:lineRule="auto"/>
        <w:ind w:left="380"/>
        <w:jc w:val="left"/>
        <w:textAlignment w:val="center"/>
      </w:pPr>
      <w:r>
        <w:t>D．声音在不同介质中传播速度一般不同，而光在任何介质中传播速度都相同</w:t>
      </w:r>
    </w:p>
    <w:p w14:paraId="2196F9C1">
      <w:pPr>
        <w:shd w:val="clear" w:color="auto" w:fill="auto"/>
        <w:spacing w:line="360" w:lineRule="auto"/>
        <w:jc w:val="left"/>
        <w:textAlignment w:val="center"/>
      </w:pPr>
      <w:r>
        <w:rPr>
          <w:rFonts w:hint="eastAsia"/>
          <w:lang w:val="en-US" w:eastAsia="zh-CN"/>
        </w:rPr>
        <w:t>6</w:t>
      </w:r>
      <w:r>
        <w:t>．2022年11月8日晚，发生了一次月全食，同时伴随月掩天王星的景观，月全食的形成是由于（　　）</w:t>
      </w:r>
    </w:p>
    <w:p w14:paraId="55B13AFD">
      <w:pPr>
        <w:shd w:val="clear" w:color="auto" w:fill="auto"/>
        <w:tabs>
          <w:tab w:val="left" w:pos="4156"/>
        </w:tabs>
        <w:spacing w:line="360" w:lineRule="auto"/>
        <w:ind w:left="380"/>
        <w:jc w:val="left"/>
        <w:textAlignment w:val="center"/>
      </w:pPr>
      <w:r>
        <w:t>A．光的反射</w:t>
      </w:r>
      <w:r>
        <w:tab/>
      </w:r>
      <w:r>
        <w:t>B．光的直线传播</w:t>
      </w:r>
    </w:p>
    <w:p w14:paraId="46373138">
      <w:pPr>
        <w:shd w:val="clear" w:color="auto" w:fill="auto"/>
        <w:tabs>
          <w:tab w:val="left" w:pos="4156"/>
        </w:tabs>
        <w:spacing w:line="360" w:lineRule="auto"/>
        <w:ind w:left="380"/>
        <w:jc w:val="left"/>
        <w:textAlignment w:val="center"/>
      </w:pPr>
      <w:r>
        <w:t>C．光的色散</w:t>
      </w:r>
      <w:r>
        <w:tab/>
      </w:r>
      <w:r>
        <w:t>D．光的折射</w:t>
      </w:r>
    </w:p>
    <w:p w14:paraId="356B6D7C">
      <w:pPr>
        <w:shd w:val="clear" w:color="auto" w:fill="auto"/>
        <w:spacing w:line="360" w:lineRule="auto"/>
        <w:jc w:val="left"/>
        <w:textAlignment w:val="center"/>
      </w:pPr>
      <w:r>
        <w:rPr>
          <w:rFonts w:hint="eastAsia"/>
          <w:lang w:val="en-US" w:eastAsia="zh-CN"/>
        </w:rPr>
        <w:t>7</w:t>
      </w:r>
      <w:r>
        <w:t>．“烟花映昆池·弄潮秦创原”，2月5日元宵节，一场绚丽的焰火晚会在西咸新区昆明池拉开帷幕，昆明池上空一片流光溢彩、焰火璀璨（如图）。有关烟花表演，下列说法正确的是（</w:t>
      </w:r>
      <w:r>
        <w:rPr>
          <w:rFonts w:hint="eastAsia"/>
          <w:lang w:val="en-US" w:eastAsia="zh-CN"/>
        </w:rPr>
        <w:t xml:space="preserve">       </w:t>
      </w:r>
      <w:r>
        <w:t>）</w:t>
      </w:r>
    </w:p>
    <w:p w14:paraId="6A39DBE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438275"/>
            <wp:effectExtent l="0" t="0" r="7620" b="9525"/>
            <wp:docPr id="100009" name="图片 100009" descr="@@@46581ba9-c042-4a5e-8472-752beccbe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6581ba9-c042-4a5e-8472-752beccbe7f0"/>
                    <pic:cNvPicPr>
                      <a:picLocks noChangeAspect="1"/>
                    </pic:cNvPicPr>
                  </pic:nvPicPr>
                  <pic:blipFill>
                    <a:blip r:embed="rId33"/>
                    <a:stretch>
                      <a:fillRect/>
                    </a:stretch>
                  </pic:blipFill>
                  <pic:spPr>
                    <a:xfrm>
                      <a:off x="0" y="0"/>
                      <a:ext cx="2171700" cy="1438275"/>
                    </a:xfrm>
                    <a:prstGeom prst="rect">
                      <a:avLst/>
                    </a:prstGeom>
                  </pic:spPr>
                </pic:pic>
              </a:graphicData>
            </a:graphic>
          </wp:inline>
        </w:drawing>
      </w:r>
    </w:p>
    <w:p w14:paraId="14802025">
      <w:pPr>
        <w:shd w:val="clear" w:color="auto" w:fill="auto"/>
        <w:spacing w:line="360" w:lineRule="auto"/>
        <w:ind w:left="380"/>
        <w:jc w:val="left"/>
        <w:textAlignment w:val="center"/>
      </w:pPr>
      <w:r>
        <w:t>A．灿烂的焰火不是光源</w:t>
      </w:r>
    </w:p>
    <w:p w14:paraId="0BCD15DF">
      <w:pPr>
        <w:shd w:val="clear" w:color="auto" w:fill="auto"/>
        <w:spacing w:line="360" w:lineRule="auto"/>
        <w:ind w:left="380"/>
        <w:jc w:val="left"/>
        <w:textAlignment w:val="center"/>
      </w:pPr>
      <w:r>
        <w:t>B．人们看到灿烂的焰火属于光的直线传播</w:t>
      </w:r>
    </w:p>
    <w:p w14:paraId="3B74DF26">
      <w:pPr>
        <w:shd w:val="clear" w:color="auto" w:fill="auto"/>
        <w:spacing w:line="360" w:lineRule="auto"/>
        <w:ind w:left="380"/>
        <w:jc w:val="left"/>
        <w:textAlignment w:val="center"/>
      </w:pPr>
      <w:r>
        <w:t>C．先看到焰火后听到爆炸声，说明声速比光速快</w:t>
      </w:r>
    </w:p>
    <w:p w14:paraId="7C076693">
      <w:pPr>
        <w:shd w:val="clear" w:color="auto" w:fill="auto"/>
        <w:spacing w:line="360" w:lineRule="auto"/>
        <w:ind w:left="380"/>
        <w:jc w:val="left"/>
        <w:textAlignment w:val="center"/>
      </w:pPr>
      <w:r>
        <w:t>D．焰火属于自然光源</w:t>
      </w:r>
    </w:p>
    <w:p w14:paraId="65906149">
      <w:pPr>
        <w:shd w:val="clear" w:color="auto" w:fill="auto"/>
        <w:spacing w:line="360" w:lineRule="auto"/>
        <w:jc w:val="left"/>
        <w:textAlignment w:val="center"/>
      </w:pPr>
      <w:r>
        <w:rPr>
          <w:rFonts w:hint="eastAsia"/>
          <w:lang w:val="en-US" w:eastAsia="zh-CN"/>
        </w:rPr>
        <w:t>8</w:t>
      </w:r>
      <w:r>
        <w:t>．下列有关光现象的说法中正确的是（　　）</w:t>
      </w:r>
    </w:p>
    <w:p w14:paraId="5BAE85B6">
      <w:pPr>
        <w:shd w:val="clear" w:color="auto" w:fill="auto"/>
        <w:spacing w:line="360" w:lineRule="auto"/>
        <w:ind w:left="380"/>
        <w:jc w:val="left"/>
        <w:textAlignment w:val="center"/>
      </w:pPr>
      <w:r>
        <w:t>A．红、黄、蓝被称为光的三原色</w:t>
      </w:r>
    </w:p>
    <w:p w14:paraId="016FAABB">
      <w:pPr>
        <w:shd w:val="clear" w:color="auto" w:fill="auto"/>
        <w:spacing w:line="360" w:lineRule="auto"/>
        <w:ind w:left="380"/>
        <w:jc w:val="left"/>
        <w:textAlignment w:val="center"/>
      </w:pPr>
      <w:r>
        <w:t>B．红外线有很好的杀菌和能够使荧光物质发光的作用</w:t>
      </w:r>
    </w:p>
    <w:p w14:paraId="5F49CBBC">
      <w:pPr>
        <w:shd w:val="clear" w:color="auto" w:fill="auto"/>
        <w:spacing w:line="360" w:lineRule="auto"/>
        <w:ind w:left="380"/>
        <w:jc w:val="left"/>
        <w:textAlignment w:val="center"/>
      </w:pPr>
      <w:r>
        <w:t>C．红外线有明显的热作用</w:t>
      </w:r>
    </w:p>
    <w:p w14:paraId="26AEEAF6">
      <w:pPr>
        <w:shd w:val="clear" w:color="auto" w:fill="auto"/>
        <w:spacing w:line="360" w:lineRule="auto"/>
        <w:ind w:left="380"/>
        <w:jc w:val="left"/>
        <w:textAlignment w:val="center"/>
      </w:pPr>
      <w:r>
        <w:t>D．光在同一种介质中一定沿直线传播</w:t>
      </w:r>
    </w:p>
    <w:p w14:paraId="62122D43">
      <w:pPr>
        <w:shd w:val="clear" w:color="auto" w:fill="auto"/>
        <w:spacing w:line="360" w:lineRule="auto"/>
        <w:jc w:val="left"/>
        <w:textAlignment w:val="center"/>
      </w:pPr>
      <w:r>
        <w:rPr>
          <w:rFonts w:hint="eastAsia"/>
          <w:lang w:val="en-US" w:eastAsia="zh-CN"/>
        </w:rPr>
        <w:t>9</w:t>
      </w:r>
      <w:r>
        <w:t>．从物理学的角度来说，日食属于光的____现象。如图所示，能描述日食形成原因的是___图。两空分别是（　　）</w:t>
      </w:r>
    </w:p>
    <w:p w14:paraId="761C2D3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38550" cy="619125"/>
            <wp:effectExtent l="0" t="0" r="3810" b="5715"/>
            <wp:docPr id="100011" name="图片 100011" descr="@@@0e2f3527-d56c-4c0c-8cc3-7a41e7f27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2f3527-d56c-4c0c-8cc3-7a41e7f27e37"/>
                    <pic:cNvPicPr>
                      <a:picLocks noChangeAspect="1"/>
                    </pic:cNvPicPr>
                  </pic:nvPicPr>
                  <pic:blipFill>
                    <a:blip r:embed="rId34"/>
                    <a:stretch>
                      <a:fillRect/>
                    </a:stretch>
                  </pic:blipFill>
                  <pic:spPr>
                    <a:xfrm>
                      <a:off x="0" y="0"/>
                      <a:ext cx="3638550" cy="619125"/>
                    </a:xfrm>
                    <a:prstGeom prst="rect">
                      <a:avLst/>
                    </a:prstGeom>
                  </pic:spPr>
                </pic:pic>
              </a:graphicData>
            </a:graphic>
          </wp:inline>
        </w:drawing>
      </w:r>
    </w:p>
    <w:p w14:paraId="694C86B0">
      <w:pPr>
        <w:shd w:val="clear" w:color="auto" w:fill="auto"/>
        <w:tabs>
          <w:tab w:val="left" w:pos="4156"/>
        </w:tabs>
        <w:spacing w:line="360" w:lineRule="auto"/>
        <w:ind w:left="380"/>
        <w:jc w:val="left"/>
        <w:textAlignment w:val="center"/>
      </w:pPr>
      <w:r>
        <w:t>A．直线传播、甲</w:t>
      </w:r>
      <w:r>
        <w:tab/>
      </w:r>
      <w:r>
        <w:t>B．反射、乙</w:t>
      </w:r>
    </w:p>
    <w:p w14:paraId="615ED8F1">
      <w:pPr>
        <w:shd w:val="clear" w:color="auto" w:fill="auto"/>
        <w:tabs>
          <w:tab w:val="left" w:pos="4156"/>
        </w:tabs>
        <w:spacing w:line="360" w:lineRule="auto"/>
        <w:ind w:left="380"/>
        <w:jc w:val="left"/>
        <w:textAlignment w:val="center"/>
      </w:pPr>
      <w:r>
        <w:t>C．直线传播、乙</w:t>
      </w:r>
      <w:r>
        <w:tab/>
      </w:r>
      <w:r>
        <w:t>D．反射、甲</w:t>
      </w:r>
    </w:p>
    <w:p w14:paraId="478CEE81">
      <w:pPr>
        <w:shd w:val="clear" w:color="auto" w:fill="auto"/>
        <w:spacing w:line="360" w:lineRule="auto"/>
        <w:jc w:val="left"/>
        <w:textAlignment w:val="center"/>
      </w:pPr>
    </w:p>
    <w:p w14:paraId="3D57D113">
      <w:pPr>
        <w:shd w:val="clear" w:color="auto" w:fill="auto"/>
        <w:spacing w:line="360" w:lineRule="auto"/>
        <w:jc w:val="left"/>
        <w:textAlignment w:val="center"/>
      </w:pPr>
      <w:r>
        <w:t>1</w:t>
      </w:r>
      <w:r>
        <w:rPr>
          <w:rFonts w:hint="eastAsia"/>
          <w:lang w:val="en-US" w:eastAsia="zh-CN"/>
        </w:rPr>
        <w:t>0</w:t>
      </w:r>
      <w:r>
        <w:t>．北京时间2021年11月7日18时51分，翟志刚身着中国自主研制的新一代“飞天”舱外航天服成功出舱。下列论述中正确的是（　　）</w:t>
      </w:r>
    </w:p>
    <w:p w14:paraId="23EF922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52525" cy="933450"/>
            <wp:effectExtent l="0" t="0" r="5715" b="11430"/>
            <wp:docPr id="100013" name="图片 100013" descr="@@@1530295a-33f8-4390-97a3-b9a089b80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530295a-33f8-4390-97a3-b9a089b80614"/>
                    <pic:cNvPicPr>
                      <a:picLocks noChangeAspect="1"/>
                    </pic:cNvPicPr>
                  </pic:nvPicPr>
                  <pic:blipFill>
                    <a:blip r:embed="rId35"/>
                    <a:stretch>
                      <a:fillRect/>
                    </a:stretch>
                  </pic:blipFill>
                  <pic:spPr>
                    <a:xfrm>
                      <a:off x="0" y="0"/>
                      <a:ext cx="1152525" cy="933450"/>
                    </a:xfrm>
                    <a:prstGeom prst="rect">
                      <a:avLst/>
                    </a:prstGeom>
                  </pic:spPr>
                </pic:pic>
              </a:graphicData>
            </a:graphic>
          </wp:inline>
        </w:drawing>
      </w:r>
    </w:p>
    <w:p w14:paraId="4E8B1FCD">
      <w:pPr>
        <w:shd w:val="clear" w:color="auto" w:fill="auto"/>
        <w:spacing w:line="360" w:lineRule="auto"/>
        <w:ind w:left="380"/>
        <w:jc w:val="left"/>
        <w:textAlignment w:val="center"/>
      </w:pPr>
      <w:r>
        <w:t>A．我们看到宇航服上的国旗标识是因为国旗反射红色光</w:t>
      </w:r>
    </w:p>
    <w:p w14:paraId="48E4B430">
      <w:pPr>
        <w:shd w:val="clear" w:color="auto" w:fill="auto"/>
        <w:spacing w:line="360" w:lineRule="auto"/>
        <w:ind w:left="380"/>
        <w:jc w:val="left"/>
        <w:textAlignment w:val="center"/>
      </w:pPr>
      <w:r>
        <w:t>B．翟志刚在舱外时和其他航天员在太空能直接对话</w:t>
      </w:r>
    </w:p>
    <w:p w14:paraId="3567E0CC">
      <w:pPr>
        <w:shd w:val="clear" w:color="auto" w:fill="auto"/>
        <w:spacing w:line="360" w:lineRule="auto"/>
        <w:ind w:left="380"/>
        <w:jc w:val="left"/>
        <w:textAlignment w:val="center"/>
      </w:pPr>
      <w:r>
        <w:t>C．我们看到翟志刚身上白色宇航服，是因为它发出白光</w:t>
      </w:r>
    </w:p>
    <w:p w14:paraId="76BE05C6">
      <w:pPr>
        <w:shd w:val="clear" w:color="auto" w:fill="auto"/>
        <w:spacing w:line="360" w:lineRule="auto"/>
        <w:ind w:left="380"/>
        <w:jc w:val="left"/>
        <w:textAlignment w:val="center"/>
      </w:pPr>
      <w:r>
        <w:t>D．翟志刚在舱外向全国人民问候的声音可以直接传播到地球</w:t>
      </w:r>
    </w:p>
    <w:p w14:paraId="6A48480C">
      <w:pPr>
        <w:jc w:val="left"/>
        <w:textAlignment w:val="center"/>
        <w:rPr>
          <w:rFonts w:ascii="宋体" w:hAnsi="宋体" w:eastAsia="宋体" w:cs="宋体"/>
          <w:b/>
          <w:i w:val="0"/>
          <w:sz w:val="21"/>
        </w:rPr>
      </w:pPr>
      <w:r>
        <w:rPr>
          <w:rFonts w:ascii="宋体" w:hAnsi="宋体" w:eastAsia="宋体" w:cs="宋体"/>
          <w:b/>
          <w:i w:val="0"/>
          <w:sz w:val="21"/>
        </w:rPr>
        <w:t>二、填空题</w:t>
      </w:r>
    </w:p>
    <w:p w14:paraId="01360885">
      <w:pPr>
        <w:shd w:val="clear" w:color="auto" w:fill="auto"/>
        <w:spacing w:line="360" w:lineRule="auto"/>
        <w:jc w:val="left"/>
        <w:textAlignment w:val="center"/>
      </w:pPr>
      <w:r>
        <w:t>11．如图所示为“小孔成像”的示意图。</w:t>
      </w:r>
    </w:p>
    <w:p w14:paraId="23A57D7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009650"/>
            <wp:effectExtent l="0" t="0" r="1905" b="11430"/>
            <wp:docPr id="100019" name="图片 100019" descr="@@@214d6144-7453-4b1c-a790-d43f188b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14d6144-7453-4b1c-a790-d43f188b5217"/>
                    <pic:cNvPicPr>
                      <a:picLocks noChangeAspect="1"/>
                    </pic:cNvPicPr>
                  </pic:nvPicPr>
                  <pic:blipFill>
                    <a:blip r:embed="rId36"/>
                    <a:stretch>
                      <a:fillRect/>
                    </a:stretch>
                  </pic:blipFill>
                  <pic:spPr>
                    <a:xfrm>
                      <a:off x="0" y="0"/>
                      <a:ext cx="1781175" cy="1009650"/>
                    </a:xfrm>
                    <a:prstGeom prst="rect">
                      <a:avLst/>
                    </a:prstGeom>
                  </pic:spPr>
                </pic:pic>
              </a:graphicData>
            </a:graphic>
          </wp:inline>
        </w:drawing>
      </w:r>
    </w:p>
    <w:p w14:paraId="1624E42B">
      <w:pPr>
        <w:shd w:val="clear" w:color="auto" w:fill="auto"/>
        <w:spacing w:line="360" w:lineRule="auto"/>
        <w:jc w:val="left"/>
        <w:textAlignment w:val="center"/>
      </w:pPr>
      <w:r>
        <w:t>（1）该现象可以用</w:t>
      </w:r>
      <w:r>
        <w:rPr>
          <w:rFonts w:ascii="Times New Roman" w:hAnsi="Times New Roman" w:eastAsia="Times New Roman" w:cs="Times New Roman"/>
          <w:b w:val="0"/>
          <w:sz w:val="21"/>
          <w:u w:val="single"/>
        </w:rPr>
        <w:t xml:space="preserve">      </w:t>
      </w:r>
      <w:r>
        <w:t>来解释；</w:t>
      </w:r>
    </w:p>
    <w:p w14:paraId="6FEE3EEE">
      <w:pPr>
        <w:shd w:val="clear" w:color="auto" w:fill="auto"/>
        <w:spacing w:line="360" w:lineRule="auto"/>
        <w:jc w:val="left"/>
        <w:textAlignment w:val="center"/>
      </w:pPr>
      <w:r>
        <w:t>（2）小孔位置固定，将蜡烛和光屏的位置对调，光屏上的像跟原来比会</w:t>
      </w:r>
      <w:r>
        <w:rPr>
          <w:rFonts w:ascii="Times New Roman" w:hAnsi="Times New Roman" w:eastAsia="Times New Roman" w:cs="Times New Roman"/>
          <w:b w:val="0"/>
          <w:sz w:val="21"/>
          <w:u w:val="single"/>
        </w:rPr>
        <w:t xml:space="preserve">      </w:t>
      </w:r>
      <w:r>
        <w:t>（选填“变大”、“变小”）。</w:t>
      </w:r>
    </w:p>
    <w:p w14:paraId="4BAD3593">
      <w:pPr>
        <w:shd w:val="clear" w:color="auto" w:fill="auto"/>
        <w:spacing w:line="360" w:lineRule="auto"/>
        <w:jc w:val="left"/>
        <w:textAlignment w:val="center"/>
      </w:pPr>
      <w:r>
        <w:rPr>
          <w:rFonts w:hint="eastAsia"/>
          <w:lang w:val="en-US" w:eastAsia="zh-CN"/>
        </w:rPr>
        <w:t>12</w:t>
      </w:r>
      <w:r>
        <w:t>．我们生活在光的世界中，太阳、点燃的蜡烛等这些能自行发光的物体叫作</w:t>
      </w:r>
      <w:r>
        <w:rPr>
          <w:rFonts w:ascii="Times New Roman" w:hAnsi="Times New Roman" w:eastAsia="Times New Roman" w:cs="Times New Roman"/>
          <w:b w:val="0"/>
          <w:sz w:val="21"/>
          <w:u w:val="single"/>
        </w:rPr>
        <w:t xml:space="preserve">           </w:t>
      </w:r>
      <w:r>
        <w:t>，为了方便研究，我们用一条带箭头的直线形象地描述光的传播路径和方向，这样的直线叫作</w:t>
      </w:r>
      <w:r>
        <w:rPr>
          <w:rFonts w:ascii="Times New Roman" w:hAnsi="Times New Roman" w:eastAsia="Times New Roman" w:cs="Times New Roman"/>
          <w:b w:val="0"/>
          <w:sz w:val="21"/>
          <w:u w:val="single"/>
        </w:rPr>
        <w:t xml:space="preserve">           </w:t>
      </w:r>
      <w:r>
        <w:t>。</w:t>
      </w:r>
    </w:p>
    <w:p w14:paraId="599FA85E">
      <w:pPr>
        <w:shd w:val="clear" w:color="auto" w:fill="auto"/>
        <w:spacing w:line="360" w:lineRule="auto"/>
        <w:jc w:val="left"/>
        <w:textAlignment w:val="center"/>
      </w:pPr>
      <w:r>
        <w:rPr>
          <w:rFonts w:hint="eastAsia"/>
          <w:lang w:val="en-US" w:eastAsia="zh-CN"/>
        </w:rPr>
        <w:t>13</w:t>
      </w:r>
      <w:r>
        <w:t>．生活中处处有物理。夏天，在太阳的照射下，树荫下会形成许多圆形的光斑，如图所示．这些光斑是太阳的</w:t>
      </w:r>
      <w:r>
        <w:rPr>
          <w:rFonts w:ascii="Times New Roman" w:hAnsi="Times New Roman" w:eastAsia="Times New Roman" w:cs="Times New Roman"/>
          <w:b w:val="0"/>
          <w:sz w:val="21"/>
          <w:u w:val="single"/>
        </w:rPr>
        <w:t xml:space="preserve">           </w:t>
      </w:r>
      <w:r>
        <w:t>（选填“像”或“影子”），它是由光的</w:t>
      </w:r>
      <w:r>
        <w:rPr>
          <w:rFonts w:ascii="Times New Roman" w:hAnsi="Times New Roman" w:eastAsia="Times New Roman" w:cs="Times New Roman"/>
          <w:b w:val="0"/>
          <w:sz w:val="21"/>
          <w:u w:val="single"/>
        </w:rPr>
        <w:t xml:space="preserve">           </w:t>
      </w:r>
      <w:r>
        <w:t>形成的。</w:t>
      </w:r>
    </w:p>
    <w:p w14:paraId="45D39E1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038225"/>
            <wp:effectExtent l="0" t="0" r="7620" b="13335"/>
            <wp:docPr id="100021" name="图片 100021" descr="@@@09a8972c-193f-41ac-81d4-fa9a7f690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9a8972c-193f-41ac-81d4-fa9a7f6905d2"/>
                    <pic:cNvPicPr>
                      <a:picLocks noChangeAspect="1"/>
                    </pic:cNvPicPr>
                  </pic:nvPicPr>
                  <pic:blipFill>
                    <a:blip r:embed="rId37"/>
                    <a:stretch>
                      <a:fillRect/>
                    </a:stretch>
                  </pic:blipFill>
                  <pic:spPr>
                    <a:xfrm>
                      <a:off x="0" y="0"/>
                      <a:ext cx="1562100" cy="1038225"/>
                    </a:xfrm>
                    <a:prstGeom prst="rect">
                      <a:avLst/>
                    </a:prstGeom>
                  </pic:spPr>
                </pic:pic>
              </a:graphicData>
            </a:graphic>
          </wp:inline>
        </w:drawing>
      </w:r>
      <w:r>
        <w:rPr>
          <w:rFonts w:ascii="Times New Roman" w:hAnsi="Times New Roman" w:eastAsia="Times New Roman" w:cs="Times New Roman"/>
          <w:kern w:val="0"/>
          <w:sz w:val="24"/>
          <w:szCs w:val="24"/>
        </w:rPr>
        <w:t>  </w:t>
      </w:r>
    </w:p>
    <w:p w14:paraId="3924DB8C">
      <w:pPr>
        <w:shd w:val="clear" w:color="auto" w:fill="auto"/>
        <w:spacing w:line="360" w:lineRule="auto"/>
        <w:jc w:val="left"/>
        <w:textAlignment w:val="center"/>
      </w:pPr>
      <w:r>
        <w:rPr>
          <w:rFonts w:hint="eastAsia"/>
          <w:lang w:val="en-US" w:eastAsia="zh-CN"/>
        </w:rPr>
        <w:t>14</w:t>
      </w:r>
      <w:r>
        <w:t>．常会看到树荫下的地面上有很多圆形的光斑，是由于光的</w:t>
      </w:r>
      <w:r>
        <w:rPr>
          <w:rFonts w:ascii="Times New Roman" w:hAnsi="Times New Roman" w:eastAsia="Times New Roman" w:cs="Times New Roman"/>
          <w:b w:val="0"/>
          <w:sz w:val="21"/>
          <w:u w:val="single"/>
        </w:rPr>
        <w:t xml:space="preserve">           </w:t>
      </w:r>
      <w:r>
        <w:t>形成的，光斑是太阳的</w:t>
      </w:r>
      <w:r>
        <w:rPr>
          <w:rFonts w:ascii="Times New Roman" w:hAnsi="Times New Roman" w:eastAsia="Times New Roman" w:cs="Times New Roman"/>
          <w:b w:val="0"/>
          <w:sz w:val="21"/>
          <w:u w:val="single"/>
        </w:rPr>
        <w:t xml:space="preserve">           </w:t>
      </w:r>
      <w:r>
        <w:t>（填“实”或“虚”）像；很多光斑大小是不同的，原因是</w:t>
      </w:r>
      <w:r>
        <w:rPr>
          <w:rFonts w:ascii="Times New Roman" w:hAnsi="Times New Roman" w:eastAsia="Times New Roman" w:cs="Times New Roman"/>
          <w:b w:val="0"/>
          <w:sz w:val="21"/>
          <w:u w:val="single"/>
        </w:rPr>
        <w:t xml:space="preserve">           </w:t>
      </w:r>
      <w:r>
        <w:t>。</w:t>
      </w:r>
    </w:p>
    <w:p w14:paraId="710978E8">
      <w:pPr>
        <w:shd w:val="clear" w:color="auto" w:fill="auto"/>
        <w:spacing w:line="360" w:lineRule="auto"/>
        <w:jc w:val="left"/>
        <w:textAlignment w:val="center"/>
      </w:pPr>
      <w:r>
        <w:rPr>
          <w:rFonts w:hint="eastAsia"/>
          <w:lang w:val="en-US" w:eastAsia="zh-CN"/>
        </w:rPr>
        <w:t>15</w:t>
      </w:r>
      <w:r>
        <w:t>．2009年7月22日我国长江流域发生了本世纪以来最大规模的一次日全食，图是某校同学用一盆墨水观察到的日食奇观，产生日食的原因是光沿</w:t>
      </w:r>
      <w:r>
        <w:rPr>
          <w:rFonts w:ascii="Times New Roman" w:hAnsi="Times New Roman" w:eastAsia="Times New Roman" w:cs="Times New Roman"/>
          <w:b w:val="0"/>
          <w:sz w:val="21"/>
          <w:u w:val="single"/>
        </w:rPr>
        <w:t xml:space="preserve">           </w:t>
      </w:r>
      <w:r>
        <w:t>传播，当我们位于图中的</w:t>
      </w:r>
      <w:r>
        <w:rPr>
          <w:rFonts w:ascii="Times New Roman" w:hAnsi="Times New Roman" w:eastAsia="Times New Roman" w:cs="Times New Roman"/>
          <w:b w:val="0"/>
          <w:sz w:val="21"/>
          <w:u w:val="single"/>
        </w:rPr>
        <w:t xml:space="preserve">           </w:t>
      </w:r>
      <w:r>
        <w:t>区域时，就能看到日全食现象。</w:t>
      </w:r>
    </w:p>
    <w:p w14:paraId="293DD32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81075" cy="895350"/>
            <wp:effectExtent l="0" t="0" r="9525" b="3810"/>
            <wp:docPr id="100023" name="图片 100023" descr="@@@a4cf71a5-1db9-4144-a068-2a951810d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4cf71a5-1db9-4144-a068-2a951810de4e"/>
                    <pic:cNvPicPr>
                      <a:picLocks noChangeAspect="1"/>
                    </pic:cNvPicPr>
                  </pic:nvPicPr>
                  <pic:blipFill>
                    <a:blip r:embed="rId38"/>
                    <a:stretch>
                      <a:fillRect/>
                    </a:stretch>
                  </pic:blipFill>
                  <pic:spPr>
                    <a:xfrm>
                      <a:off x="0" y="0"/>
                      <a:ext cx="981075" cy="8953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524125" cy="828675"/>
            <wp:effectExtent l="0" t="0" r="5715" b="9525"/>
            <wp:docPr id="100025" name="图片 100025" descr="@@@f882b71a-b490-4a2b-ac2b-49adfb032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882b71a-b490-4a2b-ac2b-49adfb03224c"/>
                    <pic:cNvPicPr>
                      <a:picLocks noChangeAspect="1"/>
                    </pic:cNvPicPr>
                  </pic:nvPicPr>
                  <pic:blipFill>
                    <a:blip r:embed="rId39"/>
                    <a:stretch>
                      <a:fillRect/>
                    </a:stretch>
                  </pic:blipFill>
                  <pic:spPr>
                    <a:xfrm>
                      <a:off x="0" y="0"/>
                      <a:ext cx="2524125" cy="828675"/>
                    </a:xfrm>
                    <a:prstGeom prst="rect">
                      <a:avLst/>
                    </a:prstGeom>
                  </pic:spPr>
                </pic:pic>
              </a:graphicData>
            </a:graphic>
          </wp:inline>
        </w:drawing>
      </w:r>
    </w:p>
    <w:p w14:paraId="3C753E52">
      <w:pPr>
        <w:shd w:val="clear" w:color="auto" w:fill="auto"/>
        <w:spacing w:line="360" w:lineRule="auto"/>
        <w:jc w:val="left"/>
        <w:textAlignment w:val="center"/>
      </w:pPr>
      <w:r>
        <w:rPr>
          <w:rFonts w:hint="eastAsia"/>
          <w:lang w:val="en-US" w:eastAsia="zh-CN"/>
        </w:rPr>
        <w:t>16</w:t>
      </w:r>
      <w:r>
        <w:t>．中华民族是智慧的民族。如图甲所示，古代人们使用日晷来测量</w:t>
      </w:r>
      <w:r>
        <w:rPr>
          <w:rFonts w:ascii="Times New Roman" w:hAnsi="Times New Roman" w:eastAsia="Times New Roman" w:cs="Times New Roman"/>
          <w:b w:val="0"/>
          <w:sz w:val="21"/>
          <w:u w:val="single"/>
        </w:rPr>
        <w:t xml:space="preserve">      </w:t>
      </w:r>
      <w:r>
        <w:t>（填物理量名称）；如图乙所示，现代技术中利用超声波进行金属探伤，这是利用了声音可以传递</w:t>
      </w:r>
      <w:r>
        <w:rPr>
          <w:rFonts w:ascii="Times New Roman" w:hAnsi="Times New Roman" w:eastAsia="Times New Roman" w:cs="Times New Roman"/>
          <w:b w:val="0"/>
          <w:sz w:val="21"/>
          <w:u w:val="single"/>
        </w:rPr>
        <w:t xml:space="preserve">      </w:t>
      </w:r>
      <w:r>
        <w:t>。</w:t>
      </w:r>
    </w:p>
    <w:p w14:paraId="76719D1F">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790575"/>
            <wp:effectExtent l="0" t="0" r="5715" b="1905"/>
            <wp:docPr id="100027" name="图片 100027" descr="@@@8fa5ef57-518b-4a4a-8a95-ea532323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a5ef57-518b-4a4a-8a95-ea532323337a"/>
                    <pic:cNvPicPr>
                      <a:picLocks noChangeAspect="1"/>
                    </pic:cNvPicPr>
                  </pic:nvPicPr>
                  <pic:blipFill>
                    <a:blip r:embed="rId40"/>
                    <a:stretch>
                      <a:fillRect/>
                    </a:stretch>
                  </pic:blipFill>
                  <pic:spPr>
                    <a:xfrm>
                      <a:off x="0" y="0"/>
                      <a:ext cx="1762125" cy="790575"/>
                    </a:xfrm>
                    <a:prstGeom prst="rect">
                      <a:avLst/>
                    </a:prstGeom>
                  </pic:spPr>
                </pic:pic>
              </a:graphicData>
            </a:graphic>
          </wp:inline>
        </w:drawing>
      </w:r>
    </w:p>
    <w:p w14:paraId="7E02739A">
      <w:pPr>
        <w:shd w:val="clear" w:color="auto" w:fill="auto"/>
        <w:spacing w:line="360" w:lineRule="auto"/>
        <w:jc w:val="left"/>
        <w:textAlignment w:val="center"/>
      </w:pPr>
      <w:r>
        <w:rPr>
          <w:rFonts w:hint="eastAsia"/>
          <w:lang w:val="en-US" w:eastAsia="zh-CN"/>
        </w:rPr>
        <w:t>17</w:t>
      </w:r>
      <w:r>
        <w:t>．古诗词是我国古代优秀的传统瑰宝，请对下列诗句从物理角度进行分析：</w:t>
      </w:r>
    </w:p>
    <w:p w14:paraId="23A4A59E">
      <w:pPr>
        <w:shd w:val="clear" w:color="auto" w:fill="auto"/>
        <w:spacing w:line="360" w:lineRule="auto"/>
        <w:jc w:val="left"/>
        <w:textAlignment w:val="center"/>
      </w:pPr>
      <w:r>
        <w:t xml:space="preserve">（1）“春眠不觉晓，处处闻啼鸟”，鸟叫声是通过 </w:t>
      </w:r>
      <w:r>
        <w:rPr>
          <w:rFonts w:ascii="Times New Roman" w:hAnsi="Times New Roman" w:eastAsia="Times New Roman" w:cs="Times New Roman"/>
          <w:b w:val="0"/>
          <w:sz w:val="21"/>
          <w:u w:val="single"/>
        </w:rPr>
        <w:t xml:space="preserve">       </w:t>
      </w:r>
      <w:r>
        <w:t>传入人耳的；</w:t>
      </w:r>
    </w:p>
    <w:p w14:paraId="4958421A">
      <w:pPr>
        <w:shd w:val="clear" w:color="auto" w:fill="auto"/>
        <w:spacing w:line="360" w:lineRule="auto"/>
        <w:jc w:val="left"/>
        <w:textAlignment w:val="center"/>
      </w:pPr>
      <w:r>
        <w:t xml:space="preserve">（2）“柴门闻犬吠，风雪夜归人”，说明声音能传递 </w:t>
      </w:r>
      <w:r>
        <w:rPr>
          <w:rFonts w:ascii="Times New Roman" w:hAnsi="Times New Roman" w:eastAsia="Times New Roman" w:cs="Times New Roman"/>
          <w:b w:val="0"/>
          <w:sz w:val="21"/>
          <w:u w:val="single"/>
        </w:rPr>
        <w:t xml:space="preserve">       </w:t>
      </w:r>
      <w:r>
        <w:t>（选填“信息”或“能量”）；</w:t>
      </w:r>
    </w:p>
    <w:p w14:paraId="31CBF18A">
      <w:pPr>
        <w:shd w:val="clear" w:color="auto" w:fill="auto"/>
        <w:spacing w:line="360" w:lineRule="auto"/>
        <w:jc w:val="left"/>
        <w:textAlignment w:val="center"/>
      </w:pPr>
      <w:r>
        <w:t>（3）“北国风光，千里冰封，万里雪飘”，雪形成过程的物态变化为</w:t>
      </w:r>
      <w:r>
        <w:rPr>
          <w:rFonts w:ascii="Times New Roman" w:hAnsi="Times New Roman" w:eastAsia="Times New Roman" w:cs="Times New Roman"/>
          <w:b w:val="0"/>
          <w:sz w:val="21"/>
          <w:u w:val="single"/>
        </w:rPr>
        <w:t xml:space="preserve">       </w:t>
      </w:r>
      <w:r>
        <w:t>；</w:t>
      </w:r>
    </w:p>
    <w:p w14:paraId="05BB8BCB">
      <w:pPr>
        <w:shd w:val="clear" w:color="auto" w:fill="auto"/>
        <w:spacing w:line="360" w:lineRule="auto"/>
        <w:jc w:val="left"/>
        <w:textAlignment w:val="center"/>
      </w:pPr>
      <w:r>
        <w:t xml:space="preserve">（4）“峰多巧障日，江远欲浮天”，太阳光被山峰遮住是因为光的 </w:t>
      </w:r>
      <w:r>
        <w:rPr>
          <w:rFonts w:ascii="Times New Roman" w:hAnsi="Times New Roman" w:eastAsia="Times New Roman" w:cs="Times New Roman"/>
          <w:b w:val="0"/>
          <w:sz w:val="21"/>
          <w:u w:val="single"/>
        </w:rPr>
        <w:t xml:space="preserve">         </w:t>
      </w:r>
      <w:r>
        <w:t>。</w:t>
      </w:r>
    </w:p>
    <w:p w14:paraId="69EC0236">
      <w:pPr>
        <w:shd w:val="clear" w:color="auto" w:fill="auto"/>
        <w:spacing w:line="360" w:lineRule="auto"/>
        <w:jc w:val="left"/>
        <w:textAlignment w:val="center"/>
      </w:pPr>
      <w:r>
        <w:rPr>
          <w:rFonts w:hint="eastAsia"/>
          <w:lang w:val="en-US" w:eastAsia="zh-CN"/>
        </w:rPr>
        <w:t>18</w:t>
      </w:r>
      <w:r>
        <w:t>．光在真空中的传播速度为</w:t>
      </w:r>
      <w:r>
        <w:rPr>
          <w:rFonts w:ascii="Times New Roman" w:hAnsi="Times New Roman" w:eastAsia="Times New Roman" w:cs="Times New Roman"/>
          <w:b w:val="0"/>
          <w:sz w:val="21"/>
          <w:u w:val="single"/>
        </w:rPr>
        <w:t xml:space="preserve">         </w:t>
      </w:r>
      <w:r>
        <w:t>，光在其它介质中的传播速度比真空中的传播速度要</w:t>
      </w:r>
      <w:r>
        <w:rPr>
          <w:rFonts w:ascii="Times New Roman" w:hAnsi="Times New Roman" w:eastAsia="Times New Roman" w:cs="Times New Roman"/>
          <w:b w:val="0"/>
          <w:sz w:val="21"/>
          <w:u w:val="single"/>
        </w:rPr>
        <w:t xml:space="preserve">     </w:t>
      </w:r>
      <w:r>
        <w:t>。（选填“大”或“小”）</w:t>
      </w:r>
    </w:p>
    <w:p w14:paraId="75D2BD70">
      <w:pPr>
        <w:jc w:val="left"/>
        <w:textAlignment w:val="center"/>
        <w:rPr>
          <w:rFonts w:ascii="宋体" w:hAnsi="宋体" w:eastAsia="宋体" w:cs="宋体"/>
          <w:b/>
          <w:i w:val="0"/>
          <w:sz w:val="21"/>
        </w:rPr>
      </w:pPr>
      <w:r>
        <w:rPr>
          <w:rFonts w:ascii="宋体" w:hAnsi="宋体" w:eastAsia="宋体" w:cs="宋体"/>
          <w:b/>
          <w:i w:val="0"/>
          <w:sz w:val="21"/>
        </w:rPr>
        <w:t>三、作图题</w:t>
      </w:r>
    </w:p>
    <w:p w14:paraId="177E4DEC">
      <w:pPr>
        <w:shd w:val="clear" w:color="auto" w:fill="auto"/>
        <w:spacing w:line="360" w:lineRule="auto"/>
        <w:jc w:val="left"/>
        <w:textAlignment w:val="center"/>
      </w:pPr>
      <w:r>
        <w:rPr>
          <w:rFonts w:hint="eastAsia"/>
          <w:lang w:val="en-US" w:eastAsia="zh-CN"/>
        </w:rPr>
        <w:t>19</w:t>
      </w:r>
      <w:r>
        <w:t>．如图所示，画出两条光线，确定人眼在点</w:t>
      </w:r>
      <w:r>
        <w:rPr>
          <w:rFonts w:ascii="Times New Roman" w:hAnsi="Times New Roman" w:eastAsia="Times New Roman" w:cs="Times New Roman"/>
          <w:i/>
        </w:rPr>
        <w:t>S</w:t>
      </w:r>
      <w:r>
        <w:t>处通过门板狭缝</w:t>
      </w:r>
      <w:r>
        <w:rPr>
          <w:rFonts w:ascii="Times New Roman" w:hAnsi="Times New Roman" w:eastAsia="Times New Roman" w:cs="Times New Roman"/>
          <w:i/>
        </w:rPr>
        <w:t>MN</w:t>
      </w:r>
      <w:r>
        <w:t>能看到的室外范围（用阴影表示）。</w:t>
      </w:r>
    </w:p>
    <w:p w14:paraId="2FEC6D6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96035" cy="1122045"/>
            <wp:effectExtent l="0" t="0" r="14605" b="5715"/>
            <wp:docPr id="100029" name="图片 100029" descr="@@@b300e64c-ea7f-448b-8329-0731efee2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300e64c-ea7f-448b-8329-0731efee233d"/>
                    <pic:cNvPicPr>
                      <a:picLocks noChangeAspect="1"/>
                    </pic:cNvPicPr>
                  </pic:nvPicPr>
                  <pic:blipFill>
                    <a:blip r:embed="rId41"/>
                    <a:stretch>
                      <a:fillRect/>
                    </a:stretch>
                  </pic:blipFill>
                  <pic:spPr>
                    <a:xfrm>
                      <a:off x="0" y="0"/>
                      <a:ext cx="1296035" cy="1122045"/>
                    </a:xfrm>
                    <a:prstGeom prst="rect">
                      <a:avLst/>
                    </a:prstGeom>
                  </pic:spPr>
                </pic:pic>
              </a:graphicData>
            </a:graphic>
          </wp:inline>
        </w:drawing>
      </w:r>
    </w:p>
    <w:p w14:paraId="05D0DFD5">
      <w:pPr>
        <w:shd w:val="clear" w:color="auto" w:fill="auto"/>
        <w:spacing w:line="360" w:lineRule="auto"/>
        <w:jc w:val="left"/>
        <w:textAlignment w:val="center"/>
      </w:pPr>
      <w:r>
        <w:rPr>
          <w:rFonts w:hint="eastAsia"/>
          <w:lang w:val="en-US" w:eastAsia="zh-CN"/>
        </w:rPr>
        <w:t>20</w:t>
      </w:r>
      <w:r>
        <w:t>．如图所示，一只青蛙在一口干枯的井中，画出井底之蛙的视野的大致范围。</w:t>
      </w:r>
    </w:p>
    <w:p w14:paraId="07673BC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09625" cy="971550"/>
            <wp:effectExtent l="0" t="0" r="13335" b="3810"/>
            <wp:docPr id="100035" name="图片 100035" descr="@@@ecb35c84-5ede-4542-a6ce-00dce924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cb35c84-5ede-4542-a6ce-00dce9241313"/>
                    <pic:cNvPicPr>
                      <a:picLocks noChangeAspect="1"/>
                    </pic:cNvPicPr>
                  </pic:nvPicPr>
                  <pic:blipFill>
                    <a:blip r:embed="rId42"/>
                    <a:stretch>
                      <a:fillRect/>
                    </a:stretch>
                  </pic:blipFill>
                  <pic:spPr>
                    <a:xfrm>
                      <a:off x="0" y="0"/>
                      <a:ext cx="809625" cy="971550"/>
                    </a:xfrm>
                    <a:prstGeom prst="rect">
                      <a:avLst/>
                    </a:prstGeom>
                  </pic:spPr>
                </pic:pic>
              </a:graphicData>
            </a:graphic>
          </wp:inline>
        </w:drawing>
      </w:r>
    </w:p>
    <w:p w14:paraId="4FADD3CA">
      <w:pPr>
        <w:jc w:val="left"/>
        <w:textAlignment w:val="center"/>
        <w:rPr>
          <w:rFonts w:ascii="宋体" w:hAnsi="宋体" w:eastAsia="宋体" w:cs="宋体"/>
          <w:b/>
          <w:i w:val="0"/>
          <w:sz w:val="21"/>
        </w:rPr>
      </w:pPr>
      <w:r>
        <w:rPr>
          <w:rFonts w:ascii="宋体" w:hAnsi="宋体" w:eastAsia="宋体" w:cs="宋体"/>
          <w:b/>
          <w:i w:val="0"/>
          <w:sz w:val="21"/>
        </w:rPr>
        <w:t>四、实验题</w:t>
      </w:r>
    </w:p>
    <w:p w14:paraId="495D8175">
      <w:pPr>
        <w:shd w:val="clear" w:color="auto" w:fill="auto"/>
        <w:spacing w:line="360" w:lineRule="auto"/>
        <w:jc w:val="left"/>
        <w:textAlignment w:val="center"/>
      </w:pPr>
      <w:r>
        <w:rPr>
          <w:rFonts w:hint="eastAsia"/>
          <w:lang w:val="en-US" w:eastAsia="zh-CN"/>
        </w:rPr>
        <w:t>21</w:t>
      </w:r>
      <w:r>
        <w:t>．在研究光的传播路径时，小明做了下面几个小实验：</w:t>
      </w:r>
    </w:p>
    <w:p w14:paraId="4D9B3E54">
      <w:pPr>
        <w:shd w:val="clear" w:color="auto" w:fill="auto"/>
        <w:spacing w:line="360" w:lineRule="auto"/>
        <w:jc w:val="left"/>
        <w:textAlignment w:val="center"/>
      </w:pPr>
      <w:r>
        <w:t>（1）图1中，为了显示激光在空气中传播路径，可以采取的方法是</w:t>
      </w:r>
      <w:r>
        <w:rPr>
          <w:rFonts w:ascii="Times New Roman" w:hAnsi="Times New Roman" w:eastAsia="Times New Roman" w:cs="Times New Roman"/>
          <w:b w:val="0"/>
          <w:sz w:val="21"/>
          <w:u w:val="single"/>
        </w:rPr>
        <w:t xml:space="preserve">          </w:t>
      </w:r>
      <w:r>
        <w:t>，图2中为了显示激光在水中的传播路径，可以在水中加入少量的</w:t>
      </w:r>
      <w:r>
        <w:rPr>
          <w:rFonts w:ascii="Times New Roman" w:hAnsi="Times New Roman" w:eastAsia="Times New Roman" w:cs="Times New Roman"/>
          <w:b w:val="0"/>
          <w:sz w:val="21"/>
          <w:u w:val="single"/>
        </w:rPr>
        <w:t xml:space="preserve">          </w:t>
      </w:r>
      <w:r>
        <w:t>；</w:t>
      </w:r>
    </w:p>
    <w:p w14:paraId="4227B601">
      <w:pPr>
        <w:shd w:val="clear" w:color="auto" w:fill="auto"/>
        <w:spacing w:line="360" w:lineRule="auto"/>
        <w:jc w:val="left"/>
        <w:textAlignment w:val="center"/>
      </w:pPr>
      <w:r>
        <w:t xml:space="preserve">（2）小明在玻璃缸中加入清水，沿缸壁轻轻注入浓糖水，不搅拌，从侧壁水平照射激光，看到缸内光的路径是弯折的（图3），当搅拌缸中的水后，观察到光是沿直线传播的，说明光沿直线传播的条件是 </w:t>
      </w:r>
      <w:r>
        <w:rPr>
          <w:rFonts w:ascii="Times New Roman" w:hAnsi="Times New Roman" w:eastAsia="Times New Roman" w:cs="Times New Roman"/>
          <w:b w:val="0"/>
          <w:sz w:val="21"/>
          <w:u w:val="single"/>
        </w:rPr>
        <w:t xml:space="preserve">          </w:t>
      </w:r>
      <w:r>
        <w:t>；</w:t>
      </w:r>
    </w:p>
    <w:p w14:paraId="16A97E37">
      <w:pPr>
        <w:shd w:val="clear" w:color="auto" w:fill="auto"/>
        <w:spacing w:line="360" w:lineRule="auto"/>
        <w:jc w:val="left"/>
        <w:textAlignment w:val="center"/>
      </w:pPr>
      <w:r>
        <w:t>（3）我国古代学者对“光沿直线传播”的现象曾做过许多研究，例如战国时期的《墨经》中就有小孔成像的解释，如图4所示：</w:t>
      </w:r>
    </w:p>
    <w:p w14:paraId="18A66393">
      <w:pPr>
        <w:shd w:val="clear" w:color="auto" w:fill="auto"/>
        <w:spacing w:line="360" w:lineRule="auto"/>
        <w:jc w:val="left"/>
        <w:textAlignment w:val="center"/>
      </w:pPr>
      <w:r>
        <w:t>①小孔成的像是</w:t>
      </w:r>
      <w:r>
        <w:rPr>
          <w:rFonts w:ascii="Times New Roman" w:hAnsi="Times New Roman" w:eastAsia="Times New Roman" w:cs="Times New Roman"/>
          <w:b w:val="0"/>
          <w:sz w:val="21"/>
          <w:u w:val="single"/>
        </w:rPr>
        <w:t xml:space="preserve">          </w:t>
      </w:r>
      <w:r>
        <w:t>（填“正立”或“倒立”）的</w:t>
      </w:r>
      <w:r>
        <w:rPr>
          <w:rFonts w:ascii="Times New Roman" w:hAnsi="Times New Roman" w:eastAsia="Times New Roman" w:cs="Times New Roman"/>
          <w:b w:val="0"/>
          <w:sz w:val="21"/>
          <w:u w:val="single"/>
        </w:rPr>
        <w:t xml:space="preserve">          </w:t>
      </w:r>
      <w:r>
        <w:t>（选填“实”或“虚”）像；</w:t>
      </w:r>
    </w:p>
    <w:p w14:paraId="150E0223">
      <w:pPr>
        <w:shd w:val="clear" w:color="auto" w:fill="auto"/>
        <w:spacing w:line="360" w:lineRule="auto"/>
        <w:jc w:val="left"/>
        <w:textAlignment w:val="center"/>
      </w:pPr>
      <w:r>
        <w:t>②若将小孔由圆形改为三角形，则所成的像的形状</w:t>
      </w:r>
      <w:r>
        <w:rPr>
          <w:rFonts w:ascii="Times New Roman" w:hAnsi="Times New Roman" w:eastAsia="Times New Roman" w:cs="Times New Roman"/>
          <w:b w:val="0"/>
          <w:sz w:val="21"/>
          <w:u w:val="single"/>
        </w:rPr>
        <w:t xml:space="preserve">          </w:t>
      </w:r>
      <w:r>
        <w:t>（选填“改变”或“不变”）。</w:t>
      </w:r>
    </w:p>
    <w:p w14:paraId="72F2350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50620"/>
            <wp:effectExtent l="0" t="0" r="12065" b="7620"/>
            <wp:docPr id="100045" name="图片 100045" descr="@@@89ab611c-2634-4d6d-bda5-65ce47d5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9ab611c-2634-4d6d-bda5-65ce47d50ef6"/>
                    <pic:cNvPicPr>
                      <a:picLocks noChangeAspect="1"/>
                    </pic:cNvPicPr>
                  </pic:nvPicPr>
                  <pic:blipFill>
                    <a:blip r:embed="rId43"/>
                    <a:stretch>
                      <a:fillRect/>
                    </a:stretch>
                  </pic:blipFill>
                  <pic:spPr>
                    <a:xfrm>
                      <a:off x="0" y="0"/>
                      <a:ext cx="5276800" cy="1150648"/>
                    </a:xfrm>
                    <a:prstGeom prst="rect">
                      <a:avLst/>
                    </a:prstGeom>
                  </pic:spPr>
                </pic:pic>
              </a:graphicData>
            </a:graphic>
          </wp:inline>
        </w:drawing>
      </w:r>
    </w:p>
    <w:p w14:paraId="3912819F">
      <w:pPr>
        <w:shd w:val="clear" w:color="auto" w:fill="auto"/>
        <w:spacing w:line="360" w:lineRule="auto"/>
        <w:jc w:val="left"/>
        <w:textAlignment w:val="center"/>
      </w:pPr>
      <w:r>
        <w:rPr>
          <w:rFonts w:hint="eastAsia"/>
          <w:lang w:val="en-US" w:eastAsia="zh-CN"/>
        </w:rPr>
        <w:t>22</w:t>
      </w:r>
      <w:r>
        <w:t>．学习了光学知识后，爱动脑筋的桐桐和展展想自己探究小孔成像现象，如图甲所示，她们给两个空罐的底部中央分别打上一个圆孔和一个方孔，可以看到烛焰和灯丝通过小孔所成的像；</w:t>
      </w:r>
    </w:p>
    <w:p w14:paraId="69684A9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517650"/>
            <wp:effectExtent l="0" t="0" r="12065" b="6350"/>
            <wp:docPr id="100047" name="图片 100047" descr="@@@58662c46-312a-4645-b8c8-cf3a873d8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8662c46-312a-4645-b8c8-cf3a873d812d"/>
                    <pic:cNvPicPr>
                      <a:picLocks noChangeAspect="1"/>
                    </pic:cNvPicPr>
                  </pic:nvPicPr>
                  <pic:blipFill>
                    <a:blip r:embed="rId44"/>
                    <a:stretch>
                      <a:fillRect/>
                    </a:stretch>
                  </pic:blipFill>
                  <pic:spPr>
                    <a:xfrm>
                      <a:off x="0" y="0"/>
                      <a:ext cx="5276800" cy="1517984"/>
                    </a:xfrm>
                    <a:prstGeom prst="rect">
                      <a:avLst/>
                    </a:prstGeom>
                  </pic:spPr>
                </pic:pic>
              </a:graphicData>
            </a:graphic>
          </wp:inline>
        </w:drawing>
      </w:r>
    </w:p>
    <w:p w14:paraId="061A4039">
      <w:pPr>
        <w:shd w:val="clear" w:color="auto" w:fill="auto"/>
        <w:spacing w:line="360" w:lineRule="auto"/>
        <w:jc w:val="left"/>
        <w:textAlignment w:val="center"/>
      </w:pPr>
      <w:r>
        <w:t>（1）通过小孔所成的像是</w:t>
      </w:r>
      <w:r>
        <w:rPr>
          <w:rFonts w:ascii="Times New Roman" w:hAnsi="Times New Roman" w:eastAsia="Times New Roman" w:cs="Times New Roman"/>
          <w:b w:val="0"/>
          <w:sz w:val="21"/>
          <w:u w:val="single"/>
        </w:rPr>
        <w:t xml:space="preserve">      </w:t>
      </w:r>
      <w:r>
        <w:t>（实像/虚像）；</w:t>
      </w:r>
    </w:p>
    <w:p w14:paraId="30B15778">
      <w:pPr>
        <w:shd w:val="clear" w:color="auto" w:fill="auto"/>
        <w:spacing w:line="360" w:lineRule="auto"/>
        <w:jc w:val="left"/>
        <w:textAlignment w:val="center"/>
      </w:pPr>
      <w:r>
        <w:t>（2）分析比较a、b两图，可以得出结论：物体所成的像的形状与</w:t>
      </w:r>
      <w:r>
        <w:rPr>
          <w:rFonts w:ascii="Times New Roman" w:hAnsi="Times New Roman" w:eastAsia="Times New Roman" w:cs="Times New Roman"/>
          <w:b w:val="0"/>
          <w:sz w:val="21"/>
          <w:u w:val="single"/>
        </w:rPr>
        <w:t xml:space="preserve">      </w:t>
      </w:r>
      <w:r>
        <w:t>无关；</w:t>
      </w:r>
    </w:p>
    <w:p w14:paraId="5462CD0A">
      <w:pPr>
        <w:shd w:val="clear" w:color="auto" w:fill="auto"/>
        <w:spacing w:line="360" w:lineRule="auto"/>
        <w:jc w:val="left"/>
        <w:textAlignment w:val="center"/>
      </w:pPr>
      <w:r>
        <w:t>（3）分析比较a、c两图，可以得出结论：物体所成的像的形状与</w:t>
      </w:r>
      <w:r>
        <w:rPr>
          <w:rFonts w:ascii="Times New Roman" w:hAnsi="Times New Roman" w:eastAsia="Times New Roman" w:cs="Times New Roman"/>
          <w:b w:val="0"/>
          <w:sz w:val="21"/>
          <w:u w:val="single"/>
        </w:rPr>
        <w:t xml:space="preserve">      </w:t>
      </w:r>
      <w:r>
        <w:t>有关；</w:t>
      </w:r>
    </w:p>
    <w:p w14:paraId="7919C8E0">
      <w:pPr>
        <w:shd w:val="clear" w:color="auto" w:fill="auto"/>
        <w:spacing w:line="360" w:lineRule="auto"/>
        <w:jc w:val="left"/>
        <w:textAlignment w:val="center"/>
      </w:pPr>
      <w:r>
        <w:t>（4）为了探究孔的大小是否影响小孔所成的像，则应选择下列乙图所示的</w:t>
      </w:r>
      <w:r>
        <w:rPr>
          <w:rFonts w:ascii="Times New Roman" w:hAnsi="Times New Roman" w:eastAsia="Times New Roman" w:cs="Times New Roman"/>
          <w:b w:val="0"/>
          <w:sz w:val="21"/>
          <w:u w:val="single"/>
        </w:rPr>
        <w:t xml:space="preserve">      </w:t>
      </w:r>
      <w:r>
        <w:t>孔，然后用卡片覆盖并移动卡片以改变孔的大小进行实验；</w:t>
      </w:r>
    </w:p>
    <w:p w14:paraId="29E07DE2">
      <w:pPr>
        <w:shd w:val="clear" w:color="auto" w:fill="auto"/>
        <w:spacing w:line="360" w:lineRule="auto"/>
        <w:jc w:val="left"/>
        <w:textAlignment w:val="center"/>
      </w:pPr>
      <w:r>
        <w:t>（5）人眼从光屏右侧观察，若将光源顺时针旋转，则屏上的像将</w:t>
      </w:r>
      <w:r>
        <w:rPr>
          <w:rFonts w:ascii="Times New Roman" w:hAnsi="Times New Roman" w:eastAsia="Times New Roman" w:cs="Times New Roman"/>
          <w:b w:val="0"/>
          <w:sz w:val="21"/>
          <w:u w:val="single"/>
        </w:rPr>
        <w:t xml:space="preserve">      </w:t>
      </w:r>
      <w:r>
        <w:t>（顺时针/逆时针）旋转；</w:t>
      </w:r>
    </w:p>
    <w:p w14:paraId="5A382937">
      <w:pPr>
        <w:shd w:val="clear" w:color="auto" w:fill="auto"/>
        <w:spacing w:line="360" w:lineRule="auto"/>
        <w:jc w:val="left"/>
        <w:textAlignment w:val="center"/>
      </w:pPr>
      <w:r>
        <w:t>（6）保持小孔距光屏的位置不变，应将蜡烛向</w:t>
      </w:r>
      <w:r>
        <w:rPr>
          <w:rFonts w:ascii="Times New Roman" w:hAnsi="Times New Roman" w:eastAsia="Times New Roman" w:cs="Times New Roman"/>
          <w:b w:val="0"/>
          <w:sz w:val="21"/>
          <w:u w:val="single"/>
        </w:rPr>
        <w:t xml:space="preserve">      </w:t>
      </w:r>
      <w:r>
        <w:t>移动（左/右），可以使得屏上的像变大。</w:t>
      </w:r>
    </w:p>
    <w:p w14:paraId="5ABECE06"/>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01B1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3B080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373B080F">
                    <w:pPr>
                      <w:pStyle w:val="2"/>
                    </w:pPr>
                    <w:r>
                      <w:fldChar w:fldCharType="begin"/>
                    </w:r>
                    <w:r>
                      <w:instrText xml:space="preserve"> PAGE  \* MERGEFORMAT </w:instrText>
                    </w:r>
                    <w:r>
                      <w:fldChar w:fldCharType="separate"/>
                    </w:r>
                    <w:r>
                      <w:t>1</w:t>
                    </w:r>
                    <w:r>
                      <w:fldChar w:fldCharType="end"/>
                    </w:r>
                  </w:p>
                </w:txbxContent>
              </v:textbox>
            </v:shape>
          </w:pict>
        </mc:Fallback>
      </mc:AlternateContent>
    </w:r>
  </w:p>
  <w:p w14:paraId="66688266">
    <w:pPr>
      <w:tabs>
        <w:tab w:val="center" w:pos="4153"/>
        <w:tab w:val="right" w:pos="8306"/>
      </w:tabs>
      <w:snapToGrid w:val="0"/>
      <w:jc w:val="left"/>
      <w:rPr>
        <w:rFonts w:ascii="Times New Roman" w:hAnsi="Times New Roman" w:eastAsia="宋体" w:cs="Times New Roman"/>
        <w:kern w:val="0"/>
        <w:sz w:val="2"/>
        <w:szCs w:val="2"/>
      </w:rPr>
    </w:pPr>
  </w:p>
  <w:p w14:paraId="545DE1EE">
    <w:pPr>
      <w:tabs>
        <w:tab w:val="center" w:pos="4153"/>
        <w:tab w:val="right" w:pos="8306"/>
      </w:tabs>
      <w:snapToGrid w:val="0"/>
      <w:jc w:val="left"/>
      <w:rPr>
        <w:rFonts w:ascii="Times New Roman" w:hAnsi="Times New Roman" w:eastAsia="宋体" w:cs="Times New Roman"/>
        <w:kern w:val="0"/>
        <w:sz w:val="2"/>
        <w:szCs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3638C9A8">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AEA53D4"/>
    <w:rsid w:val="004151FC"/>
    <w:rsid w:val="00C02FC6"/>
    <w:rsid w:val="4BF02924"/>
    <w:rsid w:val="57425D25"/>
    <w:rsid w:val="6AEA5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jpe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png"/><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4844</Words>
  <Characters>4998</Characters>
  <Lines>0</Lines>
  <Paragraphs>0</Paragraphs>
  <TotalTime>2</TotalTime>
  <ScaleCrop>false</ScaleCrop>
  <LinksUpToDate>false</LinksUpToDate>
  <CharactersWithSpaces>5613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2024-07-01T03:28:00Z</dcterms:created>
  <dc:creator>18376708956</dc:creator>
  <cp:lastModifiedBy>Sena-SEGE AUDIO</cp:lastModifiedBy>
  <dcterms:modified xsi:type="dcterms:W3CDTF">2024-10-10T06:26:27Z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6F1A04FE79614C37AB82161A0C75C5B1_12</vt:lpwstr>
  </property>
</Properties>
</file>