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ED38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11404600</wp:posOffset>
            </wp:positionH>
            <wp:positionV relativeFrom="topMargin">
              <wp:posOffset>11633200</wp:posOffset>
            </wp:positionV>
            <wp:extent cx="457200" cy="304800"/>
            <wp:effectExtent l="0" t="0" r="0" b="0"/>
            <wp:wrapNone/>
            <wp:docPr id="100078" name="图片 10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" name="图片 10007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"javascript:void(0)" \o "2.2 光的直线传播" </w:instrText>
      </w:r>
      <w: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3.1光的折射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279"/>
      <w:bookmarkStart w:id="1" w:name="_Toc11840"/>
      <w:bookmarkStart w:id="2" w:name="_Toc17888"/>
      <w:bookmarkStart w:id="3" w:name="_Toc17848"/>
      <w:bookmarkStart w:id="4" w:name="_Toc17969"/>
      <w:bookmarkStart w:id="5" w:name="_Toc20007"/>
      <w:bookmarkStart w:id="6" w:name="_Toc8736"/>
      <w:bookmarkStart w:id="7" w:name="_Toc15670"/>
      <w:bookmarkStart w:id="8" w:name="_Toc26788"/>
      <w:bookmarkStart w:id="9" w:name="_Toc7844"/>
      <w:bookmarkStart w:id="10" w:name="_Toc489"/>
      <w:bookmarkStart w:id="11" w:name="_Toc17610"/>
      <w:bookmarkStart w:id="12" w:name="_Toc28284"/>
      <w:bookmarkStart w:id="13" w:name="_Toc24587"/>
      <w:bookmarkStart w:id="14" w:name="_Toc14775"/>
      <w:bookmarkStart w:id="15" w:name="_Toc4125"/>
      <w:bookmarkStart w:id="16" w:name="_Toc15621"/>
      <w:bookmarkStart w:id="17" w:name="_Toc4953"/>
      <w:r>
        <w:rPr>
          <w:rFonts w:hint="eastAsia" w:ascii="Times New Roman" w:hAnsi="Times New Roman" w:cs="Times New Roman"/>
          <w:lang w:val="en-US" w:eastAsia="zh-CN"/>
        </w:rPr>
        <w:t>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十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32DFF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DB15D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一．光的折射的概念和现象（共5小题）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1A82B69B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二．从水面看向水中（共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52B9AA2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三．从水中看向水面（共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455D24B7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四．筷子在水中的弯折（共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323712E7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探究</w:t>
      </w:r>
      <w:r>
        <w:rPr>
          <w:rFonts w:hint="eastAsia" w:ascii="Times New Roman" w:hAnsi="Times New Roman" w:eastAsia="新宋体"/>
          <w:b/>
          <w:sz w:val="21"/>
          <w:szCs w:val="21"/>
        </w:rPr>
        <w:t>光的折射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特点</w:t>
      </w:r>
      <w:r>
        <w:rPr>
          <w:rFonts w:hint="eastAsia" w:ascii="Times New Roman" w:hAnsi="Times New Roman" w:eastAsia="新宋体"/>
          <w:b/>
          <w:sz w:val="21"/>
          <w:szCs w:val="21"/>
        </w:rPr>
        <w:t>实验（共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3D2613E8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六．不同介质入射角、反射角与折射角的大小关系（共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08711F1D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七．作出光在空气和介质中传播的光路图（共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5CC14D52">
      <w:pPr>
        <w:spacing w:line="360" w:lineRule="auto"/>
        <w:rPr>
          <w:rFonts w:hint="eastAsia" w:eastAsia="新宋体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八．辨析水面高度变化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和水底光斑变化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21C44274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九．根据光路图区分入射、反射和折射光线（共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67A18AF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十．光的折射规律的应用（共4小题）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3F7F97C2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一．光的折射的概念和现象（共5小题）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2513F83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1．摄影爱好者小李早上在大观河边照像，观察到岸边的建筑物在水面上形成的甲和乙，并拍摄了下来（如图）。过了30多分钟后他又回到原位置观察，则下列正确的是（　　）</w:t>
      </w:r>
    </w:p>
    <w:p w14:paraId="0AE8AB2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95525" cy="1438275"/>
            <wp:effectExtent l="0" t="0" r="5715" b="9525"/>
            <wp:docPr id="100003" name="图片 100003" descr="@@@9560c709-7b3b-4f4e-af36-574a83f96d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560c709-7b3b-4f4e-af36-574a83f96d8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8AF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A．甲的大小、形状会变化</w:t>
      </w:r>
      <w:r>
        <w:tab/>
      </w:r>
      <w:r>
        <w:t>B．甲的大小、形状均不变</w:t>
      </w:r>
    </w:p>
    <w:p w14:paraId="0B3E351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C．乙的大小、形状会变化</w:t>
      </w:r>
      <w:r>
        <w:tab/>
      </w:r>
      <w:r>
        <w:t>D．乙的大小不变、形状会变化</w:t>
      </w:r>
    </w:p>
    <w:p w14:paraId="67F143F4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2．下列光现象是由光的折射形成的是（　　）</w:t>
      </w:r>
    </w:p>
    <w:p w14:paraId="61142BE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933450"/>
            <wp:effectExtent l="0" t="0" r="1905" b="11430"/>
            <wp:docPr id="100005" name="图片 100005" descr="@@@ed3f841d-8ccc-429d-b9e2-ec1cbe618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d3f841d-8ccc-429d-b9e2-ec1cbe6184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国家大剧院的倒影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162050"/>
            <wp:effectExtent l="0" t="0" r="1905" b="11430"/>
            <wp:docPr id="100007" name="图片 100007" descr="@@@33759187777d41ca817d0182dfb56c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3759187777d41ca817d0182dfb56c2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水中月</w:t>
      </w:r>
    </w:p>
    <w:p w14:paraId="62AD208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123950"/>
            <wp:effectExtent l="0" t="0" r="11430" b="3810"/>
            <wp:docPr id="100009" name="图片 100009" descr="@@@f9275867-dc48-4fb8-8c9a-6fbab5401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9275867-dc48-4fb8-8c9a-6fbab54011b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日环食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162050"/>
            <wp:effectExtent l="0" t="0" r="3810" b="11430"/>
            <wp:docPr id="100011" name="图片 100011" descr="@@@5d4a3cd7-2bf4-4bb1-a12a-9e3fcda7a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d4a3cd7-2bf4-4bb1-a12a-9e3fcda7a5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海市蜃楼</w:t>
      </w:r>
    </w:p>
    <w:p w14:paraId="42091FAD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3．宋代大诗人苏轼在《登州海市》的诗中描述过海市蜃楼的奇观。如图所示，这种现象形成的主要原因是光的（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815157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866775"/>
            <wp:effectExtent l="0" t="0" r="3810" b="1905"/>
            <wp:docPr id="100013" name="图片 100013" descr="@@@d47d4e02-9b8d-4c8d-949b-282fbbc9b9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47d4e02-9b8d-4c8d-949b-282fbbc9b9c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127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A．会聚</w:t>
      </w:r>
      <w:r>
        <w:tab/>
      </w:r>
      <w:r>
        <w:t>B．反射</w:t>
      </w:r>
      <w:r>
        <w:tab/>
      </w:r>
      <w:r>
        <w:t>C．折射</w:t>
      </w:r>
      <w:r>
        <w:tab/>
      </w:r>
      <w:r>
        <w:t>D．直线传播</w:t>
      </w:r>
    </w:p>
    <w:p w14:paraId="784829F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．如图，大桥与倒影形成一幅壮美的画面。大桥在水中倒影是由于光发生了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；倒影看起来较暗是由于光发生了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。</w:t>
      </w:r>
    </w:p>
    <w:p w14:paraId="4FA2071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90850" cy="1181100"/>
            <wp:effectExtent l="0" t="0" r="11430" b="7620"/>
            <wp:docPr id="100073" name="图片 100073" descr="@@@495ff510c0144aa7b3d3310e2da1b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495ff510c0144aa7b3d3310e2da1b77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_GoBack"/>
      <w:bookmarkEnd w:id="18"/>
    </w:p>
    <w:p w14:paraId="3EAE7D6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．在我国的古书《史记》《梦溪笔谈》中都有海市蜃楼的记载，海市蜃楼是怎样发生的？如下图，光在同种均匀的介质中沿直线传播，如果介质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，光就不会沿直线传播，而会发生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（请填写专业的物理术语），海市蜃楼就是由光的这种现象产生的。</w:t>
      </w:r>
    </w:p>
    <w:p w14:paraId="728647F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981075"/>
            <wp:effectExtent l="0" t="0" r="1905" b="9525"/>
            <wp:docPr id="100075" name="图片 100075" descr="@@@64cc8052-ac95-42ae-a195-a9e78939c0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64cc8052-ac95-42ae-a195-a9e78939c0b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C56D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二．从水面看向水中（共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00242A8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．如图所示，小梦在一只空碗中放一枚硬币，后退到某处时眼睛刚好看不到它。此时另一位同学沿碗壁慢慢向碗中倒入一定量的水，小梦再次看到硬币，可以解释小梦再次看到硬币的光路图是（　　）</w:t>
      </w:r>
    </w:p>
    <w:p w14:paraId="7E90599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9210" cy="940435"/>
            <wp:effectExtent l="0" t="0" r="11430" b="4445"/>
            <wp:docPr id="100015" name="图片 100015" descr="@@@d2b6bc08-a78c-4683-b811-06443af196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2b6bc08-a78c-4683-b811-06443af1961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AEB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247775"/>
            <wp:effectExtent l="0" t="0" r="0" b="1905"/>
            <wp:docPr id="100017" name="图片 100017" descr="@@@412ecbdb-11da-4279-a2fb-47ab5dd7ad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12ecbdb-11da-4279-a2fb-47ab5dd7add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276350"/>
            <wp:effectExtent l="0" t="0" r="1905" b="3810"/>
            <wp:docPr id="100019" name="图片 100019" descr="@@@98f1ea71-85e0-4bb1-8bb0-fb5be7ab8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8f1ea71-85e0-4bb1-8bb0-fb5be7ab816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3DF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247775"/>
            <wp:effectExtent l="0" t="0" r="13335" b="1905"/>
            <wp:docPr id="100021" name="图片 100021" descr="@@@04980c36-e73c-4418-8da0-86f29fe73c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4980c36-e73c-4418-8da0-86f29fe73c4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200150"/>
            <wp:effectExtent l="0" t="0" r="5715" b="3810"/>
            <wp:docPr id="100023" name="图片 100023" descr="@@@c8aef84f-a995-4b45-8a76-a2363bfe8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8aef84f-a995-4b45-8a76-a2363bfe89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0950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．诗文“水皆缥碧，千丈见底，游鱼细石，直视无碍”对自然现象进行了生动的描述，其中看到水中的“游鱼”比实际位置浅，这是（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0492BCB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A．光沿直线传播现象</w:t>
      </w:r>
      <w:r>
        <w:tab/>
      </w:r>
      <w:r>
        <w:t>B．光的反射现象</w:t>
      </w:r>
    </w:p>
    <w:p w14:paraId="15EBEE7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C．光的折射现象</w:t>
      </w:r>
      <w:r>
        <w:tab/>
      </w:r>
      <w:r>
        <w:t>D．光的色散现象</w:t>
      </w:r>
    </w:p>
    <w:p w14:paraId="7C4B0606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．如图所示，水池底部有一个小射灯，当池中无水时，岸上的人观察到池壁上的点</w:t>
      </w:r>
      <w:r>
        <w:rPr>
          <w:rFonts w:ascii="Times New Roman" w:hAnsi="Times New Roman" w:eastAsia="Times New Roman" w:cs="Times New Roman"/>
          <w:i/>
        </w:rPr>
        <w:t>S</w:t>
      </w:r>
      <w:r>
        <w:t>被照亮，当池中水面达到</w:t>
      </w:r>
      <w:r>
        <w:rPr>
          <w:rFonts w:ascii="Times New Roman" w:hAnsi="Times New Roman" w:eastAsia="Times New Roman" w:cs="Times New Roman"/>
          <w:i/>
        </w:rPr>
        <w:t>a</w:t>
      </w:r>
      <w:r>
        <w:t>时，人眼观察到池壁上点</w:t>
      </w:r>
      <w:r>
        <w:rPr>
          <w:rFonts w:ascii="Times New Roman" w:hAnsi="Times New Roman" w:eastAsia="Times New Roman" w:cs="Times New Roman"/>
          <w:i/>
        </w:rPr>
        <w:t>P</w:t>
      </w:r>
      <w:r>
        <w:t>点被照亮；当池中注满水（即水面升高到</w:t>
      </w:r>
      <w:r>
        <w:rPr>
          <w:rFonts w:ascii="Times New Roman" w:hAnsi="Times New Roman" w:eastAsia="Times New Roman" w:cs="Times New Roman"/>
          <w:i/>
        </w:rPr>
        <w:t>b</w:t>
      </w:r>
      <w:r>
        <w:t>时），人眼观察到池壁上点</w:t>
      </w:r>
      <w:r>
        <w:rPr>
          <w:rFonts w:ascii="Times New Roman" w:hAnsi="Times New Roman" w:eastAsia="Times New Roman" w:cs="Times New Roman"/>
          <w:i/>
        </w:rPr>
        <w:t>Q</w:t>
      </w:r>
      <w:r>
        <w:t>点被照亮，则（　　）</w:t>
      </w:r>
    </w:p>
    <w:p w14:paraId="4461305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057275"/>
            <wp:effectExtent l="0" t="0" r="5715" b="9525"/>
            <wp:docPr id="100025" name="图片 100025" descr="@@@d0cd7505-ac72-4d74-a382-5b297d97d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0cd7505-ac72-4d74-a382-5b297d97dc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863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A．点</w:t>
      </w:r>
      <w:r>
        <w:rPr>
          <w:rFonts w:ascii="Times New Roman" w:hAnsi="Times New Roman" w:eastAsia="Times New Roman" w:cs="Times New Roman"/>
          <w:i/>
        </w:rPr>
        <w:t>P</w:t>
      </w:r>
      <w:r>
        <w:t>在点</w:t>
      </w:r>
      <w:r>
        <w:rPr>
          <w:rFonts w:ascii="Times New Roman" w:hAnsi="Times New Roman" w:eastAsia="Times New Roman" w:cs="Times New Roman"/>
          <w:i/>
        </w:rPr>
        <w:t>S</w:t>
      </w:r>
      <w:r>
        <w:t>上方</w:t>
      </w:r>
    </w:p>
    <w:p w14:paraId="5EC78BA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B．点</w:t>
      </w:r>
      <w:r>
        <w:rPr>
          <w:rFonts w:ascii="Times New Roman" w:hAnsi="Times New Roman" w:eastAsia="Times New Roman" w:cs="Times New Roman"/>
          <w:i/>
        </w:rPr>
        <w:t>S</w:t>
      </w:r>
      <w:r>
        <w:t>与点</w:t>
      </w:r>
      <w:r>
        <w:rPr>
          <w:rFonts w:ascii="Times New Roman" w:hAnsi="Times New Roman" w:eastAsia="Times New Roman" w:cs="Times New Roman"/>
          <w:i/>
        </w:rPr>
        <w:t>Q</w:t>
      </w:r>
      <w:r>
        <w:t>是同一个点</w:t>
      </w:r>
    </w:p>
    <w:p w14:paraId="67006B4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C．点</w:t>
      </w:r>
      <w:r>
        <w:rPr>
          <w:rFonts w:ascii="Times New Roman" w:hAnsi="Times New Roman" w:eastAsia="Times New Roman" w:cs="Times New Roman"/>
          <w:i/>
        </w:rPr>
        <w:t>S</w:t>
      </w:r>
      <w:r>
        <w:t>在点</w:t>
      </w:r>
      <w:r>
        <w:rPr>
          <w:rFonts w:ascii="Times New Roman" w:hAnsi="Times New Roman" w:eastAsia="Times New Roman" w:cs="Times New Roman"/>
          <w:i/>
        </w:rPr>
        <w:t>Q</w:t>
      </w:r>
      <w:r>
        <w:t>下方，且在点</w:t>
      </w:r>
      <w:r>
        <w:rPr>
          <w:rFonts w:ascii="Times New Roman" w:hAnsi="Times New Roman" w:eastAsia="Times New Roman" w:cs="Times New Roman"/>
          <w:i/>
        </w:rPr>
        <w:t>P</w:t>
      </w:r>
      <w:r>
        <w:t>上方</w:t>
      </w:r>
    </w:p>
    <w:p w14:paraId="2E4DE40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D．点</w:t>
      </w:r>
      <w:r>
        <w:rPr>
          <w:rFonts w:ascii="Times New Roman" w:hAnsi="Times New Roman" w:eastAsia="Times New Roman" w:cs="Times New Roman"/>
          <w:i/>
        </w:rPr>
        <w:t>P</w:t>
      </w:r>
      <w:r>
        <w:t>与点</w:t>
      </w:r>
      <w:r>
        <w:rPr>
          <w:rFonts w:ascii="Times New Roman" w:hAnsi="Times New Roman" w:eastAsia="Times New Roman" w:cs="Times New Roman"/>
          <w:i/>
        </w:rPr>
        <w:t>Q</w:t>
      </w:r>
      <w:r>
        <w:t>是同一个点</w:t>
      </w:r>
    </w:p>
    <w:p w14:paraId="59C6A50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．闷热的夏天，小湖的屋里开了冷气，他发现窗户上起雾了，这是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（填物态变化名称）形成的。周末小湖到公园游玩，看到了“鱼戏莲叶间”的景象，他看到水中的鱼是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（选填“实”或“虚”）像，鱼像的位置比实际鱼的位置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（选填“高”或“低”）。</w:t>
      </w:r>
    </w:p>
    <w:p w14:paraId="0B84D45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小宁同学坐在学校的荷花池边，荷花池边有一棵大树，池里面有很多鱼游来游去。她望向荷花池，看到“树叶在水中晃动，鱼在树叶间游来游去”。已知池塘深2m，岸上的树叶距离水面3.5m，树叶的像与树叶间的距离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m，看到的鱼距离水面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（选填“大于2m”、“小于2m”、“等于2m”）。看到的鱼和水中的树叶，是鱼和树叶所成的像，关于这两个像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（选填字母）。</w:t>
      </w:r>
    </w:p>
    <w:p w14:paraId="4991DBF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A．鱼是实像，云是虚像</w:t>
      </w:r>
    </w:p>
    <w:p w14:paraId="56BF4EC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B．都是实像</w:t>
      </w:r>
    </w:p>
    <w:p w14:paraId="7F0BC9E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C．都是虚像</w:t>
      </w:r>
    </w:p>
    <w:p w14:paraId="775FB8B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．小明站在池水旁观赏游鱼，恰好看见一架飞机飞过，分别用</w:t>
      </w:r>
      <w:r>
        <w:rPr>
          <w:rFonts w:ascii="Times New Roman" w:hAnsi="Times New Roman" w:eastAsia="Times New Roman" w:cs="Times New Roman"/>
          <w:i/>
        </w:rPr>
        <w:t>A</w:t>
      </w:r>
      <w:r>
        <w:t>代表小明的眼睛、</w:t>
      </w:r>
      <w:r>
        <w:rPr>
          <w:rFonts w:ascii="Times New Roman" w:hAnsi="Times New Roman" w:eastAsia="Times New Roman" w:cs="Times New Roman"/>
          <w:i/>
        </w:rPr>
        <w:t>B</w:t>
      </w:r>
      <w:r>
        <w:t>代表看到的鱼、</w:t>
      </w:r>
      <w:r>
        <w:rPr>
          <w:rFonts w:ascii="Times New Roman" w:hAnsi="Times New Roman" w:eastAsia="Times New Roman" w:cs="Times New Roman"/>
          <w:i/>
        </w:rPr>
        <w:t>C</w:t>
      </w:r>
      <w:r>
        <w:t>代表看到的飞机，请画出小明看见鱼和飞机的光路图，并用“</w:t>
      </w:r>
      <w:r>
        <w:rPr>
          <w:rFonts w:ascii="Times New Roman" w:hAnsi="Times New Roman" w:eastAsia="Times New Roman" w:cs="Times New Roman"/>
          <w:i/>
        </w:rPr>
        <w:t>D</w:t>
      </w:r>
      <w:r>
        <w:t>”大致标出鱼在池水里的实际位置。（保留必要的作图痕迹）</w:t>
      </w:r>
    </w:p>
    <w:p w14:paraId="347D87B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1295400"/>
            <wp:effectExtent l="0" t="0" r="3810" b="0"/>
            <wp:docPr id="100103" name="图片 100103" descr="@@@28a0873d-b902-4163-bb48-87ba81c2df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28a0873d-b902-4163-bb48-87ba81c2dfb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42B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．小明在空杯子（杯壁不透明）的底部</w:t>
      </w:r>
      <w:r>
        <w:rPr>
          <w:rFonts w:ascii="Times New Roman" w:hAnsi="Times New Roman" w:eastAsia="Times New Roman" w:cs="Times New Roman"/>
          <w:i/>
        </w:rPr>
        <w:t>A</w:t>
      </w:r>
      <w:r>
        <w:t>处放一枚硬币，然后缓慢后退，眼睛在</w:t>
      </w:r>
      <w:r>
        <w:rPr>
          <w:rFonts w:ascii="Times New Roman" w:hAnsi="Times New Roman" w:eastAsia="Times New Roman" w:cs="Times New Roman"/>
          <w:i/>
        </w:rPr>
        <w:t>B</w:t>
      </w:r>
      <w:r>
        <w:t>处看不到硬币。小华向杯子中逐渐缓慢加水，直到小明恰好能看到硬币。请你在如图中画出此时小明眼睛看到硬币的光路图（画出一条入射光线及对应的折射光线即可）。</w:t>
      </w:r>
    </w:p>
    <w:p w14:paraId="32EADFA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095375"/>
            <wp:effectExtent l="0" t="0" r="5715" b="1905"/>
            <wp:docPr id="100109" name="图片 100109" descr="@@@adce6644-7268-4df3-bf0e-9d9f94dd7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adce6644-7268-4df3-bf0e-9d9f94dd75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5B0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三．从水中看向水面（共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794668E0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．一柱形物体</w:t>
      </w:r>
      <w:r>
        <w:rPr>
          <w:rFonts w:ascii="Times New Roman" w:hAnsi="Times New Roman" w:eastAsia="Times New Roman" w:cs="Times New Roman"/>
          <w:i/>
        </w:rPr>
        <w:t>ab</w:t>
      </w:r>
      <w:r>
        <w:t>直立在平静、清澈的水面上空而静止不动。位于水中</w:t>
      </w:r>
      <w:r>
        <w:rPr>
          <w:rFonts w:ascii="Times New Roman" w:hAnsi="Times New Roman" w:eastAsia="Times New Roman" w:cs="Times New Roman"/>
          <w:i/>
        </w:rPr>
        <w:t>C</w:t>
      </w:r>
      <w:r>
        <w:t>点的观察者，正好看到了这一柱形物体所成的像，如图所示。那么，他看到的可能是（　　）</w:t>
      </w:r>
    </w:p>
    <w:p w14:paraId="4417C3C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143000"/>
            <wp:effectExtent l="0" t="0" r="11430" b="0"/>
            <wp:docPr id="100031" name="图片 100031" descr="@@@85e317ef-e7f6-4e91-b1df-b07f1c2c00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85e317ef-e7f6-4e91-b1df-b07f1c2c00a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121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A．与物体原来位置相同、大小一样的像</w:t>
      </w:r>
    </w:p>
    <w:p w14:paraId="3B0B6D0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B．与物体位于同一位置，大小一样、倒立的像</w:t>
      </w:r>
    </w:p>
    <w:p w14:paraId="4105716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C．在</w:t>
      </w:r>
      <w:r>
        <w:rPr>
          <w:rFonts w:ascii="Times New Roman" w:hAnsi="Times New Roman" w:eastAsia="Times New Roman" w:cs="Times New Roman"/>
          <w:i/>
        </w:rPr>
        <w:t>ab</w:t>
      </w:r>
      <w:r>
        <w:t>右上方、倾斜的像</w:t>
      </w:r>
    </w:p>
    <w:p w14:paraId="5791285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D．在</w:t>
      </w:r>
      <w:r>
        <w:rPr>
          <w:rFonts w:ascii="Times New Roman" w:hAnsi="Times New Roman" w:eastAsia="Times New Roman" w:cs="Times New Roman"/>
          <w:i/>
        </w:rPr>
        <w:t>ab</w:t>
      </w:r>
      <w:r>
        <w:t>左上方、倾斜的像</w:t>
      </w:r>
    </w:p>
    <w:p w14:paraId="74A616A4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E．在</w:t>
      </w:r>
      <w:r>
        <w:rPr>
          <w:rFonts w:ascii="Times New Roman" w:hAnsi="Times New Roman" w:eastAsia="Times New Roman" w:cs="Times New Roman"/>
          <w:i/>
        </w:rPr>
        <w:t>ab</w:t>
      </w:r>
      <w:r>
        <w:t>正左方、正立的像</w:t>
      </w:r>
    </w:p>
    <w:p w14:paraId="041A7B5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F．在</w:t>
      </w:r>
      <w:r>
        <w:rPr>
          <w:rFonts w:ascii="Times New Roman" w:hAnsi="Times New Roman" w:eastAsia="Times New Roman" w:cs="Times New Roman"/>
          <w:i/>
        </w:rPr>
        <w:t>ab</w:t>
      </w:r>
      <w:r>
        <w:t>正左方、倒立的像</w:t>
      </w:r>
    </w:p>
    <w:p w14:paraId="5EB67B3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G．在</w:t>
      </w:r>
      <w:r>
        <w:rPr>
          <w:rFonts w:ascii="Times New Roman" w:hAnsi="Times New Roman" w:eastAsia="Times New Roman" w:cs="Times New Roman"/>
          <w:i/>
        </w:rPr>
        <w:t>ab</w:t>
      </w:r>
      <w:r>
        <w:t>正下方、倒立的像</w:t>
      </w:r>
    </w:p>
    <w:p w14:paraId="6EC63F07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．如图所示，岸上的人能看到水中的鱼，鱼也能看到人。关于图中的光路表示及像的性质，说法正确的是（　　）</w:t>
      </w:r>
    </w:p>
    <w:p w14:paraId="4139A7C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647825"/>
            <wp:effectExtent l="0" t="0" r="3810" b="13335"/>
            <wp:docPr id="100035" name="图片 100035" descr="@@@dc1d263a-4b86-48b6-bd42-06e1290cbe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c1d263a-4b86-48b6-bd42-06e1290cbeb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904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A．人看鱼的情景，看到的是鱼的实像</w:t>
      </w:r>
    </w:p>
    <w:p w14:paraId="7D6E348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B．人看鱼的情景，看到的是鱼的虚像</w:t>
      </w:r>
    </w:p>
    <w:p w14:paraId="6DFC0C9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C．鱼看人的情景，看到的是人的实像</w:t>
      </w:r>
    </w:p>
    <w:p w14:paraId="6AE3393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D．鱼看人的情景，看到的是人的虚像</w:t>
      </w:r>
    </w:p>
    <w:p w14:paraId="3D76209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．图甲是岸上的人看到水中的物体A变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了，图乙是水下的人看岸上的物体B变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了。（选填“高”或“浅”）。请你把入射光线和折射光线的大致位置画出来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773DDF4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48025" cy="1181100"/>
            <wp:effectExtent l="0" t="0" r="13335" b="7620"/>
            <wp:docPr id="100077" name="图片 100077" descr="@@@6ad2cc88-f77d-496b-82ca-11a507cfab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6ad2cc88-f77d-496b-82ca-11a507cfab6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B99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．如图所示，是一条鱼跃出水面，咬食荷花的画面，鱼在水中看到荷花，此时光从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（填“水中斜射入空气中”或“空气斜射入水中”）时发生折射现象，鱼要准确地咬到荷花，应该跃向看到的荷花所在位置的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 xml:space="preserve"> （填“下方”“上方”或“本身”）。</w:t>
      </w:r>
    </w:p>
    <w:p w14:paraId="09C9892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866775"/>
            <wp:effectExtent l="0" t="0" r="0" b="1905"/>
            <wp:docPr id="100083" name="图片 100083" descr="@@@7c208ece-40ca-4cad-9363-c401a8ab8e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7c208ece-40ca-4cad-9363-c401a8ab8e7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D7A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济南趵突泉被誉为“天下第一泉”，泉水澄澈见底，水中游鱼皆若空游无所依，图中所示是光经过游鱼射向水面的一条入射光线，请在答题卡的相应位置画出相应的反射光线和折射光线的大致方向，并标明折射角。</w:t>
      </w:r>
    </w:p>
    <w:p w14:paraId="1A471D1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857250"/>
            <wp:effectExtent l="0" t="0" r="0" b="11430"/>
            <wp:docPr id="100115" name="图片 100115" descr="@@@d609c2a3-98dd-4d6b-b104-b1b1734097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d609c2a3-98dd-4d6b-b104-b1b17340970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C91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．如图，一束光射向左右表面平行的玻璃砖，画出光从玻璃砖左表面射出的光线。</w:t>
      </w:r>
    </w:p>
    <w:p w14:paraId="7773BED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1925" cy="1569720"/>
            <wp:effectExtent l="0" t="0" r="635" b="0"/>
            <wp:docPr id="100121" name="图片 100121" descr="@@@7cfbf333-c3be-4178-9a42-a45dcaf4e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7cfbf333-c3be-4178-9a42-a45dcaf4e3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ACEB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四．筷子在水中的弯折（共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7075BBF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9．一根筷子斜插入水中，筷子在水中部分发生偏折。描述这个现象，下图正确的是（　　）</w:t>
      </w:r>
    </w:p>
    <w:p w14:paraId="68AE67F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009650"/>
            <wp:effectExtent l="0" t="0" r="3810" b="11430"/>
            <wp:docPr id="100037" name="图片 100037" descr="@@@b4047ecd-67d2-4bd7-b3ee-d8f414e1a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b4047ecd-67d2-4bd7-b3ee-d8f414e1a7e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971550"/>
            <wp:effectExtent l="0" t="0" r="0" b="3810"/>
            <wp:docPr id="100039" name="图片 100039" descr="@@@935730ac-5420-4208-81ff-f84501e2e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935730ac-5420-4208-81ff-f84501e2e08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B4F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914400"/>
            <wp:effectExtent l="0" t="0" r="0" b="0"/>
            <wp:docPr id="100041" name="图片 100041" descr="@@@39ddb454-444b-4da2-af3b-b903fd2c39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39ddb454-444b-4da2-af3b-b903fd2c397d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952500"/>
            <wp:effectExtent l="0" t="0" r="3810" b="7620"/>
            <wp:docPr id="100043" name="图片 100043" descr="@@@223717cc-db0f-42f6-805c-f04180c112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223717cc-db0f-42f6-805c-f04180c112a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44C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0</w:t>
      </w:r>
      <w:r>
        <w:t>．我国经济快速发展，很多厂商一改过去“酒香不怕巷子深”的观念，纷纷为自己的产品做广告，但有些广告制作却忽视了其中存在的科学性。如图所示，广告中有一处科学性的错误∶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 xml:space="preserve"> ，他违背了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。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22B17AE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809625"/>
            <wp:effectExtent l="0" t="0" r="1905" b="13335"/>
            <wp:docPr id="100085" name="图片 100085" descr="@@@682dc969-868c-429d-b77c-acabb7bc92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682dc969-868c-429d-b77c-acabb7bc92ec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2A99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探究</w:t>
      </w:r>
      <w:r>
        <w:rPr>
          <w:rFonts w:hint="eastAsia" w:ascii="Times New Roman" w:hAnsi="Times New Roman" w:eastAsia="新宋体"/>
          <w:b/>
          <w:sz w:val="21"/>
          <w:szCs w:val="21"/>
        </w:rPr>
        <w:t>光的折射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特点</w:t>
      </w:r>
      <w:r>
        <w:rPr>
          <w:rFonts w:hint="eastAsia" w:ascii="Times New Roman" w:hAnsi="Times New Roman" w:eastAsia="新宋体"/>
          <w:b/>
          <w:sz w:val="21"/>
          <w:szCs w:val="21"/>
        </w:rPr>
        <w:t>实验（共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09004B9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．在探究光的折射规律实验中，某一组将光分别射入水和玻璃中，并记录了如下数据：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21"/>
        <w:gridCol w:w="418"/>
        <w:gridCol w:w="525"/>
        <w:gridCol w:w="525"/>
        <w:gridCol w:w="525"/>
      </w:tblGrid>
      <w:tr w14:paraId="66166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41309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ascii="Times New Roman" w:hAnsi="Times New Roman" w:eastAsia="Times New Roman" w:cs="Times New Roman"/>
                <w:i/>
              </w:rPr>
            </w:pPr>
            <w:r>
              <w:t>空气中的入射角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70413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0°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28FB8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30°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5336E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45°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593A7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60°</w:t>
            </w:r>
          </w:p>
        </w:tc>
      </w:tr>
      <w:tr w14:paraId="4CD9E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18D60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ascii="Times New Roman" w:hAnsi="Times New Roman" w:eastAsia="Times New Roman" w:cs="Times New Roman"/>
                <w:i/>
              </w:rPr>
            </w:pPr>
            <w:r>
              <w:t>水中的折射角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11FBD1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0°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F42957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22°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A5783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32°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BDAD17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40°</w:t>
            </w:r>
          </w:p>
        </w:tc>
      </w:tr>
      <w:tr w14:paraId="7458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F454A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ascii="Times New Roman" w:hAnsi="Times New Roman" w:eastAsia="Times New Roman" w:cs="Times New Roman"/>
                <w:i/>
              </w:rPr>
            </w:pPr>
            <w:r>
              <w:t>玻璃中的折射角</w:t>
            </w:r>
            <w:r>
              <w:rPr>
                <w:rFonts w:ascii="Times New Roman" w:hAnsi="Times New Roman" w:eastAsia="Times New Roman" w:cs="Times New Roman"/>
                <w:i/>
              </w:rPr>
              <w:t>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79826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0°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853CB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17°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43354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24°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0867D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30°</w:t>
            </w:r>
          </w:p>
        </w:tc>
      </w:tr>
    </w:tbl>
    <w:p w14:paraId="4433EC5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分析表中数据，可以得到一些规律：</w:t>
      </w:r>
    </w:p>
    <w:p w14:paraId="65D1198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(1)当光从一种介质垂直射入到另一种介质时，传播方向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（填“改变”或“不改变”）。</w:t>
      </w:r>
    </w:p>
    <w:p w14:paraId="6C84520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(2)光从空气射入其它介质时，折射角随着入射角的增大而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（填“增大”、“减小”或“不变”）。</w:t>
      </w:r>
    </w:p>
    <w:p w14:paraId="089630D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(3)当光线以32°入射角从水中射向空气时，则折射角是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。</w:t>
      </w:r>
    </w:p>
    <w:p w14:paraId="628B10D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(4)从表中数据看出，同一光线，在不同材料的介质中的偏折程度不同。可以猜想当光从水中射入玻璃中时，折射角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入射角（填“大于”、“小于”或“等于”）。</w:t>
      </w:r>
    </w:p>
    <w:p w14:paraId="3E4504C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．小光在做“探究光的折射特点”的实验时，如图是光从空气射入水中时的光路。通过实验得到如下数据：</w:t>
      </w:r>
    </w:p>
    <w:p w14:paraId="3799ABE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190625"/>
            <wp:effectExtent l="0" t="0" r="5715" b="13335"/>
            <wp:docPr id="100175" name="图片 100175" descr="@@@57fb5612f64f4dbf85807c47832070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图片 100175" descr="@@@57fb5612f64f4dbf85807c47832070c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81D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(1)分析表中数据，可得出结论：</w:t>
      </w:r>
    </w:p>
    <w:p w14:paraId="25A23BE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①光从空气斜射到水面时，将同时发生折射和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现象；</w:t>
      </w:r>
    </w:p>
    <w:p w14:paraId="5F8F4A6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②光从空气斜射到水面时，折射角随入射角的变大而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，且折射角始终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（选填“大于”“等于”或“小于”）入射角。当光从空气垂直射到水面时，折射角等于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（注意：填角度大小）；</w:t>
      </w:r>
    </w:p>
    <w:p w14:paraId="0F6DA36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(2)拓展应用：</w:t>
      </w:r>
    </w:p>
    <w:p w14:paraId="79CBC99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小光去游泳，观察到深水区并不深，原因是他看到的池底是由光的折射形成的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（选填“实像”或“虚像”），在实际位置的上方。</w:t>
      </w:r>
    </w:p>
    <w:p w14:paraId="61B2CF5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．在“初识光的折射现象”和“探究光的折射特点”实验中：</w:t>
      </w:r>
    </w:p>
    <w:p w14:paraId="31901BF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43425" cy="1790700"/>
            <wp:effectExtent l="0" t="0" r="13335" b="7620"/>
            <wp:docPr id="100177" name="图片 100177" descr="@@@56341ee1-b17b-4a02-9880-7419283e34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图片 100177" descr="@@@56341ee1-b17b-4a02-9880-7419283e349c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AFB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(1)如图甲，小明将一束激光射至</w:t>
      </w:r>
      <w:r>
        <w:rPr>
          <w:rFonts w:ascii="Times New Roman" w:hAnsi="Times New Roman" w:eastAsia="Times New Roman" w:cs="Times New Roman"/>
          <w:i/>
        </w:rPr>
        <w:t>P</w:t>
      </w:r>
      <w:r>
        <w:t xml:space="preserve">点，形成一个光斑，向水槽内慢慢注水，水槽底部光斑的位置将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（向左移动/向右移动/不动），这说明光从空气斜射入水中时，传播方向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（会/不会）发生偏折。实验中光在空气中的传播路径并不清晰，为解决此问题，他在水面上方喷了一些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1346AD0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(2)如图乙，小明继续探究“光从空气射入水中时的折射特点”，他使用可折转的光屏，是为了研究折射光线、入射光线和法线是否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。如图丙，他将光沿着</w:t>
      </w:r>
      <w:r>
        <w:rPr>
          <w:rFonts w:ascii="Times New Roman" w:hAnsi="Times New Roman" w:eastAsia="Times New Roman" w:cs="Times New Roman"/>
          <w:i/>
        </w:rPr>
        <w:t>AO</w:t>
      </w:r>
      <w:r>
        <w:t>方向射向水面上的</w:t>
      </w:r>
      <w:r>
        <w:rPr>
          <w:rFonts w:ascii="Times New Roman" w:hAnsi="Times New Roman" w:eastAsia="Times New Roman" w:cs="Times New Roman"/>
          <w:i/>
        </w:rPr>
        <w:t>O</w:t>
      </w:r>
      <w:r>
        <w:t>点，光在水中沿着</w:t>
      </w:r>
      <w:r>
        <w:rPr>
          <w:rFonts w:ascii="Times New Roman" w:hAnsi="Times New Roman" w:eastAsia="Times New Roman" w:cs="Times New Roman"/>
          <w:i/>
        </w:rPr>
        <w:t>OB</w:t>
      </w:r>
      <w:r>
        <w:t xml:space="preserve">方向射出，折射光也逐步偏向法线，折射光也逐步偏向法线，说明光从空气斜射入水中时，入射角减小，折射角随之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（增大/减小/不变）。当光沿着</w:t>
      </w:r>
      <w:r>
        <w:rPr>
          <w:rFonts w:ascii="Times New Roman" w:hAnsi="Times New Roman" w:eastAsia="Times New Roman" w:cs="Times New Roman"/>
          <w:i/>
        </w:rPr>
        <w:t>NO</w:t>
      </w:r>
      <w:r>
        <w:t>方向射入时会沿</w:t>
      </w:r>
      <w:r>
        <w:rPr>
          <w:rFonts w:ascii="Times New Roman" w:hAnsi="Times New Roman" w:eastAsia="Times New Roman" w:cs="Times New Roman"/>
          <w:i/>
        </w:rPr>
        <w:t>ON</w:t>
      </w:r>
      <w:r>
        <w:t xml:space="preserve">′方向射出，此时折射角为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度；</w:t>
      </w:r>
    </w:p>
    <w:p w14:paraId="6563848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(3)若光沿</w:t>
      </w:r>
      <w:r>
        <w:rPr>
          <w:rFonts w:ascii="Times New Roman" w:hAnsi="Times New Roman" w:eastAsia="Times New Roman" w:cs="Times New Roman"/>
          <w:i/>
        </w:rPr>
        <w:t>BO</w:t>
      </w:r>
      <w:r>
        <w:t xml:space="preserve">方向射入，折射光线将沿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方向射出，这是因为光折射时，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18AE9B0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．某小组选用了图甲中光源、水、水槽、可折转的光屏（带刻度）等器材，用于完成探究“光从空气射入水中时的折射规律”：图丙是光从空气射入水中，入射点为</w:t>
      </w:r>
      <w:r>
        <w:rPr>
          <w:rFonts w:ascii="Times New Roman" w:hAnsi="Times New Roman" w:eastAsia="Times New Roman" w:cs="Times New Roman"/>
          <w:i/>
        </w:rPr>
        <w:t>O</w:t>
      </w:r>
      <w:r>
        <w:t>点，不断改变入射角，读出刻度盘上对应的折射角，将实验结果画在图丙中，其中1和1′、2和2′、3和3′、4和4′分别表示各次入射光线和对应的折射光线的位置。试问：</w:t>
      </w:r>
    </w:p>
    <w:p w14:paraId="18AF60E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954530"/>
            <wp:effectExtent l="0" t="0" r="12065" b="11430"/>
            <wp:docPr id="100179" name="图片 100179" descr="@@@0de5b68d-ac80-46f9-ac2a-c9a17aa23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" name="图片 100179" descr="@@@0de5b68d-ac80-46f9-ac2a-c9a17aa2326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9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68E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（1）甲图中一束光从空气射入水中，各个方向的同学都能观察到此现象，是因为光发生了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反射；</w:t>
      </w:r>
    </w:p>
    <w:p w14:paraId="2A6DBEE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（2）当光从空气垂直射到水面时，折射角等于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度；</w:t>
      </w:r>
    </w:p>
    <w:p w14:paraId="2B2CF56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（3）图乙中的把光屏向后翻的目的是为了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；</w:t>
      </w:r>
    </w:p>
    <w:p w14:paraId="6937CC3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（4）由图丙可以得到：光从空气斜射入水中时，折射角随入射角的增大而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。</w:t>
      </w:r>
    </w:p>
    <w:p w14:paraId="062EB66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．光从空气斜射入水和玻璃时都会发生折射现象，但是水和玻璃的折射情况会相同吗？为了探究这个问题，小华选择了光屏、透明玻璃砖、水槽、激光电筒等器材进行实验。他在光屏上画出互相垂直的</w:t>
      </w:r>
      <w:r>
        <w:rPr>
          <w:rFonts w:ascii="Times New Roman" w:hAnsi="Times New Roman" w:eastAsia="Times New Roman" w:cs="Times New Roman"/>
          <w:i/>
        </w:rPr>
        <w:t>NN</w:t>
      </w:r>
      <w:r>
        <w:t>′和</w:t>
      </w:r>
      <w:r>
        <w:rPr>
          <w:rFonts w:ascii="Times New Roman" w:hAnsi="Times New Roman" w:eastAsia="Times New Roman" w:cs="Times New Roman"/>
          <w:i/>
        </w:rPr>
        <w:t>MM</w:t>
      </w:r>
      <w:r>
        <w:t>′两条线段并相交于</w:t>
      </w:r>
      <w:r>
        <w:rPr>
          <w:rFonts w:ascii="Times New Roman" w:hAnsi="Times New Roman" w:eastAsia="Times New Roman" w:cs="Times New Roman"/>
          <w:i/>
        </w:rPr>
        <w:t>O</w:t>
      </w:r>
      <w:r>
        <w:t>点，如下图甲所示。</w:t>
      </w:r>
    </w:p>
    <w:p w14:paraId="53393F3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90925" cy="1152525"/>
            <wp:effectExtent l="0" t="0" r="5715" b="5715"/>
            <wp:docPr id="100181" name="图片 100181" descr="@@@935169c7-40e9-494a-b815-3500fd5a7c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 descr="@@@935169c7-40e9-494a-b815-3500fd5a7c8a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5AB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（1）小华将玻璃砖的一个表面与</w:t>
      </w:r>
      <w:r>
        <w:rPr>
          <w:rFonts w:ascii="Times New Roman" w:hAnsi="Times New Roman" w:eastAsia="Times New Roman" w:cs="Times New Roman"/>
          <w:i/>
        </w:rPr>
        <w:t>MM</w:t>
      </w:r>
      <w:r>
        <w:t>′齐平放置，让激光电筒发出的光线从</w:t>
      </w:r>
      <w:r>
        <w:rPr>
          <w:rFonts w:ascii="Times New Roman" w:hAnsi="Times New Roman" w:eastAsia="Times New Roman" w:cs="Times New Roman"/>
          <w:i/>
        </w:rPr>
        <w:t>A</w:t>
      </w:r>
      <w:r>
        <w:t>点到</w:t>
      </w:r>
      <w:r>
        <w:rPr>
          <w:rFonts w:ascii="Times New Roman" w:hAnsi="Times New Roman" w:eastAsia="Times New Roman" w:cs="Times New Roman"/>
          <w:i/>
        </w:rPr>
        <w:t>O</w:t>
      </w:r>
      <w:r>
        <w:t>点入射，他看到了如图乙所示的光路（</w:t>
      </w:r>
      <w:r>
        <w:rPr>
          <w:rFonts w:ascii="Times New Roman" w:hAnsi="Times New Roman" w:eastAsia="Times New Roman" w:cs="Times New Roman"/>
          <w:i/>
        </w:rPr>
        <w:t>AOC</w:t>
      </w:r>
      <w:r>
        <w:t>为同一直线）你认为出现光线</w:t>
      </w:r>
      <w:r>
        <w:rPr>
          <w:rFonts w:ascii="Times New Roman" w:hAnsi="Times New Roman" w:eastAsia="Times New Roman" w:cs="Times New Roman"/>
          <w:i/>
        </w:rPr>
        <w:t>OC</w:t>
      </w:r>
      <w:r>
        <w:t xml:space="preserve">是因为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    </w:t>
      </w:r>
      <w:r>
        <w:t xml:space="preserve">所致，鉴于本实验的目的，此时最应该记录的两条光线是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；</w:t>
      </w:r>
    </w:p>
    <w:p w14:paraId="7598E4E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（2）接下来他要观察光从空气中进入水中的情况，他将光屏竖直放入水槽中，（使线段</w:t>
      </w:r>
      <w:r>
        <w:rPr>
          <w:rFonts w:ascii="Times New Roman" w:hAnsi="Times New Roman" w:eastAsia="Times New Roman" w:cs="Times New Roman"/>
          <w:i/>
        </w:rPr>
        <w:t>MM</w:t>
      </w:r>
      <w:r>
        <w:t>′水平）并向水槽中慢慢注水至水面与</w:t>
      </w:r>
      <w:r>
        <w:rPr>
          <w:rFonts w:ascii="Times New Roman" w:hAnsi="Times New Roman" w:eastAsia="Times New Roman" w:cs="Times New Roman"/>
          <w:i/>
        </w:rPr>
        <w:t>MM</w:t>
      </w:r>
      <w:r>
        <w:t>′齐平，入射光线应从</w:t>
      </w:r>
      <w:r>
        <w:rPr>
          <w:rFonts w:ascii="Times New Roman" w:hAnsi="Times New Roman" w:eastAsia="Times New Roman" w:cs="Times New Roman"/>
          <w:i/>
        </w:rPr>
        <w:t>A</w:t>
      </w:r>
      <w:r>
        <w:t>点向</w:t>
      </w:r>
      <w:r>
        <w:rPr>
          <w:rFonts w:ascii="Times New Roman" w:hAnsi="Times New Roman" w:eastAsia="Times New Roman" w:cs="Times New Roman"/>
          <w:i/>
        </w:rPr>
        <w:t>O</w:t>
      </w:r>
      <w:r>
        <w:t xml:space="preserve">点射入，这是为了保证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，其实本实验小华还考虑了入射光线所在一侧的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相同；</w:t>
      </w:r>
    </w:p>
    <w:p w14:paraId="0E29BEA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（3）小华最终在光屏上记录下了如图丙所示的光路图（</w:t>
      </w:r>
      <w:r>
        <w:rPr>
          <w:rFonts w:ascii="Times New Roman" w:hAnsi="Times New Roman" w:eastAsia="Times New Roman" w:cs="Times New Roman"/>
          <w:i/>
        </w:rPr>
        <w:t>OE</w:t>
      </w:r>
      <w:r>
        <w:t xml:space="preserve">为折射光线），分析光路，你认为玻璃和水这两种介质对光的偏折能力较强的是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；</w:t>
      </w:r>
    </w:p>
    <w:p w14:paraId="12B77E2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（4）若激光以相同的入射角分别从玻璃和水中斜射入空气中，则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射出的折射光线更远离法线。如图所示，将透明的薄壁（厚度可忽略不计）方形水槽水平放置，固定在水槽底部的激光笔沿图示方向发出一细光束，小彬通过缓慢改变水槽中的水量来探究光的传播现象；</w:t>
      </w:r>
    </w:p>
    <w:p w14:paraId="7C013AD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47875" cy="1247775"/>
            <wp:effectExtent l="0" t="0" r="9525" b="1905"/>
            <wp:docPr id="100183" name="图片 100183" descr="@@@a1361535-abb3-4a9c-b492-af71a80e0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图片 100183" descr="@@@a1361535-abb3-4a9c-b492-af71a80e0e3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C86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（5）图1水槽中未注水时可在侧壁上</w:t>
      </w:r>
      <w:r>
        <w:rPr>
          <w:rFonts w:ascii="Times New Roman" w:hAnsi="Times New Roman" w:eastAsia="Times New Roman" w:cs="Times New Roman"/>
          <w:i/>
        </w:rPr>
        <w:t>A</w:t>
      </w:r>
      <w:r>
        <w:t xml:space="preserve">处得到一个光点，注入一定量的水后，光点移至B处，这是由于光在水面处发生了光的折射现象，此时入射角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角</w:t>
      </w:r>
      <w:r>
        <w:rPr>
          <w:rFonts w:ascii="Times New Roman" w:hAnsi="Times New Roman" w:eastAsia="Times New Roman" w:cs="Times New Roman"/>
          <w:i/>
        </w:rPr>
        <w:t>θ</w:t>
      </w:r>
      <w:r>
        <w:t>（</w:t>
      </w:r>
      <w:r>
        <w:rPr>
          <w:rFonts w:ascii="Times New Roman" w:hAnsi="Times New Roman" w:eastAsia="Times New Roman" w:cs="Times New Roman"/>
          <w:i/>
        </w:rPr>
        <w:t>θ</w:t>
      </w:r>
      <w:r>
        <w:t>为折射角，选填“大于”“等于”或“小于”）</w:t>
      </w:r>
    </w:p>
    <w:p w14:paraId="3448297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（6）为使</w:t>
      </w:r>
      <w:r>
        <w:rPr>
          <w:rFonts w:ascii="Times New Roman" w:hAnsi="Times New Roman" w:eastAsia="Times New Roman" w:cs="Times New Roman"/>
          <w:i/>
        </w:rPr>
        <w:t>B</w:t>
      </w:r>
      <w:r>
        <w:t>处的光点移至</w:t>
      </w:r>
      <w:r>
        <w:rPr>
          <w:rFonts w:ascii="Times New Roman" w:hAnsi="Times New Roman" w:eastAsia="Times New Roman" w:cs="Times New Roman"/>
          <w:i/>
        </w:rPr>
        <w:t>C</w:t>
      </w:r>
      <w:r>
        <w:t xml:space="preserve">处，则应使水槽中的水量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，若</w:t>
      </w:r>
      <w:r>
        <w:rPr>
          <w:rFonts w:ascii="Times New Roman" w:hAnsi="Times New Roman" w:eastAsia="Times New Roman" w:cs="Times New Roman"/>
          <w:i/>
        </w:rPr>
        <w:t>BC</w:t>
      </w:r>
      <w:r>
        <w:t>间距离为2cm，则水面高度的变化量Δ</w:t>
      </w:r>
      <w:r>
        <w:rPr>
          <w:rFonts w:ascii="Times New Roman" w:hAnsi="Times New Roman" w:eastAsia="Times New Roman" w:cs="Times New Roman"/>
          <w:i/>
        </w:rPr>
        <w:t>h</w:t>
      </w:r>
      <w: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2cm（选填“＞”“＝”或“＜”）；</w:t>
      </w:r>
    </w:p>
    <w:p w14:paraId="3D2877A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（7）如图2所示，小彬将激光笔移至虚线框内向水槽底部照射，为使光束第一次从水面射出后沿</w:t>
      </w:r>
      <w:r>
        <w:rPr>
          <w:rFonts w:ascii="Times New Roman" w:hAnsi="Times New Roman" w:eastAsia="Times New Roman" w:cs="Times New Roman"/>
          <w:i/>
        </w:rPr>
        <w:t>DE</w:t>
      </w:r>
      <w:r>
        <w:t xml:space="preserve">方向传播，则激光笔照射的方向应满足的条件是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 xml:space="preserve">，且激光笔照射在水槽底部的位置必须在区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（选填“①”“②”或“③”）内。</w:t>
      </w:r>
    </w:p>
    <w:p w14:paraId="1ADC4EE6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六．不同介质入射角、反射角与折射角的大小关系（共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6879C88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．如图，是光在空气和玻璃的折射路线，下列分析正确的是（　　）</w:t>
      </w:r>
    </w:p>
    <w:p w14:paraId="640D81D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466850"/>
            <wp:effectExtent l="0" t="0" r="1905" b="11430"/>
            <wp:docPr id="100045" name="图片 100045" descr="@@@39e6dc0f-4ad5-4dce-b396-fbb2fdc26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39e6dc0f-4ad5-4dce-b396-fbb2fdc2610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58B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A．∠α为反射角</w:t>
      </w:r>
      <w:r>
        <w:tab/>
      </w:r>
      <w:r>
        <w:t>B．∠α为入射角</w:t>
      </w:r>
    </w:p>
    <w:p w14:paraId="70BC5EB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C．∠β为反射角</w:t>
      </w:r>
      <w:r>
        <w:tab/>
      </w:r>
      <w:r>
        <w:t>D．折射角为60°</w:t>
      </w:r>
    </w:p>
    <w:p w14:paraId="58C4C76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．下列光学作图中，正确的是（　　）</w:t>
      </w:r>
    </w:p>
    <w:p w14:paraId="6C17AAC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952500"/>
            <wp:effectExtent l="0" t="0" r="9525" b="7620"/>
            <wp:docPr id="100049" name="图片 100049" descr="@@@e622907d-3d71-4b6c-89ff-9313eafe9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e622907d-3d71-4b6c-89ff-9313eafe908a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000125"/>
            <wp:effectExtent l="0" t="0" r="0" b="5715"/>
            <wp:docPr id="100051" name="图片 100051" descr="@@@03bbaecb-1797-43af-af5e-6f12ef769e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03bbaecb-1797-43af-af5e-6f12ef769e7f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94E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095375"/>
            <wp:effectExtent l="0" t="0" r="7620" b="1905"/>
            <wp:docPr id="100053" name="图片 100053" descr="@@@4e75ef5d-9ea1-47a3-b4f6-99f40c1ace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4e75ef5d-9ea1-47a3-b4f6-99f40c1acef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000125"/>
            <wp:effectExtent l="0" t="0" r="0" b="5715"/>
            <wp:docPr id="100055" name="图片 100055" descr="@@@8f5b4be1-2024-4529-923d-27fe72b3e1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8f5b4be1-2024-4529-923d-27fe72b3e1b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A89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8</w:t>
      </w:r>
      <w:r>
        <w:t>．如图为光在玻璃和空气中发生光的反射和折射的光路图，由图可知，入射光线是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，反射光线是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，折射光线是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；反射角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°，折射角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°。</w:t>
      </w:r>
    </w:p>
    <w:p w14:paraId="39BD899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590675"/>
            <wp:effectExtent l="0" t="0" r="13335" b="9525"/>
            <wp:docPr id="100087" name="图片 100087" descr="@@@d1550adf-5eac-40ff-9060-5638c270dd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d1550adf-5eac-40ff-9060-5638c270dd1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5AE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9</w:t>
      </w:r>
      <w:r>
        <w:t>．如图所示的光路图，为光的折射与反射，结合图像反射角为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 </w:t>
      </w:r>
      <w:r>
        <w:t>（填写数字） ，折射光线为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t>（填写字母），法线为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（填写字母），界面的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一侧为空气（选填“上”“下”“左”或“右”）</w:t>
      </w:r>
    </w:p>
    <w:p w14:paraId="275043D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685925"/>
            <wp:effectExtent l="0" t="0" r="1905" b="0"/>
            <wp:docPr id="100089" name="图片 100089" descr="@@@3ed2f4ef-ef65-4b94-8c5b-13fbfbd4f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3ed2f4ef-ef65-4b94-8c5b-13fbfbd4f69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8CF9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七．作出光在空气和介质中传播的光路图（共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086C97A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0</w:t>
      </w:r>
      <w:r>
        <w:t>．请在图中做出反射光线、折射光线，并标出折射角。</w:t>
      </w:r>
    </w:p>
    <w:p w14:paraId="7A5471A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981075"/>
            <wp:effectExtent l="0" t="0" r="3810" b="9525"/>
            <wp:docPr id="100127" name="图片 100127" descr="@@@7811bfbf-4681-4d60-ad4b-3e19b87d3c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7811bfbf-4681-4d60-ad4b-3e19b87d3ca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5F1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1</w:t>
      </w:r>
      <w:r>
        <w:t>．完成下面图的光路图：</w:t>
      </w:r>
    </w:p>
    <w:p w14:paraId="6FE7EDD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(1)作出折射光线；</w:t>
      </w:r>
    </w:p>
    <w:p w14:paraId="3D8CA2E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942975"/>
            <wp:effectExtent l="0" t="0" r="1905" b="1905"/>
            <wp:docPr id="100133" name="图片 100133" descr="@@@d301b685-8604-4b10-89a2-47f33e090f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d301b685-8604-4b10-89a2-47f33e090fea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C9B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(2)作出反射光线；</w:t>
      </w:r>
    </w:p>
    <w:p w14:paraId="1F874FF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723900"/>
            <wp:effectExtent l="0" t="0" r="7620" b="7620"/>
            <wp:docPr id="100135" name="图片 100135" descr="@@@1f9a2c1f-9ea5-408a-8902-c1bfd68aae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1f9a2c1f-9ea5-408a-8902-c1bfd68aaeef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6F5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(3)作出物体；</w:t>
      </w:r>
    </w:p>
    <w:p w14:paraId="43E8469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1181100"/>
            <wp:effectExtent l="0" t="0" r="0" b="7620"/>
            <wp:docPr id="100137" name="图片 100137" descr="@@@d50bea8d-bca7-40b6-8e07-66a8f6b6bb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d50bea8d-bca7-40b6-8e07-66a8f6b6bb4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989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(4)作出平面镜。</w:t>
      </w:r>
    </w:p>
    <w:p w14:paraId="069BE29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695325"/>
            <wp:effectExtent l="0" t="0" r="7620" b="5715"/>
            <wp:docPr id="100139" name="图片 100139" descr="@@@9aaf2bba-ac68-4051-9dfa-aa7c39d8a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9aaf2bba-ac68-4051-9dfa-aa7c39d8a39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75A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2</w:t>
      </w:r>
      <w:r>
        <w:t>．游泳池底安装一支射灯，当池内无水时会在右侧池壁上形成一个亮斑</w:t>
      </w:r>
      <w:r>
        <w:rPr>
          <w:rFonts w:ascii="Times New Roman" w:hAnsi="Times New Roman" w:eastAsia="Times New Roman" w:cs="Times New Roman"/>
          <w:i/>
        </w:rPr>
        <w:t>A</w:t>
      </w:r>
      <w:r>
        <w:t>；当向池内注水至图中虚线位置时，会在右侧池壁上形成一个亮斑</w:t>
      </w:r>
      <w:r>
        <w:rPr>
          <w:rFonts w:ascii="Times New Roman" w:hAnsi="Times New Roman" w:eastAsia="Times New Roman" w:cs="Times New Roman"/>
          <w:i/>
        </w:rPr>
        <w:t>B</w:t>
      </w:r>
      <w:r>
        <w:t>，请通过作图确定亮斑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的大致位置。</w:t>
      </w:r>
    </w:p>
    <w:p w14:paraId="3267EA9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190625"/>
            <wp:effectExtent l="0" t="0" r="1905" b="13335"/>
            <wp:docPr id="100157" name="图片 100157" descr="@@@30cc1da9-691e-4ed8-9b67-03a94eda07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30cc1da9-691e-4ed8-9b67-03a94eda07ae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1E7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．如图甲所示将平面镜斜放入水中，让太阳光照射在水下的平面镜上，并反射到白纸上就能形成色散。图乙中</w:t>
      </w:r>
      <w:r>
        <w:rPr>
          <w:rFonts w:ascii="Times New Roman" w:hAnsi="Times New Roman" w:eastAsia="Times New Roman" w:cs="Times New Roman"/>
          <w:i/>
        </w:rPr>
        <w:t>P</w:t>
      </w:r>
      <w:r>
        <w:t>点为某一束光入射到水面的点，</w:t>
      </w:r>
      <w:r>
        <w:rPr>
          <w:rFonts w:ascii="Times New Roman" w:hAnsi="Times New Roman" w:eastAsia="Times New Roman" w:cs="Times New Roman"/>
          <w:i/>
        </w:rPr>
        <w:t>Q</w:t>
      </w:r>
      <w:r>
        <w:t>点代表白纸。请在图中画出光到达</w:t>
      </w:r>
      <w:r>
        <w:rPr>
          <w:rFonts w:ascii="Times New Roman" w:hAnsi="Times New Roman" w:eastAsia="Times New Roman" w:cs="Times New Roman"/>
          <w:i/>
        </w:rPr>
        <w:t>Q</w:t>
      </w:r>
      <w:r>
        <w:t>点的光路图。</w:t>
      </w:r>
    </w:p>
    <w:p w14:paraId="146419A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43400" cy="1438275"/>
            <wp:effectExtent l="0" t="0" r="0" b="9525"/>
            <wp:docPr id="100163" name="图片 100163" descr="@@@1775ef93-1d3e-43d3-b5b5-d081e604e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图片 100163" descr="@@@1775ef93-1d3e-43d3-b5b5-d081e604e58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B7C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．如下图，光从空气射入玻璃中时，完成折射光路图。</w:t>
      </w:r>
    </w:p>
    <w:p w14:paraId="3B3BE4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247775"/>
            <wp:effectExtent l="0" t="0" r="13335" b="1905"/>
            <wp:docPr id="100169" name="图片 100169" descr="@@@266cf864-c7a8-4fdb-ab45-e6f7aeb11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图片 100169" descr="@@@266cf864-c7a8-4fdb-ab45-e6f7aeb11d7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B983">
      <w:pPr>
        <w:spacing w:line="360" w:lineRule="auto"/>
        <w:rPr>
          <w:rFonts w:hint="eastAsia" w:eastAsia="新宋体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八．辨析水面高度变化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和水底光斑变化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2ED9751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．有一圆柱形敞口容器，从其左侧某一高度斜射入一束激光，在容器底部产生一个光斑</w:t>
      </w:r>
      <w:r>
        <w:rPr>
          <w:rFonts w:ascii="Times New Roman" w:hAnsi="Times New Roman" w:eastAsia="Times New Roman" w:cs="Times New Roman"/>
          <w:i/>
        </w:rPr>
        <w:t>O</w:t>
      </w:r>
      <w:r>
        <w:t>，如图所示。下列操作将使光斑向左移动的是（　　）</w:t>
      </w:r>
    </w:p>
    <w:p w14:paraId="5B8D238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371600"/>
            <wp:effectExtent l="0" t="0" r="11430" b="0"/>
            <wp:docPr id="100057" name="图片 100057" descr="@@@6e0236e8-1e4d-461b-914c-ef3ba0d2d2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6e0236e8-1e4d-461b-914c-ef3ba0d2d2af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D10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A．保持水面的高度和入射点不变，使激光的入射角增大</w:t>
      </w:r>
    </w:p>
    <w:p w14:paraId="1C5F4A8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B．保持水面的高度不变，使激光笔向右平移</w:t>
      </w:r>
    </w:p>
    <w:p w14:paraId="6C8B81B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C．保持激光射入的角度不变，使水面上升</w:t>
      </w:r>
    </w:p>
    <w:p w14:paraId="2FA1566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D．保持激光射入的角度不变，使水面下降</w:t>
      </w:r>
    </w:p>
    <w:p w14:paraId="506FE8E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．人眼在甲处观察到一个彩色玻璃球沉在水池底乙处，如图所示。在甲处用激光射到玻璃球上，则激光（　　）</w:t>
      </w:r>
    </w:p>
    <w:p w14:paraId="601821E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895350"/>
            <wp:effectExtent l="0" t="0" r="9525" b="3810"/>
            <wp:docPr id="100061" name="图片 100061" descr="@@@3ee3f833-ef96-4715-a377-1d5797fe4d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3ee3f833-ef96-4715-a377-1d5797fe4d8b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4DC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A．正对乙点照射</w:t>
      </w:r>
      <w:r>
        <w:tab/>
      </w:r>
      <w:r>
        <w:t>B．在甲点偏上照射</w:t>
      </w:r>
    </w:p>
    <w:p w14:paraId="3485DBF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C．在甲点偏下照射</w:t>
      </w:r>
      <w:r>
        <w:tab/>
      </w:r>
      <w:r>
        <w:t>D．在甲点偏左侧照射</w:t>
      </w:r>
    </w:p>
    <w:p w14:paraId="5BA11A3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lang w:val="en-US" w:eastAsia="zh-CN"/>
        </w:rPr>
      </w:pPr>
    </w:p>
    <w:p w14:paraId="3C67BE8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．某校新建成一个喷水池，在池底的中央安装射灯。池内无水时，射灯发出的一束光照在池壁上，在</w:t>
      </w:r>
      <w:r>
        <w:rPr>
          <w:rFonts w:ascii="Times New Roman" w:hAnsi="Times New Roman" w:eastAsia="Times New Roman" w:cs="Times New Roman"/>
          <w:i/>
        </w:rPr>
        <w:t>S</w:t>
      </w:r>
      <w:r>
        <w:t>点形成一个亮斑如图所示。现往池内注水，水面升至</w:t>
      </w:r>
      <w:r>
        <w:rPr>
          <w:rFonts w:ascii="Times New Roman" w:hAnsi="Times New Roman" w:eastAsia="Times New Roman" w:cs="Times New Roman"/>
          <w:i/>
        </w:rPr>
        <w:t>a</w:t>
      </w:r>
      <w:r>
        <w:t>位置时，站在池旁的人看到亮斑的位置在</w:t>
      </w:r>
      <w:r>
        <w:rPr>
          <w:rFonts w:ascii="Times New Roman" w:hAnsi="Times New Roman" w:eastAsia="Times New Roman" w:cs="Times New Roman"/>
          <w:i/>
        </w:rPr>
        <w:t>P</w:t>
      </w:r>
      <w:r>
        <w:t>点；如果水面升至</w:t>
      </w:r>
      <w:r>
        <w:rPr>
          <w:rFonts w:ascii="Times New Roman" w:hAnsi="Times New Roman" w:eastAsia="Times New Roman" w:cs="Times New Roman"/>
          <w:i/>
        </w:rPr>
        <w:t>b</w:t>
      </w:r>
      <w:r>
        <w:t>位置时，人看到亮斑的位置在</w:t>
      </w:r>
      <w:r>
        <w:rPr>
          <w:rFonts w:ascii="Times New Roman" w:hAnsi="Times New Roman" w:eastAsia="Times New Roman" w:cs="Times New Roman"/>
          <w:i/>
        </w:rPr>
        <w:t>Q</w:t>
      </w:r>
      <w:r>
        <w:t>点，则（　　）</w:t>
      </w:r>
    </w:p>
    <w:p w14:paraId="0AC2D30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923925"/>
            <wp:effectExtent l="0" t="0" r="1905" b="5715"/>
            <wp:docPr id="100063" name="图片 100063" descr="@@@f402974b-9803-4ede-8b51-e8e0b08b2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f402974b-9803-4ede-8b51-e8e0b08b2f9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65D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P</w:t>
      </w:r>
      <w:r>
        <w:t>点在</w:t>
      </w:r>
      <w:r>
        <w:rPr>
          <w:rFonts w:ascii="Times New Roman" w:hAnsi="Times New Roman" w:eastAsia="Times New Roman" w:cs="Times New Roman"/>
          <w:i/>
        </w:rPr>
        <w:t>S</w:t>
      </w:r>
      <w:r>
        <w:t>点的下方，</w:t>
      </w:r>
      <w:r>
        <w:rPr>
          <w:rFonts w:ascii="Times New Roman" w:hAnsi="Times New Roman" w:eastAsia="Times New Roman" w:cs="Times New Roman"/>
          <w:i/>
        </w:rPr>
        <w:t>Q</w:t>
      </w:r>
      <w:r>
        <w:t>点在</w:t>
      </w:r>
      <w:r>
        <w:rPr>
          <w:rFonts w:ascii="Times New Roman" w:hAnsi="Times New Roman" w:eastAsia="Times New Roman" w:cs="Times New Roman"/>
          <w:i/>
        </w:rPr>
        <w:t>S</w:t>
      </w:r>
      <w:r>
        <w:t>点的上方</w:t>
      </w:r>
    </w:p>
    <w:p w14:paraId="4049DB7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</w:t>
      </w:r>
      <w:r>
        <w:rPr>
          <w:rFonts w:ascii="Times New Roman" w:hAnsi="Times New Roman" w:eastAsia="Times New Roman" w:cs="Times New Roman"/>
          <w:i/>
        </w:rPr>
        <w:t>P</w:t>
      </w:r>
      <w:r>
        <w:t>点在</w:t>
      </w:r>
      <w:r>
        <w:rPr>
          <w:rFonts w:ascii="Times New Roman" w:hAnsi="Times New Roman" w:eastAsia="Times New Roman" w:cs="Times New Roman"/>
          <w:i/>
        </w:rPr>
        <w:t>S</w:t>
      </w:r>
      <w:r>
        <w:t>点的下方，</w:t>
      </w:r>
      <w:r>
        <w:rPr>
          <w:rFonts w:ascii="Times New Roman" w:hAnsi="Times New Roman" w:eastAsia="Times New Roman" w:cs="Times New Roman"/>
          <w:i/>
        </w:rPr>
        <w:t>Q</w:t>
      </w:r>
      <w:r>
        <w:t>点在</w:t>
      </w:r>
      <w:r>
        <w:rPr>
          <w:rFonts w:ascii="Times New Roman" w:hAnsi="Times New Roman" w:eastAsia="Times New Roman" w:cs="Times New Roman"/>
          <w:i/>
        </w:rPr>
        <w:t>S</w:t>
      </w:r>
      <w:r>
        <w:t>点的下方</w:t>
      </w:r>
    </w:p>
    <w:p w14:paraId="0E0D388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P</w:t>
      </w:r>
      <w:r>
        <w:t>点在</w:t>
      </w:r>
      <w:r>
        <w:rPr>
          <w:rFonts w:ascii="Times New Roman" w:hAnsi="Times New Roman" w:eastAsia="Times New Roman" w:cs="Times New Roman"/>
          <w:i/>
        </w:rPr>
        <w:t>S</w:t>
      </w:r>
      <w:r>
        <w:t>点的上方，</w:t>
      </w:r>
      <w:r>
        <w:rPr>
          <w:rFonts w:ascii="Times New Roman" w:hAnsi="Times New Roman" w:eastAsia="Times New Roman" w:cs="Times New Roman"/>
          <w:i/>
        </w:rPr>
        <w:t>Q</w:t>
      </w:r>
      <w:r>
        <w:t>点在</w:t>
      </w:r>
      <w:r>
        <w:rPr>
          <w:rFonts w:ascii="Times New Roman" w:hAnsi="Times New Roman" w:eastAsia="Times New Roman" w:cs="Times New Roman"/>
          <w:i/>
        </w:rPr>
        <w:t>S</w:t>
      </w:r>
      <w:r>
        <w:t>点的上方</w:t>
      </w:r>
    </w:p>
    <w:p w14:paraId="34EEA24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</w:t>
      </w:r>
      <w:r>
        <w:rPr>
          <w:rFonts w:ascii="Times New Roman" w:hAnsi="Times New Roman" w:eastAsia="Times New Roman" w:cs="Times New Roman"/>
          <w:i/>
        </w:rPr>
        <w:t>P</w:t>
      </w:r>
      <w:r>
        <w:t>点在</w:t>
      </w:r>
      <w:r>
        <w:rPr>
          <w:rFonts w:ascii="Times New Roman" w:hAnsi="Times New Roman" w:eastAsia="Times New Roman" w:cs="Times New Roman"/>
          <w:i/>
        </w:rPr>
        <w:t>S</w:t>
      </w:r>
      <w:r>
        <w:t>点的上方，</w:t>
      </w:r>
      <w:r>
        <w:rPr>
          <w:rFonts w:ascii="Times New Roman" w:hAnsi="Times New Roman" w:eastAsia="Times New Roman" w:cs="Times New Roman"/>
          <w:i/>
        </w:rPr>
        <w:t>Q</w:t>
      </w:r>
      <w:r>
        <w:t>点在</w:t>
      </w:r>
      <w:r>
        <w:rPr>
          <w:rFonts w:ascii="Times New Roman" w:hAnsi="Times New Roman" w:eastAsia="Times New Roman" w:cs="Times New Roman"/>
          <w:i/>
        </w:rPr>
        <w:t>S</w:t>
      </w:r>
      <w:r>
        <w:t>点的下方</w:t>
      </w:r>
    </w:p>
    <w:p w14:paraId="7C4AFAC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．如图所示，一支固定好的激光笔向空水槽底部固定点</w:t>
      </w:r>
      <w:r>
        <w:rPr>
          <w:rFonts w:ascii="Times New Roman" w:hAnsi="Times New Roman" w:eastAsia="Times New Roman" w:cs="Times New Roman"/>
          <w:i/>
        </w:rPr>
        <w:t>O</w:t>
      </w:r>
      <w:r>
        <w:t>打出一束激光。向水槽内加水使水面上升至</w:t>
      </w:r>
      <w:r>
        <w:rPr>
          <w:rFonts w:ascii="Times New Roman" w:hAnsi="Times New Roman" w:eastAsia="Times New Roman" w:cs="Times New Roman"/>
          <w:i/>
        </w:rPr>
        <w:t>A</w:t>
      </w:r>
      <w:r>
        <w:t>点，此时光斑在</w:t>
      </w:r>
      <w:r>
        <w:rPr>
          <w:rFonts w:ascii="Times New Roman" w:hAnsi="Times New Roman" w:eastAsia="Times New Roman" w:cs="Times New Roman"/>
          <w:i/>
        </w:rPr>
        <w:t>O</w:t>
      </w:r>
      <w:r>
        <w:t>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侧，这是因为发生了光的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现象。打开水槽底部水龙头缓慢放水的过程中，折射角大小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（选填“变大”、“变小”或“不变”），同时观察到水槽底部光斑向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移动。</w:t>
      </w:r>
    </w:p>
    <w:p w14:paraId="3B4BAB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285875"/>
            <wp:effectExtent l="0" t="0" r="9525" b="9525"/>
            <wp:docPr id="100091" name="图片 100091" descr="@@@c022de42-2379-4e0e-a35c-1de5cea6aa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c022de42-2379-4e0e-a35c-1de5cea6aa3e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CBA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．如图所示，一束强光线斜射向海面，并在海底</w:t>
      </w:r>
      <w:r>
        <w:rPr>
          <w:rFonts w:ascii="Times New Roman" w:hAnsi="Times New Roman" w:eastAsia="Times New Roman" w:cs="Times New Roman"/>
          <w:i/>
        </w:rPr>
        <w:t>B</w:t>
      </w:r>
      <w:r>
        <w:t>处形成一个光斑。当海水涨潮海面升高时，则光斑位置的变化情况是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（选填“向左移动”、“向右移动”或“不动”）。</w:t>
      </w:r>
    </w:p>
    <w:p w14:paraId="764A8B6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333500"/>
            <wp:effectExtent l="0" t="0" r="1905" b="7620"/>
            <wp:docPr id="100093" name="图片 100093" descr="@@@0f0602ef-113f-401a-81df-d6ae6b08fe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0f0602ef-113f-401a-81df-d6ae6b08fee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0C9C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九．根据光路图区分入射、反射和折射光线（共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19E998A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40</w:t>
      </w:r>
      <w:r>
        <w:t>．一束单色光从空气斜射入水中的情景如图所示，下列说法中正确的是（　　）</w:t>
      </w:r>
    </w:p>
    <w:p w14:paraId="7612D11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104900"/>
            <wp:effectExtent l="0" t="0" r="13335" b="7620"/>
            <wp:docPr id="100069" name="图片 100069" descr="@@@3405ff69-e729-4100-a186-818c4e5f11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3405ff69-e729-4100-a186-818c4e5f114c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337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BO</w:t>
      </w:r>
      <w:r>
        <w:t>是入射光，</w:t>
      </w:r>
      <w:r>
        <w:rPr>
          <w:rFonts w:ascii="Times New Roman" w:hAnsi="Times New Roman" w:eastAsia="Times New Roman" w:cs="Times New Roman"/>
          <w:i/>
        </w:rPr>
        <w:t>OA</w:t>
      </w:r>
      <w:r>
        <w:rPr>
          <w:i/>
        </w:rPr>
        <w:t>是</w:t>
      </w:r>
      <w:r>
        <w:t>反射光</w:t>
      </w:r>
    </w:p>
    <w:p w14:paraId="126AB65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</w:t>
      </w:r>
      <w:r>
        <w:rPr>
          <w:rFonts w:ascii="Times New Roman" w:hAnsi="Times New Roman" w:eastAsia="Times New Roman" w:cs="Times New Roman"/>
          <w:i/>
        </w:rPr>
        <w:t>AO</w:t>
      </w:r>
      <w:r>
        <w:t>是入射光，</w:t>
      </w:r>
      <w:r>
        <w:rPr>
          <w:rFonts w:ascii="Times New Roman" w:hAnsi="Times New Roman" w:eastAsia="Times New Roman" w:cs="Times New Roman"/>
          <w:i/>
        </w:rPr>
        <w:t>OC</w:t>
      </w:r>
      <w:r>
        <w:rPr>
          <w:i/>
        </w:rPr>
        <w:t>是</w:t>
      </w:r>
      <w:r>
        <w:t>折射光</w:t>
      </w:r>
    </w:p>
    <w:p w14:paraId="34846BF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C．∠</w:t>
      </w:r>
      <w:r>
        <w:rPr>
          <w:rFonts w:ascii="Times New Roman" w:hAnsi="Times New Roman" w:eastAsia="Times New Roman" w:cs="Times New Roman"/>
          <w:i/>
        </w:rPr>
        <w:t>AOM</w:t>
      </w:r>
      <w:r>
        <w:t>是入射角</w:t>
      </w:r>
      <w:r>
        <w:rPr>
          <w:i/>
        </w:rPr>
        <w:t>，</w:t>
      </w:r>
      <w:r>
        <w:t>∠</w:t>
      </w:r>
      <w:r>
        <w:rPr>
          <w:rFonts w:ascii="Times New Roman" w:hAnsi="Times New Roman" w:eastAsia="Times New Roman" w:cs="Times New Roman"/>
          <w:i/>
        </w:rPr>
        <w:t>NOC</w:t>
      </w:r>
      <w:r>
        <w:t>是折射角</w:t>
      </w:r>
    </w:p>
    <w:p w14:paraId="48BE144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D．光若沿</w:t>
      </w:r>
      <w:r>
        <w:rPr>
          <w:rFonts w:ascii="Times New Roman" w:hAnsi="Times New Roman" w:eastAsia="Times New Roman" w:cs="Times New Roman"/>
          <w:i/>
        </w:rPr>
        <w:t>CO</w:t>
      </w:r>
      <w:r>
        <w:t>入射，将沿</w:t>
      </w:r>
      <w:r>
        <w:rPr>
          <w:rFonts w:ascii="Times New Roman" w:hAnsi="Times New Roman" w:eastAsia="Times New Roman" w:cs="Times New Roman"/>
          <w:i/>
        </w:rPr>
        <w:t>OA</w:t>
      </w:r>
      <w:r>
        <w:t>和</w:t>
      </w:r>
      <w:r>
        <w:rPr>
          <w:rFonts w:ascii="Times New Roman" w:hAnsi="Times New Roman" w:eastAsia="Times New Roman" w:cs="Times New Roman"/>
          <w:i/>
        </w:rPr>
        <w:t>OB</w:t>
      </w:r>
      <w:r>
        <w:t>射出</w:t>
      </w:r>
    </w:p>
    <w:p w14:paraId="0558291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41</w:t>
      </w:r>
      <w:r>
        <w:t>．如图，一束光在空气和玻璃两种介质分界面上同时发生反射和折射，入射角</w:t>
      </w:r>
      <w:r>
        <w:rPr>
          <w:rFonts w:ascii="Times New Roman" w:hAnsi="Times New Roman" w:eastAsia="Times New Roman" w:cs="Times New Roman"/>
          <w:i/>
        </w:rPr>
        <w:t>i</w: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，折射角</w:t>
      </w:r>
      <w:r>
        <w:rPr>
          <w:rFonts w:ascii="Times New Roman" w:hAnsi="Times New Roman" w:eastAsia="Times New Roman" w:cs="Times New Roman"/>
          <w:i/>
        </w:rPr>
        <w:t>r</w: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0943BF3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428750"/>
            <wp:effectExtent l="0" t="0" r="1905" b="3810"/>
            <wp:docPr id="100095" name="图片 100095" descr="@@@94fe18da-b87e-4a1f-b272-f5f46c257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94fe18da-b87e-4a1f-b272-f5f46c257f1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E3E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42</w:t>
      </w:r>
      <w:r>
        <w:t>．如图所示，一束光在玻璃和空气两种介质的界面上同时发生反射和折射（入射光线、反射光线和折射光线的方向均未标出），其中折射光线是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（用字母表示），反射角等于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30FB3B6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924050"/>
            <wp:effectExtent l="0" t="0" r="13335" b="11430"/>
            <wp:docPr id="100097" name="图片 100097" descr="@@@d31ceda3-a9b7-4332-aa41-2b70ac5a10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d31ceda3-a9b7-4332-aa41-2b70ac5a105d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EAA8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十．光的折射规律的应用（共4小题）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1AEED02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43</w:t>
      </w:r>
      <w:r>
        <w:t>．一束光从空气斜射到水面时，入射角为</w:t>
      </w:r>
      <w:r>
        <w:rPr>
          <w:rFonts w:ascii="Times New Roman" w:hAnsi="Times New Roman" w:eastAsia="Times New Roman" w:cs="Times New Roman"/>
          <w:i/>
        </w:rPr>
        <w:t>α</w:t>
      </w:r>
      <w:r>
        <w:t>，下列判断中正确的是（　　）</w:t>
      </w:r>
    </w:p>
    <w:p w14:paraId="6838A0A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A．反射角小于</w:t>
      </w:r>
      <w:r>
        <w:rPr>
          <w:rFonts w:ascii="Times New Roman" w:hAnsi="Times New Roman" w:eastAsia="Times New Roman" w:cs="Times New Roman"/>
          <w:i/>
        </w:rPr>
        <w:t>α</w:t>
      </w:r>
      <w:r>
        <w:rPr>
          <w:rFonts w:ascii="Times New Roman" w:hAnsi="Times New Roman" w:eastAsia="Times New Roman" w:cs="Times New Roman"/>
          <w:i/>
        </w:rPr>
        <w:tab/>
      </w:r>
      <w:r>
        <w:t>B．反射角大于</w:t>
      </w:r>
      <w:r>
        <w:rPr>
          <w:rFonts w:ascii="Times New Roman" w:hAnsi="Times New Roman" w:eastAsia="Times New Roman" w:cs="Times New Roman"/>
          <w:i/>
        </w:rPr>
        <w:t>α</w:t>
      </w:r>
    </w:p>
    <w:p w14:paraId="00DE6D4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C．折射角小于</w:t>
      </w:r>
      <w:r>
        <w:rPr>
          <w:rFonts w:ascii="Times New Roman" w:hAnsi="Times New Roman" w:eastAsia="Times New Roman" w:cs="Times New Roman"/>
          <w:i/>
        </w:rPr>
        <w:t>α</w:t>
      </w:r>
      <w:r>
        <w:rPr>
          <w:rFonts w:ascii="Times New Roman" w:hAnsi="Times New Roman" w:eastAsia="Times New Roman" w:cs="Times New Roman"/>
          <w:i/>
        </w:rPr>
        <w:tab/>
      </w:r>
      <w:r>
        <w:t>D．折射角大于</w:t>
      </w:r>
      <w:r>
        <w:rPr>
          <w:rFonts w:ascii="Times New Roman" w:hAnsi="Times New Roman" w:eastAsia="Times New Roman" w:cs="Times New Roman"/>
          <w:i/>
        </w:rPr>
        <w:t>α</w:t>
      </w:r>
    </w:p>
    <w:p w14:paraId="6A05AA2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44</w:t>
      </w:r>
      <w:r>
        <w:t>．如图所示，只含红光和紫光的复色光束</w:t>
      </w:r>
      <w:r>
        <w:rPr>
          <w:rFonts w:ascii="Times New Roman" w:hAnsi="Times New Roman" w:eastAsia="Times New Roman" w:cs="Times New Roman"/>
          <w:i/>
        </w:rPr>
        <w:t>PO</w:t>
      </w:r>
      <w:r>
        <w:t>，沿半径方向射入空气中的玻璃半圆柱后，如果只被分成</w:t>
      </w:r>
      <w:r>
        <w:rPr>
          <w:rFonts w:ascii="Times New Roman" w:hAnsi="Times New Roman" w:eastAsia="Times New Roman" w:cs="Times New Roman"/>
          <w:i/>
        </w:rPr>
        <w:t>OA</w:t>
      </w:r>
      <w:r>
        <w:t>和</w:t>
      </w:r>
      <w:r>
        <w:rPr>
          <w:rFonts w:ascii="Times New Roman" w:hAnsi="Times New Roman" w:eastAsia="Times New Roman" w:cs="Times New Roman"/>
          <w:i/>
        </w:rPr>
        <w:t>OB</w:t>
      </w:r>
      <w:r>
        <w:t>两光束沿图示方向射出，则（　　）</w:t>
      </w:r>
    </w:p>
    <w:p w14:paraId="4E1EBDC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847725"/>
            <wp:effectExtent l="0" t="0" r="0" b="5715"/>
            <wp:docPr id="5" name="图片 5" descr="@@@d8c7a986-0340-42f1-a2dc-a866bb9f40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d8c7a986-0340-42f1-a2dc-a866bb9f40e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3BE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OA</w:t>
      </w:r>
      <w:r>
        <w:t>为红光，</w:t>
      </w:r>
      <w:r>
        <w:rPr>
          <w:rFonts w:ascii="Times New Roman" w:hAnsi="Times New Roman" w:eastAsia="Times New Roman" w:cs="Times New Roman"/>
          <w:i/>
        </w:rPr>
        <w:t>OB</w:t>
      </w:r>
      <w:r>
        <w:t>为紫光</w:t>
      </w:r>
    </w:p>
    <w:p w14:paraId="4576DE7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</w:t>
      </w:r>
      <w:r>
        <w:rPr>
          <w:rFonts w:ascii="Times New Roman" w:hAnsi="Times New Roman" w:eastAsia="Times New Roman" w:cs="Times New Roman"/>
          <w:i/>
        </w:rPr>
        <w:t>OA</w:t>
      </w:r>
      <w:r>
        <w:t>为紫光，</w:t>
      </w:r>
      <w:r>
        <w:rPr>
          <w:rFonts w:ascii="Times New Roman" w:hAnsi="Times New Roman" w:eastAsia="Times New Roman" w:cs="Times New Roman"/>
          <w:i/>
        </w:rPr>
        <w:t>OB</w:t>
      </w:r>
      <w:r>
        <w:t>为红光</w:t>
      </w:r>
    </w:p>
    <w:p w14:paraId="3F6E138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OA</w:t>
      </w:r>
      <w:r>
        <w:t>为红光，</w:t>
      </w:r>
      <w:r>
        <w:rPr>
          <w:rFonts w:ascii="Times New Roman" w:hAnsi="Times New Roman" w:eastAsia="Times New Roman" w:cs="Times New Roman"/>
          <w:i/>
        </w:rPr>
        <w:t>OB</w:t>
      </w:r>
      <w:r>
        <w:t>为复色光</w:t>
      </w:r>
    </w:p>
    <w:p w14:paraId="3220D41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</w:t>
      </w:r>
      <w:r>
        <w:rPr>
          <w:rFonts w:ascii="Times New Roman" w:hAnsi="Times New Roman" w:eastAsia="Times New Roman" w:cs="Times New Roman"/>
          <w:i/>
        </w:rPr>
        <w:t>OA</w:t>
      </w:r>
      <w:r>
        <w:t>为紫光，</w:t>
      </w:r>
      <w:r>
        <w:rPr>
          <w:rFonts w:ascii="Times New Roman" w:hAnsi="Times New Roman" w:eastAsia="Times New Roman" w:cs="Times New Roman"/>
          <w:i/>
        </w:rPr>
        <w:t>OB</w:t>
      </w:r>
      <w:r>
        <w:t>为复色光</w:t>
      </w:r>
    </w:p>
    <w:p w14:paraId="64EB788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45</w:t>
      </w:r>
      <w:r>
        <w:t>．如图所示是光在空气和玻璃之间发生折射的光路图，从图中可以看出，折射角的大小是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，当入射角变为0°时，折射角大小为是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5338A89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238250"/>
            <wp:effectExtent l="0" t="0" r="7620" b="11430"/>
            <wp:docPr id="100099" name="图片 100099" descr="@@@a32327c3-dc87-4679-ba2f-53ef7015e3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a32327c3-dc87-4679-ba2f-53ef7015e3ed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93F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46</w:t>
      </w:r>
      <w:r>
        <w:t>．如图所示，小明在初识光的折射现象时，为了观察到光的折射过程，把一块可折叠的白板竖直放在水中，然后将一激光束斜射入水中，在白板上看到了光的路径。现在往杯中加水，则光斑</w:t>
      </w:r>
      <w:r>
        <w:rPr>
          <w:rFonts w:ascii="Times New Roman" w:hAnsi="Times New Roman" w:eastAsia="Times New Roman" w:cs="Times New Roman"/>
          <w:i/>
        </w:rPr>
        <w:t>O</w:t>
      </w:r>
      <w:r>
        <w:t xml:space="preserve">点向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（选填“左”或“右”）移动，继续向杯中缓慢加水，在此过程中，折射角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（选填“增大”“减小”或“不变”）。增大激光束与水面的夹角，则折射角将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。将白板右侧绕图中虚线向后翻转，折射光在白板上消失，返回后又再次出现在白板上，由此初步得出的结论是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3B773B7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876300"/>
            <wp:effectExtent l="0" t="0" r="5715" b="7620"/>
            <wp:docPr id="100101" name="图片 100101" descr="@@@7aea738f-2770-4c19-a752-9bce2a4c14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7aea738f-2770-4c19-a752-9bce2a4c14a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055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8A790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4DDD4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4DDD4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ABA6">
    <w:pPr>
      <w:pStyle w:val="4"/>
    </w:pPr>
  </w:p>
  <w:p w14:paraId="2473A5F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00804882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45CF14B1"/>
    <w:rsid w:val="004151FC"/>
    <w:rsid w:val="00C02FC6"/>
    <w:rsid w:val="3B243095"/>
    <w:rsid w:val="45CF14B1"/>
    <w:rsid w:val="5DF9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jpe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theme" Target="theme/theme1.xml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footer" Target="footer1.xml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5998</Words>
  <Characters>6177</Characters>
  <Lines>0</Lines>
  <Paragraphs>0</Paragraphs>
  <TotalTime>2</TotalTime>
  <ScaleCrop>false</ScaleCrop>
  <LinksUpToDate>false</LinksUpToDate>
  <CharactersWithSpaces>6901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2024-10-08T08:31:00Z</dcterms:created>
  <dc:creator>18376708956</dc:creator>
  <cp:lastModifiedBy>Sena-SEGE AUDIO</cp:lastModifiedBy>
  <dcterms:modified xsi:type="dcterms:W3CDTF">2024-10-10T06:24:32Z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EBABB1DB41E942EF80C4DF332D433809_12</vt:lpwstr>
  </property>
</Properties>
</file>