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D1620E">
      <w:pPr>
        <w:widowControl w:val="0"/>
        <w:numPr>
          <w:ilvl w:val="0"/>
          <w:numId w:val="0"/>
        </w:numPr>
        <w:tabs>
          <w:tab w:val="left" w:pos="7000"/>
        </w:tabs>
        <w:bidi w:val="0"/>
        <w:jc w:val="center"/>
      </w:pPr>
      <w:r>
        <w:rPr>
          <w:rFonts w:hint="eastAsia" w:ascii="Times New Roman" w:hAnsi="Times New Roman" w:eastAsia="新宋体" w:cs="Times New Roman"/>
          <w:b/>
          <w:sz w:val="30"/>
          <w:szCs w:val="30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11620500</wp:posOffset>
            </wp:positionH>
            <wp:positionV relativeFrom="topMargin">
              <wp:posOffset>11239500</wp:posOffset>
            </wp:positionV>
            <wp:extent cx="355600" cy="469900"/>
            <wp:effectExtent l="0" t="0" r="6350" b="6350"/>
            <wp:wrapNone/>
            <wp:docPr id="100050" name="图片 100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0" name="图片 10005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新宋体" w:cs="Times New Roman"/>
          <w:b/>
          <w:sz w:val="30"/>
          <w:szCs w:val="30"/>
          <w:lang w:val="en-US" w:eastAsia="zh-CN"/>
        </w:rPr>
        <w:t xml:space="preserve"> 3.5人眼看不见的光（知识解读）（原卷版）</w:t>
      </w:r>
    </w:p>
    <w:p w14:paraId="518E84E1">
      <w:r>
        <w:drawing>
          <wp:inline distT="0" distB="0" distL="114300" distR="114300">
            <wp:extent cx="5266690" cy="445770"/>
            <wp:effectExtent l="0" t="0" r="6350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4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88EA1">
      <w:pPr>
        <w:rPr>
          <w:rStyle w:val="6"/>
          <w:rFonts w:hint="default" w:eastAsia="黑体"/>
          <w:szCs w:val="21"/>
          <w:lang w:val="en-US" w:eastAsia="zh-CN"/>
        </w:rPr>
      </w:pPr>
      <w:r>
        <w:rPr>
          <w:rStyle w:val="6"/>
          <w:rFonts w:hint="eastAsia" w:ascii="微软雅黑" w:hAnsi="微软雅黑" w:eastAsia="微软雅黑" w:cs="微软雅黑"/>
          <w:szCs w:val="21"/>
          <w:lang w:val="en-US" w:eastAsia="zh-CN"/>
        </w:rPr>
        <w:t>•</w:t>
      </w:r>
      <w:r>
        <w:rPr>
          <w:rStyle w:val="6"/>
          <w:rFonts w:hint="eastAsia" w:eastAsia="黑体"/>
          <w:szCs w:val="21"/>
          <w:lang w:val="en-US" w:eastAsia="zh-CN"/>
        </w:rPr>
        <w:t>知识点</w:t>
      </w:r>
      <w:r>
        <w:rPr>
          <w:rStyle w:val="6"/>
          <w:rFonts w:hint="eastAsia" w:ascii="Times New Roman" w:hAnsi="Times New Roman" w:eastAsia="黑体" w:cs="Times New Roman"/>
          <w:szCs w:val="21"/>
          <w:lang w:val="en-US" w:eastAsia="zh-CN"/>
        </w:rPr>
        <w:t>1</w:t>
      </w:r>
      <w:r>
        <w:rPr>
          <w:rStyle w:val="6"/>
          <w:rFonts w:hint="eastAsia" w:eastAsia="黑体"/>
          <w:szCs w:val="21"/>
          <w:lang w:val="en-US" w:eastAsia="zh-CN"/>
        </w:rPr>
        <w:t xml:space="preserve">  红外线</w:t>
      </w:r>
    </w:p>
    <w:p w14:paraId="35325991">
      <w:pPr>
        <w:jc w:val="left"/>
        <w:rPr>
          <w:rStyle w:val="6"/>
          <w:rFonts w:hint="eastAsia" w:eastAsia="黑体"/>
          <w:szCs w:val="21"/>
          <w:lang w:val="en-US" w:eastAsia="zh-CN"/>
        </w:rPr>
      </w:pPr>
      <w:r>
        <w:rPr>
          <w:rStyle w:val="6"/>
          <w:rFonts w:hint="eastAsia" w:ascii="微软雅黑" w:hAnsi="微软雅黑" w:eastAsia="微软雅黑" w:cs="微软雅黑"/>
          <w:szCs w:val="21"/>
          <w:lang w:val="en-US" w:eastAsia="zh-CN"/>
        </w:rPr>
        <w:t>•</w:t>
      </w:r>
      <w:r>
        <w:rPr>
          <w:rStyle w:val="6"/>
          <w:rFonts w:hint="eastAsia" w:eastAsia="黑体"/>
          <w:szCs w:val="21"/>
          <w:lang w:val="en-US" w:eastAsia="zh-CN"/>
        </w:rPr>
        <w:t>知识点2  紫外线</w:t>
      </w:r>
    </w:p>
    <w:p w14:paraId="133D1874">
      <w:pPr>
        <w:rPr>
          <w:rStyle w:val="6"/>
          <w:rFonts w:hint="default" w:eastAsia="黑体"/>
          <w:szCs w:val="21"/>
          <w:lang w:val="en-US" w:eastAsia="zh-CN"/>
        </w:rPr>
      </w:pPr>
      <w:r>
        <w:rPr>
          <w:rStyle w:val="6"/>
          <w:rFonts w:hint="eastAsia" w:ascii="微软雅黑" w:hAnsi="微软雅黑" w:eastAsia="微软雅黑" w:cs="微软雅黑"/>
          <w:szCs w:val="21"/>
          <w:lang w:val="en-US" w:eastAsia="zh-CN"/>
        </w:rPr>
        <w:t>•作业   巩固训练</w:t>
      </w:r>
    </w:p>
    <w:p w14:paraId="1AD1A44E"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27940</wp:posOffset>
                </wp:positionH>
                <wp:positionV relativeFrom="paragraph">
                  <wp:posOffset>28575</wp:posOffset>
                </wp:positionV>
                <wp:extent cx="880745" cy="344170"/>
                <wp:effectExtent l="6350" t="6350" r="12065" b="15240"/>
                <wp:wrapNone/>
                <wp:docPr id="10" name="圆角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0745" cy="344170"/>
                        </a:xfrm>
                        <a:prstGeom prst="roundRect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FE7C99">
                            <w:pPr>
                              <w:jc w:val="center"/>
                              <w:rPr>
                                <w:rStyle w:val="6"/>
                                <w:rFonts w:hint="default" w:eastAsia="黑体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6"/>
                                <w:rFonts w:hint="eastAsia" w:eastAsia="黑体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知识点1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.2pt;margin-top:2.25pt;height:27.1pt;width:69.35pt;z-index:251667456;v-text-anchor:middle;mso-width-relative:page;mso-height-relative:page;" fillcolor="#4874CB [3204]" filled="t" stroked="t" coordsize="21600,21600" arcsize="0.166666666666667" o:gfxdata="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AAAAAZHJzL1BLAQIUABQAAAAIAIdO4kAeCRyg1QAA&#10;AAYBAAAPAAAAAAAAAAEAIAAAACIAAABkcnMvZG93bnJldi54bWxQSwECFAAUAAAACACHTuJAROIQ&#10;XZMCAAATBQAADgAAAAAAAAABACAAAAAkAQAAZHJzL2Uyb0RvYy54bWxQSwUGAAAAAAYABgBZAQAA&#10;KQYAAAAA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0DFE7C99">
                      <w:pPr>
                        <w:jc w:val="center"/>
                        <w:rPr>
                          <w:rStyle w:val="6"/>
                          <w:rFonts w:hint="default" w:eastAsia="黑体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Style w:val="6"/>
                          <w:rFonts w:hint="eastAsia" w:eastAsia="黑体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知识点1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987425</wp:posOffset>
                </wp:positionH>
                <wp:positionV relativeFrom="paragraph">
                  <wp:posOffset>19685</wp:posOffset>
                </wp:positionV>
                <wp:extent cx="3672840" cy="349885"/>
                <wp:effectExtent l="6350" t="6350" r="8890" b="9525"/>
                <wp:wrapNone/>
                <wp:docPr id="13" name="圆角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840" cy="34988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D0F18E">
                            <w:pPr>
                              <w:jc w:val="left"/>
                              <w:rPr>
                                <w:rStyle w:val="6"/>
                                <w:rFonts w:hint="eastAsia" w:ascii="Times New Roman" w:hAnsi="Times New Roman" w:eastAsia="黑体" w:cs="Times New Roman"/>
                                <w:b/>
                                <w:bCs/>
                                <w:color w:val="000000" w:themeColor="text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6"/>
                                <w:rFonts w:hint="eastAsia" w:ascii="Times New Roman" w:hAnsi="Times New Roman" w:eastAsia="黑体" w:cs="Times New Roman"/>
                                <w:b/>
                                <w:bCs/>
                                <w:color w:val="000000" w:themeColor="text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红外线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77.75pt;margin-top:1.55pt;height:27.55pt;width:289.2pt;z-index:251665408;v-text-anchor:middle;mso-width-relative:page;mso-height-relative:page;" fillcolor="#DAE3F5 [660]" filled="t" stroked="t" coordsize="21600,21600" arcsize="0.166666666666667" o:gfxdata="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6ED0F18E">
                      <w:pPr>
                        <w:jc w:val="left"/>
                        <w:rPr>
                          <w:rStyle w:val="6"/>
                          <w:rFonts w:hint="eastAsia" w:ascii="Times New Roman" w:hAnsi="Times New Roman" w:eastAsia="黑体" w:cs="Times New Roman"/>
                          <w:b/>
                          <w:bCs/>
                          <w:color w:val="000000" w:themeColor="text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Style w:val="6"/>
                          <w:rFonts w:hint="eastAsia" w:ascii="Times New Roman" w:hAnsi="Times New Roman" w:eastAsia="黑体" w:cs="Times New Roman"/>
                          <w:b/>
                          <w:bCs/>
                          <w:color w:val="000000" w:themeColor="text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红外线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4290695</wp:posOffset>
                </wp:positionH>
                <wp:positionV relativeFrom="paragraph">
                  <wp:posOffset>42545</wp:posOffset>
                </wp:positionV>
                <wp:extent cx="290830" cy="304800"/>
                <wp:effectExtent l="6350" t="6350" r="7620" b="8890"/>
                <wp:wrapNone/>
                <wp:docPr id="11" name="椭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830" cy="30480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37.85pt;margin-top:3.35pt;height:24pt;width:22.9pt;z-index:251666432;v-text-anchor:middle;mso-width-relative:page;mso-height-relative:page;" fillcolor="#EE822F [3205]" filled="t" stroked="t" coordsize="21600,21600" o:gfxdata="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rgw2q9UAAAAIAQAADwAAAAAAAAABACAAAAAiAAAA&#10;ZHJzL2Rvd25yZXYueG1sUEsBAhQAFAAAAAgAh07iQP6Q94x8AgAAAAUAAA4AAAAAAAAAAQAgAAAA&#10;JAEAAGRycy9lMm9Eb2MueG1sUEsFBgAAAAAGAAYAWQEAABIGAAAAAA==&#10;"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4349115</wp:posOffset>
                </wp:positionH>
                <wp:positionV relativeFrom="paragraph">
                  <wp:posOffset>116205</wp:posOffset>
                </wp:positionV>
                <wp:extent cx="186690" cy="191770"/>
                <wp:effectExtent l="10160" t="6350" r="16510" b="15240"/>
                <wp:wrapNone/>
                <wp:docPr id="12" name="流程图: 合并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" cy="191770"/>
                        </a:xfrm>
                        <a:prstGeom prst="flowChartMerg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28" type="#_x0000_t128" style="position:absolute;left:0pt;margin-left:342.45pt;margin-top:9.15pt;height:15.1pt;width:14.7pt;z-index:251668480;v-text-anchor:middle;mso-width-relative:page;mso-height-relative:page;" fillcolor="#FFFFFF [3212]" filled="t" stroked="t" coordsize="21600,21600" o:gfxdata="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"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4E1AA0D9"/>
    <w:p w14:paraId="1BBF31B6">
      <w:r>
        <w:drawing>
          <wp:inline distT="0" distB="0" distL="114300" distR="114300">
            <wp:extent cx="5314315" cy="368935"/>
            <wp:effectExtent l="0" t="0" r="4445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4315" cy="36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27D74">
      <w:pPr>
        <w:widowControl/>
        <w:spacing w:line="360" w:lineRule="auto"/>
        <w:jc w:val="left"/>
        <w:rPr>
          <w:rFonts w:hint="eastAsia" w:ascii="黑体" w:hAnsi="黑体" w:eastAsia="黑体" w:cs="黑体"/>
          <w:b w:val="0"/>
          <w:bCs w:val="0"/>
          <w:color w:val="000000"/>
          <w:kern w:val="0"/>
          <w:szCs w:val="21"/>
        </w:rPr>
      </w:pPr>
      <w:r>
        <w:rPr>
          <w:rFonts w:hint="eastAsia" w:ascii="黑体" w:hAnsi="黑体" w:eastAsia="黑体" w:cs="黑体"/>
          <w:b w:val="0"/>
          <w:bCs w:val="0"/>
          <w:color w:val="000000"/>
          <w:kern w:val="0"/>
          <w:szCs w:val="21"/>
        </w:rPr>
        <w:t>1</w:t>
      </w:r>
      <w:r>
        <w:rPr>
          <w:rFonts w:hint="eastAsia" w:ascii="黑体" w:hAnsi="黑体" w:eastAsia="黑体" w:cs="黑体"/>
          <w:b w:val="0"/>
          <w:bCs w:val="0"/>
          <w:color w:val="000000"/>
          <w:kern w:val="0"/>
          <w:szCs w:val="21"/>
          <w:lang w:val="en-US" w:eastAsia="zh-CN"/>
        </w:rPr>
        <w:t>、</w:t>
      </w:r>
      <w:r>
        <w:rPr>
          <w:rStyle w:val="6"/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  <w:t>红外线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：在光谱中波长自760nm至400μm的电磁波称为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FF0000"/>
          <w:spacing w:val="0"/>
          <w:kern w:val="0"/>
          <w:sz w:val="21"/>
          <w:szCs w:val="21"/>
          <w:u w:val="single"/>
          <w:shd w:val="clear" w:color="auto" w:fill="FFFFFF"/>
          <w:lang w:val="en-US" w:eastAsia="zh-CN" w:bidi="ar"/>
        </w:rPr>
        <w:t>红外线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，红外线是不可见光线</w:t>
      </w:r>
      <w:r>
        <w:rPr>
          <w:rFonts w:hint="eastAsia" w:ascii="黑体" w:hAnsi="黑体" w:eastAsia="黑体" w:cs="黑体"/>
          <w:b w:val="0"/>
          <w:bCs w:val="0"/>
          <w:color w:val="000000"/>
          <w:szCs w:val="21"/>
          <w:lang w:eastAsia="zh-CN"/>
        </w:rPr>
        <w:t>；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太阳光谱中，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FF0000"/>
          <w:spacing w:val="0"/>
          <w:kern w:val="0"/>
          <w:sz w:val="21"/>
          <w:szCs w:val="21"/>
          <w:u w:val="single"/>
          <w:shd w:val="clear" w:color="auto" w:fill="FFFFFF"/>
          <w:lang w:val="en-US" w:eastAsia="zh-CN" w:bidi="ar"/>
        </w:rPr>
        <w:t>红光的外侧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存在看不见的光线，这就是红外线</w:t>
      </w:r>
      <w:r>
        <w:rPr>
          <w:rFonts w:hint="eastAsia" w:ascii="黑体" w:hAnsi="黑体" w:eastAsia="黑体" w:cs="黑体"/>
          <w:b w:val="0"/>
          <w:bCs w:val="0"/>
          <w:color w:val="000000"/>
          <w:kern w:val="0"/>
          <w:szCs w:val="21"/>
        </w:rPr>
        <w:t>。</w:t>
      </w:r>
    </w:p>
    <w:p w14:paraId="389E422B">
      <w:pPr>
        <w:widowControl/>
        <w:spacing w:line="360" w:lineRule="auto"/>
        <w:jc w:val="left"/>
        <w:rPr>
          <w:rFonts w:hint="eastAsia" w:ascii="黑体" w:hAnsi="黑体" w:eastAsia="黑体" w:cs="黑体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000000"/>
          <w:kern w:val="0"/>
          <w:szCs w:val="21"/>
          <w:lang w:val="en-US" w:eastAsia="zh-CN"/>
        </w:rPr>
        <w:t>2、科学研究表明：太阳向地球辐射的热主要以红外线的形式传送到地球上的。自然界的物体都在不断地向外辐射红外线，物体温度越高，辐射的红外线超强。</w:t>
      </w:r>
    </w:p>
    <w:p w14:paraId="457F6FFB">
      <w:pPr>
        <w:widowControl/>
        <w:spacing w:line="360" w:lineRule="auto"/>
        <w:jc w:val="left"/>
        <w:rPr>
          <w:rFonts w:hint="eastAsia" w:ascii="黑体" w:hAnsi="黑体" w:eastAsia="黑体" w:cs="黑体"/>
          <w:b w:val="0"/>
          <w:bCs w:val="0"/>
          <w:color w:val="000000"/>
          <w:kern w:val="0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000000"/>
          <w:kern w:val="0"/>
          <w:szCs w:val="21"/>
          <w:lang w:val="en-US" w:eastAsia="zh-CN"/>
        </w:rPr>
        <w:t>3、红外线作用</w:t>
      </w:r>
    </w:p>
    <w:p w14:paraId="305F0618">
      <w:pPr>
        <w:widowControl/>
        <w:spacing w:line="360" w:lineRule="auto"/>
        <w:jc w:val="left"/>
        <w:rPr>
          <w:rFonts w:hint="eastAsia" w:ascii="黑体" w:hAnsi="黑体" w:eastAsia="黑体" w:cs="黑体"/>
          <w:b w:val="0"/>
          <w:bCs w:val="0"/>
          <w:color w:val="000000"/>
          <w:kern w:val="0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000000"/>
          <w:kern w:val="0"/>
          <w:szCs w:val="21"/>
          <w:lang w:val="en-US" w:eastAsia="zh-CN"/>
        </w:rPr>
        <w:t>（1）有热效应；（2）穿透云雾的能力强；（3）治疗作用。</w:t>
      </w:r>
    </w:p>
    <w:p w14:paraId="5D28DD47">
      <w:pPr>
        <w:widowControl/>
        <w:spacing w:line="360" w:lineRule="auto"/>
        <w:jc w:val="left"/>
        <w:rPr>
          <w:rFonts w:hint="eastAsia" w:ascii="黑体" w:hAnsi="黑体" w:eastAsia="黑体" w:cs="黑体"/>
          <w:b w:val="0"/>
          <w:bCs w:val="0"/>
          <w:color w:val="000000"/>
          <w:kern w:val="0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000000"/>
          <w:kern w:val="0"/>
          <w:szCs w:val="21"/>
          <w:lang w:val="en-US" w:eastAsia="zh-CN"/>
        </w:rPr>
        <w:t>4、红外线的应用</w:t>
      </w:r>
    </w:p>
    <w:p w14:paraId="0A2EFB70">
      <w:pPr>
        <w:widowControl/>
        <w:spacing w:line="360" w:lineRule="auto"/>
        <w:jc w:val="left"/>
        <w:rPr>
          <w:rFonts w:hint="eastAsia" w:ascii="黑体" w:hAnsi="黑体" w:eastAsia="黑体" w:cs="黑体"/>
          <w:b w:val="0"/>
          <w:bCs w:val="0"/>
          <w:color w:val="000000"/>
          <w:kern w:val="0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000000"/>
          <w:kern w:val="0"/>
          <w:szCs w:val="21"/>
          <w:lang w:val="en-US" w:eastAsia="zh-CN"/>
        </w:rPr>
        <w:t>（1）红外线加热；（2）红外线照相；（3）红外线医疗；（4）红外线遥感；（5）红外线夜视仪。</w:t>
      </w:r>
    </w:p>
    <w:p w14:paraId="55C2E889">
      <w:pPr>
        <w:tabs>
          <w:tab w:val="left" w:pos="1440"/>
        </w:tabs>
        <w:bidi w:val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609590" cy="475615"/>
            <wp:effectExtent l="0" t="0" r="13970" b="12065"/>
            <wp:docPr id="1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959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A98FC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Style w:val="6"/>
          <w:rFonts w:eastAsia="黑体"/>
          <w:szCs w:val="21"/>
        </w:rPr>
        <w:t>【典例</w:t>
      </w:r>
      <w:r>
        <w:rPr>
          <w:rStyle w:val="6"/>
          <w:rFonts w:hint="eastAsia" w:eastAsia="黑体"/>
          <w:szCs w:val="21"/>
        </w:rPr>
        <w:t>1</w:t>
      </w:r>
      <w:r>
        <w:rPr>
          <w:rStyle w:val="6"/>
          <w:rFonts w:hint="eastAsia" w:eastAsia="黑体"/>
          <w:szCs w:val="21"/>
          <w:lang w:val="en-US" w:eastAsia="zh-CN"/>
        </w:rPr>
        <w:t>-1</w:t>
      </w:r>
      <w:r>
        <w:rPr>
          <w:rStyle w:val="6"/>
          <w:rFonts w:eastAsia="黑体"/>
          <w:szCs w:val="21"/>
        </w:rPr>
        <w:t>】</w:t>
      </w:r>
      <w:r>
        <w:t>疫情防控期间，学校配备了如图所示的全自动红外线摄像测温仪，既能测温又能摄像。当小明同学步入校门接受测温时，下列说法正确的是（　　）</w:t>
      </w:r>
    </w:p>
    <w:p w14:paraId="27C57AE8">
      <w:pPr>
        <w:shd w:val="clear" w:color="auto" w:fill="auto"/>
        <w:spacing w:before="0" w:after="0" w:line="360" w:lineRule="auto"/>
        <w:ind w:left="315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9675" cy="1057275"/>
            <wp:effectExtent l="0" t="0" r="9525" b="9525"/>
            <wp:docPr id="100003" name="图片 100003" descr="@@@75ba5a86-79e5-42ab-8c1a-ab35fede69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75ba5a86-79e5-42ab-8c1a-ab35fede696d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D8B2B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A．测温仪镜头相当于凹透镜</w:t>
      </w:r>
    </w:p>
    <w:p w14:paraId="1DA1C8A9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B．所成像的性质与照相机成像原理相同</w:t>
      </w:r>
    </w:p>
    <w:p w14:paraId="5E755A29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C．小明远离镜头时屏幕所成的像大小不变</w:t>
      </w:r>
    </w:p>
    <w:p w14:paraId="4A0B319F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D．测温仪利用红外线是可见光的特点进行工作</w:t>
      </w:r>
    </w:p>
    <w:p w14:paraId="42B262A0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Style w:val="6"/>
          <w:rFonts w:eastAsia="黑体"/>
          <w:szCs w:val="21"/>
        </w:rPr>
        <w:t>【典例</w:t>
      </w:r>
      <w:r>
        <w:rPr>
          <w:rStyle w:val="6"/>
          <w:rFonts w:hint="eastAsia" w:eastAsia="黑体"/>
          <w:szCs w:val="21"/>
        </w:rPr>
        <w:t>1</w:t>
      </w:r>
      <w:r>
        <w:rPr>
          <w:rStyle w:val="6"/>
          <w:rFonts w:hint="eastAsia" w:eastAsia="黑体"/>
          <w:szCs w:val="21"/>
          <w:lang w:val="en-US" w:eastAsia="zh-CN"/>
        </w:rPr>
        <w:t>-2</w:t>
      </w:r>
      <w:r>
        <w:rPr>
          <w:rStyle w:val="6"/>
          <w:rFonts w:eastAsia="黑体"/>
          <w:szCs w:val="21"/>
        </w:rPr>
        <w:t>】</w:t>
      </w:r>
      <w:r>
        <w:t xml:space="preserve">如图所示的“测温枪”，是利用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（选填“红外线”或“紫外线”）来测量体温的。</w:t>
      </w:r>
    </w:p>
    <w:p w14:paraId="2A10B8CA">
      <w:pPr>
        <w:shd w:val="clear" w:color="auto" w:fill="auto"/>
        <w:spacing w:before="0" w:after="0" w:line="360" w:lineRule="auto"/>
        <w:ind w:left="315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47775" cy="1628775"/>
            <wp:effectExtent l="0" t="0" r="1905" b="1905"/>
            <wp:docPr id="100007" name="图片 100007" descr="@@@14967edd-699e-4a95-b99d-7ba18c848d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14967edd-699e-4a95-b99d-7ba18c848d7b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05B6D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Style w:val="6"/>
          <w:rFonts w:eastAsia="黑体"/>
          <w:szCs w:val="21"/>
        </w:rPr>
        <w:t>【典例</w:t>
      </w:r>
      <w:r>
        <w:rPr>
          <w:rStyle w:val="6"/>
          <w:rFonts w:hint="eastAsia" w:eastAsia="黑体"/>
          <w:szCs w:val="21"/>
        </w:rPr>
        <w:t>1</w:t>
      </w:r>
      <w:r>
        <w:rPr>
          <w:rStyle w:val="6"/>
          <w:rFonts w:hint="eastAsia" w:eastAsia="黑体"/>
          <w:szCs w:val="21"/>
          <w:lang w:val="en-US" w:eastAsia="zh-CN"/>
        </w:rPr>
        <w:t>-3</w:t>
      </w:r>
      <w:r>
        <w:rPr>
          <w:rStyle w:val="6"/>
          <w:rFonts w:eastAsia="黑体"/>
          <w:szCs w:val="21"/>
        </w:rPr>
        <w:t>】</w:t>
      </w:r>
      <w:r>
        <w:t>通过如图所示实验的探究，我们对太阳光有了更多的了解。</w:t>
      </w:r>
    </w:p>
    <w:p w14:paraId="62499CC8">
      <w:pPr>
        <w:shd w:val="clear" w:color="auto" w:fill="auto"/>
        <w:spacing w:before="0" w:after="0" w:line="360" w:lineRule="auto"/>
        <w:ind w:left="315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81125" cy="895350"/>
            <wp:effectExtent l="0" t="0" r="5715" b="3810"/>
            <wp:docPr id="100009" name="图片 100009" descr="@@@4f95f7fe-665b-4400-a20e-19331cf76a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4f95f7fe-665b-4400-a20e-19331cf76a1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473D2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（1）阳光通过三棱镜，发生了折射现象，在光屏上呈现彩色光带，光屏上A、B是光带边缘的色光，则A为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，B为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，从A到B，色光的排列顺序为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；</w:t>
      </w:r>
    </w:p>
    <w:p w14:paraId="4E521849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（2）用温度计测试不同光的热效应时，发现温度计的示数在A的外侧升高的更明显，实验表明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的热效应最强。</w:t>
      </w:r>
    </w:p>
    <w:p w14:paraId="192C6882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Style w:val="6"/>
          <w:rFonts w:hint="eastAsia" w:eastAsia="黑体"/>
          <w:szCs w:val="21"/>
        </w:rPr>
        <w:t>【</w:t>
      </w:r>
      <w:r>
        <w:rPr>
          <w:rStyle w:val="6"/>
          <w:rFonts w:hint="eastAsia" w:eastAsia="黑体"/>
          <w:szCs w:val="21"/>
          <w:lang w:val="en-US" w:eastAsia="zh-CN"/>
        </w:rPr>
        <w:t>变式</w:t>
      </w:r>
      <w:r>
        <w:rPr>
          <w:rStyle w:val="6"/>
          <w:rFonts w:hint="eastAsia" w:eastAsia="黑体"/>
          <w:szCs w:val="21"/>
        </w:rPr>
        <w:t>1</w:t>
      </w:r>
      <w:r>
        <w:rPr>
          <w:rStyle w:val="6"/>
          <w:rFonts w:hint="eastAsia" w:eastAsia="黑体"/>
          <w:szCs w:val="21"/>
          <w:lang w:val="en-US" w:eastAsia="zh-CN"/>
        </w:rPr>
        <w:t>-1</w:t>
      </w:r>
      <w:r>
        <w:rPr>
          <w:rStyle w:val="6"/>
          <w:rFonts w:hint="eastAsia" w:eastAsia="黑体"/>
          <w:szCs w:val="21"/>
        </w:rPr>
        <w:t>】</w:t>
      </w:r>
      <w:r>
        <w:t>如图所示，为红外线感应式温度计，图中为其内部结构简图，下列论述正确的是（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CB0BBFD">
      <w:pPr>
        <w:shd w:val="clear" w:color="auto" w:fill="auto"/>
        <w:spacing w:before="0" w:after="0" w:line="360" w:lineRule="auto"/>
        <w:ind w:left="315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04975" cy="685800"/>
            <wp:effectExtent l="0" t="0" r="1905" b="0"/>
            <wp:docPr id="100005" name="图片 100005" descr="@@@754f99f8-bec4-4b2a-bcaf-83cc745842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754f99f8-bec4-4b2a-bcaf-83cc7458425c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C80C7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A．电路工作时电池把电能转化为化学能</w:t>
      </w:r>
    </w:p>
    <w:p w14:paraId="61F697FE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B．红外探头只能起到开关作用</w:t>
      </w:r>
    </w:p>
    <w:p w14:paraId="2E35D339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C．红外线探头是由半导体材料制成的</w:t>
      </w:r>
    </w:p>
    <w:p w14:paraId="13C93D70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D．导线中电流方向就是自由电子定向移动的方向</w:t>
      </w:r>
    </w:p>
    <w:p w14:paraId="44941D62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Style w:val="6"/>
          <w:rFonts w:hint="eastAsia" w:eastAsia="黑体"/>
          <w:szCs w:val="21"/>
        </w:rPr>
        <w:t>【</w:t>
      </w:r>
      <w:r>
        <w:rPr>
          <w:rStyle w:val="6"/>
          <w:rFonts w:hint="eastAsia" w:eastAsia="黑体"/>
          <w:szCs w:val="21"/>
          <w:lang w:val="en-US" w:eastAsia="zh-CN"/>
        </w:rPr>
        <w:t>变式</w:t>
      </w:r>
      <w:r>
        <w:rPr>
          <w:rStyle w:val="6"/>
          <w:rFonts w:hint="eastAsia" w:eastAsia="黑体"/>
          <w:szCs w:val="21"/>
        </w:rPr>
        <w:t>1</w:t>
      </w:r>
      <w:r>
        <w:rPr>
          <w:rStyle w:val="6"/>
          <w:rFonts w:hint="eastAsia" w:eastAsia="黑体"/>
          <w:szCs w:val="21"/>
          <w:lang w:val="en-US" w:eastAsia="zh-CN"/>
        </w:rPr>
        <w:t>-2</w:t>
      </w:r>
      <w:r>
        <w:rPr>
          <w:rStyle w:val="6"/>
          <w:rFonts w:hint="eastAsia" w:eastAsia="黑体"/>
          <w:szCs w:val="21"/>
        </w:rPr>
        <w:t>】</w:t>
      </w:r>
      <w:r>
        <w:t>人类的听觉和视觉存在一定的限度范围，超声波和次声波人耳听不到，红外线和紫外线人的肉眼也看不到。地震局预测、分析地震时常利用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，因为它会伴随地震产生；气象卫星预测天气和灾害时常利用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，这是因为它的热作用强，穿透性好，常用于遥感。</w:t>
      </w:r>
    </w:p>
    <w:p w14:paraId="0B1C37D1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Style w:val="6"/>
          <w:rFonts w:hint="eastAsia" w:eastAsia="黑体"/>
          <w:szCs w:val="21"/>
        </w:rPr>
        <w:t>【</w:t>
      </w:r>
      <w:r>
        <w:rPr>
          <w:rStyle w:val="6"/>
          <w:rFonts w:hint="eastAsia" w:eastAsia="黑体"/>
          <w:szCs w:val="21"/>
          <w:lang w:val="en-US" w:eastAsia="zh-CN"/>
        </w:rPr>
        <w:t>变式</w:t>
      </w:r>
      <w:r>
        <w:rPr>
          <w:rStyle w:val="6"/>
          <w:rFonts w:hint="eastAsia" w:eastAsia="黑体"/>
          <w:szCs w:val="21"/>
        </w:rPr>
        <w:t>1</w:t>
      </w:r>
      <w:r>
        <w:rPr>
          <w:rStyle w:val="6"/>
          <w:rFonts w:hint="eastAsia" w:eastAsia="黑体"/>
          <w:szCs w:val="21"/>
          <w:lang w:val="en-US" w:eastAsia="zh-CN"/>
        </w:rPr>
        <w:t>-3</w:t>
      </w:r>
      <w:r>
        <w:rPr>
          <w:rStyle w:val="6"/>
          <w:rFonts w:hint="eastAsia" w:eastAsia="黑体"/>
          <w:szCs w:val="21"/>
        </w:rPr>
        <w:t>】</w:t>
      </w:r>
      <w:r>
        <w:t>小明了解到电视机遥控器是通过发射红外线（人眼不可见）来控制电视机的。他想进一步了解红外线是否具有光的某些传播规律，进行了探究：</w:t>
      </w:r>
    </w:p>
    <w:p w14:paraId="6E85AF64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实验一：保持遥控器和电视机的位置不变，用硬纸板挡在遥控器前，遥控器不能控制电视机，而用相同尺寸的玻璃板挡在遥控器前，遥控器依然能控制电视机。</w:t>
      </w:r>
    </w:p>
    <w:p w14:paraId="6F9FC595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实验二：将遥控器对着地板，多次调整遥控器的方向，发现遥控器处于某些方向时能控制电视机。</w:t>
      </w:r>
    </w:p>
    <w:p w14:paraId="2ED43DE2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那么，小明进行实验一所探究的问题是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；由实验二现象可得结论：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。</w:t>
      </w:r>
    </w:p>
    <w:p w14:paraId="7A73E7FE">
      <w:pPr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-5715</wp:posOffset>
                </wp:positionH>
                <wp:positionV relativeFrom="paragraph">
                  <wp:posOffset>101600</wp:posOffset>
                </wp:positionV>
                <wp:extent cx="880745" cy="344170"/>
                <wp:effectExtent l="6350" t="6350" r="12065" b="15240"/>
                <wp:wrapNone/>
                <wp:docPr id="18" name="圆角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52525" y="2585085"/>
                          <a:ext cx="880745" cy="344170"/>
                        </a:xfrm>
                        <a:prstGeom prst="roundRect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CF64B3">
                            <w:pPr>
                              <w:jc w:val="center"/>
                              <w:rPr>
                                <w:rStyle w:val="6"/>
                                <w:rFonts w:hint="default" w:eastAsia="黑体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6"/>
                                <w:rFonts w:hint="eastAsia" w:eastAsia="黑体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知识点2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0.45pt;margin-top:8pt;height:27.1pt;width:69.35pt;z-index:251663360;v-text-anchor:middle;mso-width-relative:page;mso-height-relative:page;" fillcolor="#4874CB [3204]" filled="t" stroked="t" coordsize="21600,21600" arcsize="0.166666666666667" o:gfxdata="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06CF64B3">
                      <w:pPr>
                        <w:jc w:val="center"/>
                        <w:rPr>
                          <w:rStyle w:val="6"/>
                          <w:rFonts w:hint="default" w:eastAsia="黑体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Style w:val="6"/>
                          <w:rFonts w:hint="eastAsia" w:eastAsia="黑体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知识点2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4257040</wp:posOffset>
                </wp:positionH>
                <wp:positionV relativeFrom="paragraph">
                  <wp:posOffset>115570</wp:posOffset>
                </wp:positionV>
                <wp:extent cx="290830" cy="304800"/>
                <wp:effectExtent l="6350" t="6350" r="7620" b="8890"/>
                <wp:wrapNone/>
                <wp:docPr id="19" name="椭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95595" y="4021455"/>
                          <a:ext cx="290830" cy="30480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35.2pt;margin-top:9.1pt;height:24pt;width:22.9pt;z-index:251662336;v-text-anchor:middle;mso-width-relative:page;mso-height-relative:page;" fillcolor="#EE822F [3205]" filled="t" stroked="t" coordsize="21600,21600" o:gfxdata="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AN/nE3UAAAACQEAAA8AAAAA&#10;AAAAAQAgAAAAIgAAAGRycy9kb3ducmV2LnhtbFBLAQIUABQAAAAIAIdO4kBQ10NJigIAAAwFAAAO&#10;AAAAAAAAAAEAIAAAACMBAABkcnMvZTJvRG9jLnhtbFBLBQYAAAAABgAGAFkBAAAfBgAAAAA=&#10;"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4315460</wp:posOffset>
                </wp:positionH>
                <wp:positionV relativeFrom="paragraph">
                  <wp:posOffset>189230</wp:posOffset>
                </wp:positionV>
                <wp:extent cx="186690" cy="191770"/>
                <wp:effectExtent l="10160" t="6350" r="16510" b="15240"/>
                <wp:wrapNone/>
                <wp:docPr id="20" name="流程图: 合并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24805" y="4080510"/>
                          <a:ext cx="186690" cy="191770"/>
                        </a:xfrm>
                        <a:prstGeom prst="flowChartMerg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28" type="#_x0000_t128" style="position:absolute;left:0pt;margin-left:339.8pt;margin-top:14.9pt;height:15.1pt;width:14.7pt;z-index:251664384;v-text-anchor:middle;mso-width-relative:page;mso-height-relative:page;" fillcolor="#FFFFFF [3212]" filled="t" stroked="t" coordsize="21600,21600" o:gfxdata="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"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953770</wp:posOffset>
                </wp:positionH>
                <wp:positionV relativeFrom="paragraph">
                  <wp:posOffset>92710</wp:posOffset>
                </wp:positionV>
                <wp:extent cx="3672840" cy="349885"/>
                <wp:effectExtent l="6350" t="6350" r="8890" b="9525"/>
                <wp:wrapNone/>
                <wp:docPr id="21" name="圆角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27630" y="3988435"/>
                          <a:ext cx="3672840" cy="34988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F3202E">
                            <w:pPr>
                              <w:jc w:val="left"/>
                              <w:rPr>
                                <w:rStyle w:val="6"/>
                                <w:rFonts w:hint="eastAsia" w:ascii="Times New Roman" w:hAnsi="Times New Roman" w:eastAsia="黑体" w:cs="Times New Roman"/>
                                <w:b/>
                                <w:bCs/>
                                <w:color w:val="000000" w:themeColor="text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6"/>
                                <w:rFonts w:hint="eastAsia" w:ascii="Times New Roman" w:hAnsi="Times New Roman" w:eastAsia="黑体" w:cs="Times New Roman"/>
                                <w:b/>
                                <w:bCs/>
                                <w:color w:val="000000" w:themeColor="text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紫外线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75.1pt;margin-top:7.3pt;height:27.55pt;width:289.2pt;z-index:251660288;v-text-anchor:middle;mso-width-relative:page;mso-height-relative:page;" fillcolor="#DAE3F5 [660]" filled="t" stroked="t" coordsize="21600,21600" arcsize="0.166666666666667" o:gfxdata="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41F3202E">
                      <w:pPr>
                        <w:jc w:val="left"/>
                        <w:rPr>
                          <w:rStyle w:val="6"/>
                          <w:rFonts w:hint="eastAsia" w:ascii="Times New Roman" w:hAnsi="Times New Roman" w:eastAsia="黑体" w:cs="Times New Roman"/>
                          <w:b/>
                          <w:bCs/>
                          <w:color w:val="000000" w:themeColor="text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Style w:val="6"/>
                          <w:rFonts w:hint="eastAsia" w:ascii="Times New Roman" w:hAnsi="Times New Roman" w:eastAsia="黑体" w:cs="Times New Roman"/>
                          <w:b/>
                          <w:bCs/>
                          <w:color w:val="000000" w:themeColor="text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紫外线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8A5DC18">
      <w:pPr>
        <w:bidi w:val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21058073">
      <w:pPr>
        <w:tabs>
          <w:tab w:val="left" w:pos="1440"/>
        </w:tabs>
        <w:bidi w:val="0"/>
        <w:jc w:val="left"/>
      </w:pPr>
      <w:r>
        <w:rPr>
          <w:rFonts w:hint="eastAsia"/>
          <w:lang w:val="en-US" w:eastAsia="zh-CN"/>
        </w:rPr>
        <w:tab/>
      </w:r>
      <w:r>
        <w:drawing>
          <wp:inline distT="0" distB="0" distL="114300" distR="114300">
            <wp:extent cx="5314315" cy="368935"/>
            <wp:effectExtent l="0" t="0" r="4445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4315" cy="36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D7A1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黑体" w:hAnsi="黑体" w:eastAsia="黑体" w:cs="黑体"/>
          <w:b w:val="0"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Style w:val="6"/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  <w:t>1、紫外线</w:t>
      </w:r>
      <w:r>
        <w:rPr>
          <w:rFonts w:hint="eastAsia" w:ascii="黑体" w:hAnsi="黑体" w:eastAsia="黑体" w:cs="黑体"/>
          <w:b w:val="0"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：来自太阳辐射的一部分，由</w:t>
      </w:r>
      <w:r>
        <w:rPr>
          <w:rFonts w:hint="eastAsia" w:ascii="黑体" w:hAnsi="黑体" w:eastAsia="黑体" w:cs="黑体"/>
          <w:b w:val="0"/>
          <w:bCs/>
          <w:i w:val="0"/>
          <w:iCs w:val="0"/>
          <w:caps w:val="0"/>
          <w:color w:val="FF0000"/>
          <w:spacing w:val="0"/>
          <w:kern w:val="0"/>
          <w:sz w:val="21"/>
          <w:szCs w:val="21"/>
          <w:u w:val="single"/>
          <w:shd w:val="clear" w:color="auto" w:fill="FFFFFF"/>
          <w:lang w:val="en-US" w:eastAsia="zh-CN" w:bidi="ar"/>
        </w:rPr>
        <w:t>紫光外</w:t>
      </w:r>
      <w:r>
        <w:rPr>
          <w:rFonts w:hint="eastAsia" w:ascii="黑体" w:hAnsi="黑体" w:eastAsia="黑体" w:cs="黑体"/>
          <w:b w:val="0"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光谱区的三个不同波段组成，从短波的紫外线C到长波的紫外线A。</w:t>
      </w:r>
    </w:p>
    <w:p w14:paraId="7F20F2B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黑体" w:hAnsi="黑体" w:eastAsia="黑体" w:cs="黑体"/>
          <w:b w:val="0"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eastAsia" w:ascii="黑体" w:hAnsi="黑体" w:eastAsia="黑体" w:cs="黑体"/>
          <w:b w:val="0"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2、自然界的主要紫外线光源是太阳，太阳光透过大气层时波长短于290nm米的紫外线为大气层中的</w:t>
      </w:r>
      <w:r>
        <w:rPr>
          <w:rFonts w:hint="eastAsia" w:ascii="黑体" w:hAnsi="黑体" w:eastAsia="黑体" w:cs="黑体"/>
          <w:b w:val="0"/>
          <w:bCs/>
          <w:i w:val="0"/>
          <w:iCs w:val="0"/>
          <w:caps w:val="0"/>
          <w:color w:val="FF0000"/>
          <w:spacing w:val="0"/>
          <w:kern w:val="0"/>
          <w:sz w:val="21"/>
          <w:szCs w:val="21"/>
          <w:u w:val="single"/>
          <w:shd w:val="clear" w:color="auto" w:fill="FFFFFF"/>
          <w:lang w:val="en-US" w:eastAsia="zh-CN" w:bidi="ar"/>
        </w:rPr>
        <w:t>臭氧</w:t>
      </w:r>
      <w:r>
        <w:rPr>
          <w:rFonts w:hint="eastAsia" w:ascii="黑体" w:hAnsi="黑体" w:eastAsia="黑体" w:cs="黑体"/>
          <w:b w:val="0"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吸收掉，紫外线是由</w:t>
      </w:r>
      <w:r>
        <w:rPr>
          <w:rFonts w:hint="eastAsia" w:ascii="黑体" w:hAnsi="黑体" w:eastAsia="黑体" w:cs="黑体"/>
          <w:b w:val="0"/>
          <w:bCs/>
          <w:i w:val="0"/>
          <w:iCs w:val="0"/>
          <w:caps w:val="0"/>
          <w:color w:val="FF0000"/>
          <w:spacing w:val="0"/>
          <w:kern w:val="0"/>
          <w:sz w:val="21"/>
          <w:szCs w:val="21"/>
          <w:u w:val="single"/>
          <w:shd w:val="clear" w:color="auto" w:fill="FFFFFF"/>
          <w:lang w:val="en-US" w:eastAsia="zh-CN" w:bidi="ar"/>
        </w:rPr>
        <w:t>原子的外层电子受到激发后后产生的</w:t>
      </w:r>
      <w:r>
        <w:rPr>
          <w:rFonts w:hint="eastAsia" w:ascii="黑体" w:hAnsi="黑体" w:eastAsia="黑体" w:cs="黑体"/>
          <w:b w:val="0"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。</w:t>
      </w:r>
    </w:p>
    <w:p w14:paraId="4EE63DE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黑体" w:hAnsi="黑体" w:eastAsia="黑体" w:cs="黑体"/>
          <w:b w:val="0"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eastAsia" w:ascii="黑体" w:hAnsi="黑体" w:eastAsia="黑体" w:cs="黑体"/>
          <w:b w:val="0"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 xml:space="preserve">3、紫外线应用 </w:t>
      </w:r>
      <w:r>
        <w:rPr>
          <w:rFonts w:hint="eastAsia" w:ascii="黑体" w:hAnsi="黑体" w:eastAsia="黑体" w:cs="黑体"/>
          <w:b w:val="0"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br w:type="textWrapping"/>
      </w:r>
      <w:r>
        <w:rPr>
          <w:rFonts w:hint="eastAsia" w:ascii="黑体" w:hAnsi="黑体" w:eastAsia="黑体" w:cs="黑体"/>
          <w:b w:val="0"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（1）化学：涂料固化，颜料固化，光刻</w:t>
      </w:r>
      <w:r>
        <w:rPr>
          <w:rFonts w:hint="eastAsia" w:ascii="黑体" w:hAnsi="黑体" w:eastAsia="黑体" w:cs="黑体"/>
          <w:b w:val="0"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br w:type="textWrapping"/>
      </w:r>
      <w:r>
        <w:rPr>
          <w:rFonts w:hint="eastAsia" w:ascii="黑体" w:hAnsi="黑体" w:eastAsia="黑体" w:cs="黑体"/>
          <w:b w:val="0"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（2）生物学：紫外线</w:t>
      </w:r>
      <w:r>
        <w:rPr>
          <w:rFonts w:hint="eastAsia" w:ascii="黑体" w:hAnsi="黑体" w:eastAsia="黑体" w:cs="黑体"/>
          <w:b w:val="0"/>
          <w:bCs/>
          <w:i w:val="0"/>
          <w:iCs w:val="0"/>
          <w:caps w:val="0"/>
          <w:color w:val="FF0000"/>
          <w:spacing w:val="0"/>
          <w:kern w:val="0"/>
          <w:sz w:val="21"/>
          <w:szCs w:val="21"/>
          <w:u w:val="single"/>
          <w:shd w:val="clear" w:color="auto" w:fill="FFFFFF"/>
          <w:lang w:val="en-US" w:eastAsia="zh-CN" w:bidi="ar"/>
        </w:rPr>
        <w:t>灭菌法</w:t>
      </w:r>
      <w:r>
        <w:rPr>
          <w:rFonts w:hint="eastAsia" w:ascii="黑体" w:hAnsi="黑体" w:eastAsia="黑体" w:cs="黑体"/>
          <w:b w:val="0"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，</w:t>
      </w:r>
      <w:r>
        <w:rPr>
          <w:rFonts w:hint="eastAsia" w:ascii="黑体" w:hAnsi="黑体" w:eastAsia="黑体" w:cs="黑体"/>
          <w:b w:val="0"/>
          <w:bCs/>
          <w:i w:val="0"/>
          <w:iCs w:val="0"/>
          <w:caps w:val="0"/>
          <w:color w:val="FF0000"/>
          <w:spacing w:val="0"/>
          <w:kern w:val="0"/>
          <w:sz w:val="21"/>
          <w:szCs w:val="21"/>
          <w:u w:val="single"/>
          <w:shd w:val="clear" w:color="auto" w:fill="FFFFFF"/>
          <w:lang w:val="en-US" w:eastAsia="zh-CN" w:bidi="ar"/>
        </w:rPr>
        <w:t>促进植物生长</w:t>
      </w:r>
      <w:r>
        <w:rPr>
          <w:rFonts w:hint="eastAsia" w:ascii="黑体" w:hAnsi="黑体" w:eastAsia="黑体" w:cs="黑体"/>
          <w:b w:val="0"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，</w:t>
      </w:r>
      <w:r>
        <w:rPr>
          <w:rFonts w:hint="eastAsia" w:ascii="黑体" w:hAnsi="黑体" w:eastAsia="黑体" w:cs="黑体"/>
          <w:b w:val="0"/>
          <w:bCs/>
          <w:i w:val="0"/>
          <w:iCs w:val="0"/>
          <w:caps w:val="0"/>
          <w:color w:val="FF0000"/>
          <w:spacing w:val="0"/>
          <w:kern w:val="0"/>
          <w:sz w:val="21"/>
          <w:szCs w:val="21"/>
          <w:u w:val="single"/>
          <w:shd w:val="clear" w:color="auto" w:fill="FFFFFF"/>
          <w:lang w:val="en-US" w:eastAsia="zh-CN" w:bidi="ar"/>
        </w:rPr>
        <w:t>诱杀蚊虫</w:t>
      </w:r>
      <w:r>
        <w:rPr>
          <w:rFonts w:hint="eastAsia" w:ascii="黑体" w:hAnsi="黑体" w:eastAsia="黑体" w:cs="黑体"/>
          <w:b w:val="0"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br w:type="textWrapping"/>
      </w:r>
      <w:r>
        <w:rPr>
          <w:rFonts w:hint="eastAsia" w:ascii="黑体" w:hAnsi="黑体" w:eastAsia="黑体" w:cs="黑体"/>
          <w:b w:val="0"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（3）仪器分析：</w:t>
      </w:r>
      <w:r>
        <w:rPr>
          <w:rFonts w:hint="eastAsia" w:ascii="黑体" w:hAnsi="黑体" w:eastAsia="黑体" w:cs="黑体"/>
          <w:b w:val="0"/>
          <w:bCs/>
          <w:i w:val="0"/>
          <w:iCs w:val="0"/>
          <w:caps w:val="0"/>
          <w:color w:val="FF0000"/>
          <w:spacing w:val="0"/>
          <w:kern w:val="0"/>
          <w:sz w:val="21"/>
          <w:szCs w:val="21"/>
          <w:u w:val="single"/>
          <w:shd w:val="clear" w:color="auto" w:fill="FFFFFF"/>
          <w:lang w:val="en-US" w:eastAsia="zh-CN" w:bidi="ar"/>
        </w:rPr>
        <w:t>矿石</w:t>
      </w:r>
      <w:r>
        <w:rPr>
          <w:rFonts w:hint="eastAsia" w:ascii="黑体" w:hAnsi="黑体" w:eastAsia="黑体" w:cs="黑体"/>
          <w:b w:val="0"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，</w:t>
      </w:r>
      <w:r>
        <w:rPr>
          <w:rFonts w:hint="eastAsia" w:ascii="黑体" w:hAnsi="黑体" w:eastAsia="黑体" w:cs="黑体"/>
          <w:b w:val="0"/>
          <w:bCs/>
          <w:i w:val="0"/>
          <w:iCs w:val="0"/>
          <w:caps w:val="0"/>
          <w:color w:val="FF0000"/>
          <w:spacing w:val="0"/>
          <w:kern w:val="0"/>
          <w:sz w:val="21"/>
          <w:szCs w:val="21"/>
          <w:u w:val="single"/>
          <w:shd w:val="clear" w:color="auto" w:fill="FFFFFF"/>
          <w:lang w:val="en-US" w:eastAsia="zh-CN" w:bidi="ar"/>
        </w:rPr>
        <w:t>药物</w:t>
      </w:r>
      <w:r>
        <w:rPr>
          <w:rFonts w:hint="eastAsia" w:ascii="黑体" w:hAnsi="黑体" w:eastAsia="黑体" w:cs="黑体"/>
          <w:b w:val="0"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，</w:t>
      </w:r>
      <w:r>
        <w:rPr>
          <w:rFonts w:hint="eastAsia" w:ascii="黑体" w:hAnsi="黑体" w:eastAsia="黑体" w:cs="黑体"/>
          <w:b w:val="0"/>
          <w:bCs/>
          <w:i w:val="0"/>
          <w:iCs w:val="0"/>
          <w:caps w:val="0"/>
          <w:color w:val="FF0000"/>
          <w:spacing w:val="0"/>
          <w:kern w:val="0"/>
          <w:sz w:val="21"/>
          <w:szCs w:val="21"/>
          <w:u w:val="single"/>
          <w:shd w:val="clear" w:color="auto" w:fill="FFFFFF"/>
          <w:lang w:val="en-US" w:eastAsia="zh-CN" w:bidi="ar"/>
        </w:rPr>
        <w:t>食品</w:t>
      </w:r>
      <w:r>
        <w:rPr>
          <w:rFonts w:hint="eastAsia" w:ascii="黑体" w:hAnsi="黑体" w:eastAsia="黑体" w:cs="黑体"/>
          <w:b w:val="0"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分析</w:t>
      </w:r>
      <w:r>
        <w:rPr>
          <w:rFonts w:hint="eastAsia" w:ascii="黑体" w:hAnsi="黑体" w:eastAsia="黑体" w:cs="黑体"/>
          <w:b w:val="0"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br w:type="textWrapping"/>
      </w:r>
      <w:r>
        <w:rPr>
          <w:rFonts w:hint="eastAsia" w:ascii="黑体" w:hAnsi="黑体" w:eastAsia="黑体" w:cs="黑体"/>
          <w:b w:val="0"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（4）应用：人体保健照射，诱杀害虫，油烟氧化，光触酶（二氧化钛）</w:t>
      </w:r>
    </w:p>
    <w:p w14:paraId="4FC782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/>
          <w:lang w:val="en-US" w:eastAsia="zh-CN"/>
        </w:rPr>
      </w:pPr>
      <w:r>
        <w:drawing>
          <wp:inline distT="0" distB="0" distL="114300" distR="114300">
            <wp:extent cx="5609590" cy="475615"/>
            <wp:effectExtent l="0" t="0" r="13970" b="12065"/>
            <wp:docPr id="2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959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8D586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Style w:val="6"/>
          <w:rFonts w:eastAsia="黑体"/>
          <w:szCs w:val="21"/>
        </w:rPr>
        <w:t>【典例</w:t>
      </w:r>
      <w:r>
        <w:rPr>
          <w:rStyle w:val="6"/>
          <w:rFonts w:hint="eastAsia" w:eastAsia="黑体"/>
          <w:szCs w:val="21"/>
          <w:lang w:val="en-US" w:eastAsia="zh-CN"/>
        </w:rPr>
        <w:t>2-1</w:t>
      </w:r>
      <w:r>
        <w:rPr>
          <w:rStyle w:val="6"/>
          <w:rFonts w:eastAsia="黑体"/>
          <w:szCs w:val="21"/>
        </w:rPr>
        <w:t>】</w:t>
      </w:r>
      <w:r>
        <w:t>下列设备中利用紫外线制成的是（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t>）</w:t>
      </w:r>
      <w:bookmarkStart w:id="0" w:name="_GoBack"/>
      <w:bookmarkEnd w:id="0"/>
    </w:p>
    <w:p w14:paraId="0A2D8F35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</w:pPr>
      <w:r>
        <w:t>A．遥控器</w:t>
      </w:r>
      <w:r>
        <w:tab/>
      </w:r>
      <w:r>
        <w:t>B．验钞机</w:t>
      </w:r>
      <w:r>
        <w:tab/>
      </w:r>
      <w:r>
        <w:t>C．夜视仪</w:t>
      </w:r>
      <w:r>
        <w:tab/>
      </w:r>
      <w:r>
        <w:t>D．火情侦测仪</w:t>
      </w:r>
    </w:p>
    <w:p w14:paraId="6EE53BFB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Style w:val="6"/>
          <w:rFonts w:eastAsia="黑体"/>
          <w:szCs w:val="21"/>
        </w:rPr>
        <w:t>【典例</w:t>
      </w:r>
      <w:r>
        <w:rPr>
          <w:rStyle w:val="6"/>
          <w:rFonts w:hint="eastAsia" w:eastAsia="黑体"/>
          <w:szCs w:val="21"/>
          <w:lang w:val="en-US" w:eastAsia="zh-CN"/>
        </w:rPr>
        <w:t>2-2</w:t>
      </w:r>
      <w:r>
        <w:rPr>
          <w:rStyle w:val="6"/>
          <w:rFonts w:eastAsia="黑体"/>
          <w:szCs w:val="21"/>
        </w:rPr>
        <w:t>】</w:t>
      </w:r>
      <w:r>
        <w:t xml:space="preserve">在医院的手术室，病房里，常用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>（选填“红外线”、“紫外线”或“可见光”）来灭菌；此光在空气中的传播速度记为</w:t>
      </w:r>
      <w:r>
        <w:rPr>
          <w:rFonts w:ascii="Times New Roman" w:hAnsi="Times New Roman" w:eastAsia="Times New Roman" w:cs="Times New Roman"/>
          <w:i/>
        </w:rPr>
        <w:t>v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t xml:space="preserve">；也可以利用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（选填“次声波”或“超声波”）诊断仪帮助医生检查病人体内脏器，此声波在空气中的传播速度记为</w:t>
      </w:r>
      <w:r>
        <w:rPr>
          <w:rFonts w:ascii="Times New Roman" w:hAnsi="Times New Roman" w:eastAsia="Times New Roman" w:cs="Times New Roman"/>
          <w:i/>
        </w:rPr>
        <w:t>v</w:t>
      </w:r>
      <w:r>
        <w:rPr>
          <w:rFonts w:ascii="Times New Roman" w:hAnsi="Times New Roman" w:eastAsia="Times New Roman" w:cs="Times New Roman"/>
          <w:i/>
          <w:vertAlign w:val="subscript"/>
        </w:rPr>
        <w:t>2</w:t>
      </w:r>
      <w:r>
        <w:t>；则</w:t>
      </w:r>
      <w:r>
        <w:rPr>
          <w:rFonts w:ascii="Times New Roman" w:hAnsi="Times New Roman" w:eastAsia="Times New Roman" w:cs="Times New Roman"/>
          <w:i/>
        </w:rPr>
        <w:t>v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rPr>
          <w:rFonts w:ascii="Times New Roman" w:hAnsi="Times New Roman" w:eastAsia="Times New Roman" w:cs="Times New Roman"/>
          <w:b w:val="0"/>
          <w:i/>
          <w:sz w:val="21"/>
          <w:u w:val="single"/>
        </w:rPr>
        <w:t xml:space="preserve">       </w:t>
      </w:r>
      <w:r>
        <w:t>（选填“大于”、“小于”或“等于”）</w:t>
      </w:r>
      <w:r>
        <w:rPr>
          <w:rFonts w:ascii="Times New Roman" w:hAnsi="Times New Roman" w:eastAsia="Times New Roman" w:cs="Times New Roman"/>
          <w:i/>
        </w:rPr>
        <w:t>v</w:t>
      </w:r>
      <w:r>
        <w:rPr>
          <w:rFonts w:ascii="Times New Roman" w:hAnsi="Times New Roman" w:eastAsia="Times New Roman" w:cs="Times New Roman"/>
          <w:i/>
          <w:vertAlign w:val="subscript"/>
        </w:rPr>
        <w:t>2</w:t>
      </w:r>
      <w:r>
        <w:t>。</w:t>
      </w:r>
    </w:p>
    <w:p w14:paraId="4C47388A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Style w:val="6"/>
          <w:rFonts w:eastAsia="黑体"/>
          <w:szCs w:val="21"/>
        </w:rPr>
        <w:t>【典例</w:t>
      </w:r>
      <w:r>
        <w:rPr>
          <w:rStyle w:val="6"/>
          <w:rFonts w:hint="eastAsia" w:eastAsia="黑体"/>
          <w:szCs w:val="21"/>
          <w:lang w:val="en-US" w:eastAsia="zh-CN"/>
        </w:rPr>
        <w:t>2-3</w:t>
      </w:r>
      <w:r>
        <w:rPr>
          <w:rStyle w:val="6"/>
          <w:rFonts w:eastAsia="黑体"/>
          <w:szCs w:val="21"/>
        </w:rPr>
        <w:t>】</w:t>
      </w:r>
      <w:r>
        <w:t>在汽车车窗玻璃上粘贴一层很薄的膜（汽车膜），这种膜能够阻隔太阳光中的紫外线与红外线，给消费者提供更舒适的驾驶环境。小明查阅资料：紫外线可以使人民币上的荧光物质发光。请你根据以上信息，设计实验观察汽车膜阻隔紫外线的效果。</w:t>
      </w:r>
    </w:p>
    <w:p w14:paraId="5873B4C8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（1）实验器材：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；</w:t>
      </w:r>
    </w:p>
    <w:p w14:paraId="3207AA9B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（2）实验步骤：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；</w:t>
      </w:r>
    </w:p>
    <w:p w14:paraId="4A702EE9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（3）实验结论：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。</w:t>
      </w:r>
    </w:p>
    <w:p w14:paraId="0C91821A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Style w:val="6"/>
          <w:rFonts w:hint="eastAsia" w:eastAsia="黑体"/>
          <w:szCs w:val="21"/>
        </w:rPr>
        <w:t>【</w:t>
      </w:r>
      <w:r>
        <w:rPr>
          <w:rStyle w:val="6"/>
          <w:rFonts w:hint="eastAsia" w:eastAsia="黑体"/>
          <w:szCs w:val="21"/>
          <w:lang w:val="en-US" w:eastAsia="zh-CN"/>
        </w:rPr>
        <w:t>变式2-1</w:t>
      </w:r>
      <w:r>
        <w:rPr>
          <w:rStyle w:val="6"/>
          <w:rFonts w:hint="eastAsia" w:eastAsia="黑体"/>
          <w:szCs w:val="21"/>
        </w:rPr>
        <w:t>】</w:t>
      </w:r>
      <w:r>
        <w:t>红外线、紫外线跟生活密切相关，下列选项中不属于红外线应用的是（　　）</w:t>
      </w:r>
    </w:p>
    <w:p w14:paraId="6AE790E9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</w:pPr>
      <w:r>
        <w:t>A．验钞机</w:t>
      </w:r>
      <w:r>
        <w:tab/>
      </w:r>
      <w:r>
        <w:t>B．夜视仪</w:t>
      </w:r>
      <w:r>
        <w:tab/>
      </w:r>
      <w:r>
        <w:t>C．测温枪</w:t>
      </w:r>
      <w:r>
        <w:tab/>
      </w:r>
      <w:r>
        <w:t>D．遥控器</w:t>
      </w:r>
    </w:p>
    <w:p w14:paraId="4281F79E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Style w:val="6"/>
          <w:rFonts w:hint="eastAsia" w:eastAsia="黑体"/>
          <w:szCs w:val="21"/>
        </w:rPr>
        <w:t>【</w:t>
      </w:r>
      <w:r>
        <w:rPr>
          <w:rStyle w:val="6"/>
          <w:rFonts w:hint="eastAsia" w:eastAsia="黑体"/>
          <w:szCs w:val="21"/>
          <w:lang w:val="en-US" w:eastAsia="zh-CN"/>
        </w:rPr>
        <w:t>变式2-2</w:t>
      </w:r>
      <w:r>
        <w:rPr>
          <w:rStyle w:val="6"/>
          <w:rFonts w:hint="eastAsia" w:eastAsia="黑体"/>
          <w:szCs w:val="21"/>
        </w:rPr>
        <w:t>】</w:t>
      </w:r>
      <w:r>
        <w:t>LED光源是利用红、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、蓝三原色，在计算机技术控制下任意混合，即可形成不同色光的组合变化，医院病房里定期会使用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（选填“红外线”或“紫外线”）灯给病房杀菌消毒。</w:t>
      </w:r>
    </w:p>
    <w:p w14:paraId="77D29344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Style w:val="6"/>
          <w:rFonts w:hint="eastAsia" w:eastAsia="黑体"/>
          <w:szCs w:val="21"/>
        </w:rPr>
        <w:t>【</w:t>
      </w:r>
      <w:r>
        <w:rPr>
          <w:rStyle w:val="6"/>
          <w:rFonts w:hint="eastAsia" w:eastAsia="黑体"/>
          <w:szCs w:val="21"/>
          <w:lang w:val="en-US" w:eastAsia="zh-CN"/>
        </w:rPr>
        <w:t>变式2-3</w:t>
      </w:r>
      <w:r>
        <w:rPr>
          <w:rStyle w:val="6"/>
          <w:rFonts w:hint="eastAsia" w:eastAsia="黑体"/>
          <w:szCs w:val="21"/>
        </w:rPr>
        <w:t>】</w:t>
      </w:r>
      <w:r>
        <w:t>防紫外线玻璃，顾名思义就是能过滤紫外线的特种光学玻璃。现有一只用防紫外线玻璃制作的三棱镜，让一束太阳光通过挡光板的夹缝照射到三棱镜的一个侧面上，用光屏接收到从三棱镜的另一侧出射的光线。</w:t>
      </w:r>
    </w:p>
    <w:p w14:paraId="25874D8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66875" cy="885825"/>
            <wp:effectExtent l="0" t="0" r="9525" b="13335"/>
            <wp:docPr id="100011" name="图片 100011" descr="@@@281372c2-f3cc-4688-8f9f-92d82165c0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281372c2-f3cc-4688-8f9f-92d82165c09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E4FEB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（1）小明在屏上标出了三个区域（如图所示），用温度计测试不同区域内光的热效应时，其中区域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（填序号）能让温度计示数明显升高，说明防紫外线玻璃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（选填“能”或“不能”）过滤红外线。实验中，为了使温度计更灵敏，通常采取的措施是将温度计的玻璃泡涂成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色；</w:t>
      </w:r>
    </w:p>
    <w:p w14:paraId="4C8B79F6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（2）将荧光物质涂在白屏上，区域③的荧光物质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 xml:space="preserve">（选填“发光”或“不发光”）； </w:t>
      </w:r>
    </w:p>
    <w:p w14:paraId="6B5790A8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（3）小明戴着防紫外线玻璃做的眼镜，看紫色书皮，小明看到的书皮是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。</w:t>
      </w:r>
    </w:p>
    <w:p w14:paraId="46C8042F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A．黑色，因为玻璃过滤了紫色的色光，不影响紫色以外物体的颜色</w:t>
      </w:r>
    </w:p>
    <w:p w14:paraId="3DC77A86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B．紫色，因为玻璃仅过滤了紫外线，不影响室内物体的颜色</w:t>
      </w:r>
    </w:p>
    <w:p w14:paraId="266DB788">
      <w:pPr>
        <w:tabs>
          <w:tab w:val="left" w:pos="1440"/>
        </w:tabs>
        <w:bidi w:val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581015" cy="354330"/>
            <wp:effectExtent l="0" t="0" r="12065" b="11430"/>
            <wp:docPr id="4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35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04B76">
      <w:pPr>
        <w:spacing w:before="0" w:after="0" w:line="360" w:lineRule="auto"/>
        <w:ind w:left="0" w:firstLine="0"/>
        <w:jc w:val="left"/>
        <w:textAlignment w:val="center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一、单选题</w:t>
      </w:r>
    </w:p>
    <w:p w14:paraId="59B47FA8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t>1．如图所示，让一束太阳光通过三棱镜，射出的光射到白色光屏上，在</w:t>
      </w:r>
      <w:r>
        <w:rPr>
          <w:rFonts w:ascii="Times New Roman" w:hAnsi="Times New Roman" w:eastAsia="Times New Roman" w:cs="Times New Roman"/>
          <w:i/>
        </w:rPr>
        <w:t>AB</w:t>
      </w:r>
      <w:r>
        <w:t>间形成彩色光带。以下说法正确的是（　　）</w:t>
      </w:r>
    </w:p>
    <w:p w14:paraId="2ED0F963">
      <w:pPr>
        <w:shd w:val="clear" w:color="auto" w:fill="auto"/>
        <w:spacing w:before="0" w:after="0" w:line="360" w:lineRule="auto"/>
        <w:ind w:left="315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43125" cy="990600"/>
            <wp:effectExtent l="0" t="0" r="5715" b="0"/>
            <wp:docPr id="2" name="图片 2" descr="@@@ef9c9687-23e4-444a-9f65-622b011766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@@@ef9c9687-23e4-444a-9f65-622b011766c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345DC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A．最早通过该实验发现了光的色散现象的科学家是伽利略</w:t>
      </w:r>
    </w:p>
    <w:p w14:paraId="46BFFF53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B．</w:t>
      </w:r>
      <w:r>
        <w:rPr>
          <w:rFonts w:ascii="Times New Roman" w:hAnsi="Times New Roman" w:eastAsia="Times New Roman" w:cs="Times New Roman"/>
          <w:i/>
        </w:rPr>
        <w:t>A</w:t>
      </w:r>
      <w:r>
        <w:t>处外侧应是紫外线，其显著性质是能使荧光物质发光</w:t>
      </w:r>
    </w:p>
    <w:p w14:paraId="2EC2674A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C．</w:t>
      </w:r>
      <w:r>
        <w:rPr>
          <w:rFonts w:ascii="Times New Roman" w:hAnsi="Times New Roman" w:eastAsia="Times New Roman" w:cs="Times New Roman"/>
          <w:i/>
        </w:rPr>
        <w:t>B</w:t>
      </w:r>
      <w:r>
        <w:t>处外侧应是红外线，把温度计玻璃泡涂黑放在这里，其示数上升得更为明显</w:t>
      </w:r>
    </w:p>
    <w:p w14:paraId="0011F22B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D．在光屏与三棱镜之间放一块黄色玻璃，光屏上其他颜色的光消失，只留下黄色</w:t>
      </w:r>
    </w:p>
    <w:p w14:paraId="43F6693A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t>2．下列有关光现象的说法中正确的是（　　）</w:t>
      </w:r>
    </w:p>
    <w:p w14:paraId="748071F3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A．红、黄、蓝被称为光的三原色</w:t>
      </w:r>
    </w:p>
    <w:p w14:paraId="23AB62AB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B．红外线有很好的杀菌和能够使荧光物质发光的作用</w:t>
      </w:r>
    </w:p>
    <w:p w14:paraId="4C39D2D3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C．红外线有明显的热作用</w:t>
      </w:r>
    </w:p>
    <w:p w14:paraId="35D9FAFA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D．光在同一种介质中一定沿直线传播</w:t>
      </w:r>
    </w:p>
    <w:p w14:paraId="636B1F78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t>3．这是某同学总结的关于光现象的各种说法：①物体在温度高的时候辐射红外线，温度低就不辐射了；②紫外线能杀死部分微生物，可以用来制成紫外线消毒柜；③一束白光斜射向三棱镜的一侧时，折射后紫光的偏折程度小于红光；④红外线体温检测仪是利用红外线具有热效应的原理工作的。对于这些分析判断完全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30F79CC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</w:pPr>
      <w:r>
        <w:t>A．①②</w:t>
      </w:r>
      <w:r>
        <w:tab/>
      </w:r>
      <w:r>
        <w:t>B．③④</w:t>
      </w:r>
      <w:r>
        <w:tab/>
      </w:r>
      <w:r>
        <w:t>C．①③</w:t>
      </w:r>
      <w:r>
        <w:tab/>
      </w:r>
      <w:r>
        <w:t>D．②④</w:t>
      </w:r>
    </w:p>
    <w:p w14:paraId="3F4A827D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t>4．一些酒店里都有伸手后能自动出水的全自动感应水龙头，它的原理是（　　）</w:t>
      </w:r>
    </w:p>
    <w:p w14:paraId="761A4990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A．利用一种摄像头，看到人来了就出水，人走了就停止出水</w:t>
      </w:r>
    </w:p>
    <w:p w14:paraId="5C4B3E8F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B．利用声音的振动，听见人发出声音就出水，听不见声音就停止出水</w:t>
      </w:r>
    </w:p>
    <w:p w14:paraId="2B8AC9C1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C．利用红外线实现自动出水和停水</w:t>
      </w:r>
    </w:p>
    <w:p w14:paraId="31272533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D．利用水龙头的记忆功能</w:t>
      </w:r>
    </w:p>
    <w:p w14:paraId="1FA256AF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t>5．如图，是我国发射地球同步气象卫星“风云四号”，在距地表高度为36000km，利用红外遥感技术拍摄合成如图所示的微信启动页，寓意从人类起源”到“华夏文明”的历史发展．下列说法中正确的是（　　）</w:t>
      </w:r>
    </w:p>
    <w:p w14:paraId="30990636">
      <w:pPr>
        <w:shd w:val="clear" w:color="auto" w:fill="auto"/>
        <w:spacing w:before="0" w:after="0" w:line="360" w:lineRule="auto"/>
        <w:ind w:left="315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43000" cy="1114425"/>
            <wp:effectExtent l="0" t="0" r="0" b="13335"/>
            <wp:docPr id="5" name="图片 5" descr="@@@f53d88a6-48fd-43ae-8ab3-2b171a746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@@@f53d88a6-48fd-43ae-8ab3-2b171a74615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3AD18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A．卫星能够拍摄到地球，是因为地球是光源</w:t>
      </w:r>
    </w:p>
    <w:p w14:paraId="31B07F3E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B．图中人的影子是由于光的反射形成的</w:t>
      </w:r>
    </w:p>
    <w:p w14:paraId="785E7F85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C．红外线是一种不可见光，它在真空中的传播速度为340m/s</w:t>
      </w:r>
    </w:p>
    <w:p w14:paraId="24A0A83A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D．以地面为参照物，“风云四号”卫星是静止的</w:t>
      </w:r>
    </w:p>
    <w:p w14:paraId="4D89E182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t>6．关于光现象，下列说法不正确的是（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D1EB950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A．绿光不利于绿色植物生长</w:t>
      </w:r>
    </w:p>
    <w:p w14:paraId="1A6D80D8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B．任何物体都能辐射紫外线</w:t>
      </w:r>
    </w:p>
    <w:p w14:paraId="6C06CE4E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C．光的色散现象说明了太阳光是由多种色光混合而成的</w:t>
      </w:r>
    </w:p>
    <w:p w14:paraId="34BAB930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D．城市的夜晚灯火通明，其中的霓虹灯属于光源</w:t>
      </w:r>
    </w:p>
    <w:p w14:paraId="0C9AF7EA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t>7．下列对光现象的描述正确的是（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t>）</w:t>
      </w:r>
    </w:p>
    <w:p w14:paraId="165B08C6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A．“小孔成像”形成的原因是光的直线传播</w:t>
      </w:r>
    </w:p>
    <w:p w14:paraId="733712F2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B．玻璃幕墙反射的光会“晃”着人的眼睛，是由于光发生了漫反射</w:t>
      </w:r>
    </w:p>
    <w:p w14:paraId="48E2B1D5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C．水中的倒影是光的折射形成的</w:t>
      </w:r>
    </w:p>
    <w:p w14:paraId="2B347010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D．在医院的手术室，病房里常用红外线来杀菌</w:t>
      </w:r>
    </w:p>
    <w:p w14:paraId="651FA1F6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t>8．关于下列四幅图的说法正确的是（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332750F">
      <w:pPr>
        <w:shd w:val="clear" w:color="auto" w:fill="auto"/>
        <w:spacing w:before="0" w:after="0" w:line="360" w:lineRule="auto"/>
        <w:ind w:left="315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505200" cy="838200"/>
            <wp:effectExtent l="0" t="0" r="0" b="0"/>
            <wp:docPr id="6" name="图片 6" descr="@@@6294512b-14b7-4d84-a99b-4c6e76dc9f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@@@6294512b-14b7-4d84-a99b-4c6e76dc9f0b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D7B64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A．夜视仪通过识别不同温度的物体辐射的紫外线进行成像</w:t>
      </w:r>
    </w:p>
    <w:p w14:paraId="230D583B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B．验钞机利用荧光物质在红外线照射下能够发光的原理工作</w:t>
      </w:r>
    </w:p>
    <w:p w14:paraId="43F1E9F9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C．声呐利用次声波探测鱼群</w:t>
      </w:r>
    </w:p>
    <w:p w14:paraId="1C2C0697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D．医院用的“B”超是利用的是超声波能传递信息</w:t>
      </w:r>
    </w:p>
    <w:p w14:paraId="5EA98481">
      <w:pPr>
        <w:spacing w:before="0" w:after="0" w:line="360" w:lineRule="auto"/>
        <w:ind w:left="0" w:firstLine="0"/>
        <w:jc w:val="left"/>
        <w:textAlignment w:val="center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二、填空题</w:t>
      </w:r>
    </w:p>
    <w:p w14:paraId="4AB23C52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t>9．小明拾得一眼镜镜片，将其正对太阳光，在另一侧距离镜片中心20cm的地面上得到一个最小最亮的光斑，这说明该镜片对光有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作用，可用来矫正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（选填“近视”或“远视”）眼；如果用该镜片作为一个放大镜来观察微小物体，则镜片到物体的距离应该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cm．</w:t>
      </w:r>
    </w:p>
    <w:p w14:paraId="14AB4C07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10．如图是一束太阳光射向三棱镜后，在光屏的</w:t>
      </w:r>
      <w:r>
        <w:rPr>
          <w:rFonts w:ascii="Times New Roman" w:hAnsi="Times New Roman" w:eastAsia="Times New Roman" w:cs="Times New Roman"/>
          <w:i/>
        </w:rPr>
        <w:t>b</w:t>
      </w:r>
      <w:r>
        <w:t>区域出现了彩色的光带．</w:t>
      </w:r>
    </w:p>
    <w:p w14:paraId="1C00C2A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62050" cy="762000"/>
            <wp:effectExtent l="0" t="0" r="11430" b="0"/>
            <wp:docPr id="7" name="图片 7" descr="@@@36c577de-5d06-49c7-be2b-97e15ade14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@@@36c577de-5d06-49c7-be2b-97e15ade144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C7AE3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(1)这种现象叫光的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现象。说明太阳光是由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组成的。</w:t>
      </w:r>
    </w:p>
    <w:p w14:paraId="498BF51E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(2)把温度计放在图中的</w:t>
      </w:r>
      <w:r>
        <w:rPr>
          <w:rFonts w:ascii="Times New Roman" w:hAnsi="Times New Roman" w:eastAsia="Times New Roman" w:cs="Times New Roman"/>
          <w:i/>
        </w:rPr>
        <w:t>a</w:t>
      </w:r>
      <w:r>
        <w:t>区域一段时间，发现温度计的示数变大，表明该处存在人眼看不见的光，我们称它为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。</w:t>
      </w:r>
    </w:p>
    <w:p w14:paraId="287F0E9E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(3)我们从各个方向都能看到彩色光带，是因为光在光屏上发生了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反射，为了呈现真实的色彩，光屏应选用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色。</w:t>
      </w:r>
    </w:p>
    <w:p w14:paraId="27A9BA2A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11．电焊工人在焊接时，要戴上防护眼罩，这主要防止电焊的弧光中有强烈的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 xml:space="preserve">（选填“红外线”，“紫外线”或“可见光”）对人眼的伤害，此光在空气中的传播速度记为 </w:t>
      </w:r>
      <w:r>
        <w:rPr>
          <w:rFonts w:ascii="Times New Roman" w:hAnsi="Times New Roman" w:eastAsia="Times New Roman" w:cs="Times New Roman"/>
          <w:i/>
        </w:rPr>
        <w:t>v</w:t>
      </w:r>
      <w:r>
        <w:t>₁；医院里利用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 xml:space="preserve">（选填“可听声波”，“次声波”或“超声波”）诊断仪帮助医生检查病人体内脏器，此声波在空气中的传播速度记为 </w:t>
      </w:r>
      <w:r>
        <w:rPr>
          <w:rFonts w:ascii="Times New Roman" w:hAnsi="Times New Roman" w:eastAsia="Times New Roman" w:cs="Times New Roman"/>
          <w:i/>
        </w:rPr>
        <w:t>v</w:t>
      </w:r>
      <w:r>
        <w:t xml:space="preserve">₂； 则 </w:t>
      </w:r>
      <w:r>
        <w:rPr>
          <w:rFonts w:ascii="Times New Roman" w:hAnsi="Times New Roman" w:eastAsia="Times New Roman" w:cs="Times New Roman"/>
          <w:i/>
        </w:rPr>
        <w:t>v</w:t>
      </w:r>
      <w:r>
        <w:t>₁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 xml:space="preserve">（选填“大于”、“小于”或“等于”） </w:t>
      </w:r>
      <w:r>
        <w:rPr>
          <w:rFonts w:ascii="Times New Roman" w:hAnsi="Times New Roman" w:eastAsia="Times New Roman" w:cs="Times New Roman"/>
          <w:i/>
        </w:rPr>
        <w:t>v</w:t>
      </w:r>
      <w:r>
        <w:t>₂。</w:t>
      </w:r>
    </w:p>
    <w:p w14:paraId="5FA37432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 xml:space="preserve">12．我国唐朝的张志和在《玄贞子》中记载了著名的“人工虹”实验：“背日喷乎水，成虹霓之状”，这是光的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 xml:space="preserve">现象，说明太阳光是一种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 xml:space="preserve">（选填“单色光”或“复色光”）。我们站在太阳底下感觉到晒得很热，太阳的热主要是以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（选填“红外线”或“紫外线”）的形式传给我们的。</w:t>
      </w:r>
    </w:p>
    <w:p w14:paraId="43490F9B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 xml:space="preserve">13．太阳光经过三棱镜后，被分解为红、橙、黄、绿、蓝、靛、紫七色光，这种现象叫做光的色散，其中红光在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（</w:t>
      </w:r>
      <w:r>
        <w:rPr>
          <w:rFonts w:ascii="Times New Roman" w:hAnsi="Times New Roman" w:eastAsia="Times New Roman" w:cs="Times New Roman"/>
          <w:i/>
        </w:rPr>
        <w:t>A</w:t>
      </w:r>
      <w:r>
        <w:t>/</w:t>
      </w:r>
      <w:r>
        <w:rPr>
          <w:rFonts w:ascii="Times New Roman" w:hAnsi="Times New Roman" w:eastAsia="Times New Roman" w:cs="Times New Roman"/>
          <w:i/>
        </w:rPr>
        <w:t>B</w:t>
      </w:r>
      <w:r>
        <w:t xml:space="preserve">）处。能使荧光物质发光的在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（①/②/③）处。</w:t>
      </w:r>
    </w:p>
    <w:p w14:paraId="5B417CB7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28800" cy="962025"/>
            <wp:effectExtent l="0" t="0" r="0" b="13335"/>
            <wp:docPr id="8" name="图片 8" descr="@@@460e3268-4d33-4112-bada-df83bad79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@@@460e3268-4d33-4112-bada-df83bad7918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D860E">
      <w:pPr>
        <w:spacing w:before="0" w:after="0" w:line="360" w:lineRule="auto"/>
        <w:ind w:left="0" w:firstLine="0"/>
        <w:jc w:val="left"/>
        <w:textAlignment w:val="center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三、实验题</w:t>
      </w:r>
    </w:p>
    <w:p w14:paraId="53C845E2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14．学习光的色散后，某小组做了以下实验：</w:t>
      </w:r>
    </w:p>
    <w:p w14:paraId="57C5CB17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（1）如图1，在暗室内让一束阳光照射到三棱镜，在右侧白屏的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（①/②/③）区域内会看到彩色的光带。若要检验人民币的真伪，可将它放在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。（①/②/③）区域内。</w:t>
      </w:r>
    </w:p>
    <w:p w14:paraId="48BAE28B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（2）利用图1实验获得的红外线检测三种隔热膜的隔热性能（编号分别为</w:t>
      </w:r>
      <w:r>
        <w:rPr>
          <w:rFonts w:ascii="Times New Roman" w:hAnsi="Times New Roman" w:eastAsia="Times New Roman" w:cs="Times New Roman"/>
          <w:i/>
        </w:rPr>
        <w:t>a</w:t>
      </w:r>
      <w:r>
        <w:t>、</w:t>
      </w:r>
      <w:r>
        <w:rPr>
          <w:rFonts w:ascii="Times New Roman" w:hAnsi="Times New Roman" w:eastAsia="Times New Roman" w:cs="Times New Roman"/>
          <w:i/>
        </w:rPr>
        <w:t>b</w:t>
      </w:r>
      <w:r>
        <w:t>、</w:t>
      </w:r>
      <w:r>
        <w:rPr>
          <w:rFonts w:ascii="Times New Roman" w:hAnsi="Times New Roman" w:eastAsia="Times New Roman" w:cs="Times New Roman"/>
          <w:i/>
        </w:rPr>
        <w:t>c</w:t>
      </w:r>
      <w:r>
        <w:t>）。</w:t>
      </w:r>
    </w:p>
    <w:p w14:paraId="7F4A38EF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A．如图2，将</w:t>
      </w:r>
      <w:r>
        <w:rPr>
          <w:rFonts w:ascii="Times New Roman" w:hAnsi="Times New Roman" w:eastAsia="Times New Roman" w:cs="Times New Roman"/>
          <w:i/>
        </w:rPr>
        <w:t>a</w:t>
      </w:r>
      <w:r>
        <w:t>隔热膜贴在玻璃板的一侧并竖直放在暗室的桌面上，在玻璃板左侧利用红外线照射，玻璃板右侧放置光能风车（红外线越强，风车转动越快）；</w:t>
      </w:r>
    </w:p>
    <w:p w14:paraId="4BFCB008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B．观察并记录30s内风车的风叶转动圈数；</w:t>
      </w:r>
    </w:p>
    <w:p w14:paraId="566B14FF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C．仅将</w:t>
      </w:r>
      <w:r>
        <w:rPr>
          <w:rFonts w:ascii="Times New Roman" w:hAnsi="Times New Roman" w:eastAsia="Times New Roman" w:cs="Times New Roman"/>
          <w:i/>
        </w:rPr>
        <w:t>a</w:t>
      </w:r>
      <w:r>
        <w:t>品牌隔热膜依次更换为</w:t>
      </w:r>
      <w:r>
        <w:rPr>
          <w:rFonts w:ascii="Times New Roman" w:hAnsi="Times New Roman" w:eastAsia="Times New Roman" w:cs="Times New Roman"/>
          <w:i/>
        </w:rPr>
        <w:t>b</w:t>
      </w:r>
      <w:r>
        <w:t>、</w:t>
      </w:r>
      <w:r>
        <w:rPr>
          <w:rFonts w:ascii="Times New Roman" w:hAnsi="Times New Roman" w:eastAsia="Times New Roman" w:cs="Times New Roman"/>
          <w:i/>
        </w:rPr>
        <w:t>c</w:t>
      </w:r>
      <w:r>
        <w:t>品牌隔热膜重复上述实验。</w:t>
      </w:r>
    </w:p>
    <w:p w14:paraId="39F3F969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①红外线具有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效应。</w:t>
      </w:r>
    </w:p>
    <w:p w14:paraId="51309B12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②本实验通过观察光能风车转动快慢，来比较透过隔热膜红外线的强弱，采用的研究方法叫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法。</w:t>
      </w:r>
    </w:p>
    <w:p w14:paraId="1A5A5953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③实验数据如表。根据表中数据可知，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（</w:t>
      </w:r>
      <w:r>
        <w:rPr>
          <w:rFonts w:ascii="Times New Roman" w:hAnsi="Times New Roman" w:eastAsia="Times New Roman" w:cs="Times New Roman"/>
          <w:i/>
        </w:rPr>
        <w:t>a</w:t>
      </w:r>
      <w:r>
        <w:t>/</w:t>
      </w:r>
      <w:r>
        <w:rPr>
          <w:rFonts w:ascii="Times New Roman" w:hAnsi="Times New Roman" w:eastAsia="Times New Roman" w:cs="Times New Roman"/>
          <w:i/>
        </w:rPr>
        <w:t>b</w:t>
      </w:r>
      <w:r>
        <w:t>/</w:t>
      </w:r>
      <w:r>
        <w:rPr>
          <w:rFonts w:ascii="Times New Roman" w:hAnsi="Times New Roman" w:eastAsia="Times New Roman" w:cs="Times New Roman"/>
          <w:i/>
        </w:rPr>
        <w:t>c</w:t>
      </w:r>
      <w:r>
        <w:t>）品牌的隔热性能最好。</w:t>
      </w:r>
    </w:p>
    <w:p w14:paraId="7B71B0EC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029075" cy="1619250"/>
            <wp:effectExtent l="0" t="0" r="9525" b="11430"/>
            <wp:docPr id="100013" name="图片 100013" descr="@@@1d614bfc-b4f8-43e4-b20c-0196b2077f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1d614bfc-b4f8-43e4-b20c-0196b2077f6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638"/>
        <w:gridCol w:w="453"/>
        <w:gridCol w:w="453"/>
        <w:gridCol w:w="453"/>
      </w:tblGrid>
      <w:tr w14:paraId="0B2AC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9539D8A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隔热膜品牌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5A2948A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i/>
              </w:rPr>
              <w:t>a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D96F58C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i/>
              </w:rPr>
              <w:t>b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4CDDED8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i/>
              </w:rPr>
              <w:t>c</w:t>
            </w:r>
          </w:p>
        </w:tc>
      </w:tr>
      <w:tr w14:paraId="24ED3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B963AE0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30s转动的圈数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45186C3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26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1175251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17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DFD3E61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43</w:t>
            </w:r>
          </w:p>
        </w:tc>
      </w:tr>
    </w:tbl>
    <w:p w14:paraId="77522DE9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</w:p>
    <w:p w14:paraId="04E8E3E8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15．如图为某次小明同学在暗室里做光的色散实验示意图。</w:t>
      </w:r>
    </w:p>
    <w:p w14:paraId="35EF7C0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90775" cy="1228725"/>
            <wp:effectExtent l="0" t="0" r="1905" b="5715"/>
            <wp:docPr id="100015" name="图片 100015" descr="@@@51bcacff-02c4-47f8-ad83-95c96941b3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51bcacff-02c4-47f8-ad83-95c96941b37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2B65A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（1）实验中阳光通过三棱镜后，在光屏上呈现彩色光带，这说明白光是由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>混合而成的；</w:t>
      </w:r>
    </w:p>
    <w:p w14:paraId="18DEF2C7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（2）历史上首先用实验研究光的色散的是英国科学家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；</w:t>
      </w:r>
    </w:p>
    <w:p w14:paraId="3706AC74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 xml:space="preserve">（3）如果分辨不清光屏上彩色光带的色彩，可以适当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>（选填“增大”或“减小”）光屏与三棱镜间的距离；</w:t>
      </w:r>
    </w:p>
    <w:p w14:paraId="32DC6A41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（4）实验时用白色的光屏，是因为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；</w:t>
      </w:r>
    </w:p>
    <w:p w14:paraId="1D137779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（5）若在三棱镜上贴满红色透明薄膜，在光屏上贴满绿纸则在光屏上可以看到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>；</w:t>
      </w:r>
    </w:p>
    <w:p w14:paraId="529F318C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A．红光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     </w:t>
      </w:r>
      <w:r>
        <w:t>B．绿光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     </w:t>
      </w:r>
      <w:r>
        <w:t>C．黄光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     </w:t>
      </w:r>
      <w:r>
        <w:t>D．没有光、黑的</w:t>
      </w:r>
    </w:p>
    <w:p w14:paraId="25D6F0BB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（6）小明想利用此实验来检验一张100元纸币的真伪，他应采取的操作是：把纸币放在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（选填“A”或“B”）光的外侧。</w:t>
      </w:r>
    </w:p>
    <w:p w14:paraId="76DF9313">
      <w:pPr>
        <w:spacing w:before="0" w:after="0" w:line="360" w:lineRule="auto"/>
        <w:ind w:left="0" w:firstLine="0"/>
        <w:jc w:val="left"/>
        <w:textAlignment w:val="center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四、综合题</w:t>
      </w:r>
    </w:p>
    <w:p w14:paraId="2B201CFC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16．如图甲所示，手持红外线体温检测仪的测温过程如图乙所示。</w:t>
      </w:r>
    </w:p>
    <w:p w14:paraId="2BBC626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191000" cy="1285875"/>
            <wp:effectExtent l="0" t="0" r="0" b="9525"/>
            <wp:docPr id="100017" name="图片 100017" descr="@@@922d9c02-c27e-49c6-917a-5944e421f1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922d9c02-c27e-49c6-917a-5944e421f12a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E8446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（1）如图乙所示红外测温仪的结构简图，热辐射体辐射的红外线通过透镜会聚于红外线探测器，经过一系列处理后显示辐射体的温度。红外线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（属于/不属于）电磁波；</w:t>
      </w:r>
    </w:p>
    <w:p w14:paraId="095E437C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（2）由图乙可知，用手持红外线体温检测仪测体温过程中，检测仪的红外探测器主要功能是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；</w:t>
      </w:r>
    </w:p>
    <w:p w14:paraId="62351881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A．发射红外线</w:t>
      </w:r>
    </w:p>
    <w:p w14:paraId="2F548B91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B．接收红外线</w:t>
      </w:r>
    </w:p>
    <w:p w14:paraId="212682E4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C．先发射红外线，再接收反射回来的红外线</w:t>
      </w:r>
    </w:p>
    <w:p w14:paraId="3613C046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D．先发射紫外线，再接收反射回来的红外线</w:t>
      </w:r>
    </w:p>
    <w:p w14:paraId="7654142C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（3）为了能够提高测量的精确度，小明提出猜想：体温的测量值可能与测温的部位、测量的距离有关。进行了下面的探究活动：探究与测温距离的关系时，保持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相同，实验数据如下：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337"/>
        <w:gridCol w:w="613"/>
        <w:gridCol w:w="613"/>
        <w:gridCol w:w="613"/>
        <w:gridCol w:w="613"/>
        <w:gridCol w:w="613"/>
        <w:gridCol w:w="613"/>
        <w:gridCol w:w="613"/>
        <w:gridCol w:w="613"/>
        <w:gridCol w:w="613"/>
        <w:gridCol w:w="613"/>
      </w:tblGrid>
      <w:tr w14:paraId="7440B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3D90E3F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间距（cm）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3133E28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8F52B95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D0C9905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AAA9CEB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F94CE4A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6588F64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10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8C521B8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15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7A97C94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20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4840D4F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25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60B4EC8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30</w:t>
            </w:r>
          </w:p>
        </w:tc>
      </w:tr>
      <w:tr w14:paraId="31047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29272A3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温度（℃）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A10908D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36.5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F14F70C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36.5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0C1AA9C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36.5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7B21C73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36.4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5F8E28B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36.3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E590ECB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36.1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7120D71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35.7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F2677C1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35.1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6FA8D2F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34.7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5BB76BC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34.1</w:t>
            </w:r>
          </w:p>
        </w:tc>
      </w:tr>
    </w:tbl>
    <w:p w14:paraId="436E6272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由数据可知，小明建议这种型号测温仪的有效测温距离在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cm以内；</w:t>
      </w:r>
    </w:p>
    <w:p w14:paraId="396C52DB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（4）小明了解到，国内一些企业运用3D打印技术把测温仪等用具成功生产出来。3D打印机内装有粉末状的金属，陶瓷、塑料、砂等不同的“打印材料”。打印时，钛合金细小颗粒在高能激光的作用下，会吸收热量成为液态，最后按照设定的模型冷却成型。利用3D打印技术打印时，发生的物态变化有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、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>。</w:t>
      </w:r>
    </w:p>
    <w:p w14:paraId="5C652A47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6A4A47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文本框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1BCDE87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Ci6pUg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1BCDE87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1198005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F6699E">
    <w:pPr>
      <w:pStyle w:val="3"/>
    </w:pPr>
  </w:p>
  <w:p w14:paraId="593A5197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E1MzFiOTYzMmVjNDYxY2IxNjcxNjFhMDk0ODYzYjkifQ=="/>
  </w:docVars>
  <w:rsids>
    <w:rsidRoot w:val="5C400940"/>
    <w:rsid w:val="004151FC"/>
    <w:rsid w:val="00C02FC6"/>
    <w:rsid w:val="46FA2175"/>
    <w:rsid w:val="5C400940"/>
    <w:rsid w:val="69A11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customStyle="1" w:styleId="6">
    <w:name w:val="apple-style-span"/>
    <w:autoRedefine/>
    <w:qFormat/>
    <w:uiPriority w:val="0"/>
    <w:rPr>
      <w:rFonts w:hint="default" w:ascii="Times New Roman" w:hAnsi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5" Type="http://schemas.openxmlformats.org/officeDocument/2006/relationships/fontTable" Target="fontTable.xml"/><Relationship Id="rId24" Type="http://schemas.openxmlformats.org/officeDocument/2006/relationships/customXml" Target="../customXml/item1.xml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4782</Words>
  <Characters>4936</Characters>
  <Lines>0</Lines>
  <Paragraphs>0</Paragraphs>
  <TotalTime>1</TotalTime>
  <ScaleCrop>false</ScaleCrop>
  <LinksUpToDate>false</LinksUpToDate>
  <CharactersWithSpaces>5513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2024-09-04T09:00:00Z</dcterms:created>
  <dc:creator>18376708956</dc:creator>
  <cp:lastModifiedBy>Sena-SEGE AUDIO</cp:lastModifiedBy>
  <dcterms:modified xsi:type="dcterms:W3CDTF">2024-10-10T06:21:18Z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2052-12.1.0.18276</vt:lpwstr>
  </property>
  <property fmtid="{D5CDD505-2E9C-101B-9397-08002B2CF9AE}" pid="7" name="ICV">
    <vt:lpwstr>6CD2352042694B5E976A5BBC9302C29D_12</vt:lpwstr>
  </property>
</Properties>
</file>