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EED38">
      <w:pPr>
        <w:pStyle w:val="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10541000</wp:posOffset>
            </wp:positionH>
            <wp:positionV relativeFrom="topMargin">
              <wp:posOffset>11252200</wp:posOffset>
            </wp:positionV>
            <wp:extent cx="469900" cy="457200"/>
            <wp:effectExtent l="0" t="0" r="6350" b="0"/>
            <wp:wrapNone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"javascript:void(0)" \o "2.2 光的直线传播" </w:instrText>
      </w:r>
      <w: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5.1长度与时间的测量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8736"/>
      <w:bookmarkStart w:id="1" w:name="_Toc17888"/>
      <w:bookmarkStart w:id="2" w:name="_Toc17848"/>
      <w:bookmarkStart w:id="3" w:name="_Toc28284"/>
      <w:bookmarkStart w:id="4" w:name="_Toc489"/>
      <w:bookmarkStart w:id="5" w:name="_Toc7844"/>
      <w:bookmarkStart w:id="6" w:name="_Toc15621"/>
      <w:bookmarkStart w:id="7" w:name="_Toc26788"/>
      <w:bookmarkStart w:id="8" w:name="_Toc4953"/>
      <w:bookmarkStart w:id="9" w:name="_Toc15670"/>
      <w:bookmarkStart w:id="10" w:name="_Toc14775"/>
      <w:bookmarkStart w:id="11" w:name="_Toc2279"/>
      <w:bookmarkStart w:id="12" w:name="_Toc24587"/>
      <w:bookmarkStart w:id="13" w:name="_Toc11840"/>
      <w:bookmarkStart w:id="14" w:name="_Toc20007"/>
      <w:bookmarkStart w:id="15" w:name="_Toc17610"/>
      <w:bookmarkStart w:id="16" w:name="_Toc4125"/>
      <w:bookmarkStart w:id="17" w:name="_Toc17969"/>
      <w:r>
        <w:rPr>
          <w:rFonts w:hint="eastAsia" w:ascii="Times New Roman" w:hAnsi="Times New Roman" w:cs="Times New Roman"/>
          <w:lang w:val="en-US" w:eastAsia="zh-CN"/>
        </w:rPr>
        <w:t>（专题训练）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八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532DFF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480" w:lineRule="auto"/>
        <w:textAlignment w:val="auto"/>
      </w:pPr>
      <w:r>
        <w:drawing>
          <wp:inline distT="0" distB="0" distL="114300" distR="114300">
            <wp:extent cx="6286500" cy="742950"/>
            <wp:effectExtent l="0" t="0" r="7620" b="38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DB15D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一．长度单位及换算（共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1A82B69B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二．常见的长度及估测（共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2F7A75FA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三．刻度尺的读数（共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3994717E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四．测量长度的特殊方法（共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66837EAE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时间单位及换算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52B9AA21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六</w:t>
      </w:r>
      <w:r>
        <w:rPr>
          <w:rFonts w:hint="eastAsia" w:ascii="Times New Roman" w:hAnsi="Times New Roman" w:eastAsia="新宋体"/>
          <w:b/>
          <w:sz w:val="21"/>
          <w:szCs w:val="21"/>
        </w:rPr>
        <w:t>．秒表的使用和读数（共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455D24B7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七</w:t>
      </w:r>
      <w:r>
        <w:rPr>
          <w:rFonts w:hint="eastAsia" w:ascii="Times New Roman" w:hAnsi="Times New Roman" w:eastAsia="新宋体"/>
          <w:b/>
          <w:sz w:val="21"/>
          <w:szCs w:val="21"/>
        </w:rPr>
        <w:t>．误差（共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  </w:t>
      </w:r>
    </w:p>
    <w:p w14:paraId="323712E7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八</w:t>
      </w:r>
      <w:r>
        <w:rPr>
          <w:rFonts w:hint="eastAsia" w:ascii="Times New Roman" w:hAnsi="Times New Roman" w:eastAsia="新宋体"/>
          <w:b/>
          <w:sz w:val="21"/>
          <w:szCs w:val="21"/>
        </w:rPr>
        <w:t>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时间的估测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4A8532AF">
      <w:pPr>
        <w:spacing w:line="360" w:lineRule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drawing>
          <wp:inline distT="0" distB="0" distL="114300" distR="114300">
            <wp:extent cx="6301105" cy="777875"/>
            <wp:effectExtent l="0" t="0" r="8255" b="146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fldChar w:fldCharType="end"/>
      </w:r>
    </w:p>
    <w:p w14:paraId="049C2D85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一．长度单位及换算（共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4B49B19D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1．2013年1月11日到1月16日，我国大部分地区的空气被严重污染，有害物质含量严重超标，其中PM2.5是天气阴霾的主要原因，PM2.5是指大气中直径小于或等于2.5</w:t>
      </w:r>
      <w:r>
        <w:object>
          <v:shape id="_x0000_i1025" o:spt="75" alt="eqId1100379a4385b9ce064847bc21760adc" type="#_x0000_t75" style="height:11.65pt;width:10.55pt;" o:ole="t" filled="f" o:preferrelative="t" stroked="f" coordsize="21600,21600">
            <v:path/>
            <v:fill on="f" focussize="0,0"/>
            <v:stroke on="f" joinstyle="miter"/>
            <v:imagedata r:id="rId11" o:title="eqId1100379a4385b9ce064847bc21760adc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t>m的颗粒物，单个PM2.5是隐藏在空气的浮尘中，容易被吸入人的肺部造成危害，下列关于PM2.5颗粒物直径的单位换算正确的是（　　）</w:t>
      </w:r>
    </w:p>
    <w:p w14:paraId="17BCBE1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object>
          <v:shape id="_x0000_i1026" o:spt="75" alt="eqIdfd6c47f680895961a5b4afe9b7ec9213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13" o:title="eqIdfd6c47f680895961a5b4afe9b7ec921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t>B．</w:t>
      </w:r>
      <w:r>
        <w:object>
          <v:shape id="_x0000_i1027" o:spt="75" alt="eqIdc6586bee265eba6aee1c8c66a1a1638c" type="#_x0000_t75" style="height:15.85pt;width:93.25pt;" o:ole="t" filled="f" o:preferrelative="t" stroked="f" coordsize="21600,21600">
            <v:path/>
            <v:fill on="f" focussize="0,0"/>
            <v:stroke on="f" joinstyle="miter"/>
            <v:imagedata r:id="rId15" o:title="eqIdc6586bee265eba6aee1c8c66a1a1638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</w:p>
    <w:p w14:paraId="1800081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object>
          <v:shape id="_x0000_i1028" o:spt="75" alt="eqId0b42926ee18eaceaf0bcf5ea6ef2b404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17" o:title="eqId0b42926ee18eaceaf0bcf5ea6ef2b40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</w:t>
      </w:r>
      <w:r>
        <w:t>D．</w:t>
      </w:r>
      <w:r>
        <w:object>
          <v:shape id="_x0000_i1029" o:spt="75" alt="eqIdc82301d06af226d0e9f9f5c9162f7f9a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19" o:title="eqIdc82301d06af226d0e9f9f5c9162f7f9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</w:p>
    <w:p w14:paraId="56B5E9B4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2．以下单位换算中正确的是（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7FC105B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object>
          <v:shape id="_x0000_i1030" o:spt="75" alt="eqIdcbafecb66894d818bc1d4f7997493426" type="#_x0000_t75" style="height:14.35pt;width:150.45pt;" o:ole="t" filled="f" o:preferrelative="t" stroked="f" coordsize="21600,21600">
            <v:path/>
            <v:fill on="f" focussize="0,0"/>
            <v:stroke on="f" joinstyle="miter"/>
            <v:imagedata r:id="rId21" o:title="eqIdcbafecb66894d818bc1d4f7997493426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tab/>
      </w:r>
      <w:r>
        <w:t>B．</w:t>
      </w:r>
      <w:r>
        <w:object>
          <v:shape id="_x0000_i1031" o:spt="75" alt="eqId90e38391b8b8bae1f43f4e9d384e3db8" type="#_x0000_t75" style="height:16pt;width:177.75pt;" o:ole="t" filled="f" o:preferrelative="t" stroked="f" coordsize="21600,21600">
            <v:path/>
            <v:fill on="f" focussize="0,0"/>
            <v:stroke on="f" joinstyle="miter"/>
            <v:imagedata r:id="rId23" o:title="eqId90e38391b8b8bae1f43f4e9d384e3db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</w:p>
    <w:p w14:paraId="78BA2D2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object>
          <v:shape id="_x0000_i1032" o:spt="75" alt="eqIdfe0530cfe10fe1db0b9936333e7cc2a6" type="#_x0000_t75" style="height:15.95pt;width:163.65pt;" o:ole="t" filled="f" o:preferrelative="t" stroked="f" coordsize="21600,21600">
            <v:path/>
            <v:fill on="f" focussize="0,0"/>
            <v:stroke on="f" joinstyle="miter"/>
            <v:imagedata r:id="rId25" o:title="eqIdfe0530cfe10fe1db0b9936333e7cc2a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tab/>
      </w:r>
      <w:r>
        <w:t>D．</w:t>
      </w:r>
      <w:r>
        <w:object>
          <v:shape id="_x0000_i1033" o:spt="75" alt="eqIdfbf4d4a98f9bdefce8ecaf4336c0cf35" type="#_x0000_t75" style="height:14.3pt;width:154pt;" o:ole="t" filled="f" o:preferrelative="t" stroked="f" coordsize="21600,21600">
            <v:path/>
            <v:fill on="f" focussize="0,0"/>
            <v:stroke on="f" joinstyle="miter"/>
            <v:imagedata r:id="rId27" o:title="eqIdfbf4d4a98f9bdefce8ecaf4336c0cf3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</w:p>
    <w:p w14:paraId="5625BA7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3．下列长度的单位换算正确的是（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476E6D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object>
          <v:shape id="_x0000_i1034" o:spt="75" alt="eqIda66d61926d57167709fe504f44eea271" type="#_x0000_t75" style="height:14.5pt;width:141.65pt;" o:ole="t" filled="f" o:preferrelative="t" stroked="f" coordsize="21600,21600">
            <v:path/>
            <v:fill on="f" focussize="0,0"/>
            <v:stroke on="f" joinstyle="miter"/>
            <v:imagedata r:id="rId29" o:title="eqIda66d61926d57167709fe504f44eea27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</w:p>
    <w:p w14:paraId="4042332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</w:t>
      </w:r>
      <w:r>
        <w:object>
          <v:shape id="_x0000_i1035" o:spt="75" alt="eqId87d1e1a86f73e8bda1e08eac6ee7dfcd" type="#_x0000_t75" style="height:11.9pt;width:124.9pt;" o:ole="t" filled="f" o:preferrelative="t" stroked="f" coordsize="21600,21600">
            <v:path/>
            <v:fill on="f" focussize="0,0"/>
            <v:stroke on="f" joinstyle="miter"/>
            <v:imagedata r:id="rId31" o:title="eqId87d1e1a86f73e8bda1e08eac6ee7dfcd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</w:p>
    <w:p w14:paraId="4B66420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object>
          <v:shape id="_x0000_i1036" o:spt="75" alt="eqId73b8057ac52061ee667bcaf171674b6d" type="#_x0000_t75" style="height:14.55pt;width:138.95pt;" o:ole="t" filled="f" o:preferrelative="t" stroked="f" coordsize="21600,21600">
            <v:path/>
            <v:fill on="f" focussize="0,0"/>
            <v:stroke on="f" joinstyle="miter"/>
            <v:imagedata r:id="rId33" o:title="eqId73b8057ac52061ee667bcaf171674b6d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</w:p>
    <w:p w14:paraId="1285F28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</w:t>
      </w:r>
      <w:r>
        <w:object>
          <v:shape id="_x0000_i1037" o:spt="75" alt="eqId3f7d7c004336ea1b25d99f0d276f1507" type="#_x0000_t75" style="height:15.8pt;width:158.4pt;" o:ole="t" filled="f" o:preferrelative="t" stroked="f" coordsize="21600,21600">
            <v:path/>
            <v:fill on="f" focussize="0,0"/>
            <v:stroke on="f" joinstyle="miter"/>
            <v:imagedata r:id="rId35" o:title="eqId3f7d7c004336ea1b25d99f0d276f150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</w:p>
    <w:p w14:paraId="2E4B2EA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．在下列横线上填上合适的单位（填单位符号）：一支新铅笔的长度约为1.75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，一元硬币的直径约为25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，一张纸的厚度约为100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4E5AF9D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．单位换算：</w:t>
      </w:r>
    </w:p>
    <w:p w14:paraId="4D0A83C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(1)某原子的半径为</w:t>
      </w:r>
      <w:r>
        <w:object>
          <v:shape id="_x0000_i1038" o:spt="75" alt="eqId350baa506282e4532aaf3ab8510537ea" type="#_x0000_t75" style="height:14.6pt;width:61.55pt;" o:ole="t" filled="f" o:preferrelative="t" stroked="f" coordsize="21600,21600">
            <v:path/>
            <v:fill on="f" focussize="0,0"/>
            <v:stroke on="f" joinstyle="miter"/>
            <v:imagedata r:id="rId37" o:title="eqId350baa506282e4532aaf3ab8510537e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cm；</w:t>
      </w:r>
    </w:p>
    <w:p w14:paraId="1A8212F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</w:t>
      </w:r>
      <w:r>
        <w:object>
          <v:shape id="_x0000_i1039" o:spt="75" alt="eqId16bc5ed930eb587275d8a0d6629d656d" type="#_x0000_t75" style="height:12.1pt;width:50.1pt;" o:ole="t" filled="f" o:preferrelative="t" stroked="f" coordsize="21600,21600">
            <v:path/>
            <v:fill on="f" focussize="0,0"/>
            <v:stroke on="f" joinstyle="miter"/>
            <v:imagedata r:id="rId39" o:title="eqId16bc5ed930eb587275d8a0d6629d656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h</w:t>
      </w:r>
    </w:p>
    <w:p w14:paraId="47C050F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．“遥遥领先”成为2023年度热词，华为Mate60Pro的发布标志着我国在高端制造领域又一次超越，其搭载的麒麟9000s处理器为5nm制程芯片，5nm＝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cm。汽车经过某车站时，旅客手表指针恰好指在9时30分整，经过下一站时，已是9时32分18秒，该汽车在两站之间行驶的时间是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s。</w:t>
      </w:r>
    </w:p>
    <w:p w14:paraId="68114B61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二．常见的长度及估测（共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485EF0C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．物理是一门贴近生活的学科，八年级物理课本的长度最接近于（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E13C0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A．26mm</w:t>
      </w:r>
      <w:r>
        <w:tab/>
      </w:r>
      <w:r>
        <w:t>B．26µm</w:t>
      </w:r>
      <w:r>
        <w:tab/>
      </w:r>
      <w:r>
        <w:t>C．26dm</w:t>
      </w:r>
      <w:r>
        <w:tab/>
      </w:r>
      <w:r>
        <w:t>D．26cm</w:t>
      </w:r>
    </w:p>
    <w:p w14:paraId="68535F8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．如图所示是广泛分布于东南亚地区的一种水陆两栖动物。根据图中信息估测该动物的体长为（　　）</w:t>
      </w:r>
    </w:p>
    <w:p w14:paraId="2685324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019175"/>
            <wp:effectExtent l="0" t="0" r="1905" b="1905"/>
            <wp:docPr id="100003" name="图片 100003" descr="@@@27f0e99c-5ca3-4f45-9fd5-edc1ec33c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7f0e99c-5ca3-4f45-9fd5-edc1ec33c50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981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A．5mm</w:t>
      </w:r>
      <w:r>
        <w:tab/>
      </w:r>
      <w:r>
        <w:t>B．20mm</w:t>
      </w:r>
      <w:r>
        <w:tab/>
      </w:r>
      <w:r>
        <w:t>C．10cm</w:t>
      </w:r>
      <w:r>
        <w:tab/>
      </w:r>
      <w:r>
        <w:t>D．1m</w:t>
      </w:r>
    </w:p>
    <w:p w14:paraId="10064961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．正确坐姿能有效的预防近视眼形成或预防近视度数的加深，正确坐姿距离要求是“一尺一寸一拳”，在三个一中“一拳”的距离大约是（　　）</w:t>
      </w:r>
    </w:p>
    <w:p w14:paraId="4166511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942975"/>
            <wp:effectExtent l="0" t="0" r="3810" b="1905"/>
            <wp:docPr id="100005" name="图片 100005" descr="@@@5e20f34e-a58c-41ac-b6be-5047e21050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e20f34e-a58c-41ac-b6be-5047e210507d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3EA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A．0.1cm</w:t>
      </w:r>
      <w:r>
        <w:tab/>
      </w:r>
      <w:r>
        <w:t>B．1.0cm</w:t>
      </w:r>
      <w:r>
        <w:tab/>
      </w:r>
      <w:r>
        <w:t>C．10.0cm</w:t>
      </w:r>
      <w:r>
        <w:tab/>
      </w:r>
      <w:r>
        <w:t>D．100.0cm</w:t>
      </w:r>
    </w:p>
    <w:p w14:paraId="2DC762D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．在下列数据后填上合适的单位；</w:t>
      </w:r>
    </w:p>
    <w:p w14:paraId="40EB755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(1)教室的长度850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</w:t>
      </w:r>
    </w:p>
    <w:p w14:paraId="196FABF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(2)一根头发的直径约为70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18298F4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．填合适的单位符号：</w:t>
      </w:r>
    </w:p>
    <w:p w14:paraId="6DEDC47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(1)教室内日光灯管的长度大约是1.2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1275113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(2)PM2.5指的是空气中直径小于或等于2.5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的颗粒物，也称为可入肺颗粒物，富含大量的有毒、有害物质。</w:t>
      </w:r>
    </w:p>
    <w:p w14:paraId="4BB22372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三．刻度尺的读数（共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14968A0C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．如图是小秋用刻度尺测量一条形金属片长度的情形，该刻度尺的分度值和金属片的长度分别是（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0C1D3B5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90825" cy="819150"/>
            <wp:effectExtent l="0" t="0" r="13335" b="3810"/>
            <wp:docPr id="100007" name="图片 100007" descr="@@@850bdf0a-6e27-47de-a8a3-6e9e83a17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50bdf0a-6e27-47de-a8a3-6e9e83a17c5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AF6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A．1cm、5.50cm</w:t>
      </w:r>
      <w:r>
        <w:tab/>
      </w:r>
      <w:r>
        <w:t>B．1cm、8.30cm</w:t>
      </w:r>
      <w:r>
        <w:tab/>
      </w:r>
      <w:r>
        <w:t>C．1mm、8.30cm</w:t>
      </w:r>
      <w:r>
        <w:tab/>
      </w:r>
      <w:r>
        <w:t>D．1mm、2.80cm</w:t>
      </w:r>
    </w:p>
    <w:p w14:paraId="09A03E72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．下列说法正确的是（　　）</w:t>
      </w:r>
    </w:p>
    <w:p w14:paraId="01D5B57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A．刻度尺的零刻度如果磨损，就不能再使用</w:t>
      </w:r>
    </w:p>
    <w:p w14:paraId="33197E7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B．测量时，误差产生的主要原因是读数时视线与刻度尺不垂直</w:t>
      </w:r>
    </w:p>
    <w:p w14:paraId="365667D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C．一位同学四次测量同一黑板的长度结果完全一样，这说明他的测量没有误差</w:t>
      </w:r>
    </w:p>
    <w:p w14:paraId="2950B3E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D．用累积法测细金属丝的直径时，若绕线时没有紧密，则测量值比真实值要大</w:t>
      </w:r>
    </w:p>
    <w:p w14:paraId="674A7D01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．小明5次测量某物体的长度，测量结果分别为18.52cm，18.52cm，18.11cm，18.50cm，18.51cm，下列说法正确的是（　　）</w:t>
      </w:r>
    </w:p>
    <w:p w14:paraId="79E0150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A．该测量结果的数据都是正确的</w:t>
      </w:r>
      <w:bookmarkStart w:id="18" w:name="_GoBack"/>
      <w:bookmarkEnd w:id="18"/>
    </w:p>
    <w:p w14:paraId="0221D8B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B．最后结果应记作18.5125cm</w:t>
      </w:r>
    </w:p>
    <w:p w14:paraId="20F4B92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C．18.50cm中最后一位“0”可以去掉</w:t>
      </w:r>
    </w:p>
    <w:p w14:paraId="79AC95C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D．此刻度尺的分度值是0.1cm</w:t>
      </w:r>
    </w:p>
    <w:p w14:paraId="41618C1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 xml:space="preserve">．某同学测木块长度示意图，刻度尺的分度值是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，木块长度为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 cm。</w:t>
      </w:r>
    </w:p>
    <w:p w14:paraId="1F264C4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24100" cy="752475"/>
            <wp:effectExtent l="0" t="0" r="7620" b="9525"/>
            <wp:docPr id="100015" name="图片 100015" descr="@@@166e0b25-00ac-460c-bb5c-3a94452c3c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66e0b25-00ac-460c-bb5c-3a94452c3ce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F3B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．如图所示，小明同学用刻度尺测量一支铅笔的长度，如图所示。</w:t>
      </w:r>
    </w:p>
    <w:p w14:paraId="1855A37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95750" cy="1085850"/>
            <wp:effectExtent l="0" t="0" r="3810" b="11430"/>
            <wp:docPr id="100017" name="图片 100017" descr="@@@dbe7e9cadf504a4f8b3c363d731e8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dbe7e9cadf504a4f8b3c363d731e895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C04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(1)图中当两种读数方式中正确的是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图，另一种读数方式会使测量结果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（选填“偏大”或“偏小”），铅笔的长度应为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cm；</w:t>
      </w:r>
    </w:p>
    <w:p w14:paraId="4F4D698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(2)接着，小明同学又用这把刻度尺去测量他的物理课本的厚度，五次读数分别为0.72cm，0.74cm，0.72cm，0.92cm，0.74cm。记录的五个数据中，明显错误的数据是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cm，该物理课本的厚度应为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cm。</w:t>
      </w:r>
    </w:p>
    <w:p w14:paraId="15E3750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．小华同学用刻度尺测量一木板的长度时， 操作如图所示， 请指出他操作错误的两个地方：①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、②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。</w:t>
      </w:r>
    </w:p>
    <w:p w14:paraId="4D6EAD7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209675"/>
            <wp:effectExtent l="0" t="0" r="3810" b="9525"/>
            <wp:docPr id="100019" name="图片 100019" descr="@@@079d1374-0d4e-40f9-8694-693081a1ba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79d1374-0d4e-40f9-8694-693081a1ba9c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E3D8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四．测量长度的特殊方法（共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0DD12F1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8</w:t>
      </w:r>
      <w:r>
        <w:t>．如图所示的是从高空俯拍到的一条弯弯的道路的照片，我们可以使用多种方法巧妙粗略地测出照片中道路的长度。其中一种方法如下（测量先后顺序已被打乱），正确的测量顺序是（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5F4060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1114425"/>
            <wp:effectExtent l="0" t="0" r="5715" b="13335"/>
            <wp:docPr id="100009" name="图片 100009" descr="@@@d3567933-8532-49d5-8c39-c7d36eabca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3567933-8532-49d5-8c39-c7d36eabca0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4AB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①取一圆规，将它的两个支脚张开0.3cm；</w:t>
      </w:r>
    </w:p>
    <w:p w14:paraId="57ACD5F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②计算图上道路的长度：为先求</w:t>
      </w:r>
      <w:r>
        <w:object>
          <v:shape id="_x0000_i1040" o:spt="75" alt="eqId291e1480abf21ff8da43258a542692c0" type="#_x0000_t75" style="height:12.75pt;width:43.05pt;" o:ole="t" filled="f" o:preferrelative="t" stroked="f" coordsize="21600,21600">
            <v:path/>
            <v:fill on="f" focussize="0,0"/>
            <v:stroke on="f" joinstyle="miter"/>
            <v:imagedata r:id="rId48" o:title="eqId291e1480abf21ff8da43258a542692c0"/>
            <o:lock v:ext="edit" aspectratio="t"/>
            <w10:wrap type="none"/>
            <w10:anchorlock/>
          </v:shape>
          <o:OLEObject Type="Embed" ProgID="Equation.DSMT4" ShapeID="_x0000_i1040" DrawAspect="Content" ObjectID="_1468075740" r:id="rId47">
            <o:LockedField>false</o:LockedField>
          </o:OLEObject>
        </w:object>
      </w:r>
      <w:r>
        <w:t>；再按比例尺算出湾道的实际长度</w:t>
      </w:r>
    </w:p>
    <w:p w14:paraId="1EF337F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③数出道路被分成的段数</w:t>
      </w:r>
      <w:r>
        <w:rPr>
          <w:rFonts w:ascii="Times New Roman" w:hAnsi="Times New Roman" w:eastAsia="Times New Roman" w:cs="Times New Roman"/>
          <w:i/>
        </w:rPr>
        <w:t>n</w:t>
      </w:r>
      <w:r>
        <w:t>；</w:t>
      </w:r>
    </w:p>
    <w:p w14:paraId="37C8D92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④用该圆规在图上将所要测量的道路分段,每段长度为0.3cm。</w:t>
      </w:r>
    </w:p>
    <w:p w14:paraId="34D24CE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A．①②③④</w:t>
      </w:r>
      <w:r>
        <w:tab/>
      </w:r>
      <w:r>
        <w:t>B．④③②①</w:t>
      </w:r>
      <w:r>
        <w:tab/>
      </w:r>
      <w:r>
        <w:t>C．③④①②</w:t>
      </w:r>
      <w:r>
        <w:tab/>
      </w:r>
      <w:r>
        <w:t>D．①④③②</w:t>
      </w:r>
    </w:p>
    <w:p w14:paraId="3D4C28E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9</w:t>
      </w:r>
      <w:r>
        <w:t>．一本书有200页，测得总厚度15.0毫米，则每张纸的厚度是（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0F1A1F9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A．0.0375微米</w:t>
      </w:r>
      <w:r>
        <w:tab/>
      </w:r>
      <w:r>
        <w:rPr>
          <w:rFonts w:hint="eastAsia"/>
          <w:lang w:val="en-US" w:eastAsia="zh-CN"/>
        </w:rPr>
        <w:t xml:space="preserve">  </w:t>
      </w:r>
      <w:r>
        <w:t>B．0.015微米</w:t>
      </w:r>
      <w:r>
        <w:rPr>
          <w:rFonts w:hint="eastAsia"/>
          <w:lang w:val="en-US" w:eastAsia="zh-CN"/>
        </w:rPr>
        <w:t xml:space="preserve">   </w:t>
      </w:r>
      <w:r>
        <w:tab/>
      </w:r>
      <w:r>
        <w:t>C．37.5微米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t>D．150微米</w:t>
      </w:r>
    </w:p>
    <w:p w14:paraId="795AAB0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．如图所示的长度测量中不合理的是（　　）</w:t>
      </w:r>
    </w:p>
    <w:p w14:paraId="730E9A0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57935"/>
            <wp:effectExtent l="0" t="0" r="12065" b="6985"/>
            <wp:docPr id="100011" name="图片 100011" descr="@@@55a5116e-3429-49aa-8bbf-a4473362c2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5a5116e-3429-49aa-8bbf-a4473362c2ae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F63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A．图甲中测出轮子的周长</w:t>
      </w:r>
      <w:r>
        <w:rPr>
          <w:rFonts w:ascii="Times New Roman" w:hAnsi="Times New Roman" w:eastAsia="Times New Roman" w:cs="Times New Roman"/>
          <w:i/>
        </w:rPr>
        <w:t>L</w:t>
      </w:r>
      <w:r>
        <w:t>，再让轮子沿操场滚一周，记录车轮滚动的圈数</w:t>
      </w:r>
      <w:r>
        <w:rPr>
          <w:rFonts w:ascii="Times New Roman" w:hAnsi="Times New Roman" w:eastAsia="Times New Roman" w:cs="Times New Roman"/>
          <w:i/>
        </w:rPr>
        <w:t>n</w:t>
      </w:r>
      <w:r>
        <w:t>，则操场周长为</w:t>
      </w:r>
      <w:r>
        <w:rPr>
          <w:rFonts w:ascii="Times New Roman" w:hAnsi="Times New Roman" w:eastAsia="Times New Roman" w:cs="Times New Roman"/>
          <w:i/>
        </w:rPr>
        <w:t>nL</w:t>
      </w:r>
    </w:p>
    <w:p w14:paraId="7121089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B．图乙中用一根棉线重合地图上的路线，测出重合的棉线长度，再乘以比例尺得到实际线路长度</w:t>
      </w:r>
    </w:p>
    <w:p w14:paraId="59E8FE9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C．图丙中使用三角板和刻度尺多次测出纪念币的直径，求平均值，减小误差</w:t>
      </w:r>
    </w:p>
    <w:p w14:paraId="422F160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D．图丁中把金属丝密绕</w:t>
      </w:r>
      <w:r>
        <w:rPr>
          <w:rFonts w:ascii="Times New Roman" w:hAnsi="Times New Roman" w:eastAsia="Times New Roman" w:cs="Times New Roman"/>
          <w:i/>
        </w:rPr>
        <w:t>N</w:t>
      </w:r>
      <w:r>
        <w:t>圈在铅笔上，测出线圈长度</w:t>
      </w:r>
      <w:r>
        <w:rPr>
          <w:rFonts w:ascii="Times New Roman" w:hAnsi="Times New Roman" w:eastAsia="Times New Roman" w:cs="Times New Roman"/>
          <w:i/>
        </w:rPr>
        <w:t>L</w:t>
      </w:r>
      <w:r>
        <w:t>，则金属丝直径</w:t>
      </w:r>
      <w:r>
        <w:object>
          <v:shape id="_x0000_i1041" o:spt="75" alt="eqIdadf892d25d24eb57c583ce015b32415a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51" o:title="eqIdadf892d25d24eb57c583ce015b32415a"/>
            <o:lock v:ext="edit" aspectratio="t"/>
            <w10:wrap type="none"/>
            <w10:anchorlock/>
          </v:shape>
          <o:OLEObject Type="Embed" ProgID="Equation.DSMT4" ShapeID="_x0000_i1041" DrawAspect="Content" ObjectID="_1468075741" r:id="rId50">
            <o:LockedField>false</o:LockedField>
          </o:OLEObject>
        </w:object>
      </w:r>
    </w:p>
    <w:p w14:paraId="1381AE0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1．小鸿在一幅比例尺为1：8000000的地图上，用一段细棉线与某两市的高铁路线重合，然后按如图方式用刻度尺测得这段细棉线的长度为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cm，该两市高铁路线的实际里程为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km。若测量时棉线没有按要求拉直，测量结果将会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（选填“偏大”、“偏小”或“不变”）。</w:t>
      </w:r>
    </w:p>
    <w:p w14:paraId="01341B7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819150"/>
            <wp:effectExtent l="0" t="0" r="3810" b="3810"/>
            <wp:docPr id="100021" name="图片 100021" descr="@@@6b06a90c-d5f5-4183-83df-e529aec8dd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b06a90c-d5f5-4183-83df-e529aec8dd3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E1D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2．在长度和时间的测量这一课的学习中，小明同学完成了如下实验。</w:t>
      </w:r>
    </w:p>
    <w:p w14:paraId="30118C5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05680" cy="1379855"/>
            <wp:effectExtent l="0" t="0" r="10160" b="6985"/>
            <wp:docPr id="100023" name="图片 100023" descr="@@@89d131ed-2706-4ffc-b8bf-6b366fbb3a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89d131ed-2706-4ffc-b8bf-6b366fbb3aa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6E4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(1)如图甲所示，小明用刻度尺和三角板测圆形物体直径的示意图，该刻度尺的分度值是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object>
          <v:shape id="_x0000_i1042" o:spt="75" alt="eqId9efa9fbcfb9595e2f031aa691db4564b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55" o:title="eqId9efa9fbcfb9595e2f031aa691db4564b"/>
            <o:lock v:ext="edit" aspectratio="t"/>
            <w10:wrap type="none"/>
            <w10:anchorlock/>
          </v:shape>
          <o:OLEObject Type="Embed" ProgID="Equation.DSMT4" ShapeID="_x0000_i1042" DrawAspect="Content" ObjectID="_1468075742" r:id="rId54">
            <o:LockedField>false</o:LockedField>
          </o:OLEObject>
        </w:object>
      </w:r>
      <w:r>
        <w:t>，测得该圆形物体的直径为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cm；</w:t>
      </w:r>
    </w:p>
    <w:p w14:paraId="342A4FF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(2)如图乙所示，是小明练习使用停表时的情景，此时停表的读数为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s；</w:t>
      </w:r>
    </w:p>
    <w:p w14:paraId="63186AA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(3)小明用图甲中的刻度尺测一个物体长度时记录的数据为</w:t>
      </w:r>
      <w:r>
        <w:object>
          <v:shape id="_x0000_i1043" o:spt="75" alt="eqId112524e3aecd6b034d066120fa3f60cb" type="#_x0000_t75" style="height:13.75pt;width:139.9pt;" o:ole="t" filled="f" o:preferrelative="t" stroked="f" coordsize="21600,21600">
            <v:path/>
            <v:fill on="f" focussize="0,0"/>
            <v:stroke on="f" joinstyle="miter"/>
            <v:imagedata r:id="rId57" o:title="eqId112524e3aecd6b034d066120fa3f60cb"/>
            <o:lock v:ext="edit" aspectratio="t"/>
            <w10:wrap type="none"/>
            <w10:anchorlock/>
          </v:shape>
          <o:OLEObject Type="Embed" ProgID="Equation.DSMT4" ShapeID="_x0000_i1043" DrawAspect="Content" ObjectID="_1468075743" r:id="rId56">
            <o:LockedField>false</o:LockedField>
          </o:OLEObject>
        </w:object>
      </w:r>
      <w:r>
        <w:t>，小明测得的该物体的长度最有可能是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cm；</w:t>
      </w:r>
    </w:p>
    <w:p w14:paraId="42139D0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(4)一条纸带厚薄均匀，若把纸带紧密地环绕在圆柱形铅笔上，如图丙所示，纸带在铅笔上环绕了</w:t>
      </w:r>
      <w:r>
        <w:object>
          <v:shape id="_x0000_i1044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59" o:title="eqIdb6a24198bd04c29321ae5dc5a28fe421"/>
            <o:lock v:ext="edit" aspectratio="t"/>
            <w10:wrap type="none"/>
            <w10:anchorlock/>
          </v:shape>
          <o:OLEObject Type="Embed" ProgID="Equation.DSMT4" ShapeID="_x0000_i1044" DrawAspect="Content" ObjectID="_1468075744" r:id="rId58">
            <o:LockedField>false</o:LockedField>
          </o:OLEObject>
        </w:object>
      </w:r>
      <w:r>
        <w:t>圈，则纸带厚度是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（用</w:t>
      </w:r>
      <w:r>
        <w:object>
          <v:shape id="_x0000_i1045" o:spt="75" alt="eqIdf16d878e585ebefd858df934208a57e1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61" o:title="eqIdf16d878e585ebefd858df934208a57e1"/>
            <o:lock v:ext="edit" aspectratio="t"/>
            <w10:wrap type="none"/>
            <w10:anchorlock/>
          </v:shape>
          <o:OLEObject Type="Embed" ProgID="Equation.DSMT4" ShapeID="_x0000_i1045" DrawAspect="Content" ObjectID="_1468075745" r:id="rId60">
            <o:LockedField>false</o:LockedField>
          </o:OLEObject>
        </w:object>
      </w:r>
      <w:r>
        <w:t>和</w:t>
      </w:r>
      <w:r>
        <w:object>
          <v:shape id="_x0000_i1046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59" o:title="eqIdb6a24198bd04c29321ae5dc5a28fe421"/>
            <o:lock v:ext="edit" aspectratio="t"/>
            <w10:wrap type="none"/>
            <w10:anchorlock/>
          </v:shape>
          <o:OLEObject Type="Embed" ProgID="Equation.DSMT4" ShapeID="_x0000_i1046" DrawAspect="Content" ObjectID="_1468075746" r:id="rId62">
            <o:LockedField>false</o:LockedField>
          </o:OLEObject>
        </w:object>
      </w:r>
      <w:r>
        <w:t>的表达式表示）。</w:t>
      </w:r>
    </w:p>
    <w:p w14:paraId="7F5C8CC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3．小亮想估测7层居民楼的高度，在保证安全的前提下，设计两个能够估测出楼层高度的方法。</w:t>
      </w:r>
    </w:p>
    <w:p w14:paraId="7B2B6CA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方法一：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。</w:t>
      </w:r>
    </w:p>
    <w:p w14:paraId="056844B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方法二：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。</w:t>
      </w:r>
    </w:p>
    <w:p w14:paraId="277DE4A8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时间单位及换算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04511A63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．在国际单位制中，时间的单位为（　　）</w:t>
      </w:r>
    </w:p>
    <w:p w14:paraId="22EBC84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A．小时（h）</w:t>
      </w:r>
      <w:r>
        <w:rPr>
          <w:rFonts w:hint="eastAsia"/>
          <w:lang w:val="en-US" w:eastAsia="zh-CN"/>
        </w:rPr>
        <w:t xml:space="preserve">    </w:t>
      </w:r>
      <w:r>
        <w:t>B．秒（s）</w:t>
      </w:r>
      <w:r>
        <w:rPr>
          <w:rFonts w:hint="eastAsia"/>
          <w:lang w:val="en-US" w:eastAsia="zh-CN"/>
        </w:rPr>
        <w:t xml:space="preserve">    </w:t>
      </w:r>
      <w:r>
        <w:t>C．分钟（min）</w:t>
      </w:r>
      <w:r>
        <w:rPr>
          <w:rFonts w:hint="eastAsia"/>
          <w:lang w:val="en-US" w:eastAsia="zh-CN"/>
        </w:rPr>
        <w:t xml:space="preserve">    </w:t>
      </w:r>
      <w:r>
        <w:t>D．光年</w:t>
      </w:r>
    </w:p>
    <w:p w14:paraId="4934DBE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．下列有关时间单位换算正确的是（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AFDEB8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rFonts w:hint="eastAsia"/>
          <w:lang w:val="en-US" w:eastAsia="zh-CN"/>
        </w:rPr>
      </w:pPr>
      <w:r>
        <w:t>A．30分 =0.5时</w:t>
      </w:r>
      <w:r>
        <w:rPr>
          <w:rFonts w:hint="eastAsia"/>
          <w:lang w:val="en-US" w:eastAsia="zh-CN"/>
        </w:rPr>
        <w:t xml:space="preserve">    </w:t>
      </w:r>
      <w:r>
        <w:t>B．0.25时＝25分</w:t>
      </w:r>
      <w:r>
        <w:rPr>
          <w:rFonts w:hint="eastAsia"/>
          <w:lang w:val="en-US" w:eastAsia="zh-CN"/>
        </w:rPr>
        <w:t xml:space="preserve">  </w:t>
      </w:r>
      <w:r>
        <w:t>C．3小时=18分</w:t>
      </w:r>
      <w:r>
        <w:rPr>
          <w:rFonts w:hint="eastAsia"/>
          <w:lang w:val="en-US" w:eastAsia="zh-CN"/>
        </w:rPr>
        <w:t xml:space="preserve">   </w:t>
      </w:r>
      <w:r>
        <w:t>D．1天=12小时</w:t>
      </w:r>
    </w:p>
    <w:p w14:paraId="1080717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．如表记录了某同学两项运动成绩数据，请填写合适的单位：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00"/>
        <w:gridCol w:w="1976"/>
      </w:tblGrid>
      <w:tr w14:paraId="19464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F416C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立定跳远距离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ED551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50米跑步所用时间</w:t>
            </w:r>
          </w:p>
        </w:tc>
      </w:tr>
      <w:tr w14:paraId="60714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8B26E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260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592144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6.80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</w:p>
        </w:tc>
      </w:tr>
    </w:tbl>
    <w:p w14:paraId="020F327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．义务教育阶段的地方课程教材——《美丽江西》，规定七至九年级总课时量不少于42课时，1课时=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分钟=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秒。</w:t>
      </w:r>
    </w:p>
    <w:p w14:paraId="3498C1B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．一天等于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 秒。</w:t>
      </w:r>
    </w:p>
    <w:p w14:paraId="0B88EFEC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六</w:t>
      </w:r>
      <w:r>
        <w:rPr>
          <w:rFonts w:hint="eastAsia" w:ascii="Times New Roman" w:hAnsi="Times New Roman" w:eastAsia="新宋体"/>
          <w:b/>
          <w:sz w:val="21"/>
          <w:szCs w:val="21"/>
        </w:rPr>
        <w:t>．秒表的使用和读数（共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 </w:t>
      </w:r>
    </w:p>
    <w:p w14:paraId="14B352D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．下列有关刻度尺和秒表的使用方法中，不属于测量错误的是（　　）</w:t>
      </w:r>
    </w:p>
    <w:p w14:paraId="57D19CC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A．用秒表测量时间没有校零就直接读数</w:t>
      </w:r>
    </w:p>
    <w:p w14:paraId="456F9FE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B．刻度尺的刻度线没有紧贴被测物体</w:t>
      </w:r>
    </w:p>
    <w:p w14:paraId="60487AB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C．选用更精密的测量仪器测物体的长度</w:t>
      </w:r>
    </w:p>
    <w:p w14:paraId="70507EF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D．测物体长度读数时，视线与尺面不垂直</w:t>
      </w:r>
    </w:p>
    <w:p w14:paraId="260AEDC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．如图所示是小红同学用秒表精确测量自己洗漱的时间，下面读数正确的是（　　）</w:t>
      </w:r>
    </w:p>
    <w:p w14:paraId="092A40F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53310" cy="2755900"/>
            <wp:effectExtent l="0" t="0" r="8890" b="2540"/>
            <wp:docPr id="100013" name="图片 100013" descr="@@@d6d66298-a32a-43f9-9972-eda92108ab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6d66298-a32a-43f9-9972-eda92108abf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484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A．7.5s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t>B．37.5s</w:t>
      </w:r>
      <w:r>
        <w:tab/>
      </w:r>
      <w:r>
        <w:rPr>
          <w:rFonts w:hint="eastAsia"/>
          <w:lang w:val="en-US" w:eastAsia="zh-CN"/>
        </w:rPr>
        <w:t xml:space="preserve">      </w:t>
      </w:r>
      <w:r>
        <w:t>C．217.5s</w:t>
      </w:r>
      <w:r>
        <w:tab/>
      </w:r>
      <w:r>
        <w:rPr>
          <w:rFonts w:hint="eastAsia"/>
          <w:lang w:val="en-US" w:eastAsia="zh-CN"/>
        </w:rPr>
        <w:t xml:space="preserve">         </w:t>
      </w:r>
      <w:r>
        <w:t>D．187.5s</w:t>
      </w:r>
    </w:p>
    <w:p w14:paraId="2027F86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1</w:t>
      </w:r>
      <w:r>
        <w:t>．艾物理同学用秒表测乐探探同学跑完600m所需的时间。如图所示，秒表读数是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。跑步结束的乐探探同学又用了1min钟的时间测量自己的脉搏，发现此时脉搏次数比安静时的脉搏次数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，乐探探不禁感叹，物理老师果然没有骗人。</w:t>
      </w:r>
    </w:p>
    <w:p w14:paraId="48B89B8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42590" cy="2161540"/>
            <wp:effectExtent l="0" t="0" r="13970" b="2540"/>
            <wp:docPr id="100025" name="图片 100025" descr="@@@31fde288-1194-447e-85fe-c501bf09f2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1fde288-1194-447e-85fe-c501bf09f2e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DFD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2</w:t>
      </w:r>
      <w:r>
        <w:t>．小芬用如图所示的测量工具进行测量，则图甲所测物体的长度是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object>
          <v:shape id="_x0000_i1047" o:spt="75" alt="eqIdee9179bee09452bbd0e5080501bb0ee9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66" o:title="eqIdee9179bee09452bbd0e5080501bb0ee9"/>
            <o:lock v:ext="edit" aspectratio="t"/>
            <w10:wrap type="none"/>
            <w10:anchorlock/>
          </v:shape>
          <o:OLEObject Type="Embed" ProgID="Equation.DSMT4" ShapeID="_x0000_i1047" DrawAspect="Content" ObjectID="_1468075747" r:id="rId65">
            <o:LockedField>false</o:LockedField>
          </o:OLEObject>
        </w:object>
      </w:r>
      <w:r>
        <w:t>，图乙所示的停表示数为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object>
          <v:shape id="_x0000_i1048" o:spt="75" alt="eqIdc8c1468cf3bc2bbc5bee776b882f42eb" type="#_x0000_t75" style="height:8.3pt;width:7pt;" o:ole="t" filled="f" o:preferrelative="t" stroked="f" coordsize="21600,21600">
            <v:path/>
            <v:fill on="f" focussize="0,0"/>
            <v:stroke on="f" joinstyle="miter"/>
            <v:imagedata r:id="rId68" o:title="eqIdc8c1468cf3bc2bbc5bee776b882f42eb"/>
            <o:lock v:ext="edit" aspectratio="t"/>
            <w10:wrap type="none"/>
            <w10:anchorlock/>
          </v:shape>
          <o:OLEObject Type="Embed" ProgID="Equation.DSMT4" ShapeID="_x0000_i1048" DrawAspect="Content" ObjectID="_1468075748" r:id="rId67">
            <o:LockedField>false</o:LockedField>
          </o:OLEObject>
        </w:object>
      </w:r>
      <w:r>
        <w:t>。</w:t>
      </w:r>
    </w:p>
    <w:p w14:paraId="6C09B6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29050" cy="1762125"/>
            <wp:effectExtent l="0" t="0" r="11430" b="5715"/>
            <wp:docPr id="100027" name="图片 100027" descr="@@@1348e7e7-f0bf-4716-9e20-5a769b34b7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348e7e7-f0bf-4716-9e20-5a769b34b7ab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C83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3</w:t>
      </w:r>
      <w:r>
        <w:t>．如图，物体A的长度为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cm，停表的读数为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s。</w:t>
      </w:r>
    </w:p>
    <w:p w14:paraId="594823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57650" cy="1428750"/>
            <wp:effectExtent l="0" t="0" r="11430" b="3810"/>
            <wp:docPr id="100029" name="图片 100029" descr="@@@1dbe919a-44b9-4c61-ae3d-33712e1a0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dbe919a-44b9-4c61-ae3d-33712e1a0239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D434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七</w:t>
      </w:r>
      <w:r>
        <w:rPr>
          <w:rFonts w:hint="eastAsia" w:ascii="Times New Roman" w:hAnsi="Times New Roman" w:eastAsia="新宋体"/>
          <w:b/>
          <w:sz w:val="21"/>
          <w:szCs w:val="21"/>
        </w:rPr>
        <w:t>．误差（共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  </w:t>
      </w:r>
    </w:p>
    <w:p w14:paraId="3CA7F01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．下列有关误差的说法中，正确的是（　　）</w:t>
      </w:r>
    </w:p>
    <w:p w14:paraId="3668633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A．误差是在测量过程中不遵守测量规则造成的</w:t>
      </w:r>
    </w:p>
    <w:p w14:paraId="720BB09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B．多次测量求平均值可以消除误差</w:t>
      </w:r>
    </w:p>
    <w:p w14:paraId="12DA4C6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C．只要认真测量，就可以避免误差</w:t>
      </w:r>
    </w:p>
    <w:p w14:paraId="34261B3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D．误差只能减小，但不能消除</w:t>
      </w:r>
    </w:p>
    <w:p w14:paraId="3DB3428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．课堂上，6位同学利用分度值为1毫米的刻度尺测量物理课本的长度，测量结果分别为25.9mm、25.8mm、25.88mm、25.7mm、26.0mm、28.9mm，则物理课本的长度应记录为（　　）</w:t>
      </w:r>
    </w:p>
    <w:p w14:paraId="5956564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A．25.82mm</w:t>
      </w:r>
      <w:r>
        <w:tab/>
      </w:r>
      <w:r>
        <w:rPr>
          <w:rFonts w:hint="eastAsia"/>
          <w:lang w:val="en-US" w:eastAsia="zh-CN"/>
        </w:rPr>
        <w:t xml:space="preserve">  </w:t>
      </w:r>
      <w:r>
        <w:t>B．25.8mm</w:t>
      </w:r>
      <w:r>
        <w:tab/>
      </w:r>
      <w:r>
        <w:rPr>
          <w:rFonts w:hint="eastAsia"/>
          <w:lang w:val="en-US" w:eastAsia="zh-CN"/>
        </w:rPr>
        <w:t xml:space="preserve">    </w:t>
      </w:r>
      <w:r>
        <w:t>C．25.85mm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t>D．25.9mm</w:t>
      </w:r>
    </w:p>
    <w:p w14:paraId="42DA5AA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．下列关于误差的说法中，正确的是（　　）</w:t>
      </w:r>
    </w:p>
    <w:p w14:paraId="490825D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A．选用精密测量仪器可以消除误差</w:t>
      </w:r>
      <w:r>
        <w:tab/>
      </w:r>
      <w:r>
        <w:t>B．误差就是测量中产生的错误</w:t>
      </w:r>
    </w:p>
    <w:p w14:paraId="40E9CB9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C．认真测量，就可以避免误差</w:t>
      </w:r>
      <w:r>
        <w:tab/>
      </w:r>
      <w:r>
        <w:t>D．多次测量取平均值可以减小误差</w:t>
      </w:r>
    </w:p>
    <w:p w14:paraId="1241682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．物理兴趣小组5位同学用同一把钢制米尺测量一木块的宽度，测量的结果分别为：12.34cm、12.352cm、12.35cm、12.34cm、12.46cm，则这本书的宽度为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cm，若在寒冷冬天用这把米尺测量物体的长度，相对夏天测得的结果会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（选填“偏大”、“偏小”或“不变”）</w:t>
      </w:r>
    </w:p>
    <w:p w14:paraId="08D03B9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lang w:val="en-US" w:eastAsia="zh-CN"/>
        </w:rPr>
      </w:pPr>
    </w:p>
    <w:p w14:paraId="6465C4D3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．某同学用刻度尺测木块的长度，四次测量结果分别是5.37cm，5.36cm，5.36cm，6.30cm。其中肯定错误的数据是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；该木块的长度应记作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76270BA1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八</w:t>
      </w:r>
      <w:r>
        <w:rPr>
          <w:rFonts w:hint="eastAsia" w:ascii="Times New Roman" w:hAnsi="Times New Roman" w:eastAsia="新宋体"/>
          <w:b/>
          <w:sz w:val="21"/>
          <w:szCs w:val="21"/>
        </w:rPr>
        <w:t>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时间的估测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359BD8D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39</w:t>
      </w:r>
      <w:r>
        <w:t>．科学家经常用估算的方法来获得事物的有关信息，估算不是胡乱猜测，它的结果是根据已知的信息进行合理推测得到的。下面是小明的一些估算值，你认为符合实际的是（</w:t>
      </w:r>
      <w:r>
        <w:rPr>
          <w:rFonts w:hint="eastAsia"/>
          <w:lang w:val="en-US" w:eastAsia="zh-CN"/>
        </w:rPr>
        <w:t xml:space="preserve"> </w:t>
      </w:r>
      <w:r>
        <w:t>）</w:t>
      </w:r>
    </w:p>
    <w:p w14:paraId="4523149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A．物理课本一张纸的厚度约为1mm</w:t>
      </w:r>
    </w:p>
    <w:p w14:paraId="5B14E7D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B．教室课桌的高度约为80dm</w:t>
      </w:r>
    </w:p>
    <w:p w14:paraId="4204C32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C．通常情况下人体心脏跳动一次所经历的时间约是0.8s</w:t>
      </w:r>
    </w:p>
    <w:p w14:paraId="1C83831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D．冬季九江市自来水的温度约为37℃</w:t>
      </w:r>
    </w:p>
    <w:p w14:paraId="5403535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40</w:t>
      </w:r>
      <w:r>
        <w:t>．小明想知道自己脉搏跳动一次所间隔的时间，欲采取以下做法：①利用秒表直接测出脉搏跳动一次所间隔的时间；②利用秒表测出1min内脉搏跳动的次数，求出脉搏跳动一次所间隔的时间；③利用秒表测出脉搏跳动100次所用的时间，求出脉搏跳动一次所间隔的时间。其中合理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49B7EF1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A．①②③</w:t>
      </w:r>
      <w:r>
        <w:tab/>
      </w:r>
      <w:r>
        <w:t>B．①②</w:t>
      </w:r>
      <w:r>
        <w:tab/>
      </w:r>
      <w:r>
        <w:t>C．①③</w:t>
      </w:r>
      <w:r>
        <w:tab/>
      </w:r>
      <w:r>
        <w:t>D．②③</w:t>
      </w:r>
    </w:p>
    <w:p w14:paraId="40D8CE1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41</w:t>
      </w:r>
      <w:r>
        <w:t>．下列数据中符合生活实际的是（　　）</w:t>
      </w:r>
    </w:p>
    <w:p w14:paraId="31751F7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A．中学生的身高约为1.68cm</w:t>
      </w:r>
      <w:r>
        <w:tab/>
      </w:r>
      <w:r>
        <w:t>B．中学生的臂展约为2.5m</w:t>
      </w:r>
    </w:p>
    <w:p w14:paraId="536674E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C．正常呼吸一次的时间约为2min</w:t>
      </w:r>
      <w:r>
        <w:tab/>
      </w:r>
      <w:r>
        <w:t>D．中学生 100米体育测试成绩约为 15s</w:t>
      </w:r>
    </w:p>
    <w:p w14:paraId="25DE64B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42．请给下列数据填上合适的单位；</w:t>
      </w:r>
    </w:p>
    <w:p w14:paraId="53E824C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(1)一张课桌高度约为80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</w:p>
    <w:p w14:paraId="6207F83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(2)峨眉山最高峰万佛顶海拔3099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</w:p>
    <w:p w14:paraId="068EA1E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(3)中学生百米赛跑成绩14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50B997F3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43．估测是物理学中常用的一种方法，小明在估测过程中忘记了写单位，请你为他补充完整。物理课本的宽度约为18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，人心脏正常跳动1次的时间约为1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75666D4C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65A52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E123EB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E123EB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EC368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39B23570"/>
    <w:rsid w:val="004151FC"/>
    <w:rsid w:val="00C02FC6"/>
    <w:rsid w:val="1EBD4A2A"/>
    <w:rsid w:val="39B23570"/>
    <w:rsid w:val="603A11F0"/>
    <w:rsid w:val="77DB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2" Type="http://schemas.openxmlformats.org/officeDocument/2006/relationships/fontTable" Target="fontTable.xml"/><Relationship Id="rId71" Type="http://schemas.openxmlformats.org/officeDocument/2006/relationships/customXml" Target="../customXml/item1.xml"/><Relationship Id="rId70" Type="http://schemas.openxmlformats.org/officeDocument/2006/relationships/image" Target="media/image41.png"/><Relationship Id="rId7" Type="http://schemas.openxmlformats.org/officeDocument/2006/relationships/image" Target="media/image2.png"/><Relationship Id="rId69" Type="http://schemas.openxmlformats.org/officeDocument/2006/relationships/image" Target="media/image40.png"/><Relationship Id="rId68" Type="http://schemas.openxmlformats.org/officeDocument/2006/relationships/image" Target="media/image39.wmf"/><Relationship Id="rId67" Type="http://schemas.openxmlformats.org/officeDocument/2006/relationships/oleObject" Target="embeddings/oleObject24.bin"/><Relationship Id="rId66" Type="http://schemas.openxmlformats.org/officeDocument/2006/relationships/image" Target="media/image38.wmf"/><Relationship Id="rId65" Type="http://schemas.openxmlformats.org/officeDocument/2006/relationships/oleObject" Target="embeddings/oleObject23.bin"/><Relationship Id="rId64" Type="http://schemas.openxmlformats.org/officeDocument/2006/relationships/image" Target="media/image37.png"/><Relationship Id="rId63" Type="http://schemas.openxmlformats.org/officeDocument/2006/relationships/image" Target="media/image36.png"/><Relationship Id="rId62" Type="http://schemas.openxmlformats.org/officeDocument/2006/relationships/oleObject" Target="embeddings/oleObject22.bin"/><Relationship Id="rId61" Type="http://schemas.openxmlformats.org/officeDocument/2006/relationships/image" Target="media/image35.wmf"/><Relationship Id="rId60" Type="http://schemas.openxmlformats.org/officeDocument/2006/relationships/oleObject" Target="embeddings/oleObject21.bin"/><Relationship Id="rId6" Type="http://schemas.openxmlformats.org/officeDocument/2006/relationships/image" Target="media/image1.png"/><Relationship Id="rId59" Type="http://schemas.openxmlformats.org/officeDocument/2006/relationships/image" Target="media/image34.wmf"/><Relationship Id="rId58" Type="http://schemas.openxmlformats.org/officeDocument/2006/relationships/oleObject" Target="embeddings/oleObject20.bin"/><Relationship Id="rId57" Type="http://schemas.openxmlformats.org/officeDocument/2006/relationships/image" Target="media/image33.wmf"/><Relationship Id="rId56" Type="http://schemas.openxmlformats.org/officeDocument/2006/relationships/oleObject" Target="embeddings/oleObject19.bin"/><Relationship Id="rId55" Type="http://schemas.openxmlformats.org/officeDocument/2006/relationships/image" Target="media/image32.wmf"/><Relationship Id="rId54" Type="http://schemas.openxmlformats.org/officeDocument/2006/relationships/oleObject" Target="embeddings/oleObject18.bin"/><Relationship Id="rId53" Type="http://schemas.openxmlformats.org/officeDocument/2006/relationships/image" Target="media/image31.png"/><Relationship Id="rId52" Type="http://schemas.openxmlformats.org/officeDocument/2006/relationships/image" Target="media/image30.png"/><Relationship Id="rId51" Type="http://schemas.openxmlformats.org/officeDocument/2006/relationships/image" Target="media/image29.wmf"/><Relationship Id="rId50" Type="http://schemas.openxmlformats.org/officeDocument/2006/relationships/oleObject" Target="embeddings/oleObject17.bin"/><Relationship Id="rId5" Type="http://schemas.openxmlformats.org/officeDocument/2006/relationships/theme" Target="theme/theme1.xml"/><Relationship Id="rId49" Type="http://schemas.openxmlformats.org/officeDocument/2006/relationships/image" Target="media/image28.png"/><Relationship Id="rId48" Type="http://schemas.openxmlformats.org/officeDocument/2006/relationships/image" Target="media/image27.wmf"/><Relationship Id="rId47" Type="http://schemas.openxmlformats.org/officeDocument/2006/relationships/oleObject" Target="embeddings/oleObject16.bin"/><Relationship Id="rId46" Type="http://schemas.openxmlformats.org/officeDocument/2006/relationships/image" Target="media/image26.png"/><Relationship Id="rId45" Type="http://schemas.openxmlformats.org/officeDocument/2006/relationships/image" Target="media/image25.png"/><Relationship Id="rId44" Type="http://schemas.openxmlformats.org/officeDocument/2006/relationships/image" Target="media/image24.png"/><Relationship Id="rId43" Type="http://schemas.openxmlformats.org/officeDocument/2006/relationships/image" Target="media/image23.png"/><Relationship Id="rId42" Type="http://schemas.openxmlformats.org/officeDocument/2006/relationships/image" Target="media/image22.png"/><Relationship Id="rId41" Type="http://schemas.openxmlformats.org/officeDocument/2006/relationships/image" Target="media/image21.png"/><Relationship Id="rId40" Type="http://schemas.openxmlformats.org/officeDocument/2006/relationships/image" Target="media/image20.png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3.wmf"/><Relationship Id="rId26" Type="http://schemas.openxmlformats.org/officeDocument/2006/relationships/oleObject" Target="embeddings/oleObject9.bin"/><Relationship Id="rId25" Type="http://schemas.openxmlformats.org/officeDocument/2006/relationships/image" Target="media/image12.wmf"/><Relationship Id="rId24" Type="http://schemas.openxmlformats.org/officeDocument/2006/relationships/oleObject" Target="embeddings/oleObject8.bin"/><Relationship Id="rId23" Type="http://schemas.openxmlformats.org/officeDocument/2006/relationships/image" Target="media/image11.wmf"/><Relationship Id="rId22" Type="http://schemas.openxmlformats.org/officeDocument/2006/relationships/oleObject" Target="embeddings/oleObject7.bin"/><Relationship Id="rId21" Type="http://schemas.openxmlformats.org/officeDocument/2006/relationships/image" Target="media/image10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5.bin"/><Relationship Id="rId17" Type="http://schemas.openxmlformats.org/officeDocument/2006/relationships/image" Target="media/image8.wmf"/><Relationship Id="rId16" Type="http://schemas.openxmlformats.org/officeDocument/2006/relationships/oleObject" Target="embeddings/oleObject4.bin"/><Relationship Id="rId15" Type="http://schemas.openxmlformats.org/officeDocument/2006/relationships/image" Target="media/image7.wmf"/><Relationship Id="rId14" Type="http://schemas.openxmlformats.org/officeDocument/2006/relationships/oleObject" Target="embeddings/oleObject3.bin"/><Relationship Id="rId13" Type="http://schemas.openxmlformats.org/officeDocument/2006/relationships/image" Target="media/image6.wmf"/><Relationship Id="rId12" Type="http://schemas.openxmlformats.org/officeDocument/2006/relationships/oleObject" Target="embeddings/oleObject2.bin"/><Relationship Id="rId11" Type="http://schemas.openxmlformats.org/officeDocument/2006/relationships/image" Target="media/image5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3591</Words>
  <Characters>4110</Characters>
  <Lines>0</Lines>
  <Paragraphs>0</Paragraphs>
  <TotalTime>5</TotalTime>
  <ScaleCrop>false</ScaleCrop>
  <LinksUpToDate>false</LinksUpToDate>
  <CharactersWithSpaces>4729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2024-11-04T02:37:00Z</dcterms:created>
  <dc:creator>18376708956</dc:creator>
  <cp:lastModifiedBy>Sena-SEGE AUDIO</cp:lastModifiedBy>
  <dcterms:modified xsi:type="dcterms:W3CDTF">2025-03-03T13:07:55Z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8ACA3CB21DC74A2194397B4940BABC34_12</vt:lpwstr>
  </property>
</Properties>
</file>