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24C6" w14:textId="758342ED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2E72A16E" wp14:editId="47AB83C5">
            <wp:simplePos x="0" y="0"/>
            <wp:positionH relativeFrom="page">
              <wp:posOffset>11684000</wp:posOffset>
            </wp:positionH>
            <wp:positionV relativeFrom="topMargin">
              <wp:posOffset>11290300</wp:posOffset>
            </wp:positionV>
            <wp:extent cx="279400" cy="355600"/>
            <wp:effectExtent l="0" t="0" r="0" b="0"/>
            <wp:wrapNone/>
            <wp:docPr id="100066" name="图片 10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2024</w:t>
      </w:r>
      <w:r>
        <w:rPr>
          <w:rFonts w:ascii="宋体" w:hAnsi="宋体"/>
          <w:b/>
          <w:sz w:val="32"/>
        </w:rPr>
        <w:t>～</w:t>
      </w:r>
      <w:r>
        <w:rPr>
          <w:rFonts w:eastAsia="Times New Roman" w:cs="Times New Roman"/>
          <w:b/>
          <w:sz w:val="32"/>
        </w:rPr>
        <w:t>2025</w:t>
      </w:r>
      <w:r>
        <w:rPr>
          <w:rFonts w:ascii="宋体" w:hAnsi="宋体"/>
          <w:b/>
          <w:sz w:val="32"/>
        </w:rPr>
        <w:t>学年第二学期期末考试试卷</w:t>
      </w:r>
    </w:p>
    <w:p w14:paraId="74D6B32B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初二物理</w:t>
      </w:r>
    </w:p>
    <w:p w14:paraId="6BA4608B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选择题（本题共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每小题给出的选项中只有一个选项符合题意）</w:t>
      </w:r>
    </w:p>
    <w:p w14:paraId="1C18B24E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下列估测符合实际的是（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7A7D0CE9" w14:textId="77777777" w:rsidR="00BA4D46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一个中学生的体重约为</w:t>
      </w:r>
      <w:r w:rsidR="00000000">
        <w:rPr>
          <w:rFonts w:eastAsia="Times New Roman" w:cs="Times New Roman"/>
        </w:rPr>
        <w:t>50kg</w:t>
      </w:r>
    </w:p>
    <w:p w14:paraId="2A6537CA" w14:textId="77777777" w:rsidR="00BA4D46" w:rsidRDefault="00FC5860">
      <w:pPr>
        <w:spacing w:line="360" w:lineRule="auto"/>
        <w:jc w:val="left"/>
        <w:textAlignment w:val="center"/>
      </w:pPr>
      <w:r w:rsidRPr="00BE1BCD">
        <w:t xml:space="preserve">B. </w:t>
      </w:r>
      <w:r w:rsidR="00000000">
        <w:rPr>
          <w:rFonts w:ascii="宋体" w:hAnsi="宋体"/>
        </w:rPr>
        <w:t>一个普通矿泉水瓶的容积约为</w:t>
      </w:r>
      <w:r w:rsidR="00000000">
        <w:rPr>
          <w:rFonts w:eastAsia="Times New Roman" w:cs="Times New Roman"/>
        </w:rPr>
        <w:t>500L</w:t>
      </w:r>
    </w:p>
    <w:p w14:paraId="0819FEA7" w14:textId="77777777" w:rsidR="00BA4D46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 w:rsidR="00000000">
        <w:rPr>
          <w:rFonts w:ascii="宋体" w:hAnsi="宋体"/>
        </w:rPr>
        <w:t>苏科版初中物理书的重力约为</w:t>
      </w:r>
      <w:r w:rsidR="00000000">
        <w:rPr>
          <w:rFonts w:eastAsia="Times New Roman" w:cs="Times New Roman"/>
        </w:rPr>
        <w:t>2N</w:t>
      </w:r>
    </w:p>
    <w:p w14:paraId="684AFDF8" w14:textId="77777777" w:rsidR="00BA4D46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000000">
        <w:rPr>
          <w:rFonts w:ascii="宋体" w:hAnsi="宋体"/>
        </w:rPr>
        <w:t>通常情况下空气的密度约为</w:t>
      </w:r>
      <w:r w:rsidR="00000000">
        <w:rPr>
          <w:rFonts w:eastAsia="Times New Roman" w:cs="Times New Roman"/>
        </w:rPr>
        <w:t>1.29</w:t>
      </w:r>
      <w:r w:rsidR="00000000">
        <w:rPr>
          <w:rFonts w:ascii="宋体" w:hAnsi="宋体"/>
        </w:rPr>
        <w:t>×</w:t>
      </w:r>
      <w:r w:rsidR="00000000">
        <w:rPr>
          <w:rFonts w:eastAsia="Times New Roman" w:cs="Times New Roman"/>
        </w:rPr>
        <w:t>10</w:t>
      </w:r>
      <w:r w:rsidR="00000000">
        <w:rPr>
          <w:rFonts w:ascii="宋体" w:hAnsi="宋体"/>
        </w:rPr>
        <w:t>³</w:t>
      </w:r>
      <w:r w:rsidR="00000000">
        <w:rPr>
          <w:rFonts w:eastAsia="Times New Roman" w:cs="Times New Roman"/>
        </w:rPr>
        <w:t>kg/m</w:t>
      </w:r>
      <w:r w:rsidR="00000000">
        <w:rPr>
          <w:rFonts w:ascii="宋体" w:hAnsi="宋体"/>
        </w:rPr>
        <w:t>³</w:t>
      </w:r>
    </w:p>
    <w:p w14:paraId="1FFE00DE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清华大学的研究人员发明一种新型陶瓷，既可以像海绵一样变形，也能像陶瓷一样隔热、绝缘，同时具有超轻、高韧性等特点这种材料适合用来制造下列哪种物品（</w:t>
      </w:r>
      <w:r>
        <w:rPr>
          <w:color w:val="000000"/>
        </w:rPr>
        <w:t xml:space="preserve">  </w:t>
      </w:r>
      <w:r>
        <w:rPr>
          <w:color w:val="000000"/>
        </w:rPr>
        <w:t>）</w:t>
      </w:r>
    </w:p>
    <w:p w14:paraId="6E73FC18" w14:textId="77777777" w:rsidR="00BA4D46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自行车的车架</w:t>
      </w:r>
      <w:r>
        <w:rPr>
          <w:color w:val="000000"/>
        </w:rPr>
        <w:tab/>
        <w:t xml:space="preserve">B. </w:t>
      </w:r>
      <w:r>
        <w:rPr>
          <w:color w:val="000000"/>
        </w:rPr>
        <w:t>新型消防服</w:t>
      </w:r>
      <w:r>
        <w:rPr>
          <w:color w:val="000000"/>
        </w:rPr>
        <w:tab/>
        <w:t xml:space="preserve">C. </w:t>
      </w:r>
      <w:r>
        <w:rPr>
          <w:color w:val="000000"/>
        </w:rPr>
        <w:t>输电导线</w:t>
      </w:r>
      <w:r>
        <w:rPr>
          <w:color w:val="000000"/>
        </w:rPr>
        <w:tab/>
        <w:t xml:space="preserve">D. </w:t>
      </w:r>
      <w:r>
        <w:rPr>
          <w:color w:val="000000"/>
        </w:rPr>
        <w:t>便携式水果刀</w:t>
      </w:r>
    </w:p>
    <w:p w14:paraId="729B0E71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关于粒子和宇宙，下列说法正确的是（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185EA47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摩擦起电是由于摩擦产生了电荷</w:t>
      </w:r>
    </w:p>
    <w:p w14:paraId="49798EEB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宇宙是一个有层次的天体结构系统，恒星是绝对不动的</w:t>
      </w:r>
    </w:p>
    <w:p w14:paraId="576CA124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天文学中常用光年度量时间</w:t>
      </w:r>
    </w:p>
    <w:p w14:paraId="7D6EBEC3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地球、分子、质子、电子是按照尺度由大到小的顺序排列的</w:t>
      </w:r>
    </w:p>
    <w:p w14:paraId="1C993322" w14:textId="77777777" w:rsidR="00BA4D46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关于下列中考体育测试项目，说法正确的是（　　）</w:t>
      </w:r>
    </w:p>
    <w:p w14:paraId="3C4B4F3B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引体向上——人对单杠</w:t>
      </w:r>
      <w:r>
        <w:rPr>
          <w:rFonts w:ascii="宋体" w:hAnsi="宋体"/>
          <w:noProof/>
          <w:color w:val="000000"/>
        </w:rPr>
        <w:drawing>
          <wp:inline distT="0" distB="0" distL="0" distR="0" wp14:anchorId="02B39139" wp14:editId="3DD6EF3B">
            <wp:extent cx="133350" cy="177800"/>
            <wp:effectExtent l="0" t="0" r="0" b="0"/>
            <wp:docPr id="417901" name="图片 417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01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拉力是手形变产生的</w:t>
      </w:r>
    </w:p>
    <w:p w14:paraId="302B66E5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50m</w:t>
      </w:r>
      <w:r>
        <w:rPr>
          <w:rFonts w:ascii="宋体" w:hAnsi="宋体"/>
          <w:color w:val="000000"/>
        </w:rPr>
        <w:t>测试——冲过终点的同学由于受到惯性不能立刻停下来</w:t>
      </w:r>
    </w:p>
    <w:p w14:paraId="0C173E94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立定跳远——起跳时用力蹬地，地面对脚的力大于脚对地面的力</w:t>
      </w:r>
    </w:p>
    <w:p w14:paraId="72C87001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掷实心球——若球在最高点时所受外力全部消失，球将竖直下落</w:t>
      </w:r>
    </w:p>
    <w:p w14:paraId="0E7DD811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物理兴趣小组的同学对如图所示的现象进行了讨论，其中正确的是（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0CD6C7D7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9A474C3" wp14:editId="352054E0">
            <wp:extent cx="5238750" cy="1222643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2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3768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图甲表示用压强计可以准确测量液体内部各处压强的大小</w:t>
      </w:r>
    </w:p>
    <w:p w14:paraId="44036261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图乙杯口的纸片和杯中水不掉下来，是因为纸片受到的吸力非常大</w:t>
      </w:r>
    </w:p>
    <w:p w14:paraId="50E1F5A9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rFonts w:ascii="宋体" w:hAnsi="宋体"/>
          <w:color w:val="000000"/>
        </w:rPr>
        <w:t>图丙向两张纸的中间吹气纸片靠拢，说明流体中流速越大的地方压强越大</w:t>
      </w:r>
    </w:p>
    <w:p w14:paraId="079A26BF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图丁轮船从上游到下游经过的船闸利用了连通器原理</w:t>
      </w:r>
    </w:p>
    <w:p w14:paraId="3FCD1267" w14:textId="77777777" w:rsidR="00BA4D46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如图所示，小明在弹簧测力计的秤钩下挂一个容积为</w:t>
      </w:r>
      <w:r>
        <w:rPr>
          <w:rFonts w:eastAsia="Times New Roman" w:cs="Times New Roman"/>
          <w:color w:val="000000"/>
        </w:rPr>
        <w:t>100mL</w:t>
      </w:r>
      <w:r>
        <w:rPr>
          <w:rFonts w:ascii="宋体" w:hAnsi="宋体"/>
          <w:color w:val="000000"/>
        </w:rPr>
        <w:t>、质量为</w:t>
      </w:r>
      <w:r>
        <w:rPr>
          <w:rFonts w:eastAsia="Times New Roman" w:cs="Times New Roman"/>
          <w:color w:val="000000"/>
        </w:rPr>
        <w:t>0.1kg</w:t>
      </w:r>
      <w:r>
        <w:rPr>
          <w:rFonts w:ascii="宋体" w:hAnsi="宋体"/>
          <w:color w:val="000000"/>
        </w:rPr>
        <w:t>的容器，然后在弹簧测力计的相应刻度上标上密度值，制成一个可以测液体密度的“密度秤”。使用时，只要在容器中加满待测液体，就可以直接“称”出液体的密度。则对于该密度秤的分析中不正确的是（　　）</w:t>
      </w:r>
    </w:p>
    <w:p w14:paraId="3947C8EB" w14:textId="77777777" w:rsidR="00BA4D46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64EEEA" wp14:editId="1F2E632C">
            <wp:extent cx="457200" cy="24288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AE80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换用质量相同，容积更大的容器可以提高该密度秤的精确度</w:t>
      </w:r>
    </w:p>
    <w:p w14:paraId="4C7A10C8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换用容积相同，质量更大的容器可以提高该密度秤的精确度</w:t>
      </w:r>
    </w:p>
    <w:p w14:paraId="01E2AFE9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该密度秤的分度值为</w:t>
      </w:r>
      <w:r>
        <w:rPr>
          <w:rFonts w:eastAsia="Times New Roman" w:cs="Times New Roman"/>
          <w:color w:val="000000"/>
        </w:rPr>
        <w:t>0.2g/cm</w:t>
      </w:r>
      <w:r>
        <w:rPr>
          <w:rFonts w:eastAsia="Times New Roman" w:cs="Times New Roman"/>
          <w:color w:val="000000"/>
          <w:vertAlign w:val="superscript"/>
        </w:rPr>
        <w:t>3</w:t>
      </w:r>
    </w:p>
    <w:p w14:paraId="70833CA8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该密度秤的量程为</w:t>
      </w:r>
      <w:r>
        <w:rPr>
          <w:rFonts w:eastAsia="Times New Roman" w:cs="Times New Roman"/>
          <w:color w:val="000000"/>
        </w:rPr>
        <w:t>0g/cm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~4g/cm</w:t>
      </w:r>
      <w:r>
        <w:rPr>
          <w:rFonts w:eastAsia="Times New Roman" w:cs="Times New Roman"/>
          <w:color w:val="000000"/>
          <w:vertAlign w:val="superscript"/>
        </w:rPr>
        <w:t>3</w:t>
      </w:r>
    </w:p>
    <w:p w14:paraId="75BAF004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如图所示，在竖直平面内用轻质细线悬挂一个小球，将小球拉至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点，使细线处于拉直状态，然后，让小球以初速度</w:t>
      </w:r>
      <w:r>
        <w:object w:dxaOrig="210" w:dyaOrig="330" w14:anchorId="519F52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5Ekkp9zZjaza5DfBUUAdjA==" style="width:10.5pt;height:16.5pt" o:ole="">
            <v:imagedata r:id="rId12" o:title="eqId6f58888df91890a19a1aa7511d19703f"/>
          </v:shape>
          <o:OLEObject Type="Embed" ProgID="Equation.DSMT4" ShapeID="_x0000_i1025" DrawAspect="Content" ObjectID="_1829460651" r:id="rId13"/>
        </w:objec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点开始运动，不计摩擦和空气阻力，当小球刚摆到与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点等高的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点时，细线恰好断开，那么，小球将（　　）</w:t>
      </w:r>
    </w:p>
    <w:p w14:paraId="1F96CB75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82C9EDC" wp14:editId="12D75E21">
            <wp:extent cx="1190625" cy="9429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00AC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沿轨迹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自由下落</w:t>
      </w:r>
    </w:p>
    <w:p w14:paraId="090EB708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沿轨迹</w:t>
      </w:r>
      <w:r>
        <w:rPr>
          <w:rFonts w:eastAsia="Times New Roman" w:cs="Times New Roman"/>
          <w:color w:val="000000"/>
        </w:rPr>
        <w:t>BD</w:t>
      </w:r>
      <w:r>
        <w:rPr>
          <w:rFonts w:ascii="宋体" w:hAnsi="宋体"/>
          <w:color w:val="000000"/>
        </w:rPr>
        <w:t>继续运动</w:t>
      </w:r>
    </w:p>
    <w:p w14:paraId="14905ACB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沿轨迹</w:t>
      </w:r>
      <w:r>
        <w:rPr>
          <w:rFonts w:eastAsia="Times New Roman" w:cs="Times New Roman"/>
          <w:color w:val="000000"/>
        </w:rPr>
        <w:t>BE</w:t>
      </w:r>
      <w:r>
        <w:rPr>
          <w:rFonts w:ascii="宋体" w:hAnsi="宋体"/>
          <w:color w:val="000000"/>
        </w:rPr>
        <w:t>做匀速直线运动</w:t>
      </w:r>
    </w:p>
    <w:p w14:paraId="00F7C9A9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沿轨迹</w:t>
      </w:r>
      <w:r>
        <w:rPr>
          <w:rFonts w:eastAsia="Times New Roman" w:cs="Times New Roman"/>
          <w:color w:val="000000"/>
        </w:rPr>
        <w:t>BF</w:t>
      </w:r>
      <w:r>
        <w:rPr>
          <w:rFonts w:ascii="宋体" w:hAnsi="宋体"/>
          <w:color w:val="000000"/>
        </w:rPr>
        <w:t>继续上摆</w:t>
      </w:r>
    </w:p>
    <w:p w14:paraId="3CFFF671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在测量液体密度（</w:t>
      </w:r>
      <w:r>
        <w:object w:dxaOrig="241" w:dyaOrig="258" w14:anchorId="6B42C34B">
          <v:shape id="_x0000_i1026" type="#_x0000_t75" alt="学科网(www.zxxk.com)--教育资源门户，提供试卷、教案、课件、论文、素材以及各类教学资源下载，还有大量而丰富的教学相关资讯！ 5Ekkp9zZjaza5DfBUUAdjA==" style="width:12pt;height:12.75pt" o:ole="">
            <v:imagedata r:id="rId15" o:title="eqId171102a883b22fe6ca578efc8926f5b8"/>
          </v:shape>
          <o:OLEObject Type="Embed" ProgID="Equation.DSMT4" ShapeID="_x0000_i1026" DrawAspect="Content" ObjectID="_1829460652" r:id="rId16"/>
        </w:object>
      </w:r>
      <w:r>
        <w:rPr>
          <w:rFonts w:ascii="宋体" w:hAnsi="宋体"/>
          <w:color w:val="000000"/>
        </w:rPr>
        <w:t>）时，用相同的容器分别装入三种液体，测量了各自的容器和液体的总质量（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）与液体的体积（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），共测了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四组数据，并标在了</w:t>
      </w:r>
      <w:r>
        <w:object w:dxaOrig="540" w:dyaOrig="255" w14:anchorId="7B4B13FF">
          <v:shape id="_x0000_i1027" type="#_x0000_t75" alt="学科网(www.zxxk.com)--教育资源门户，提供试卷、教案、课件、论文、素材以及各类教学资源下载，还有大量而丰富的教学相关资讯！ 5Ekkp9zZjaza5DfBUUAdjA==" style="width:27pt;height:12.75pt" o:ole="">
            <v:imagedata r:id="rId17" o:title="eqIdc77507608a3f46753ba93d149a47942d"/>
          </v:shape>
          <o:OLEObject Type="Embed" ProgID="Equation.DSMT4" ShapeID="_x0000_i1027" DrawAspect="Content" ObjectID="_1829460653" r:id="rId18"/>
        </w:object>
      </w:r>
      <w:r>
        <w:rPr>
          <w:rFonts w:ascii="宋体" w:hAnsi="宋体"/>
          <w:color w:val="000000"/>
        </w:rPr>
        <w:t>坐标系中，如图所示。以下六个判断</w:t>
      </w:r>
      <w:r>
        <w:rPr>
          <w:rFonts w:ascii="宋体" w:hAnsi="宋体"/>
          <w:color w:val="000000"/>
        </w:rPr>
        <w:lastRenderedPageBreak/>
        <w:t>中正确的是（　　）</w:t>
      </w:r>
    </w:p>
    <w:p w14:paraId="429E20AC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object w:dxaOrig="825" w:dyaOrig="360" w14:anchorId="0A4B124E">
          <v:shape id="_x0000_i1028" type="#_x0000_t75" alt="学科网(www.zxxk.com)--教育资源门户，提供试卷、教案、课件、论文、素材以及各类教学资源下载，还有大量而丰富的教学相关资讯！ 5Ekkp9zZjaza5DfBUUAdjA==" style="width:41.25pt;height:18pt;mso-position-horizontal-relative:page;mso-position-vertical-relative:page" o:ole="">
            <v:imagedata r:id="rId19" o:title="eqId577a0e2feaff6fcbfd4283503f7d14d1"/>
          </v:shape>
          <o:OLEObject Type="Embed" ProgID="Equation.DSMT4" ShapeID="_x0000_i1028" DrawAspect="Content" ObjectID="_1829460654" r:id="rId20"/>
        </w:objec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②</w:t>
      </w:r>
      <w:r>
        <w:object w:dxaOrig="1331" w:dyaOrig="380" w14:anchorId="7D09E6C4">
          <v:shape id="_x0000_i1029" type="#_x0000_t75" alt="学科网(www.zxxk.com)--教育资源门户，提供试卷、教案、课件、论文、素材以及各类教学资源下载，还有大量而丰富的教学相关资讯！ 5Ekkp9zZjaza5DfBUUAdjA==" style="width:66.4pt;height:19.15pt" o:ole="">
            <v:imagedata r:id="rId21" o:title="eqIdc2bd12297df1f1e36c558a07d1fd22d4"/>
          </v:shape>
          <o:OLEObject Type="Embed" ProgID="Equation.DSMT4" ShapeID="_x0000_i1029" DrawAspect="Content" ObjectID="_1829460655" r:id="rId22"/>
        </w:objec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③容器的质量为</w:t>
      </w:r>
      <w:r>
        <w:object w:dxaOrig="441" w:dyaOrig="316" w14:anchorId="7FE6E263">
          <v:shape id="_x0000_i1030" type="#_x0000_t75" alt="学科网(www.zxxk.com)--教育资源门户，提供试卷、教案、课件、论文、素材以及各类教学资源下载，还有大量而丰富的教学相关资讯！ 5Ekkp9zZjaza5DfBUUAdjA==" style="width:22.15pt;height:15.75pt" o:ole="">
            <v:imagedata r:id="rId23" o:title="eqIdf55c922dcbe2ca3c2557f997281fcd24"/>
          </v:shape>
          <o:OLEObject Type="Embed" ProgID="Equation.DSMT4" ShapeID="_x0000_i1030" DrawAspect="Content" ObjectID="_1829460656" r:id="rId24"/>
        </w:object>
      </w:r>
    </w:p>
    <w:p w14:paraId="475840B3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④</w:t>
      </w:r>
      <w:r>
        <w:object w:dxaOrig="839" w:dyaOrig="363" w14:anchorId="5787F376">
          <v:shape id="_x0000_i1031" type="#_x0000_t75" alt="学科网(www.zxxk.com)--教育资源门户，提供试卷、教案、课件、论文、素材以及各类教学资源下载，还有大量而丰富的教学相关资讯！ 5Ekkp9zZjaza5DfBUUAdjA==" style="width:42pt;height:18pt" o:ole="">
            <v:imagedata r:id="rId25" o:title="eqId574b05c9018fb984ef5a4e9b04fee666"/>
          </v:shape>
          <o:OLEObject Type="Embed" ProgID="Equation.DSMT4" ShapeID="_x0000_i1031" DrawAspect="Content" ObjectID="_1829460657" r:id="rId26"/>
        </w:objec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⑤</w:t>
      </w:r>
      <w:r>
        <w:object w:dxaOrig="965" w:dyaOrig="367" w14:anchorId="1593EDAE">
          <v:shape id="_x0000_i1032" type="#_x0000_t75" alt="学科网(www.zxxk.com)--教育资源门户，提供试卷、教案、课件、论文、素材以及各类教学资源下载，还有大量而丰富的教学相关资讯！ 5Ekkp9zZjaza5DfBUUAdjA==" style="width:48.4pt;height:18.4pt" o:ole="">
            <v:imagedata r:id="rId27" o:title="eqId261dda461c826abfa90199e42d568bd0"/>
          </v:shape>
          <o:OLEObject Type="Embed" ProgID="Equation.DSMT4" ShapeID="_x0000_i1032" DrawAspect="Content" ObjectID="_1829460658" r:id="rId28"/>
        </w:objec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⑥</w:t>
      </w:r>
      <w:r>
        <w:object w:dxaOrig="951" w:dyaOrig="367" w14:anchorId="6711F0B1">
          <v:shape id="_x0000_i1033" type="#_x0000_t75" alt="学科网(www.zxxk.com)--教育资源门户，提供试卷、教案、课件、论文、素材以及各类教学资源下载，还有大量而丰富的教学相关资讯！ 5Ekkp9zZjaza5DfBUUAdjA==" style="width:47.65pt;height:18.4pt" o:ole="">
            <v:imagedata r:id="rId29" o:title="eqId6196b4d5e37be09fd21a64077ede9d12"/>
          </v:shape>
          <o:OLEObject Type="Embed" ProgID="Equation.DSMT4" ShapeID="_x0000_i1033" DrawAspect="Content" ObjectID="_1829460659" r:id="rId30"/>
        </w:object>
      </w:r>
    </w:p>
    <w:p w14:paraId="1FB6E12E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64BB741" wp14:editId="11C2033F">
            <wp:extent cx="1943100" cy="14763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667F" w14:textId="77777777" w:rsidR="00BA4D46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②③⑥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①②⑤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①③⑤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②④⑥</w:t>
      </w:r>
    </w:p>
    <w:p w14:paraId="260DE63D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如图所示是“擦窗机器人”，通过真空泵将其“腹部”吸盘内的空气向外抽出，进而牢牢地吸在竖直玻璃上。以下说法正确的是（　　）</w:t>
      </w:r>
    </w:p>
    <w:p w14:paraId="7E466C4D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B033810" wp14:editId="258AB626">
            <wp:extent cx="1266825" cy="8477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6EB5C460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吸盘内的气压等于外面大气压</w:t>
      </w:r>
    </w:p>
    <w:p w14:paraId="4E3B8133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吸盘对玻璃的压力与玻璃对吸盘的支持力是一对平衡力</w:t>
      </w:r>
    </w:p>
    <w:p w14:paraId="5BD851C6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玻璃对吸盘的摩擦力与吸盘的重力是一对平衡力</w:t>
      </w:r>
    </w:p>
    <w:p w14:paraId="14C60760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若真空泵继续向外抽气，则擦窗机器人受到的摩擦力将持续变大</w:t>
      </w:r>
    </w:p>
    <w:p w14:paraId="0C15BDAD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如图所示，物理兴趣小组的同学制作了一个简易密度计，在木棒的一端缠绕一些铜丝，放入盛有甲、乙两种不同液体的两个烧杯中（均未触底），静止时液面相平，下列说法正确的是（　　）</w:t>
      </w:r>
    </w:p>
    <w:p w14:paraId="391A5A7C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57A9EB4" wp14:editId="5C27437E">
            <wp:extent cx="1219200" cy="12763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0935" w14:textId="77777777" w:rsidR="00BA4D4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甲液体</w:t>
      </w:r>
      <w:r>
        <w:rPr>
          <w:rFonts w:ascii="宋体" w:hAnsi="宋体"/>
          <w:noProof/>
          <w:color w:val="000000"/>
        </w:rPr>
        <w:drawing>
          <wp:inline distT="0" distB="0" distL="0" distR="0" wp14:anchorId="69552C63" wp14:editId="0394B639">
            <wp:extent cx="133350" cy="177800"/>
            <wp:effectExtent l="0" t="0" r="0" b="0"/>
            <wp:docPr id="417899" name="图片 417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9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密度小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甲液体对杯底的压强大</w:t>
      </w:r>
    </w:p>
    <w:p w14:paraId="0C841F02" w14:textId="77777777" w:rsidR="00BA4D4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密度计在乙液体中受到的浮力小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甲排开液体体积大</w:t>
      </w:r>
    </w:p>
    <w:p w14:paraId="43A640A8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如图所示，关于托里拆利实验，下列说法中正确的是（　　）</w:t>
      </w:r>
    </w:p>
    <w:p w14:paraId="5C0B37F5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B1F5D87" wp14:editId="7D54066A">
            <wp:extent cx="1285875" cy="17716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A46C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将玻璃管倾斜，水银柱的长度将不变</w:t>
      </w:r>
    </w:p>
    <w:p w14:paraId="70A684B8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将玻璃管向下压，水银柱的高度将变小</w:t>
      </w:r>
    </w:p>
    <w:p w14:paraId="3F3E7D9B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将该实验装置向上移至山顶，水银柱的高度将变大</w:t>
      </w:r>
    </w:p>
    <w:p w14:paraId="5B657966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将粗玻璃管换成细玻璃管进行实验，水银柱的高度将不变</w:t>
      </w:r>
    </w:p>
    <w:p w14:paraId="5EEF32F1" w14:textId="77777777" w:rsidR="00BA4D46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如图甲所示，边长为</w:t>
      </w:r>
      <w:r>
        <w:rPr>
          <w:rFonts w:eastAsia="Times New Roman" w:cs="Times New Roman"/>
          <w:color w:val="000000"/>
        </w:rPr>
        <w:t>10cm</w:t>
      </w:r>
      <w:r>
        <w:rPr>
          <w:rFonts w:ascii="宋体" w:hAnsi="宋体"/>
          <w:color w:val="000000"/>
        </w:rPr>
        <w:t>的均匀实心正方体用轻质细杆固定在容器底部，容器内底面积为</w:t>
      </w:r>
      <w:r>
        <w:object w:dxaOrig="825" w:dyaOrig="315" w14:anchorId="1B8712D0">
          <v:shape id="_x0000_i1034" type="#_x0000_t75" alt="学科网(www.zxxk.com)--教育资源门户，提供试卷、教案、课件、论文、素材以及各类教学资源下载，还有大量而丰富的教学相关资讯！ 5Ekkp9zZjaza5DfBUUAdjA==" style="width:41.25pt;height:15.75pt" o:ole="">
            <v:imagedata r:id="rId35" o:title="eqId6308432c140ada9e3c7e8a46202a6c1e"/>
          </v:shape>
          <o:OLEObject Type="Embed" ProgID="Equation.DSMT4" ShapeID="_x0000_i1034" DrawAspect="Content" ObjectID="_1829460660" r:id="rId36"/>
        </w:object>
      </w:r>
      <w:r>
        <w:rPr>
          <w:rFonts w:ascii="宋体" w:hAnsi="宋体"/>
          <w:color w:val="000000"/>
        </w:rPr>
        <w:t>。现向容器中缓慢加水至正方体刚好浸没为止，杆的弹力大小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随水的深度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变化的关系图像如图乙所示。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object w:dxaOrig="3075" w:dyaOrig="405" w14:anchorId="27E9643F">
          <v:shape id="_x0000_i1035" type="#_x0000_t75" alt="学科网(www.zxxk.com)--教育资源门户，提供试卷、教案、课件、论文、素材以及各类教学资源下载，还有大量而丰富的教学相关资讯！ 5Ekkp9zZjaza5DfBUUAdjA==" style="width:153.75pt;height:20.25pt" o:ole="">
            <v:imagedata r:id="rId37" o:title="eqId8f6eda2935cf77de50b18f8e56ac6545"/>
          </v:shape>
          <o:OLEObject Type="Embed" ProgID="Equation.DSMT4" ShapeID="_x0000_i1035" DrawAspect="Content" ObjectID="_1829460661" r:id="rId38"/>
        </w:object>
      </w:r>
      <w:r>
        <w:rPr>
          <w:rFonts w:ascii="宋体" w:hAnsi="宋体"/>
          <w:color w:val="000000"/>
        </w:rPr>
        <w:t>，以下说法错误的是（　　）</w:t>
      </w:r>
    </w:p>
    <w:p w14:paraId="19822F2E" w14:textId="77777777" w:rsidR="00BA4D46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FB77E95" wp14:editId="7D7FEEB8">
            <wp:extent cx="2324100" cy="12858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B335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杆的长度为</w:t>
      </w:r>
      <w:r>
        <w:rPr>
          <w:rFonts w:eastAsia="Times New Roman" w:cs="Times New Roman"/>
          <w:color w:val="000000"/>
        </w:rPr>
        <w:t>3cm</w:t>
      </w:r>
    </w:p>
    <w:p w14:paraId="0FDFB446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正方体密度为</w:t>
      </w:r>
      <w:r>
        <w:object w:dxaOrig="1020" w:dyaOrig="360" w14:anchorId="2FF60BD2">
          <v:shape id="_x0000_i1036" type="#_x0000_t75" alt="学科网(www.zxxk.com)--教育资源门户，提供试卷、教案、课件、论文、素材以及各类教学资源下载，还有大量而丰富的教学相关资讯！ 5Ekkp9zZjaza5DfBUUAdjA==" style="width:51pt;height:18pt" o:ole="">
            <v:imagedata r:id="rId40" o:title="eqId171034a1b09c41d59b8d4d79087938bf"/>
          </v:shape>
          <o:OLEObject Type="Embed" ProgID="Equation.DSMT4" ShapeID="_x0000_i1036" DrawAspect="Content" ObjectID="_1829460662" r:id="rId41"/>
        </w:object>
      </w:r>
    </w:p>
    <w:p w14:paraId="1413A7DE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向容器中缓慢加水过程中，杆的弹力最大为</w:t>
      </w:r>
      <w:r>
        <w:rPr>
          <w:rFonts w:eastAsia="Times New Roman" w:cs="Times New Roman"/>
          <w:color w:val="000000"/>
        </w:rPr>
        <w:t>4N</w:t>
      </w:r>
    </w:p>
    <w:p w14:paraId="511B993C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正方体浸没后，若撤去杆，正方体重新静止时容器底部所受水的压强为</w:t>
      </w:r>
      <w:r>
        <w:rPr>
          <w:rFonts w:eastAsia="Times New Roman" w:cs="Times New Roman"/>
          <w:color w:val="000000"/>
        </w:rPr>
        <w:t>1200Pa</w:t>
      </w:r>
    </w:p>
    <w:p w14:paraId="2AD2655F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二、填空题（本题共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小题，每空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分）</w:t>
      </w:r>
    </w:p>
    <w:p w14:paraId="6487A76E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被丝绸摩擦过的玻璃棒带正电，被甲材料摩擦过的乙棒与被丝绸摩擦过的玻璃棒相互排斥，则乙棒带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电荷，是因为乙棒在摩擦过程中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（选填“得到”或“失去”）电子。</w:t>
      </w:r>
    </w:p>
    <w:p w14:paraId="432F1076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新宋体" w:eastAsia="新宋体" w:hAnsi="新宋体" w:cs="新宋体"/>
          <w:color w:val="000000"/>
        </w:rPr>
        <w:t>居家开窗通风和勤洗手都能有效降低新冠病毒感染的可能性。洗手后用力甩手，可以把手上的水甩掉，这是因为</w:t>
      </w:r>
      <w:r>
        <w:rPr>
          <w:color w:val="000000"/>
        </w:rPr>
        <w:t>______</w:t>
      </w:r>
      <w:r>
        <w:rPr>
          <w:rFonts w:ascii="新宋体" w:eastAsia="新宋体" w:hAnsi="新宋体" w:cs="新宋体"/>
          <w:color w:val="000000"/>
        </w:rPr>
        <w:t>（选填“水”或“手”）具有惯性；水最终落向地面是由于水受</w:t>
      </w:r>
      <w:r>
        <w:rPr>
          <w:color w:val="000000"/>
        </w:rPr>
        <w:t>______</w:t>
      </w:r>
      <w:r>
        <w:rPr>
          <w:rFonts w:ascii="新宋体" w:eastAsia="新宋体" w:hAnsi="新宋体" w:cs="新宋体"/>
          <w:color w:val="000000"/>
        </w:rPr>
        <w:t>的作用。</w:t>
      </w:r>
    </w:p>
    <w:p w14:paraId="7F974F1D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赛龙舟是我国民间端午节的传统习俗，比赛前龙舟静止在湖面上受到浮力的作用，该浮力的施力物体是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，浮力的方向是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；当运动员从龙舟走上岸后，龙舟在水中将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 “上浮”</w:t>
      </w:r>
      <w:r>
        <w:rPr>
          <w:rFonts w:ascii="宋体" w:hAnsi="宋体"/>
          <w:color w:val="000000"/>
        </w:rPr>
        <w:lastRenderedPageBreak/>
        <w:t>或“下沉”）一些，此时所受的浮力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（选填“减小”“不变”或“增大”）。</w:t>
      </w:r>
    </w:p>
    <w:p w14:paraId="6AC2F9FA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color w:val="000000"/>
        </w:rPr>
        <w:t>如图所示，密度为</w:t>
      </w:r>
      <w:r>
        <w:rPr>
          <w:color w:val="000000"/>
        </w:rPr>
        <w:t>2×10</w:t>
      </w:r>
      <w:r>
        <w:rPr>
          <w:color w:val="000000"/>
          <w:vertAlign w:val="superscript"/>
        </w:rPr>
        <w:t>3</w:t>
      </w:r>
      <w:r>
        <w:rPr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color w:val="000000"/>
        </w:rPr>
        <w:t>、厚度为</w:t>
      </w:r>
      <w:r>
        <w:rPr>
          <w:color w:val="000000"/>
        </w:rPr>
        <w:t>5cm</w:t>
      </w:r>
      <w:r>
        <w:rPr>
          <w:color w:val="000000"/>
        </w:rPr>
        <w:t>、边长为</w:t>
      </w:r>
      <w:r>
        <w:rPr>
          <w:color w:val="000000"/>
        </w:rPr>
        <w:t>L</w:t>
      </w:r>
      <w:r>
        <w:rPr>
          <w:color w:val="000000"/>
        </w:rPr>
        <w:t>的均匀正方形薄板静止在水平桌面上，其右端桌子边缘相平．板与桌面间的光滑程度不变，现用水平力向右推薄板使其加速运动至露出桌面</w:t>
      </w:r>
      <w:r>
        <w:rPr>
          <w:color w:val="000000"/>
        </w:rPr>
        <w:t>L/5</w:t>
      </w:r>
      <w:r>
        <w:rPr>
          <w:color w:val="000000"/>
        </w:rPr>
        <w:t>，在推薄板的过程中薄板对桌面的压力</w:t>
      </w:r>
      <w:r>
        <w:rPr>
          <w:color w:val="000000"/>
        </w:rPr>
        <w:t>________</w:t>
      </w:r>
      <w:r>
        <w:rPr>
          <w:color w:val="000000"/>
        </w:rPr>
        <w:t>（变大、变小、不变），压强变为</w:t>
      </w:r>
      <w:r>
        <w:rPr>
          <w:color w:val="000000"/>
        </w:rPr>
        <w:t>________ Pa</w:t>
      </w:r>
      <w:r>
        <w:rPr>
          <w:color w:val="000000"/>
        </w:rPr>
        <w:t>，物体所受的摩擦力</w:t>
      </w:r>
      <w:r>
        <w:rPr>
          <w:color w:val="000000"/>
        </w:rPr>
        <w:t>__________</w:t>
      </w:r>
      <w:r>
        <w:rPr>
          <w:color w:val="000000"/>
        </w:rPr>
        <w:t>（变大、变小、不变）．（取</w:t>
      </w:r>
      <w:r>
        <w:rPr>
          <w:color w:val="000000"/>
        </w:rPr>
        <w:t>g=10N/kg</w:t>
      </w:r>
      <w:r>
        <w:rPr>
          <w:color w:val="000000"/>
        </w:rPr>
        <w:t>）</w:t>
      </w:r>
    </w:p>
    <w:p w14:paraId="54FCE222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D303E40" wp14:editId="0ED0D141">
            <wp:extent cx="2333625" cy="6762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04ED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如图甲所示，边长</w:t>
      </w:r>
      <w:r>
        <w:rPr>
          <w:rFonts w:eastAsia="Times New Roman" w:cs="Times New Roman"/>
          <w:color w:val="000000"/>
        </w:rPr>
        <w:t>10cm</w:t>
      </w:r>
      <w:r>
        <w:rPr>
          <w:rFonts w:ascii="宋体" w:hAnsi="宋体"/>
          <w:noProof/>
          <w:color w:val="000000"/>
        </w:rPr>
        <w:drawing>
          <wp:inline distT="0" distB="0" distL="0" distR="0" wp14:anchorId="7BF86055" wp14:editId="0294A627">
            <wp:extent cx="133350" cy="177800"/>
            <wp:effectExtent l="0" t="0" r="0" b="0"/>
            <wp:docPr id="417895" name="图片 417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9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均匀正方体，重为</w:t>
      </w:r>
      <w:r>
        <w:rPr>
          <w:rFonts w:eastAsia="Times New Roman" w:cs="Times New Roman"/>
          <w:color w:val="000000"/>
        </w:rPr>
        <w:t>90N</w:t>
      </w:r>
      <w:r>
        <w:rPr>
          <w:rFonts w:ascii="宋体" w:hAnsi="宋体"/>
          <w:color w:val="000000"/>
        </w:rPr>
        <w:t>，放在水平桌面中央，此时正方体对桌面的压强为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Pa</w:t>
      </w:r>
      <w:r>
        <w:rPr>
          <w:rFonts w:ascii="宋体" w:hAnsi="宋体"/>
          <w:color w:val="000000"/>
        </w:rPr>
        <w:t>，如图乙沿水平方向切下一部分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立放在水平桌面上，若在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上方分别沿水平方向切去一部分，并将切去的部分叠加在对方剩余部分上方，此时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对地面压强变化量之比为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，则将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全部叠放在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的上表面时，如图丙，此时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对桌面的压强为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Pa</w:t>
      </w:r>
      <w:r>
        <w:rPr>
          <w:rFonts w:ascii="宋体" w:hAnsi="宋体"/>
          <w:color w:val="000000"/>
        </w:rPr>
        <w:t>。</w:t>
      </w:r>
    </w:p>
    <w:p w14:paraId="24D5B205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BB6D0A8" wp14:editId="4F6F7022">
            <wp:extent cx="3857625" cy="12954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2CF4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eastAsia="Times New Roman" w:cs="Times New Roman"/>
          <w:color w:val="000000"/>
        </w:rPr>
        <w:t>2020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11</w:t>
      </w:r>
      <w:r>
        <w:rPr>
          <w:rFonts w:ascii="宋体" w:hAnsi="宋体"/>
          <w:color w:val="000000"/>
        </w:rPr>
        <w:t>月</w:t>
      </w:r>
      <w:r>
        <w:rPr>
          <w:rFonts w:eastAsia="Times New Roman" w:cs="Times New Roman"/>
          <w:color w:val="000000"/>
        </w:rPr>
        <w:t>24</w:t>
      </w:r>
      <w:r>
        <w:rPr>
          <w:rFonts w:ascii="宋体" w:hAnsi="宋体"/>
          <w:color w:val="000000"/>
        </w:rPr>
        <w:t>日，“嫦娥五号”探测器由“长征五号”运载火箭从西昌卫星发射中心发射升空，其运动轨迹如图所示，在探测器绕月飞行时，它的运动状态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（选填“改变”或“不变”）；探测器登月前需要减速，向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（选填“运动方向”或“运动反方向”）喷射高速气体，以获得制动力。</w:t>
      </w:r>
    </w:p>
    <w:p w14:paraId="6E985CE3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12DB48D" wp14:editId="517443C9">
            <wp:extent cx="4400550" cy="17526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5EE8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如图所示，甲、乙两个相同的烧杯中装有体积相等的不同液体，将同种材料制成的实心物体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分别放入两个烧杯中，静止时液面等高，两个烧杯中液体密度</w:t>
      </w:r>
      <w:r>
        <w:object w:dxaOrig="301" w:dyaOrig="326" w14:anchorId="7459698F">
          <v:shape id="_x0000_i1037" type="#_x0000_t75" alt="学科网(www.zxxk.com)--教育资源门户，提供试卷、教案、课件、论文、素材以及各类教学资源下载，还有大量而丰富的教学相关资讯！ 5Ekkp9zZjaza5DfBUUAdjA==" style="width:15pt;height:16.15pt" o:ole="">
            <v:imagedata r:id="rId45" o:title="eqIdb69f6491b97f9bfb4374112173317d3b"/>
          </v:shape>
          <o:OLEObject Type="Embed" ProgID="Equation.DSMT4" ShapeID="_x0000_i1037" DrawAspect="Content" ObjectID="_1829460663" r:id="rId46"/>
        </w:object>
      </w:r>
      <w:r>
        <w:rPr>
          <w:color w:val="000000"/>
        </w:rPr>
        <w:t>____________</w:t>
      </w:r>
      <w:r>
        <w:rPr>
          <w:rFonts w:ascii="宋体" w:hAnsi="宋体"/>
          <w:color w:val="000000"/>
        </w:rPr>
        <w:t>（选填“</w:t>
      </w:r>
      <w:r>
        <w:rPr>
          <w:rFonts w:eastAsia="Times New Roman" w:cs="Times New Roman"/>
          <w:color w:val="000000"/>
        </w:rPr>
        <w:t>&gt;</w:t>
      </w:r>
      <w:r>
        <w:rPr>
          <w:rFonts w:ascii="宋体" w:hAnsi="宋体"/>
          <w:color w:val="000000"/>
        </w:rPr>
        <w:t>”“</w:t>
      </w:r>
      <w:r>
        <w:rPr>
          <w:rFonts w:eastAsia="Times New Roman" w:cs="Times New Roman"/>
          <w:color w:val="000000"/>
        </w:rPr>
        <w:t>&lt;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”）</w:t>
      </w:r>
      <w:r>
        <w:object w:dxaOrig="338" w:dyaOrig="363" w14:anchorId="25337BB3">
          <v:shape id="_x0000_i1038" type="#_x0000_t75" alt="学科网(www.zxxk.com)--教育资源门户，提供试卷、教案、课件、论文、素材以及各类教学资源下载，还有大量而丰富的教学相关资讯！ 5Ekkp9zZjaza5DfBUUAdjA==" style="width:16.9pt;height:18pt" o:ole="">
            <v:imagedata r:id="rId47" o:title="eqId13d0a44c49af428e283eb34b9815af44"/>
          </v:shape>
          <o:OLEObject Type="Embed" ProgID="Equation.DSMT4" ShapeID="_x0000_i1038" DrawAspect="Content" ObjectID="_1829460664" r:id="rId48"/>
        </w:object>
      </w:r>
      <w:r>
        <w:rPr>
          <w:rFonts w:ascii="宋体" w:hAnsi="宋体"/>
          <w:color w:val="000000"/>
        </w:rPr>
        <w:t>，物体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所受浮力的大小关系为</w:t>
      </w:r>
      <w:r>
        <w:object w:dxaOrig="435" w:dyaOrig="360" w14:anchorId="431D5978">
          <v:shape id="_x0000_i1039" type="#_x0000_t75" alt="学科网(www.zxxk.com)--教育资源门户，提供试卷、教案、课件、论文、素材以及各类教学资源下载，还有大量而丰富的教学相关资讯！ 5Ekkp9zZjaza5DfBUUAdjA==" style="width:21.75pt;height:18pt" o:ole="">
            <v:imagedata r:id="rId49" o:title="eqId4418fc15b8e889a600ca68422b4529cf"/>
          </v:shape>
          <o:OLEObject Type="Embed" ProgID="Equation.DSMT4" ShapeID="_x0000_i1039" DrawAspect="Content" ObjectID="_1829460665" r:id="rId50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</w:t>
      </w:r>
      <w:r>
        <w:rPr>
          <w:rFonts w:eastAsia="Times New Roman" w:cs="Times New Roman"/>
          <w:color w:val="000000"/>
        </w:rPr>
        <w:t>&gt;</w:t>
      </w:r>
      <w:r>
        <w:rPr>
          <w:rFonts w:ascii="宋体" w:hAnsi="宋体"/>
          <w:color w:val="000000"/>
        </w:rPr>
        <w:t>”“</w:t>
      </w:r>
      <w:r>
        <w:rPr>
          <w:rFonts w:eastAsia="Times New Roman" w:cs="Times New Roman"/>
          <w:color w:val="000000"/>
        </w:rPr>
        <w:t>&lt;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”）</w:t>
      </w:r>
      <w:r>
        <w:object w:dxaOrig="458" w:dyaOrig="383" w14:anchorId="57FE2975">
          <v:shape id="_x0000_i1040" type="#_x0000_t75" alt="学科网(www.zxxk.com)--教育资源门户，提供试卷、教案、课件、论文、素材以及各类教学资源下载，还有大量而丰富的教学相关资讯！ 5Ekkp9zZjaza5DfBUUAdjA==" style="width:22.9pt;height:19.15pt" o:ole="">
            <v:imagedata r:id="rId51" o:title="eqIdf09c08a362d47660e5a71aa3f20ce20a"/>
          </v:shape>
          <o:OLEObject Type="Embed" ProgID="Equation.DSMT4" ShapeID="_x0000_i1040" DrawAspect="Content" ObjectID="_1829460666" r:id="rId52"/>
        </w:object>
      </w:r>
      <w:r>
        <w:rPr>
          <w:rFonts w:ascii="宋体" w:hAnsi="宋体"/>
          <w:color w:val="000000"/>
        </w:rPr>
        <w:t>，两个烧杯对桌面压力的大小关系为</w:t>
      </w:r>
      <w:r>
        <w:object w:dxaOrig="324" w:dyaOrig="360" w14:anchorId="4C8957AD">
          <v:shape id="_x0000_i1041" type="#_x0000_t75" alt="学科网(www.zxxk.com)--教育资源门户，提供试卷、教案、课件、论文、素材以及各类教学资源下载，还有大量而丰富的教学相关资讯！ 5Ekkp9zZjaza5DfBUUAdjA==" style="width:16.15pt;height:18pt" o:ole="">
            <v:imagedata r:id="rId53" o:title="eqIdfada26ca38429e07be9cbadf41464ac1"/>
          </v:shape>
          <o:OLEObject Type="Embed" ProgID="Equation.DSMT4" ShapeID="_x0000_i1041" DrawAspect="Content" ObjectID="_1829460667" r:id="rId54"/>
        </w:object>
      </w:r>
      <w:r>
        <w:rPr>
          <w:color w:val="000000"/>
        </w:rPr>
        <w:t>____________</w:t>
      </w:r>
      <w:r>
        <w:rPr>
          <w:rFonts w:ascii="宋体" w:hAnsi="宋体"/>
          <w:color w:val="000000"/>
        </w:rPr>
        <w:t>（选填“</w:t>
      </w:r>
      <w:r>
        <w:rPr>
          <w:rFonts w:eastAsia="Times New Roman" w:cs="Times New Roman"/>
          <w:color w:val="000000"/>
        </w:rPr>
        <w:t>&gt;</w:t>
      </w:r>
      <w:r>
        <w:rPr>
          <w:rFonts w:ascii="宋体" w:hAnsi="宋体"/>
          <w:color w:val="000000"/>
        </w:rPr>
        <w:t>”“</w:t>
      </w:r>
      <w:r>
        <w:rPr>
          <w:rFonts w:eastAsia="Times New Roman" w:cs="Times New Roman"/>
          <w:color w:val="000000"/>
        </w:rPr>
        <w:t>&lt;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”）</w:t>
      </w:r>
      <w:r>
        <w:object w:dxaOrig="336" w:dyaOrig="360" w14:anchorId="4BF57072">
          <v:shape id="_x0000_i1042" type="#_x0000_t75" alt="学科网(www.zxxk.com)--教育资源门户，提供试卷、教案、课件、论文、素材以及各类教学资源下载，还有大量而丰富的教学相关资讯！ 5Ekkp9zZjaza5DfBUUAdjA==" style="width:16.9pt;height:18pt" o:ole="">
            <v:imagedata r:id="rId55" o:title="eqId830211daa0f561ef00fb58f1af22c9db"/>
          </v:shape>
          <o:OLEObject Type="Embed" ProgID="Equation.DSMT4" ShapeID="_x0000_i1042" DrawAspect="Content" ObjectID="_1829460668" r:id="rId56"/>
        </w:object>
      </w:r>
      <w:r>
        <w:rPr>
          <w:rFonts w:ascii="宋体" w:hAnsi="宋体"/>
          <w:color w:val="000000"/>
        </w:rPr>
        <w:t>。若乙烧杯中的液体是水，物体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</w:t>
      </w:r>
      <w:r>
        <w:rPr>
          <w:rFonts w:ascii="宋体" w:hAnsi="宋体"/>
          <w:color w:val="000000"/>
        </w:rPr>
        <w:lastRenderedPageBreak/>
        <w:t>质量为</w:t>
      </w:r>
      <w:r>
        <w:object w:dxaOrig="400" w:dyaOrig="300" w14:anchorId="21E7B522">
          <v:shape id="_x0000_i1043" type="#_x0000_t75" alt="学科网(www.zxxk.com)--教育资源门户，提供试卷、教案、课件、论文、素材以及各类教学资源下载，还有大量而丰富的教学相关资讯！ 5Ekkp9zZjaza5DfBUUAdjA==" style="width:19.9pt;height:15pt" o:ole="">
            <v:imagedata r:id="rId57" o:title="eqId1f4720e75e2f0dc2e97ef56f0454bcf8"/>
          </v:shape>
          <o:OLEObject Type="Embed" ProgID="Equation.DSMT4" ShapeID="_x0000_i1043" DrawAspect="Content" ObjectID="_1829460669" r:id="rId58"/>
        </w:object>
      </w:r>
      <w:r>
        <w:rPr>
          <w:rFonts w:ascii="宋体" w:hAnsi="宋体"/>
          <w:color w:val="000000"/>
        </w:rPr>
        <w:t>，则物体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排开水的体积是</w:t>
      </w:r>
      <w:r>
        <w:rPr>
          <w:color w:val="000000"/>
        </w:rPr>
        <w:t>____________</w:t>
      </w:r>
      <w:r>
        <w:object w:dxaOrig="446" w:dyaOrig="320" w14:anchorId="511CAC85">
          <v:shape id="_x0000_i1044" type="#_x0000_t75" alt="学科网(www.zxxk.com)--教育资源门户，提供试卷、教案、课件、论文、素材以及各类教学资源下载，还有大量而丰富的教学相关资讯！ 5Ekkp9zZjaza5DfBUUAdjA==" style="width:22.15pt;height:16.15pt" o:ole="">
            <v:imagedata r:id="rId59" o:title="eqId33691e3419e3f8f9c2bc36d1627b7541"/>
          </v:shape>
          <o:OLEObject Type="Embed" ProgID="Equation.DSMT4" ShapeID="_x0000_i1044" DrawAspect="Content" ObjectID="_1829460670" r:id="rId60"/>
        </w:object>
      </w:r>
      <w:r>
        <w:rPr>
          <w:rFonts w:ascii="宋体" w:hAnsi="宋体"/>
          <w:color w:val="000000"/>
        </w:rPr>
        <w:t>。</w:t>
      </w:r>
    </w:p>
    <w:p w14:paraId="68B5E097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4135BFB" wp14:editId="05BC9B15">
            <wp:extent cx="1990725" cy="16002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F9CB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航空母舰上配备大量先进装备，其中舰载机是航母战斗力的核心，歼</w:t>
      </w:r>
      <w:r>
        <w:rPr>
          <w:rFonts w:eastAsia="Times New Roman" w:cs="Times New Roman"/>
          <w:color w:val="000000"/>
        </w:rPr>
        <w:t>15</w:t>
      </w:r>
      <w:r>
        <w:rPr>
          <w:rFonts w:ascii="宋体" w:hAnsi="宋体"/>
          <w:color w:val="000000"/>
        </w:rPr>
        <w:t>是我国第一代多用途舰载喷气式战斗机，它的最大起飞质量是</w:t>
      </w:r>
      <w:r>
        <w:rPr>
          <w:rFonts w:eastAsia="Times New Roman" w:cs="Times New Roman"/>
          <w:color w:val="000000"/>
        </w:rPr>
        <w:t>32t.</w:t>
      </w:r>
      <w:r>
        <w:rPr>
          <w:rFonts w:ascii="宋体" w:hAnsi="宋体"/>
          <w:color w:val="000000"/>
        </w:rPr>
        <w:t>翼载指飞机的最大起飞质量与机翼面积的比值，强度比是材料所能承受的最大撞击力与最大拉力的比值。</w:t>
      </w:r>
    </w:p>
    <w:p w14:paraId="5CFC9AAA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航母</w:t>
      </w:r>
      <w:r>
        <w:rPr>
          <w:rFonts w:ascii="宋体" w:hAnsi="宋体"/>
          <w:noProof/>
          <w:color w:val="000000"/>
        </w:rPr>
        <w:drawing>
          <wp:inline distT="0" distB="0" distL="0" distR="0" wp14:anchorId="2F962183" wp14:editId="2D9070DD">
            <wp:extent cx="133350" cy="177800"/>
            <wp:effectExtent l="0" t="0" r="0" b="0"/>
            <wp:docPr id="417897" name="图片 417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9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舰体呈流线型，目的是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，</w:t>
      </w:r>
      <w:r>
        <w:rPr>
          <w:rFonts w:ascii="宋体" w:hAnsi="宋体"/>
          <w:color w:val="000000"/>
        </w:rPr>
        <w:t>如果航母在水中航行时受到的阻力与航速的平方成正比，当航母以最高航速</w:t>
      </w:r>
      <w:r>
        <w:rPr>
          <w:rFonts w:eastAsia="Times New Roman" w:cs="Times New Roman"/>
          <w:color w:val="000000"/>
        </w:rPr>
        <w:t>54km/h</w:t>
      </w:r>
      <w:r>
        <w:rPr>
          <w:rFonts w:ascii="宋体" w:hAnsi="宋体"/>
          <w:color w:val="000000"/>
        </w:rPr>
        <w:t>匀速航行时受到的阻力是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×</w:t>
      </w:r>
      <w:r>
        <w:rPr>
          <w:rFonts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5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，则当航母以</w:t>
      </w:r>
      <w:r>
        <w:rPr>
          <w:rFonts w:eastAsia="Times New Roman" w:cs="Times New Roman"/>
          <w:color w:val="000000"/>
        </w:rPr>
        <w:t>72km/h</w:t>
      </w:r>
      <w:r>
        <w:rPr>
          <w:rFonts w:ascii="宋体" w:hAnsi="宋体"/>
          <w:color w:val="000000"/>
        </w:rPr>
        <w:t>的速度匀速航行时受到的阻力为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；</w:t>
      </w:r>
    </w:p>
    <w:p w14:paraId="61C65541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若歼</w:t>
      </w:r>
      <w:r>
        <w:rPr>
          <w:rFonts w:eastAsia="Times New Roman" w:cs="Times New Roman"/>
          <w:color w:val="000000"/>
        </w:rPr>
        <w:t>15</w:t>
      </w:r>
      <w:r>
        <w:rPr>
          <w:rFonts w:ascii="宋体" w:hAnsi="宋体"/>
          <w:color w:val="000000"/>
        </w:rPr>
        <w:t>飞机的翼载是</w:t>
      </w:r>
      <w:r>
        <w:rPr>
          <w:rFonts w:eastAsia="Times New Roman" w:cs="Times New Roman"/>
          <w:color w:val="000000"/>
        </w:rPr>
        <w:t>400kg/m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，则它的机翼面积至少为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m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；在航母上的飞机拦阻索建造时，已知该材料的强度比是</w:t>
      </w:r>
      <w:r>
        <w:rPr>
          <w:rFonts w:eastAsia="Times New Roman" w:cs="Times New Roman"/>
          <w:color w:val="000000"/>
        </w:rPr>
        <w:t>1.2</w:t>
      </w:r>
      <w:r>
        <w:rPr>
          <w:rFonts w:ascii="宋体" w:hAnsi="宋体"/>
          <w:color w:val="000000"/>
        </w:rPr>
        <w:t>，要让拦阻索材料能够承受的飞机着舰时最大撞击压强为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×</w:t>
      </w:r>
      <w:r>
        <w:rPr>
          <w:rFonts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8</w:t>
      </w:r>
      <w:r>
        <w:rPr>
          <w:rFonts w:eastAsia="Times New Roman" w:cs="Times New Roman"/>
          <w:color w:val="000000"/>
        </w:rPr>
        <w:t>Pa</w:t>
      </w:r>
      <w:r>
        <w:rPr>
          <w:rFonts w:ascii="宋体" w:hAnsi="宋体"/>
          <w:color w:val="000000"/>
        </w:rPr>
        <w:t>，那么使用的材料</w:t>
      </w:r>
      <w:r>
        <w:rPr>
          <w:rFonts w:eastAsia="Times New Roman" w:cs="Times New Roman"/>
          <w:color w:val="000000"/>
        </w:rPr>
        <w:t>1cm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面积能承受的最大拉力为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。</w:t>
      </w:r>
    </w:p>
    <w:p w14:paraId="10C1953A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三、解答题（本题共</w:t>
      </w:r>
      <w:r>
        <w:rPr>
          <w:rFonts w:eastAsia="Times New Roman" w:cs="Times New Roman"/>
          <w:b/>
          <w:color w:val="000000"/>
          <w:sz w:val="24"/>
        </w:rPr>
        <w:t>8</w:t>
      </w:r>
      <w:r>
        <w:rPr>
          <w:rFonts w:ascii="宋体" w:hAnsi="宋体"/>
          <w:b/>
          <w:color w:val="000000"/>
          <w:sz w:val="24"/>
        </w:rPr>
        <w:t>小题，共计</w:t>
      </w:r>
      <w:r>
        <w:rPr>
          <w:rFonts w:eastAsia="Times New Roman" w:cs="Times New Roman"/>
          <w:b/>
          <w:color w:val="000000"/>
          <w:sz w:val="24"/>
        </w:rPr>
        <w:t>53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其中第</w:t>
      </w:r>
      <w:r>
        <w:rPr>
          <w:rFonts w:eastAsia="Times New Roman" w:cs="Times New Roman"/>
          <w:b/>
          <w:color w:val="000000"/>
          <w:sz w:val="24"/>
        </w:rPr>
        <w:t>27</w:t>
      </w:r>
      <w:r>
        <w:rPr>
          <w:rFonts w:ascii="宋体" w:hAnsi="宋体"/>
          <w:b/>
          <w:color w:val="000000"/>
          <w:sz w:val="24"/>
        </w:rPr>
        <w:t>题，第</w:t>
      </w:r>
      <w:r>
        <w:rPr>
          <w:rFonts w:eastAsia="Times New Roman" w:cs="Times New Roman"/>
          <w:b/>
          <w:color w:val="000000"/>
          <w:sz w:val="24"/>
        </w:rPr>
        <w:t>28</w:t>
      </w:r>
      <w:r>
        <w:rPr>
          <w:rFonts w:ascii="宋体" w:hAnsi="宋体"/>
          <w:b/>
          <w:color w:val="000000"/>
          <w:sz w:val="24"/>
        </w:rPr>
        <w:t>题需要写出必要的解答过程）</w:t>
      </w:r>
    </w:p>
    <w:p w14:paraId="6D869A26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</w:p>
    <w:p w14:paraId="5FD499F7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空易拉罐里面放一部分水，调整后可以立于如图所示的静止状态，请在图中画出易拉罐受到的重力和它对水平台面的压力；</w:t>
      </w:r>
    </w:p>
    <w:p w14:paraId="7A2383CD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94692B3" wp14:editId="43768A49">
            <wp:extent cx="1200150" cy="10477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3EF7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如图，弹簧右端连接物体，左端固定在墙面，物体静止在水平地面上且受到地面向左的摩擦力，请作出此时物体所受弹力的示意图；</w:t>
      </w:r>
    </w:p>
    <w:p w14:paraId="4F706E5C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5A3E145" wp14:editId="6B05EA3B">
            <wp:extent cx="2200275" cy="11239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9717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如图所示，单手握住一个重为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的茶杯，茶杯保持静止状态，若握杯的力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的变化如图乙所示，请在图丙中画出</w:t>
      </w:r>
      <w:r>
        <w:rPr>
          <w:rFonts w:eastAsia="Times New Roman" w:cs="Times New Roman"/>
          <w:color w:val="000000"/>
        </w:rPr>
        <w:t>0-</w:t>
      </w:r>
      <w:r>
        <w:rPr>
          <w:rFonts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时间茶杯受到摩擦力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大小变化情况。</w:t>
      </w:r>
    </w:p>
    <w:p w14:paraId="5A1F14C3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CF7D54A" wp14:editId="2ABE5B77">
            <wp:extent cx="3238500" cy="11525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5AA6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如图所示，一个溢水杯，装满水后总质量为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=400g</w:t>
      </w:r>
      <w:r>
        <w:rPr>
          <w:rFonts w:ascii="宋体" w:hAnsi="宋体"/>
          <w:color w:val="000000"/>
        </w:rPr>
        <w:t>，放入一个质量为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合</w:t>
      </w:r>
      <w:r>
        <w:rPr>
          <w:rFonts w:eastAsia="Times New Roman" w:cs="Times New Roman"/>
          <w:color w:val="000000"/>
        </w:rPr>
        <w:t>=120g</w:t>
      </w:r>
      <w:r>
        <w:rPr>
          <w:rFonts w:ascii="宋体" w:hAnsi="宋体"/>
          <w:color w:val="000000"/>
        </w:rPr>
        <w:t>的合金金属块，当金属块沉入杯底后，测得溢水杯、金属块和剩余水的总质量为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=480g</w:t>
      </w:r>
      <w:r>
        <w:rPr>
          <w:rFonts w:ascii="宋体" w:hAnsi="宋体"/>
          <w:color w:val="000000"/>
        </w:rPr>
        <w:t>，（</w:t>
      </w:r>
      <w:r>
        <w:object w:dxaOrig="1280" w:dyaOrig="320" w14:anchorId="63C7A711">
          <v:shape id="_x0000_i1045" type="#_x0000_t75" alt="学科网(www.zxxk.com)--教育资源门户，提供试卷、教案、课件、论文、素材以及各类教学资源下载，还有大量而丰富的教学相关资讯！ 5Ekkp9zZjaza5DfBUUAdjA==" style="width:64.15pt;height:16.15pt" o:ole="">
            <v:imagedata r:id="rId65" o:title="eqIdc90580e3b200a6082deac81d35951eaa"/>
          </v:shape>
          <o:OLEObject Type="Embed" ProgID="Equation.DSMT4" ShapeID="_x0000_i1045" DrawAspect="Content" ObjectID="_1829460671" r:id="rId66"/>
        </w:object>
      </w:r>
      <w:r>
        <w:rPr>
          <w:rFonts w:ascii="宋体" w:hAnsi="宋体"/>
          <w:color w:val="000000"/>
        </w:rPr>
        <w:t>）求：</w:t>
      </w:r>
    </w:p>
    <w:p w14:paraId="58DE7C07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D6111E9" wp14:editId="0FF91694">
            <wp:extent cx="1362075" cy="6286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FDC5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溢出水的体积；</w:t>
      </w:r>
    </w:p>
    <w:p w14:paraId="0D3C579F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金属块的密度</w:t>
      </w:r>
      <w:r>
        <w:rPr>
          <w:rFonts w:eastAsia="Times New Roman" w:cs="Times New Roman"/>
          <w:color w:val="000000"/>
        </w:rPr>
        <w:t>.</w:t>
      </w:r>
    </w:p>
    <w:p w14:paraId="5EFA1533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color w:val="000000"/>
        </w:rPr>
        <w:t>5kg</w:t>
      </w:r>
      <w:r>
        <w:rPr>
          <w:rFonts w:ascii="宋体" w:hAnsi="宋体"/>
          <w:color w:val="000000"/>
        </w:rPr>
        <w:t>的物体在水平拉力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作用下，沿水平面向右做直线运动，已知运动过程中物体所受阻力恒为其重力的</w:t>
      </w:r>
      <w:r>
        <w:rPr>
          <w:rFonts w:eastAsia="Times New Roman" w:cs="Times New Roman"/>
          <w:color w:val="000000"/>
        </w:rPr>
        <w:t>0.2</w:t>
      </w:r>
      <w:r>
        <w:rPr>
          <w:rFonts w:ascii="宋体" w:hAnsi="宋体"/>
          <w:color w:val="000000"/>
        </w:rPr>
        <w:t>倍（</w:t>
      </w:r>
      <w:r>
        <w:object w:dxaOrig="1275" w:dyaOrig="315" w14:anchorId="61E3D3DA">
          <v:shape id="_x0000_i1046" type="#_x0000_t75" alt="学科网(www.zxxk.com)--教育资源门户，提供试卷、教案、课件、论文、素材以及各类教学资源下载，还有大量而丰富的教学相关资讯！ 5Ekkp9zZjaza5DfBUUAdjA==" style="width:63.75pt;height:15.75pt" o:ole="">
            <v:imagedata r:id="rId68" o:title="eqIde51c4183f47b69413a884450c6dde21a"/>
          </v:shape>
          <o:OLEObject Type="Embed" ProgID="Equation.DSMT4" ShapeID="_x0000_i1046" DrawAspect="Content" ObjectID="_1829460672" r:id="rId69"/>
        </w:object>
      </w:r>
      <w:r>
        <w:rPr>
          <w:rFonts w:ascii="宋体" w:hAnsi="宋体"/>
          <w:color w:val="000000"/>
        </w:rPr>
        <w:t>），求：</w:t>
      </w:r>
    </w:p>
    <w:p w14:paraId="3B0C2656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物体所受阻力</w:t>
      </w:r>
      <w:r>
        <w:object w:dxaOrig="240" w:dyaOrig="320" w14:anchorId="7C4332D9">
          <v:shape id="_x0000_i1047" type="#_x0000_t75" alt="学科网(www.zxxk.com)--教育资源门户，提供试卷、教案、课件、论文、素材以及各类教学资源下载，还有大量而丰富的教学相关资讯！ 5Ekkp9zZjaza5DfBUUAdjA==" style="width:12pt;height:16.15pt" o:ole="">
            <v:imagedata r:id="rId70" o:title="eqIdca4ff0af96ea467337cb30c4c765b5f7"/>
          </v:shape>
          <o:OLEObject Type="Embed" ProgID="Equation.DSMT4" ShapeID="_x0000_i1047" DrawAspect="Content" ObjectID="_1829460673" r:id="rId71"/>
        </w:object>
      </w:r>
      <w:r>
        <w:rPr>
          <w:rFonts w:ascii="宋体" w:hAnsi="宋体"/>
          <w:color w:val="000000"/>
        </w:rPr>
        <w:t>的大小；</w:t>
      </w:r>
    </w:p>
    <w:p w14:paraId="5C277ECB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若物体水平方向所受的合力为</w:t>
      </w:r>
      <w:r>
        <w:rPr>
          <w:rFonts w:eastAsia="Times New Roman" w:cs="Times New Roman"/>
          <w:color w:val="000000"/>
        </w:rPr>
        <w:t>2N</w:t>
      </w:r>
      <w:r>
        <w:rPr>
          <w:rFonts w:ascii="宋体" w:hAnsi="宋体"/>
          <w:color w:val="000000"/>
        </w:rPr>
        <w:t>时，物体所受拉力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的大小。</w:t>
      </w:r>
    </w:p>
    <w:p w14:paraId="72380B82" w14:textId="77777777" w:rsidR="00BA4D46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实验课上，老师和同学们用电子密度计测量酒精溶液的密度。</w:t>
      </w:r>
    </w:p>
    <w:p w14:paraId="6B1E6B4B" w14:textId="77777777" w:rsidR="00BA4D46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902BB2C" wp14:editId="38D36911">
            <wp:extent cx="5067300" cy="11620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F9D6" w14:textId="77777777" w:rsidR="00BA4D46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）电子密度计主要由玻璃砝码、挂钩、支架等组成。测质量时，示数由支架所受拉力决定，如图甲中显示的</w:t>
      </w:r>
      <w:r>
        <w:rPr>
          <w:rFonts w:eastAsia="Times New Roman" w:cs="Times New Roman"/>
          <w:color w:val="000000"/>
        </w:rPr>
        <w:t>20.00g</w:t>
      </w:r>
      <w:r>
        <w:rPr>
          <w:rFonts w:ascii="宋体" w:hAnsi="宋体"/>
          <w:color w:val="000000"/>
        </w:rPr>
        <w:t>表明对支架产生拉力的是质量为</w:t>
      </w:r>
      <w:r>
        <w:rPr>
          <w:rFonts w:eastAsia="Times New Roman" w:cs="Times New Roman"/>
          <w:color w:val="000000"/>
        </w:rPr>
        <w:t>20.00g</w:t>
      </w:r>
      <w:r>
        <w:rPr>
          <w:rFonts w:ascii="宋体" w:hAnsi="宋体"/>
          <w:color w:val="000000"/>
        </w:rPr>
        <w:t>的玻璃砝码；</w:t>
      </w:r>
    </w:p>
    <w:p w14:paraId="6BAB3545" w14:textId="77777777" w:rsidR="00BA4D46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）如图乙所示，将玻璃砝码浸没在纯净水中，示数变小，原因是砝码受到水的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，此时测量支架所受拉力相当于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的物体所产生的拉力，由此可知，此时玻璃砝码排开水的质量为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。按下“密度”键后，电子密度计能计算出纯净水的密度为</w:t>
      </w:r>
      <w:r>
        <w:object w:dxaOrig="1257" w:dyaOrig="358" w14:anchorId="2172821A">
          <v:shape id="_x0000_i1048" type="#_x0000_t75" alt="学科网(www.zxxk.com)--教育资源门户，提供试卷、教案、课件、论文、素材以及各类教学资源下载，还有大量而丰富的教学相关资讯！ 5Ekkp9zZjaza5DfBUUAdjA==" style="width:63pt;height:18pt" o:ole="">
            <v:imagedata r:id="rId73" o:title="eqIdb0ba6ab2a68a001ae9e3aed2b48ddcab"/>
          </v:shape>
          <o:OLEObject Type="Embed" ProgID="Equation.DSMT4" ShapeID="_x0000_i1048" DrawAspect="Content" ObjectID="_1829460674" r:id="rId74"/>
        </w:object>
      </w:r>
      <w:r>
        <w:rPr>
          <w:rFonts w:ascii="宋体" w:hAnsi="宋体"/>
          <w:color w:val="000000"/>
        </w:rPr>
        <w:t>，如图丙所示；</w:t>
      </w:r>
    </w:p>
    <w:p w14:paraId="2227908E" w14:textId="77777777" w:rsidR="00BA4D46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）提起玻璃砝码并擦干，再浸没在待测酒精溶液中，示数变为</w:t>
      </w:r>
      <w:r>
        <w:rPr>
          <w:rFonts w:eastAsia="Times New Roman" w:cs="Times New Roman"/>
          <w:color w:val="000000"/>
        </w:rPr>
        <w:t>12.00g</w:t>
      </w:r>
      <w:r>
        <w:rPr>
          <w:rFonts w:ascii="宋体" w:hAnsi="宋体"/>
          <w:color w:val="000000"/>
        </w:rPr>
        <w:t>，如图丁所示，则该酒精溶液的密度最接近于</w:t>
      </w:r>
      <w:r>
        <w:rPr>
          <w:color w:val="000000"/>
        </w:rPr>
        <w:t>_______</w:t>
      </w:r>
      <w:r>
        <w:object w:dxaOrig="726" w:dyaOrig="357" w14:anchorId="40F5D984">
          <v:shape id="_x0000_i1049" type="#_x0000_t75" alt="学科网(www.zxxk.com)--教育资源门户，提供试卷、教案、课件、论文、素材以及各类教学资源下载，还有大量而丰富的教学相关资讯！ 5Ekkp9zZjaza5DfBUUAdjA==" style="width:36.4pt;height:18pt" o:ole="">
            <v:imagedata r:id="rId75" o:title="eqIda41b954c8cbb6a9c5e6375c380f7145d"/>
          </v:shape>
          <o:OLEObject Type="Embed" ProgID="Equation.DSMT4" ShapeID="_x0000_i1049" DrawAspect="Content" ObjectID="_1829460675" r:id="rId76"/>
        </w:object>
      </w:r>
      <w:r>
        <w:rPr>
          <w:rFonts w:ascii="宋体" w:hAnsi="宋体"/>
          <w:color w:val="000000"/>
        </w:rPr>
        <w:t>。（填字母）</w:t>
      </w:r>
    </w:p>
    <w:p w14:paraId="62E14E0F" w14:textId="77777777" w:rsidR="00BA4D46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A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0.800    B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0.885    C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0.889    D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0.913</w:t>
      </w:r>
    </w:p>
    <w:p w14:paraId="787C714F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在探究“二力平衡条件”的实验中，同学们设计了如图的实验装置，其中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为小车，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为木块，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为小卡片。</w:t>
      </w:r>
    </w:p>
    <w:p w14:paraId="5913D810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2A66E07" wp14:editId="35D7CA8D">
            <wp:extent cx="5238750" cy="1030764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BB19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同学们不断改进并先后设计了图甲、乙、丙所示三个方案，他们改进</w:t>
      </w:r>
      <w:r>
        <w:rPr>
          <w:rFonts w:ascii="宋体" w:hAnsi="宋体"/>
          <w:noProof/>
          <w:color w:val="000000"/>
        </w:rPr>
        <w:drawing>
          <wp:inline distT="0" distB="0" distL="0" distR="0" wp14:anchorId="32824C0E" wp14:editId="4BAC7DD7">
            <wp:extent cx="133350" cy="177800"/>
            <wp:effectExtent l="0" t="0" r="0" b="0"/>
            <wp:docPr id="417893" name="图片 417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9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先后顺序为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（用甲、乙、丙表示），这样改进是为了减小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对实验的影响。</w:t>
      </w:r>
    </w:p>
    <w:p w14:paraId="729A8D63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实验中应选择轻质小卡片，是因为轻质卡片的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可忽略不计。</w:t>
      </w:r>
    </w:p>
    <w:p w14:paraId="2E2F10F8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实验中通过改变钩码的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来改变拉力，从而探究二力平衡时力的大小关系。</w:t>
      </w:r>
    </w:p>
    <w:p w14:paraId="5EAAB343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如图丁所示，将图丙装置中的将小卡片转过一个角度，松手后卡片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（选填“能”或“不能”）平衡，这样做是为了说明二力平衡时两个力应作用在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上。</w:t>
      </w:r>
    </w:p>
    <w:p w14:paraId="55AC01E2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某小组同学发现自己在利用图戊装置探究时，左右支架上的两个滑轮没有安装在相同的高度，该装置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（能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不能）探究二力平衡的条件，此时卡片受到的合力大小为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。</w:t>
      </w:r>
    </w:p>
    <w:p w14:paraId="42D10E32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为了验证只有作用在同一物体上的两个力才能平衡，在图丙所示情况下，小华下一步的操作是：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14:paraId="691A7EDC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在做“研究影响滑动摩擦力大小的因素”的实验中，同学们设计了如图所示的实验：</w:t>
      </w:r>
    </w:p>
    <w:p w14:paraId="3881B0F0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3648942" wp14:editId="32F26EE3">
            <wp:extent cx="5238750" cy="887404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A0E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）小莉同学如图甲操作，使木块在水平木板上做匀速直线运动，问：木块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（选填“是”或“不是”）处于平衡状态；弹簧测力计对木块的拉力与木块受到的滑动摩擦力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（选填“是”或“不是”）一对平衡力；</w:t>
      </w:r>
    </w:p>
    <w:p w14:paraId="2687A73E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）在图乙实验中，小方首先拉动木块以</w:t>
      </w:r>
      <w:r>
        <w:rPr>
          <w:rFonts w:eastAsia="Times New Roman" w:cs="Times New Roman"/>
          <w:color w:val="000000"/>
        </w:rPr>
        <w:t>2cm/s</w:t>
      </w:r>
      <w:r>
        <w:rPr>
          <w:rFonts w:ascii="宋体" w:hAnsi="宋体"/>
          <w:color w:val="000000"/>
        </w:rPr>
        <w:t>的速度做匀速直线运动，测力计示数如图中所示，则木块受到的摩擦力为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，接着，小方拉动木块以</w:t>
      </w:r>
      <w:r>
        <w:rPr>
          <w:rFonts w:eastAsia="Times New Roman" w:cs="Times New Roman"/>
          <w:color w:val="000000"/>
        </w:rPr>
        <w:t>4cm/s</w:t>
      </w:r>
      <w:r>
        <w:rPr>
          <w:rFonts w:ascii="宋体" w:hAnsi="宋体"/>
          <w:color w:val="000000"/>
        </w:rPr>
        <w:t>的速度做匀速直线运动，测力计示数将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（选填“变大”“变小”或“不变”）；</w:t>
      </w:r>
    </w:p>
    <w:p w14:paraId="3D27CE8A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）相比乙实验，丙实验中木块上增加砝码是为了增大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的压力（选填序号“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：砝码对木块”“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：木块对木板”或“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：木板对桌面”），对比乙、丙两次实验可知：在接触面粗糙程度一定时，压力越大，滑动摩擦力越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；</w:t>
      </w:r>
    </w:p>
    <w:p w14:paraId="3B2B55E1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）小方发现，原来实验在操作中较困难，经老师引导后，将实验装置改成如图丁所示，实验中用力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向右拉着木板运动，当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变大时，弹簧测力计的示数将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（选填“变大”、“变小”或“不变”）；</w:t>
      </w:r>
    </w:p>
    <w:p w14:paraId="088A791A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）在物理学中，两个物体间的滑动摩擦力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与压力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的关系为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i/>
          <w:color w:val="000000"/>
        </w:rPr>
        <w:t>μF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μ</w:t>
      </w:r>
      <w:r>
        <w:rPr>
          <w:rFonts w:ascii="宋体" w:hAnsi="宋体"/>
          <w:color w:val="000000"/>
        </w:rPr>
        <w:t>称为这两个接触面间的动摩擦因数，当物体放在水平桌面上时对水平桌面的压力大小等于物体的重力。在图丁所示实验中，木块重为</w:t>
      </w:r>
      <w:r>
        <w:rPr>
          <w:rFonts w:eastAsia="Times New Roman" w:cs="Times New Roman"/>
          <w:color w:val="000000"/>
        </w:rPr>
        <w:t>5N</w:t>
      </w:r>
      <w:r>
        <w:rPr>
          <w:rFonts w:ascii="宋体" w:hAnsi="宋体"/>
          <w:color w:val="000000"/>
        </w:rPr>
        <w:t>，木板重为</w:t>
      </w:r>
      <w:r>
        <w:rPr>
          <w:rFonts w:eastAsia="Times New Roman" w:cs="Times New Roman"/>
          <w:color w:val="000000"/>
        </w:rPr>
        <w:t>10N</w:t>
      </w:r>
      <w:r>
        <w:rPr>
          <w:rFonts w:ascii="宋体" w:hAnsi="宋体"/>
          <w:color w:val="000000"/>
        </w:rPr>
        <w:t>，木块与木板间的动摩擦因数大小为</w:t>
      </w:r>
      <w:r>
        <w:rPr>
          <w:rFonts w:eastAsia="Times New Roman" w:cs="Times New Roman"/>
          <w:color w:val="000000"/>
        </w:rPr>
        <w:t>0.2</w:t>
      </w:r>
      <w:r>
        <w:rPr>
          <w:rFonts w:ascii="宋体" w:hAnsi="宋体"/>
          <w:color w:val="000000"/>
        </w:rPr>
        <w:t>，木板与地面之间的动摩擦因数大小为</w:t>
      </w:r>
      <w:r>
        <w:rPr>
          <w:rFonts w:eastAsia="Times New Roman" w:cs="Times New Roman"/>
          <w:color w:val="000000"/>
        </w:rPr>
        <w:t>0.3</w:t>
      </w:r>
      <w:r>
        <w:rPr>
          <w:rFonts w:ascii="宋体" w:hAnsi="宋体"/>
          <w:color w:val="000000"/>
        </w:rPr>
        <w:t>，若用拉力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将木板匀速抽出，则拉力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＝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。</w:t>
      </w:r>
    </w:p>
    <w:p w14:paraId="43547E30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小明和小红在完成了第九章《压强》的学习后，利用课余时间完成了如下的探究实验：</w:t>
      </w:r>
    </w:p>
    <w:p w14:paraId="1B79C391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994C000" wp14:editId="7A96890D">
            <wp:extent cx="4410075" cy="98107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7C14BBBE" wp14:editId="42736A53">
            <wp:extent cx="5238750" cy="129388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9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5A22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所示，实验中通过观察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来比较压力的作用效果；</w:t>
      </w:r>
    </w:p>
    <w:p w14:paraId="0A9E96A2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可通过图中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实验进行比较得出结论：压力的作用效果与压力大小有关，若将图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中的海绵换成木板如图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，小桌对支持面的压强将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（选填“变大”、“变小“或“不变”）；</w:t>
      </w:r>
    </w:p>
    <w:p w14:paraId="010574E3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小明设计了如图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步骤，将海绵一端用木块垫起，仍使小桌压在海绵上，他认为比较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也能比较压力作用效果与受力面积的关系，他的想法是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的（选填“正确”或“错误”），原因是</w:t>
      </w:r>
      <w:r>
        <w:rPr>
          <w:color w:val="000000"/>
        </w:rPr>
        <w:t>____________</w:t>
      </w:r>
      <w:r>
        <w:rPr>
          <w:rFonts w:ascii="宋体" w:hAnsi="宋体"/>
          <w:color w:val="000000"/>
        </w:rPr>
        <w:t>；</w:t>
      </w:r>
    </w:p>
    <w:p w14:paraId="4961C623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所示，实验前某同学检查实验装置时发现按与不按金属盒的橡皮膜，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形管压强计两侧的液面均处在同一水平线，则说明装置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（选填“漏气”或“不漏气”）</w:t>
      </w:r>
      <w:r>
        <w:rPr>
          <w:rFonts w:eastAsia="Times New Roman" w:cs="Times New Roman"/>
          <w:color w:val="000000"/>
        </w:rPr>
        <w:t>.</w:t>
      </w:r>
    </w:p>
    <w:p w14:paraId="46FB03DC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通过比较丙和丁两图，可以得到：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；</w:t>
      </w:r>
    </w:p>
    <w:p w14:paraId="26CFD761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当换用其他液体探究液体压强与液体密度的关系，当探头在液体中的深度相同时，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形管左右两侧液面的高度差对比不明显，则下面操作不能使两侧液面高度差对比更加明显的是</w:t>
      </w:r>
      <w:r>
        <w:rPr>
          <w:rFonts w:eastAsia="Times New Roman" w:cs="Times New Roman"/>
          <w:color w:val="000000"/>
        </w:rPr>
        <w:t>________</w:t>
      </w:r>
      <w:r>
        <w:rPr>
          <w:rFonts w:ascii="宋体" w:hAnsi="宋体"/>
          <w:color w:val="000000"/>
        </w:rPr>
        <w:t>（填字母）。</w:t>
      </w:r>
    </w:p>
    <w:p w14:paraId="0E867085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烧杯中换密度差更大的液体；</w:t>
      </w:r>
    </w:p>
    <w:p w14:paraId="56974E58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形管中换用密度更小的酒精；</w:t>
      </w:r>
    </w:p>
    <w:p w14:paraId="05A5705F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将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形管换成更细的；</w:t>
      </w:r>
    </w:p>
    <w:p w14:paraId="36D49D4A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7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实验小组的小超利用压强计来鉴别水和酒精，已知</w:t>
      </w:r>
      <w:r>
        <w:object w:dxaOrig="1035" w:dyaOrig="375" w14:anchorId="60C2C732">
          <v:shape id="_x0000_i1050" type="#_x0000_t75" alt="学科网(www.zxxk.com)--教育资源门户，提供试卷、教案、课件、论文、素材以及各类教学资源下载，还有大量而丰富的教学相关资讯！ 5Ekkp9zZjaza5DfBUUAdjA==" style="width:51.75pt;height:18.75pt" o:ole="">
            <v:imagedata r:id="rId81" o:title="eqId00c5da4ee31f56f0d40523efc76bac67"/>
          </v:shape>
          <o:OLEObject Type="Embed" ProgID="Equation.DSMT4" ShapeID="_x0000_i1050" DrawAspect="Content" ObjectID="_1829460676" r:id="rId82"/>
        </w:object>
      </w:r>
      <w:r>
        <w:rPr>
          <w:rFonts w:ascii="宋体" w:hAnsi="宋体"/>
          <w:color w:val="000000"/>
        </w:rPr>
        <w:t>，现有两只相同的烧杯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，分别</w:t>
      </w:r>
      <w:r>
        <w:rPr>
          <w:rFonts w:ascii="宋体" w:hAnsi="宋体"/>
          <w:color w:val="000000"/>
        </w:rPr>
        <w:lastRenderedPageBreak/>
        <w:t>盛有体积相同的水和酒精。小超用自己改装并调试好的压强计进行实验，如图戊所示，将压强计两个金属盒分别没入两种液体相同的深度，从而判断出图戊中装水的是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（选填“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”）烧杯。</w:t>
      </w:r>
    </w:p>
    <w:p w14:paraId="15A3033E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小明同学用一个弹簧测力计、一个金属块，两个相同的烧杯（分别装有一定量的水和煤油），对浸在液体中的物体所受的浮力进行了探究。探究过程及有关数据如图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所示。</w:t>
      </w:r>
    </w:p>
    <w:p w14:paraId="29C00F75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B60A939" wp14:editId="3648C44D">
            <wp:extent cx="3581400" cy="188595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BC3E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）金属块浸没在水中所受的浮力是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；</w:t>
      </w:r>
    </w:p>
    <w:p w14:paraId="37CB6DF7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）观察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可得出金属块受到的浮力大小与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有关。比较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可知浮力大小还与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有关；</w:t>
      </w:r>
    </w:p>
    <w:p w14:paraId="12467599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）为了使实验现象更明显，在满足条件的情况下，所选金属块的体积应选</w:t>
      </w:r>
      <w:r>
        <w:rPr>
          <w:color w:val="000000"/>
        </w:rPr>
        <w:t xml:space="preserve">______ </w:t>
      </w:r>
      <w:r>
        <w:rPr>
          <w:color w:val="000000"/>
        </w:rPr>
        <w:t>；</w:t>
      </w:r>
      <w:r>
        <w:rPr>
          <w:rFonts w:ascii="宋体" w:hAnsi="宋体"/>
          <w:color w:val="000000"/>
        </w:rPr>
        <w:t>（选填“较小”或“较大”）</w:t>
      </w:r>
    </w:p>
    <w:p w14:paraId="341A3265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）已知容器的底面积为</w:t>
      </w:r>
      <w:r>
        <w:rPr>
          <w:rFonts w:eastAsia="Times New Roman" w:cs="Times New Roman"/>
          <w:color w:val="000000"/>
        </w:rPr>
        <w:t>200cm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，则对比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步骤，容器对桌面的压强增大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Pa</w:t>
      </w:r>
      <w:r>
        <w:rPr>
          <w:rFonts w:ascii="宋体" w:hAnsi="宋体"/>
          <w:color w:val="000000"/>
        </w:rPr>
        <w:t>；</w:t>
      </w:r>
    </w:p>
    <w:p w14:paraId="6C0C0EED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）小明接下来利用浮力测量泡沫密度（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泡沫</w:t>
      </w:r>
      <w:r>
        <w:rPr>
          <w:rFonts w:eastAsia="Times New Roman" w:cs="Times New Roman"/>
          <w:color w:val="000000"/>
        </w:rPr>
        <w:t>&lt;0.5g/cm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），小明发现所用泡沫体积较大，不能放入量筒中测量其体积，但可以放进容器中，于是他找来一个量程合适的台秤、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个小滑轮，再利用梯形容器、水和细线顺利测出了泡沫的密度；</w:t>
      </w:r>
    </w:p>
    <w:p w14:paraId="25A589D1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以下是他的操作，请帮他完善实验；</w:t>
      </w:r>
    </w:p>
    <w:p w14:paraId="5AA4EA2B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09F9A96" wp14:editId="25FA3374">
            <wp:extent cx="2362200" cy="119062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6C42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．把小滑轮固定在容器底部，再在容器中盛上适量的水，将盛水的容器放在台秤上（如图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甲所示），读出台秤示数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；</w:t>
      </w:r>
    </w:p>
    <w:p w14:paraId="551DE463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．用细线拴住泡沫放入容器中，泡沫漂浮时，读出台秤示数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；</w:t>
      </w:r>
    </w:p>
    <w:p w14:paraId="76CF7D95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．将细线绕过小滑轮，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，读出台秤示数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  <w:vertAlign w:val="subscript"/>
        </w:rPr>
        <w:t>。</w:t>
      </w:r>
    </w:p>
    <w:p w14:paraId="1111B23F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泡沫刚浸没与其未放入时相比，容器对台秤的压强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（选填“变大”“变小”或“不变”）；</w:t>
      </w:r>
    </w:p>
    <w:p w14:paraId="6EEFCAC3" w14:textId="77777777" w:rsidR="00BA4D4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③</w:t>
      </w:r>
      <w:r>
        <w:rPr>
          <w:rFonts w:ascii="宋体" w:hAnsi="宋体"/>
          <w:color w:val="000000"/>
        </w:rPr>
        <w:t>则所测泡沫的密度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泡沫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（用所测的物理量的字母和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ascii="宋体" w:hAnsi="宋体"/>
          <w:color w:val="000000"/>
        </w:rPr>
        <w:t>表达）。</w:t>
      </w:r>
    </w:p>
    <w:sectPr w:rsidR="00BA4D46" w:rsidSect="00C321EB">
      <w:headerReference w:type="even" r:id="rId85"/>
      <w:headerReference w:type="default" r:id="rId86"/>
      <w:footerReference w:type="even" r:id="rId87"/>
      <w:footerReference w:type="default" r:id="rId88"/>
      <w:headerReference w:type="first" r:id="rId89"/>
      <w:footerReference w:type="first" r:id="rId9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CB5AC" w14:textId="77777777" w:rsidR="00944139" w:rsidRDefault="00944139">
      <w:r>
        <w:separator/>
      </w:r>
    </w:p>
  </w:endnote>
  <w:endnote w:type="continuationSeparator" w:id="0">
    <w:p w14:paraId="08B196AE" w14:textId="77777777" w:rsidR="00944139" w:rsidRDefault="00944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FA242" w14:textId="77777777" w:rsidR="00611FD2" w:rsidRDefault="00611FD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20A4E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193229C8" w14:textId="77777777" w:rsidR="0090278E" w:rsidRDefault="0090278E">
    <w:pPr>
      <w:pStyle w:val="a5"/>
    </w:pPr>
  </w:p>
  <w:p w14:paraId="34799029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54BF50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A786A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3121D" w14:textId="77777777" w:rsidR="00611FD2" w:rsidRDefault="00611FD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76BA4" w14:textId="77777777" w:rsidR="00944139" w:rsidRDefault="00944139">
      <w:r>
        <w:separator/>
      </w:r>
    </w:p>
  </w:footnote>
  <w:footnote w:type="continuationSeparator" w:id="0">
    <w:p w14:paraId="79FBDE2C" w14:textId="77777777" w:rsidR="00944139" w:rsidRDefault="00944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EEE0C" w14:textId="77777777" w:rsidR="00611FD2" w:rsidRDefault="00611FD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B601A" w14:textId="1E13B7EA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2C82A8CD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5EE9AB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455479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51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B02AF" w14:textId="77777777" w:rsidR="00611FD2" w:rsidRDefault="00611FD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9358278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A22868BE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B816D866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604A765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3CEC7FF6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7A7686C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916E9AEC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AB6A704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CEF6607E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7391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636E9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11FD2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44139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A4D46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62D8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10.wmf"/><Relationship Id="rId42" Type="http://schemas.openxmlformats.org/officeDocument/2006/relationships/image" Target="media/image23.png"/><Relationship Id="rId47" Type="http://schemas.openxmlformats.org/officeDocument/2006/relationships/image" Target="media/image27.wmf"/><Relationship Id="rId63" Type="http://schemas.openxmlformats.org/officeDocument/2006/relationships/image" Target="media/image36.png"/><Relationship Id="rId68" Type="http://schemas.openxmlformats.org/officeDocument/2006/relationships/image" Target="media/image40.wmf"/><Relationship Id="rId84" Type="http://schemas.openxmlformats.org/officeDocument/2006/relationships/image" Target="media/image51.png"/><Relationship Id="rId89" Type="http://schemas.openxmlformats.org/officeDocument/2006/relationships/header" Target="header3.xml"/><Relationship Id="rId16" Type="http://schemas.openxmlformats.org/officeDocument/2006/relationships/oleObject" Target="embeddings/oleObject2.bin"/><Relationship Id="rId11" Type="http://schemas.openxmlformats.org/officeDocument/2006/relationships/image" Target="media/image4.png"/><Relationship Id="rId32" Type="http://schemas.openxmlformats.org/officeDocument/2006/relationships/image" Target="media/image16.png"/><Relationship Id="rId37" Type="http://schemas.openxmlformats.org/officeDocument/2006/relationships/image" Target="media/image20.wmf"/><Relationship Id="rId53" Type="http://schemas.openxmlformats.org/officeDocument/2006/relationships/image" Target="media/image30.wmf"/><Relationship Id="rId58" Type="http://schemas.openxmlformats.org/officeDocument/2006/relationships/oleObject" Target="embeddings/oleObject19.bin"/><Relationship Id="rId74" Type="http://schemas.openxmlformats.org/officeDocument/2006/relationships/oleObject" Target="embeddings/oleObject24.bin"/><Relationship Id="rId79" Type="http://schemas.openxmlformats.org/officeDocument/2006/relationships/image" Target="media/image47.png"/><Relationship Id="rId5" Type="http://schemas.openxmlformats.org/officeDocument/2006/relationships/webSettings" Target="webSettings.xml"/><Relationship Id="rId90" Type="http://schemas.openxmlformats.org/officeDocument/2006/relationships/footer" Target="footer3.xml"/><Relationship Id="rId14" Type="http://schemas.openxmlformats.org/officeDocument/2006/relationships/image" Target="media/image6.png"/><Relationship Id="rId22" Type="http://schemas.openxmlformats.org/officeDocument/2006/relationships/oleObject" Target="embeddings/oleObject5.bin"/><Relationship Id="rId27" Type="http://schemas.openxmlformats.org/officeDocument/2006/relationships/image" Target="media/image13.wmf"/><Relationship Id="rId30" Type="http://schemas.openxmlformats.org/officeDocument/2006/relationships/oleObject" Target="embeddings/oleObject9.bin"/><Relationship Id="rId35" Type="http://schemas.openxmlformats.org/officeDocument/2006/relationships/image" Target="media/image19.wmf"/><Relationship Id="rId43" Type="http://schemas.openxmlformats.org/officeDocument/2006/relationships/image" Target="media/image24.png"/><Relationship Id="rId48" Type="http://schemas.openxmlformats.org/officeDocument/2006/relationships/oleObject" Target="embeddings/oleObject14.bin"/><Relationship Id="rId56" Type="http://schemas.openxmlformats.org/officeDocument/2006/relationships/oleObject" Target="embeddings/oleObject18.bin"/><Relationship Id="rId64" Type="http://schemas.openxmlformats.org/officeDocument/2006/relationships/image" Target="media/image37.png"/><Relationship Id="rId69" Type="http://schemas.openxmlformats.org/officeDocument/2006/relationships/oleObject" Target="embeddings/oleObject22.bin"/><Relationship Id="rId77" Type="http://schemas.openxmlformats.org/officeDocument/2006/relationships/image" Target="media/image45.png"/><Relationship Id="rId8" Type="http://schemas.openxmlformats.org/officeDocument/2006/relationships/image" Target="media/image1.png"/><Relationship Id="rId51" Type="http://schemas.openxmlformats.org/officeDocument/2006/relationships/image" Target="media/image29.wmf"/><Relationship Id="rId72" Type="http://schemas.openxmlformats.org/officeDocument/2006/relationships/image" Target="media/image42.png"/><Relationship Id="rId80" Type="http://schemas.openxmlformats.org/officeDocument/2006/relationships/image" Target="media/image48.png"/><Relationship Id="rId85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7.png"/><Relationship Id="rId38" Type="http://schemas.openxmlformats.org/officeDocument/2006/relationships/oleObject" Target="embeddings/oleObject11.bin"/><Relationship Id="rId46" Type="http://schemas.openxmlformats.org/officeDocument/2006/relationships/oleObject" Target="embeddings/oleObject13.bin"/><Relationship Id="rId59" Type="http://schemas.openxmlformats.org/officeDocument/2006/relationships/image" Target="media/image33.wmf"/><Relationship Id="rId67" Type="http://schemas.openxmlformats.org/officeDocument/2006/relationships/image" Target="media/image39.png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2.bin"/><Relationship Id="rId54" Type="http://schemas.openxmlformats.org/officeDocument/2006/relationships/oleObject" Target="embeddings/oleObject17.bin"/><Relationship Id="rId62" Type="http://schemas.openxmlformats.org/officeDocument/2006/relationships/image" Target="media/image35.png"/><Relationship Id="rId70" Type="http://schemas.openxmlformats.org/officeDocument/2006/relationships/image" Target="media/image41.wmf"/><Relationship Id="rId75" Type="http://schemas.openxmlformats.org/officeDocument/2006/relationships/image" Target="media/image44.wmf"/><Relationship Id="rId83" Type="http://schemas.openxmlformats.org/officeDocument/2006/relationships/image" Target="media/image50.png"/><Relationship Id="rId88" Type="http://schemas.openxmlformats.org/officeDocument/2006/relationships/footer" Target="footer2.xm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0.bin"/><Relationship Id="rId49" Type="http://schemas.openxmlformats.org/officeDocument/2006/relationships/image" Target="media/image28.wmf"/><Relationship Id="rId57" Type="http://schemas.openxmlformats.org/officeDocument/2006/relationships/image" Target="media/image32.wmf"/><Relationship Id="rId10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5.png"/><Relationship Id="rId52" Type="http://schemas.openxmlformats.org/officeDocument/2006/relationships/oleObject" Target="embeddings/oleObject16.bin"/><Relationship Id="rId60" Type="http://schemas.openxmlformats.org/officeDocument/2006/relationships/oleObject" Target="embeddings/oleObject20.bin"/><Relationship Id="rId65" Type="http://schemas.openxmlformats.org/officeDocument/2006/relationships/image" Target="media/image38.wmf"/><Relationship Id="rId73" Type="http://schemas.openxmlformats.org/officeDocument/2006/relationships/image" Target="media/image43.wmf"/><Relationship Id="rId78" Type="http://schemas.openxmlformats.org/officeDocument/2006/relationships/image" Target="media/image46.png"/><Relationship Id="rId81" Type="http://schemas.openxmlformats.org/officeDocument/2006/relationships/image" Target="media/image49.wmf"/><Relationship Id="rId86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3.bin"/><Relationship Id="rId39" Type="http://schemas.openxmlformats.org/officeDocument/2006/relationships/image" Target="media/image21.png"/><Relationship Id="rId34" Type="http://schemas.openxmlformats.org/officeDocument/2006/relationships/image" Target="media/image18.png"/><Relationship Id="rId50" Type="http://schemas.openxmlformats.org/officeDocument/2006/relationships/oleObject" Target="embeddings/oleObject15.bin"/><Relationship Id="rId55" Type="http://schemas.openxmlformats.org/officeDocument/2006/relationships/image" Target="media/image31.wmf"/><Relationship Id="rId76" Type="http://schemas.openxmlformats.org/officeDocument/2006/relationships/oleObject" Target="embeddings/oleObject25.bin"/><Relationship Id="rId7" Type="http://schemas.openxmlformats.org/officeDocument/2006/relationships/endnotes" Target="endnotes.xml"/><Relationship Id="rId71" Type="http://schemas.openxmlformats.org/officeDocument/2006/relationships/oleObject" Target="embeddings/oleObject23.bin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4.wmf"/><Relationship Id="rId24" Type="http://schemas.openxmlformats.org/officeDocument/2006/relationships/oleObject" Target="embeddings/oleObject6.bin"/><Relationship Id="rId40" Type="http://schemas.openxmlformats.org/officeDocument/2006/relationships/image" Target="media/image22.wmf"/><Relationship Id="rId45" Type="http://schemas.openxmlformats.org/officeDocument/2006/relationships/image" Target="media/image26.wmf"/><Relationship Id="rId66" Type="http://schemas.openxmlformats.org/officeDocument/2006/relationships/oleObject" Target="embeddings/oleObject21.bin"/><Relationship Id="rId87" Type="http://schemas.openxmlformats.org/officeDocument/2006/relationships/footer" Target="footer1.xml"/><Relationship Id="rId61" Type="http://schemas.openxmlformats.org/officeDocument/2006/relationships/image" Target="media/image34.png"/><Relationship Id="rId82" Type="http://schemas.openxmlformats.org/officeDocument/2006/relationships/oleObject" Target="embeddings/oleObject26.bin"/><Relationship Id="rId19" Type="http://schemas.openxmlformats.org/officeDocument/2006/relationships/image" Target="media/image9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3436</Words>
  <Characters>3918</Characters>
  <Application>Microsoft Office Word</Application>
  <DocSecurity>0</DocSecurity>
  <Lines>135</Lines>
  <Paragraphs>138</Paragraphs>
  <ScaleCrop>false</ScaleCrop>
  <Company>学科网 www.zxxk.com</Company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3785523737985024</dc:description>
  <cp:lastModifiedBy>敬涛 丁</cp:lastModifiedBy>
  <cp:revision>10</cp:revision>
  <dcterms:created xsi:type="dcterms:W3CDTF">2025-07-22T18:00:00Z</dcterms:created>
  <dcterms:modified xsi:type="dcterms:W3CDTF">2026-01-09T02:36:00Z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