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ti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263745F3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2022</w:t>
            </w:r>
            <w:r>
              <w:t>年</w:t>
            </w:r>
            <w:r>
              <w:t>8</w:t>
            </w:r>
            <w:r>
              <w:t>月，重庆持续高温，多地发生火灾。为预防火灾，</w:t>
            </w:r>
            <w:proofErr w:type="gramStart"/>
            <w:r>
              <w:t>某学习</w:t>
            </w:r>
            <w:proofErr w:type="gramEnd"/>
            <w:r>
              <w:t>小组设计安装如图所示的简易火灾报警器，其中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0</w:t>
            </w:r>
            <w:r>
              <w:t>为定值电阻，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T</w:t>
            </w:r>
            <w:r>
              <w:t>为热敏电阻（其阻值随温度升高而减小）。当热敏电阻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T</w:t>
            </w:r>
            <w:r>
              <w:t>所在处出现火情时，电流表示数</w:t>
            </w:r>
            <w:r>
              <w:rPr>
                <w:i/>
              </w:rPr>
              <w:t>I</w:t>
            </w:r>
            <w:r>
              <w:t>和电压表示数</w:t>
            </w:r>
            <w:r>
              <w:rPr>
                <w:i/>
              </w:rPr>
              <w:t>U</w:t>
            </w:r>
            <w:r>
              <w:t>的变化情况是（　　）</w:t>
            </w:r>
          </w:p>
          <w:p w14:paraId="318348C1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38E06A67" wp14:editId="145EBE72">
                  <wp:extent cx="1905000" cy="1314450"/>
                  <wp:effectExtent l="0" t="0" r="0" b="0"/>
                  <wp:docPr id="100027" name="图片 100027" descr="@@@5244a3fc-ffed-4434-8653-765d5406c9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5244a3fc-ffed-4434-8653-765d5406c94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>  </w:t>
            </w:r>
          </w:p>
          <w:p w14:paraId="148AE6E9" w14:textId="77777777" w:rsidR="00AF0B30" w:rsidRDefault="00AF0B30" w:rsidP="00AF0B30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i/>
              </w:rPr>
              <w:t>I</w:t>
            </w:r>
            <w:r>
              <w:t>和</w:t>
            </w:r>
            <w:r>
              <w:rPr>
                <w:i/>
              </w:rPr>
              <w:t>U</w:t>
            </w:r>
            <w:r>
              <w:t>均减小</w:t>
            </w:r>
            <w:r>
              <w:tab/>
              <w:t>B</w:t>
            </w:r>
            <w:r>
              <w:t>．</w:t>
            </w:r>
            <w:r>
              <w:rPr>
                <w:i/>
              </w:rPr>
              <w:t>I</w:t>
            </w:r>
            <w:r>
              <w:t>和</w:t>
            </w:r>
            <w:r>
              <w:rPr>
                <w:i/>
              </w:rPr>
              <w:t>U</w:t>
            </w:r>
            <w:r>
              <w:t>均增大</w:t>
            </w:r>
          </w:p>
          <w:p w14:paraId="2FC94778" w14:textId="77777777" w:rsidR="00AF0B30" w:rsidRDefault="00AF0B30" w:rsidP="00AF0B30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i/>
              </w:rPr>
              <w:t>I</w:t>
            </w:r>
            <w:r>
              <w:t>增大，</w:t>
            </w:r>
            <w:r>
              <w:rPr>
                <w:i/>
              </w:rPr>
              <w:t>U</w:t>
            </w:r>
            <w:r>
              <w:t>减小</w:t>
            </w:r>
            <w:r>
              <w:tab/>
              <w:t>D</w:t>
            </w:r>
            <w:r>
              <w:t>．</w:t>
            </w:r>
            <w:r>
              <w:rPr>
                <w:i/>
              </w:rPr>
              <w:t>I</w:t>
            </w:r>
            <w:r>
              <w:t>减小，</w:t>
            </w:r>
            <w:r>
              <w:rPr>
                <w:i/>
              </w:rPr>
              <w:t>U</w:t>
            </w:r>
            <w:r>
              <w:t>增大</w:t>
            </w:r>
          </w:p>
          <w:p w14:paraId="0304DEB2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2</w:t>
            </w:r>
            <w:r>
              <w:rPr>
                <w:b/>
                <w:bCs/>
                <w:szCs w:val="21"/>
              </w:rPr>
              <w:t>】</w:t>
            </w:r>
            <w:r>
              <w:t>如图某汽车的电源与启动电机、车灯连接的简化电路。当汽车启动时，开关</w:t>
            </w:r>
            <w:r>
              <w:t>S</w:t>
            </w:r>
            <w:r>
              <w:t>闭合，电机工作，车灯突然变暗，此时（　　）</w:t>
            </w:r>
          </w:p>
          <w:p w14:paraId="6CDFF68D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11BCEAC4" wp14:editId="17872265">
                  <wp:extent cx="1704975" cy="1752600"/>
                  <wp:effectExtent l="0" t="0" r="9525" b="0"/>
                  <wp:docPr id="100025" name="图片 100025" descr="@@@421e73c8-f5f9-4108-b240-6dd24191665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421e73c8-f5f9-4108-b240-6dd24191665b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027FA6" w14:textId="77777777" w:rsidR="00AF0B30" w:rsidRDefault="00AF0B30" w:rsidP="00AF0B30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．路端电压变大</w:t>
            </w:r>
            <w:r>
              <w:tab/>
              <w:t>B</w:t>
            </w:r>
            <w:r>
              <w:t>．车灯的电流变大</w:t>
            </w:r>
          </w:p>
          <w:p w14:paraId="65E800F5" w14:textId="77777777" w:rsidR="00AF0B30" w:rsidRDefault="00AF0B30" w:rsidP="00AF0B30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．电路的总电流变小</w:t>
            </w:r>
            <w:r>
              <w:tab/>
              <w:t>D</w:t>
            </w:r>
            <w:r>
              <w:t>．电源的总功率变大</w:t>
            </w:r>
          </w:p>
          <w:p w14:paraId="341D7AB1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】</w:t>
            </w:r>
            <w:r>
              <w:t>某牧场设计了一款补水提示器，其工作原理如图所示，水量增加时滑片下移，电表均为理想电表。下列说法正确的是（　　）</w:t>
            </w:r>
          </w:p>
          <w:p w14:paraId="69F89DAF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363F3138" wp14:editId="314FF17C">
                  <wp:extent cx="2076450" cy="1838325"/>
                  <wp:effectExtent l="0" t="0" r="0" b="9525"/>
                  <wp:docPr id="100033" name="图片 100033" descr="@@@dbd2dcfd-1dbf-40b4-bf72-29d540ca385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dbd2dcfd-1dbf-40b4-bf72-29d540ca385b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C6240F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．若选择电压表，水量增多时电压表示数变大</w:t>
            </w:r>
          </w:p>
          <w:p w14:paraId="296212FD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．若选择电流表，水量增多时电流表示数变小</w:t>
            </w:r>
          </w:p>
          <w:p w14:paraId="327F4EF4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．若选择电流表，与电压表相比，电路更节能</w:t>
            </w:r>
          </w:p>
          <w:p w14:paraId="5904A55B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．若选择电压表，增加</w:t>
            </w:r>
            <w:r>
              <w:object w:dxaOrig="264" w:dyaOrig="316" w14:anchorId="7420733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8" type="#_x0000_t75" alt="eqIdbe9b4a83b9aebebf29de0c4406ebf894" style="width:13.15pt;height:15.75pt" o:ole="">
                  <v:imagedata r:id="rId12" o:title="eqIdbe9b4a83b9aebebf29de0c4406ebf894"/>
                </v:shape>
                <o:OLEObject Type="Embed" ProgID="Equation.DSMT4" ShapeID="_x0000_i1028" DrawAspect="Content" ObjectID="_1817037116" r:id="rId13"/>
              </w:object>
            </w:r>
            <w:r>
              <w:t>可提高灵敏度</w:t>
            </w:r>
          </w:p>
          <w:p w14:paraId="6B0F6668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4</w:t>
            </w:r>
            <w:r>
              <w:rPr>
                <w:b/>
                <w:bCs/>
                <w:szCs w:val="21"/>
              </w:rPr>
              <w:t>】</w:t>
            </w:r>
            <w:r>
              <w:t>如图所示，电路中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1</w:t>
            </w:r>
            <w:r>
              <w:t>、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2</w:t>
            </w:r>
            <w:r>
              <w:t>为滑动变阻器，它们的滑片分别为</w:t>
            </w:r>
            <w:r>
              <w:t>P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P</w:t>
            </w:r>
            <w:r>
              <w:rPr>
                <w:vertAlign w:val="subscript"/>
              </w:rPr>
              <w:t>2</w:t>
            </w:r>
            <w:r>
              <w:t>。今滑动某一滑片时，电压表</w:t>
            </w:r>
            <w:r>
              <w:t>V</w:t>
            </w:r>
            <w:r>
              <w:t>的读数增大，电流表</w:t>
            </w:r>
            <w:r>
              <w:t>A</w:t>
            </w:r>
            <w:r>
              <w:t>的读数减小，电源内阻不能忽略，则下列说法正确的是（　　）</w:t>
            </w:r>
          </w:p>
          <w:p w14:paraId="48D886D6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62EFE81A" wp14:editId="28A82748">
                  <wp:extent cx="2009775" cy="1343025"/>
                  <wp:effectExtent l="0" t="0" r="9525" b="9525"/>
                  <wp:docPr id="100075" name="图片 100075" descr="@@@9845be43-eafc-4f65-ad4f-f6533ab1d3d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图片 100075" descr="@@@9845be43-eafc-4f65-ad4f-f6533ab1d3d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B99EAD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．一定是保持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2</w:t>
            </w:r>
            <w:r>
              <w:t>不变，向左滑动滑片</w:t>
            </w:r>
            <w:r>
              <w:t>P</w:t>
            </w:r>
            <w:r>
              <w:rPr>
                <w:vertAlign w:val="subscript"/>
              </w:rPr>
              <w:t>1</w:t>
            </w:r>
          </w:p>
          <w:p w14:paraId="2D093202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lastRenderedPageBreak/>
              <w:t>B</w:t>
            </w:r>
            <w:r>
              <w:t>．一定是保持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2</w:t>
            </w:r>
            <w:r>
              <w:t>不变，向右滑动滑片</w:t>
            </w:r>
            <w:r>
              <w:t>P</w:t>
            </w:r>
            <w:r>
              <w:rPr>
                <w:vertAlign w:val="subscript"/>
              </w:rPr>
              <w:t>1</w:t>
            </w:r>
          </w:p>
          <w:p w14:paraId="54D0446D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．一定是保持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1</w:t>
            </w:r>
            <w:r>
              <w:t>不变，向上滑动滑片</w:t>
            </w:r>
            <w:r>
              <w:t>P</w:t>
            </w:r>
            <w:r>
              <w:rPr>
                <w:vertAlign w:val="subscript"/>
              </w:rPr>
              <w:t>2</w:t>
            </w:r>
          </w:p>
          <w:p w14:paraId="54DDF14C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．一定是保持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1</w:t>
            </w:r>
            <w:r>
              <w:t>不变，向下滑动滑片</w:t>
            </w:r>
            <w:r>
              <w:t>P</w:t>
            </w:r>
            <w:r>
              <w:rPr>
                <w:vertAlign w:val="subscript"/>
              </w:rPr>
              <w:t>2</w:t>
            </w:r>
          </w:p>
          <w:p w14:paraId="2FA75C5E" w14:textId="263321BE" w:rsidR="00AF0B30" w:rsidRDefault="00AF0B30" w:rsidP="00AF0B30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【例</w:t>
            </w:r>
            <w:r>
              <w:rPr>
                <w:rFonts w:ascii="Times New Roman" w:eastAsia="宋体" w:hAnsi="Times New Roman" w:cs="Times New Roman"/>
                <w:b/>
                <w:bCs/>
              </w:rPr>
              <w:t>5</w:t>
            </w:r>
            <w:r>
              <w:rPr>
                <w:rFonts w:ascii="Times New Roman" w:eastAsia="宋体" w:hAnsi="Times New Roman" w:cs="Times New Roman"/>
                <w:b/>
                <w:bCs/>
              </w:rPr>
              <w:t>】</w:t>
            </w:r>
            <w:r>
              <w:rPr>
                <w:rFonts w:ascii="Times New Roman" w:eastAsia="宋体" w:hAnsi="Times New Roman" w:cs="Times New Roman"/>
              </w:rPr>
              <w:t xml:space="preserve"> (</w:t>
            </w:r>
            <w:r>
              <w:rPr>
                <w:rFonts w:ascii="Times New Roman" w:eastAsia="宋体" w:hAnsi="Times New Roman" w:cs="Times New Roman"/>
              </w:rPr>
              <w:t>多选</w:t>
            </w:r>
            <w:r>
              <w:rPr>
                <w:rFonts w:ascii="Times New Roman" w:eastAsia="宋体" w:hAnsi="Times New Roman" w:cs="Times New Roman"/>
              </w:rPr>
              <w:t>)</w:t>
            </w:r>
            <w:r>
              <w:rPr>
                <w:rFonts w:ascii="Times New Roman" w:eastAsia="宋体" w:hAnsi="Times New Roman" w:cs="Times New Roman"/>
              </w:rPr>
              <w:t>智能手机屏幕的光线过强会对眼睛有害，因此手机都有一项可以调节亮度的功能，该功能既可以自动调节，也可以手动调节。</w:t>
            </w:r>
            <w:proofErr w:type="gramStart"/>
            <w:r>
              <w:rPr>
                <w:rFonts w:ascii="Times New Roman" w:eastAsia="宋体" w:hAnsi="Times New Roman" w:cs="Times New Roman"/>
              </w:rPr>
              <w:t>某兴趣</w:t>
            </w:r>
            <w:proofErr w:type="gramEnd"/>
            <w:r>
              <w:rPr>
                <w:rFonts w:ascii="Times New Roman" w:eastAsia="宋体" w:hAnsi="Times New Roman" w:cs="Times New Roman"/>
              </w:rPr>
              <w:t>小组为了模拟该功能，设计了如图所示的电路。闭合开关，下列说法正确的是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428F5E76" w14:textId="77777777" w:rsidR="00AF0B30" w:rsidRDefault="00AF0B30" w:rsidP="00AF0B30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0" distR="0" wp14:anchorId="55F7B5F8" wp14:editId="1B0CC982">
                  <wp:extent cx="1219200" cy="981075"/>
                  <wp:effectExtent l="0" t="0" r="0" b="9525"/>
                  <wp:docPr id="856012522" name="图片 856012522" descr="N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N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27A651" w14:textId="77777777" w:rsidR="00AF0B30" w:rsidRDefault="00AF0B30" w:rsidP="00AF0B30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A</w:t>
            </w:r>
            <w:r>
              <w:rPr>
                <w:rFonts w:ascii="Times New Roman" w:eastAsia="宋体" w:hAnsi="Times New Roman" w:cs="Times New Roman"/>
              </w:rPr>
              <w:t>．仅光照变强，小灯泡变亮</w:t>
            </w:r>
          </w:p>
          <w:p w14:paraId="392435E9" w14:textId="77777777" w:rsidR="00AF0B30" w:rsidRDefault="00AF0B30" w:rsidP="00AF0B30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B</w:t>
            </w:r>
            <w:r>
              <w:rPr>
                <w:rFonts w:ascii="Times New Roman" w:eastAsia="宋体" w:hAnsi="Times New Roman" w:cs="Times New Roman"/>
              </w:rPr>
              <w:t>．仅光照变弱，小灯泡变亮</w:t>
            </w:r>
          </w:p>
          <w:p w14:paraId="3D35063C" w14:textId="77777777" w:rsidR="00AF0B30" w:rsidRDefault="00AF0B30" w:rsidP="00AF0B30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C</w:t>
            </w:r>
            <w:r>
              <w:rPr>
                <w:rFonts w:ascii="Times New Roman" w:eastAsia="宋体" w:hAnsi="Times New Roman" w:cs="Times New Roman"/>
              </w:rPr>
              <w:t>．仅将滑片向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端滑动，小灯泡变亮</w:t>
            </w:r>
          </w:p>
          <w:p w14:paraId="363CF66D" w14:textId="77777777" w:rsidR="00AF0B30" w:rsidRDefault="00AF0B30" w:rsidP="00AF0B30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D</w:t>
            </w:r>
            <w:r>
              <w:rPr>
                <w:rFonts w:ascii="Times New Roman" w:eastAsia="宋体" w:hAnsi="Times New Roman" w:cs="Times New Roman"/>
              </w:rPr>
              <w:t>．仅将滑片向</w:t>
            </w:r>
            <w:r>
              <w:rPr>
                <w:rFonts w:ascii="Times New Roman" w:eastAsia="宋体" w:hAnsi="Times New Roman" w:cs="Times New Roman"/>
                <w:i/>
              </w:rPr>
              <w:t>b</w:t>
            </w:r>
            <w:r>
              <w:rPr>
                <w:rFonts w:ascii="Times New Roman" w:eastAsia="宋体" w:hAnsi="Times New Roman" w:cs="Times New Roman"/>
              </w:rPr>
              <w:t>端滑动，小灯泡变亮</w:t>
            </w:r>
          </w:p>
          <w:p w14:paraId="3D9B169F" w14:textId="74FEC410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6</w:t>
            </w:r>
            <w:r w:rsidR="00E60F0E">
              <w:rPr>
                <w:rFonts w:hint="eastAsia"/>
                <w:b/>
                <w:bCs/>
              </w:rPr>
              <w:t>】</w:t>
            </w:r>
            <w:r>
              <w:t>在如图所示的电路中，已知电阻</w:t>
            </w:r>
            <w:r>
              <w:object w:dxaOrig="228" w:dyaOrig="348" w14:anchorId="61812D8C">
                <v:shape id="_x0000_i1030" type="#_x0000_t75" alt="eqId9efc18a5bb2e53586331b2a58538a48b" style="width:11.25pt;height:17.25pt" o:ole="">
                  <v:imagedata r:id="rId16" o:title="eqId9efc18a5bb2e53586331b2a58538a48b"/>
                </v:shape>
                <o:OLEObject Type="Embed" ProgID="Equation.DSMT4" ShapeID="_x0000_i1030" DrawAspect="Content" ObjectID="_1817037117" r:id="rId17"/>
              </w:object>
            </w:r>
            <w:r>
              <w:t>的阻值小于滑动变阻器</w:t>
            </w:r>
            <w:r>
              <w:object w:dxaOrig="264" w:dyaOrig="316" w14:anchorId="33BD302C">
                <v:shape id="_x0000_i1031" type="#_x0000_t75" alt="eqIdbe9b4a83b9aebebf29de0c4406ebf894" style="width:13.15pt;height:15.75pt" o:ole="">
                  <v:imagedata r:id="rId12" o:title="eqIdbe9b4a83b9aebebf29de0c4406ebf894"/>
                </v:shape>
                <o:OLEObject Type="Embed" ProgID="Equation.DSMT4" ShapeID="_x0000_i1031" DrawAspect="Content" ObjectID="_1817037118" r:id="rId18"/>
              </w:object>
            </w:r>
            <w:r>
              <w:t>的最大阻值。闭合电键</w:t>
            </w:r>
            <w:r>
              <w:t>S</w:t>
            </w:r>
            <w:r>
              <w:t>，在滑动变阻器的滑片</w:t>
            </w:r>
            <w:r>
              <w:t>P</w:t>
            </w:r>
            <w:r>
              <w:t>由最右端向左滑动的过程中，下列说法中正确的是（　　）</w:t>
            </w:r>
          </w:p>
          <w:p w14:paraId="01BFB5DF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549B2E9B" wp14:editId="6057DADB">
                  <wp:extent cx="2200275" cy="1771650"/>
                  <wp:effectExtent l="0" t="0" r="9525" b="0"/>
                  <wp:docPr id="100071" name="图片 100071" descr="@@@c04b81aa-57df-4024-ae3f-52cd5f0496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1" name="图片 100071" descr="@@@c04b81aa-57df-4024-ae3f-52cd5f04961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0D2E7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．电压表</w:t>
            </w:r>
            <w:r>
              <w:t>V</w:t>
            </w:r>
            <w:r>
              <w:rPr>
                <w:vertAlign w:val="subscript"/>
              </w:rPr>
              <w:t>1</w:t>
            </w:r>
            <w:r>
              <w:t>的示数先变大后变小，电流表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的示数不变</w:t>
            </w:r>
          </w:p>
          <w:p w14:paraId="4497A5D0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．电压表</w:t>
            </w:r>
            <w:r>
              <w:t>V</w:t>
            </w:r>
            <w:r>
              <w:rPr>
                <w:vertAlign w:val="subscript"/>
              </w:rPr>
              <w:t>1</w:t>
            </w:r>
            <w:r>
              <w:t>的示数先变小后变大，电流表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的示数变小</w:t>
            </w:r>
          </w:p>
          <w:p w14:paraId="08C0E865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．电压表</w:t>
            </w:r>
            <w:r>
              <w:t>V</w:t>
            </w:r>
            <w:r>
              <w:rPr>
                <w:vertAlign w:val="subscript"/>
              </w:rPr>
              <w:t>2</w:t>
            </w:r>
            <w:r>
              <w:t>的示数先变大后变小，电流表</w:t>
            </w:r>
            <w:r>
              <w:t>A</w:t>
            </w:r>
            <w:r>
              <w:rPr>
                <w:vertAlign w:val="subscript"/>
              </w:rPr>
              <w:t>2</w:t>
            </w:r>
            <w:r>
              <w:t>的示数先变大后变小</w:t>
            </w:r>
          </w:p>
          <w:p w14:paraId="6BA01745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．电压表</w:t>
            </w:r>
            <w:r>
              <w:t>V</w:t>
            </w:r>
            <w:r>
              <w:rPr>
                <w:vertAlign w:val="subscript"/>
              </w:rPr>
              <w:t>2</w:t>
            </w:r>
            <w:r>
              <w:t>的示数先变小后变大，电流表</w:t>
            </w:r>
            <w:r>
              <w:t>A</w:t>
            </w:r>
            <w:r>
              <w:rPr>
                <w:vertAlign w:val="subscript"/>
              </w:rPr>
              <w:t>2</w:t>
            </w:r>
            <w:r>
              <w:t>的示数先变小后变大</w:t>
            </w:r>
          </w:p>
          <w:p w14:paraId="622D01B2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lastRenderedPageBreak/>
              <w:t>【例</w:t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</w:rPr>
              <w:t>】</w:t>
            </w:r>
            <w:r>
              <w:t>在如图所示的电路中，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1</w:t>
            </w:r>
            <w:r>
              <w:t>、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2</w:t>
            </w:r>
            <w:r>
              <w:t>、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3</w:t>
            </w:r>
            <w:r>
              <w:t>和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4</w:t>
            </w:r>
            <w:r>
              <w:t>皆为定值电阻，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5</w:t>
            </w:r>
            <w:r>
              <w:t>为滑动变阻器，电源的电动势为</w:t>
            </w:r>
            <w:r>
              <w:object w:dxaOrig="211" w:dyaOrig="228" w14:anchorId="365CEE85">
                <v:shape id="_x0000_i1047" type="#_x0000_t75" alt="eqId2a30f3a8b673cc28bd90c50cf1a35281" style="width:10.5pt;height:11.25pt" o:ole="">
                  <v:imagedata r:id="rId20" o:title="eqId2a30f3a8b673cc28bd90c50cf1a35281"/>
                </v:shape>
                <o:OLEObject Type="Embed" ProgID="Equation.DSMT4" ShapeID="_x0000_i1047" DrawAspect="Content" ObjectID="_1817037119" r:id="rId21"/>
              </w:object>
            </w:r>
            <w:r>
              <w:t>，内阻为</w:t>
            </w:r>
            <w:r>
              <w:rPr>
                <w:i/>
              </w:rPr>
              <w:t>r</w:t>
            </w:r>
            <w:r>
              <w:t>。设电流表</w:t>
            </w:r>
            <w:r>
              <w:t>A</w:t>
            </w:r>
            <w:r>
              <w:t>的读数为</w:t>
            </w:r>
            <w:r>
              <w:rPr>
                <w:i/>
              </w:rPr>
              <w:t>I</w:t>
            </w:r>
            <w:r>
              <w:t>，电压表</w:t>
            </w:r>
            <w:r>
              <w:t>V</w:t>
            </w:r>
            <w:r>
              <w:t>的读数为</w:t>
            </w:r>
            <w:r>
              <w:rPr>
                <w:i/>
              </w:rPr>
              <w:t>U</w:t>
            </w:r>
            <w:r>
              <w:t>。当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5</w:t>
            </w:r>
            <w:r>
              <w:t>的滑动触头向</w:t>
            </w:r>
            <w:r>
              <w:rPr>
                <w:i/>
              </w:rPr>
              <w:t>b</w:t>
            </w:r>
            <w:r>
              <w:t>端移动时（　　）</w:t>
            </w:r>
          </w:p>
          <w:p w14:paraId="73A70418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2573E8A4" wp14:editId="6AB09053">
                  <wp:extent cx="2457450" cy="1524000"/>
                  <wp:effectExtent l="0" t="0" r="0" b="0"/>
                  <wp:docPr id="100069" name="图片 100069" descr="@@@01d70f76-18e7-472d-a413-b171c348b5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图片 100069" descr="@@@01d70f76-18e7-472d-a413-b171c348b537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550547" w14:textId="77777777" w:rsidR="00AF0B30" w:rsidRDefault="00AF0B30" w:rsidP="00AF0B30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i/>
              </w:rPr>
              <w:t>I</w:t>
            </w:r>
            <w:r>
              <w:t>变大，</w:t>
            </w:r>
            <w:r>
              <w:rPr>
                <w:i/>
              </w:rPr>
              <w:t>U</w:t>
            </w:r>
            <w:r>
              <w:t>变小</w:t>
            </w:r>
            <w:r>
              <w:tab/>
              <w:t>B</w:t>
            </w:r>
            <w:r>
              <w:t>．</w:t>
            </w:r>
            <w:r>
              <w:rPr>
                <w:i/>
              </w:rPr>
              <w:t>I</w:t>
            </w:r>
            <w:r>
              <w:t>变大，</w:t>
            </w:r>
            <w:r>
              <w:rPr>
                <w:i/>
              </w:rPr>
              <w:t>U</w:t>
            </w:r>
            <w:r>
              <w:t>变大</w:t>
            </w:r>
          </w:p>
          <w:p w14:paraId="628FB409" w14:textId="64943F15" w:rsidR="00311EEE" w:rsidRPr="00AF0B30" w:rsidRDefault="00AF0B30" w:rsidP="00E60F0E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t>C</w:t>
            </w:r>
            <w:r>
              <w:t>．</w:t>
            </w:r>
            <w:r>
              <w:rPr>
                <w:i/>
              </w:rPr>
              <w:t>I</w:t>
            </w:r>
            <w:r>
              <w:t>变小，</w:t>
            </w:r>
            <w:r>
              <w:rPr>
                <w:i/>
              </w:rPr>
              <w:t>U</w:t>
            </w:r>
            <w:r>
              <w:t>变大</w:t>
            </w:r>
            <w:r>
              <w:tab/>
              <w:t>D</w:t>
            </w:r>
            <w:r>
              <w:t>．</w:t>
            </w:r>
            <w:r>
              <w:rPr>
                <w:i/>
              </w:rPr>
              <w:t>I</w:t>
            </w:r>
            <w:r>
              <w:t>变小，</w:t>
            </w:r>
            <w:r>
              <w:rPr>
                <w:i/>
              </w:rPr>
              <w:t>U</w:t>
            </w:r>
            <w:r>
              <w:t>变小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2B7ACA4F" w14:textId="77777777" w:rsidR="00AF0B30" w:rsidRDefault="00AF0B30" w:rsidP="00AF0B30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【例</w:t>
            </w:r>
            <w:r>
              <w:rPr>
                <w:rFonts w:ascii="Times New Roman" w:eastAsia="宋体" w:hAnsi="Times New Roman" w:cs="Times New Roman"/>
                <w:b/>
                <w:bCs/>
              </w:rPr>
              <w:t>1</w:t>
            </w:r>
            <w:r>
              <w:rPr>
                <w:rFonts w:ascii="Times New Roman" w:eastAsia="宋体" w:hAnsi="Times New Roman" w:cs="Times New Roman"/>
                <w:b/>
                <w:bCs/>
              </w:rPr>
              <w:t>】</w:t>
            </w:r>
            <w:r>
              <w:rPr>
                <w:rFonts w:ascii="Times New Roman" w:eastAsia="宋体" w:hAnsi="Times New Roman" w:cs="Times New Roman"/>
              </w:rPr>
              <w:t>如图甲所示的电路，其中电源电动势</w:t>
            </w:r>
            <w:r>
              <w:rPr>
                <w:rFonts w:ascii="Times New Roman" w:eastAsia="宋体" w:hAnsi="Times New Roman" w:cs="Times New Roman"/>
                <w:i/>
              </w:rPr>
              <w:t>E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6 V</w:t>
            </w:r>
            <w:r>
              <w:rPr>
                <w:rFonts w:ascii="Times New Roman" w:eastAsia="宋体" w:hAnsi="Times New Roman" w:cs="Times New Roman"/>
              </w:rPr>
              <w:t>，内阻</w:t>
            </w:r>
            <w:r>
              <w:rPr>
                <w:rFonts w:ascii="Times New Roman" w:eastAsia="宋体" w:hAnsi="Times New Roman" w:cs="Times New Roman"/>
                <w:i/>
              </w:rPr>
              <w:t>r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2 Ω</w:t>
            </w:r>
            <w:r>
              <w:rPr>
                <w:rFonts w:ascii="Times New Roman" w:eastAsia="宋体" w:hAnsi="Times New Roman" w:cs="Times New Roman"/>
              </w:rPr>
              <w:t>，定值电阻</w:t>
            </w:r>
            <w:r>
              <w:rPr>
                <w:rFonts w:ascii="Times New Roman" w:eastAsia="宋体" w:hAnsi="Times New Roman" w:cs="Times New Roman"/>
                <w:i/>
              </w:rPr>
              <w:t>R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4 Ω</w:t>
            </w:r>
            <w:r>
              <w:rPr>
                <w:rFonts w:ascii="Times New Roman" w:eastAsia="宋体" w:hAnsi="Times New Roman" w:cs="Times New Roman"/>
              </w:rPr>
              <w:t>，已知滑动变阻器消耗的功率</w:t>
            </w:r>
            <w:r>
              <w:rPr>
                <w:rFonts w:ascii="Times New Roman" w:eastAsia="宋体" w:hAnsi="Times New Roman" w:cs="Times New Roman"/>
                <w:i/>
              </w:rPr>
              <w:t>P</w:t>
            </w:r>
            <w:r>
              <w:rPr>
                <w:rFonts w:ascii="Times New Roman" w:eastAsia="宋体" w:hAnsi="Times New Roman" w:cs="Times New Roman"/>
              </w:rPr>
              <w:t>与其接入电路的阻值</w:t>
            </w:r>
            <w:r>
              <w:rPr>
                <w:rFonts w:ascii="Times New Roman" w:eastAsia="宋体" w:hAnsi="Times New Roman" w:cs="Times New Roman"/>
                <w:i/>
              </w:rPr>
              <w:t>R</w:t>
            </w:r>
            <w:r>
              <w:rPr>
                <w:rFonts w:ascii="Times New Roman" w:eastAsia="宋体" w:hAnsi="Times New Roman" w:cs="Times New Roman"/>
                <w:i/>
                <w:vertAlign w:val="subscript"/>
              </w:rPr>
              <w:t>P</w:t>
            </w:r>
            <w:r>
              <w:rPr>
                <w:rFonts w:ascii="Times New Roman" w:eastAsia="宋体" w:hAnsi="Times New Roman" w:cs="Times New Roman"/>
              </w:rPr>
              <w:t>的关系如图乙所示．则下列说法中正确的是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20AFF060" w14:textId="77777777" w:rsidR="00AF0B30" w:rsidRDefault="00AF0B30" w:rsidP="00AF0B30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350B4168" wp14:editId="0BD8F2C6">
                  <wp:extent cx="2524125" cy="1019175"/>
                  <wp:effectExtent l="0" t="0" r="9525" b="9525"/>
                  <wp:docPr id="2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A544C8" w14:textId="77777777" w:rsidR="00AF0B30" w:rsidRDefault="00AF0B30" w:rsidP="00AF0B30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A</w:t>
            </w:r>
            <w:r>
              <w:rPr>
                <w:rFonts w:ascii="Times New Roman" w:eastAsia="宋体" w:hAnsi="Times New Roman" w:cs="Times New Roman"/>
              </w:rPr>
              <w:t>．图乙中滑动变阻器的最大功率</w:t>
            </w:r>
            <w:r>
              <w:rPr>
                <w:rFonts w:ascii="Times New Roman" w:eastAsia="宋体" w:hAnsi="Times New Roman" w:cs="Times New Roman"/>
                <w:i/>
              </w:rPr>
              <w:t>P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2 W</w:t>
            </w:r>
          </w:p>
          <w:p w14:paraId="174C5F16" w14:textId="77777777" w:rsidR="00AF0B30" w:rsidRDefault="00AF0B30" w:rsidP="00AF0B30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B</w:t>
            </w:r>
            <w:r>
              <w:rPr>
                <w:rFonts w:ascii="Times New Roman" w:eastAsia="宋体" w:hAnsi="Times New Roman" w:cs="Times New Roman"/>
              </w:rPr>
              <w:t>．图乙中</w:t>
            </w:r>
            <w:r>
              <w:rPr>
                <w:rFonts w:ascii="Times New Roman" w:eastAsia="宋体" w:hAnsi="Times New Roman" w:cs="Times New Roman"/>
                <w:i/>
              </w:rPr>
              <w:t>R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6 Ω</w:t>
            </w:r>
            <w:r>
              <w:rPr>
                <w:rFonts w:ascii="Times New Roman" w:eastAsia="宋体" w:hAnsi="Times New Roman" w:cs="Times New Roman"/>
              </w:rPr>
              <w:t>，</w:t>
            </w:r>
            <w:r>
              <w:rPr>
                <w:rFonts w:ascii="Times New Roman" w:eastAsia="宋体" w:hAnsi="Times New Roman" w:cs="Times New Roman"/>
                <w:i/>
              </w:rPr>
              <w:t>R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12 Ω</w:t>
            </w:r>
          </w:p>
          <w:p w14:paraId="67E88BD5" w14:textId="77777777" w:rsidR="00AF0B30" w:rsidRDefault="00AF0B30" w:rsidP="00AF0B30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C</w:t>
            </w:r>
            <w:r>
              <w:rPr>
                <w:rFonts w:ascii="Times New Roman" w:eastAsia="宋体" w:hAnsi="Times New Roman" w:cs="Times New Roman"/>
              </w:rPr>
              <w:t>．滑动变阻器消耗功率</w:t>
            </w:r>
            <w:r>
              <w:rPr>
                <w:rFonts w:ascii="Times New Roman" w:eastAsia="宋体" w:hAnsi="Times New Roman" w:cs="Times New Roman"/>
                <w:i/>
              </w:rPr>
              <w:t>P</w:t>
            </w:r>
            <w:r>
              <w:rPr>
                <w:rFonts w:ascii="Times New Roman" w:eastAsia="宋体" w:hAnsi="Times New Roman" w:cs="Times New Roman"/>
              </w:rPr>
              <w:t>最大时，定值电阻</w:t>
            </w:r>
            <w:r>
              <w:rPr>
                <w:rFonts w:ascii="Times New Roman" w:eastAsia="宋体" w:hAnsi="Times New Roman" w:cs="Times New Roman"/>
                <w:i/>
              </w:rPr>
              <w:t>R</w:t>
            </w:r>
            <w:r>
              <w:rPr>
                <w:rFonts w:ascii="Times New Roman" w:eastAsia="宋体" w:hAnsi="Times New Roman" w:cs="Times New Roman"/>
              </w:rPr>
              <w:t>消耗的功率也最大</w:t>
            </w:r>
          </w:p>
          <w:p w14:paraId="5F495719" w14:textId="77777777" w:rsidR="00AF0B30" w:rsidRDefault="00AF0B30" w:rsidP="00AF0B30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D</w:t>
            </w:r>
            <w:r>
              <w:rPr>
                <w:rFonts w:ascii="Times New Roman" w:eastAsia="宋体" w:hAnsi="Times New Roman" w:cs="Times New Roman"/>
              </w:rPr>
              <w:t>．调整滑动变阻器</w:t>
            </w:r>
            <w:r>
              <w:rPr>
                <w:rFonts w:ascii="Times New Roman" w:eastAsia="宋体" w:hAnsi="Times New Roman" w:cs="Times New Roman"/>
                <w:i/>
              </w:rPr>
              <w:t>R</w:t>
            </w:r>
            <w:r>
              <w:rPr>
                <w:rFonts w:ascii="Times New Roman" w:eastAsia="宋体" w:hAnsi="Times New Roman" w:cs="Times New Roman"/>
                <w:i/>
                <w:vertAlign w:val="subscript"/>
              </w:rPr>
              <w:t>P</w:t>
            </w:r>
            <w:r>
              <w:rPr>
                <w:rFonts w:ascii="Times New Roman" w:eastAsia="宋体" w:hAnsi="Times New Roman" w:cs="Times New Roman"/>
              </w:rPr>
              <w:t>的阻值，可以使电源的输出电流达到</w:t>
            </w:r>
            <w:r>
              <w:rPr>
                <w:rFonts w:ascii="Times New Roman" w:eastAsia="宋体" w:hAnsi="Times New Roman" w:cs="Times New Roman"/>
              </w:rPr>
              <w:t>2 A</w:t>
            </w:r>
          </w:p>
          <w:p w14:paraId="1D3D0B5B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2</w:t>
            </w:r>
            <w:r>
              <w:rPr>
                <w:b/>
                <w:bCs/>
                <w:szCs w:val="21"/>
              </w:rPr>
              <w:t>】</w:t>
            </w:r>
            <w:r>
              <w:t>在如图甲所示的电路中，电源电动势保持不变，不计内阻，</w:t>
            </w:r>
            <w:r>
              <w:object w:dxaOrig="228" w:dyaOrig="348" w14:anchorId="1678FBD1">
                <v:shape id="_x0000_i1048" type="#_x0000_t75" alt="eqId9efc18a5bb2e53586331b2a58538a48b" style="width:11.25pt;height:17.25pt" o:ole="">
                  <v:imagedata r:id="rId24" o:title="eqId9efc18a5bb2e53586331b2a58538a48b"/>
                </v:shape>
                <o:OLEObject Type="Embed" ProgID="Equation.DSMT4" ShapeID="_x0000_i1048" DrawAspect="Content" ObjectID="_1817037120" r:id="rId25"/>
              </w:object>
            </w:r>
            <w:r>
              <w:t>为定值电阻，移动滑动变阻器</w:t>
            </w:r>
            <w:r>
              <w:object w:dxaOrig="264" w:dyaOrig="318" w14:anchorId="3A61318E">
                <v:shape id="_x0000_i1049" type="#_x0000_t75" alt="eqId19f20f21a9d50b61dac519a3ddab539d" style="width:13.15pt;height:15.75pt" o:ole="">
                  <v:imagedata r:id="rId26" o:title="eqId19f20f21a9d50b61dac519a3ddab539d"/>
                </v:shape>
                <o:OLEObject Type="Embed" ProgID="Equation.DSMT4" ShapeID="_x0000_i1049" DrawAspect="Content" ObjectID="_1817037121" r:id="rId27"/>
              </w:object>
            </w:r>
            <w:r>
              <w:t>的滑片</w:t>
            </w:r>
            <w:r>
              <w:rPr>
                <w:i/>
              </w:rPr>
              <w:t>P</w:t>
            </w:r>
            <w:r>
              <w:t>，电压表和电流表均为理想电表，两者示数的</w:t>
            </w:r>
            <w:r>
              <w:object w:dxaOrig="510" w:dyaOrig="248" w14:anchorId="3DB6EA01">
                <v:shape id="_x0000_i1050" type="#_x0000_t75" alt="eqId4e43cca5751eff3d24b64cb51006d6d7" style="width:25.5pt;height:12.4pt" o:ole="">
                  <v:imagedata r:id="rId28" o:title="eqId4e43cca5751eff3d24b64cb51006d6d7"/>
                </v:shape>
                <o:OLEObject Type="Embed" ProgID="Equation.DSMT4" ShapeID="_x0000_i1050" DrawAspect="Content" ObjectID="_1817037122" r:id="rId29"/>
              </w:object>
            </w:r>
            <w:r>
              <w:t>关系图线如图乙所示，则（</w:t>
            </w:r>
            <w:r>
              <w:rPr>
                <w:kern w:val="0"/>
                <w:sz w:val="24"/>
              </w:rPr>
              <w:t>    </w:t>
            </w:r>
            <w:r>
              <w:t>）</w:t>
            </w:r>
          </w:p>
          <w:p w14:paraId="49E96365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1BD33D7C" wp14:editId="11EA7E90">
                  <wp:extent cx="3124200" cy="1533525"/>
                  <wp:effectExtent l="0" t="0" r="0" b="9525"/>
                  <wp:docPr id="9" name="图片 9" descr="@@@4f866257-909d-4cfe-8206-c1ba6648f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4f866257-909d-4cfe-8206-c1ba6648f173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970285" w14:textId="77777777" w:rsidR="00AF0B30" w:rsidRDefault="00AF0B30" w:rsidP="00AF0B30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．电源电动势为</w:t>
            </w:r>
            <w:r>
              <w:object w:dxaOrig="404" w:dyaOrig="247" w14:anchorId="2D3C04E7">
                <v:shape id="_x0000_i1051" type="#_x0000_t75" alt="eqIddeb4bcbd9cbba7000bf5154da782db51" style="width:20.25pt;height:12.4pt" o:ole="">
                  <v:imagedata r:id="rId31" o:title="eqIddeb4bcbd9cbba7000bf5154da782db51"/>
                </v:shape>
                <o:OLEObject Type="Embed" ProgID="Equation.DSMT4" ShapeID="_x0000_i1051" DrawAspect="Content" ObjectID="_1817037123" r:id="rId32"/>
              </w:object>
            </w:r>
            <w:r>
              <w:tab/>
              <w:t>B</w:t>
            </w:r>
            <w:r>
              <w:t>．定值电阻的阻值为</w:t>
            </w:r>
            <w:r>
              <w:object w:dxaOrig="369" w:dyaOrig="228" w14:anchorId="7294D1E7">
                <v:shape id="_x0000_i1052" type="#_x0000_t75" alt="eqId5d757a8853133814c9a9753443c1cf82" style="width:18.4pt;height:11.25pt" o:ole="">
                  <v:imagedata r:id="rId33" o:title="eqId5d757a8853133814c9a9753443c1cf82"/>
                </v:shape>
                <o:OLEObject Type="Embed" ProgID="Equation.DSMT4" ShapeID="_x0000_i1052" DrawAspect="Content" ObjectID="_1817037124" r:id="rId34"/>
              </w:object>
            </w:r>
          </w:p>
          <w:p w14:paraId="51486036" w14:textId="77777777" w:rsidR="00AF0B30" w:rsidRDefault="00AF0B30" w:rsidP="00AF0B30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264" w:dyaOrig="318" w14:anchorId="52458FC4">
                <v:shape id="_x0000_i1053" type="#_x0000_t75" alt="eqId19f20f21a9d50b61dac519a3ddab539d" style="width:13.15pt;height:15.75pt" o:ole="">
                  <v:imagedata r:id="rId26" o:title="eqId19f20f21a9d50b61dac519a3ddab539d"/>
                </v:shape>
                <o:OLEObject Type="Embed" ProgID="Equation.DSMT4" ShapeID="_x0000_i1053" DrawAspect="Content" ObjectID="_1817037125" r:id="rId35"/>
              </w:object>
            </w:r>
            <w:r>
              <w:t>的电功率最大为</w:t>
            </w:r>
            <w:r>
              <w:object w:dxaOrig="369" w:dyaOrig="250" w14:anchorId="51A92DFD">
                <v:shape id="_x0000_i1054" type="#_x0000_t75" alt="eqIdfe5ebac2482de2617d31c7d97c4b271a" style="width:18.4pt;height:12.4pt" o:ole="">
                  <v:imagedata r:id="rId36" o:title="eqIdfe5ebac2482de2617d31c7d97c4b271a"/>
                </v:shape>
                <o:OLEObject Type="Embed" ProgID="Equation.DSMT4" ShapeID="_x0000_i1054" DrawAspect="Content" ObjectID="_1817037126" r:id="rId37"/>
              </w:object>
            </w:r>
            <w:r>
              <w:tab/>
              <w:t>D</w:t>
            </w:r>
            <w:r>
              <w:t>．</w:t>
            </w:r>
            <w:r>
              <w:object w:dxaOrig="228" w:dyaOrig="348" w14:anchorId="6256304E">
                <v:shape id="_x0000_i1055" type="#_x0000_t75" alt="eqId9efc18a5bb2e53586331b2a58538a48b" style="width:11.25pt;height:17.25pt" o:ole="">
                  <v:imagedata r:id="rId24" o:title="eqId9efc18a5bb2e53586331b2a58538a48b"/>
                </v:shape>
                <o:OLEObject Type="Embed" ProgID="Equation.DSMT4" ShapeID="_x0000_i1055" DrawAspect="Content" ObjectID="_1817037127" r:id="rId38"/>
              </w:object>
            </w:r>
            <w:r>
              <w:t>的电功率最大为</w:t>
            </w:r>
            <w:r>
              <w:object w:dxaOrig="492" w:dyaOrig="253" w14:anchorId="1F8801AC">
                <v:shape id="_x0000_i1056" type="#_x0000_t75" alt="eqId72f64899c67e82c06ae14b4b01ff265a" style="width:24.75pt;height:12.75pt" o:ole="">
                  <v:imagedata r:id="rId39" o:title="eqId72f64899c67e82c06ae14b4b01ff265a"/>
                </v:shape>
                <o:OLEObject Type="Embed" ProgID="Equation.DSMT4" ShapeID="_x0000_i1056" DrawAspect="Content" ObjectID="_1817037128" r:id="rId40"/>
              </w:object>
            </w:r>
          </w:p>
          <w:p w14:paraId="19179834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】．</w:t>
            </w:r>
            <w:r>
              <w:t>小张同学将一直流电源的总功串</w:t>
            </w:r>
            <w:r>
              <w:rPr>
                <w:i/>
              </w:rPr>
              <w:t>P</w:t>
            </w:r>
            <w:r>
              <w:rPr>
                <w:i/>
                <w:vertAlign w:val="subscript"/>
              </w:rPr>
              <w:t>E</w:t>
            </w:r>
            <w:r>
              <w:t>、输出功率</w:t>
            </w:r>
            <w:r>
              <w:rPr>
                <w:i/>
              </w:rPr>
              <w:t>P</w:t>
            </w:r>
            <w:r>
              <w:rPr>
                <w:i/>
                <w:vertAlign w:val="subscript"/>
              </w:rPr>
              <w:t>R</w:t>
            </w:r>
            <w:r>
              <w:t>和电源内部的发热功率</w:t>
            </w:r>
            <w:proofErr w:type="spellStart"/>
            <w:r>
              <w:rPr>
                <w:i/>
              </w:rPr>
              <w:t>P</w:t>
            </w:r>
            <w:r>
              <w:rPr>
                <w:i/>
                <w:vertAlign w:val="subscript"/>
              </w:rPr>
              <w:t>r</w:t>
            </w:r>
            <w:proofErr w:type="spellEnd"/>
            <w:r>
              <w:t>随电流</w:t>
            </w:r>
            <w:r>
              <w:t>I</w:t>
            </w:r>
            <w:r>
              <w:t>变化的图线画在了同一坐标纸上，如图中的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所示，则下列判断正确的是（　　）</w:t>
            </w:r>
          </w:p>
          <w:p w14:paraId="3936B997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6C061CD9" wp14:editId="418D960F">
                  <wp:extent cx="1571625" cy="1333500"/>
                  <wp:effectExtent l="0" t="0" r="9525" b="0"/>
                  <wp:docPr id="100043" name="图片 100043" descr="@@@2d4a52de-3240-4f7c-9dbe-818b309b37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2d4a52de-3240-4f7c-9dbe-818b309b372a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7AA043" w14:textId="77777777" w:rsidR="00AF0B30" w:rsidRDefault="00AF0B30" w:rsidP="00AF0B30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．直线</w:t>
            </w:r>
            <w:r>
              <w:rPr>
                <w:i/>
              </w:rPr>
              <w:t>a</w:t>
            </w:r>
            <w:r>
              <w:t>表示电源的总功率</w:t>
            </w:r>
          </w:p>
          <w:p w14:paraId="1262EBFB" w14:textId="77777777" w:rsidR="00AF0B30" w:rsidRDefault="00AF0B30" w:rsidP="00AF0B30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．曲线</w:t>
            </w:r>
            <w:r>
              <w:rPr>
                <w:i/>
              </w:rPr>
              <w:t>b</w:t>
            </w:r>
            <w:r>
              <w:t>表示电源的输出功率</w:t>
            </w:r>
          </w:p>
          <w:p w14:paraId="7803B427" w14:textId="77777777" w:rsidR="00AF0B30" w:rsidRDefault="00AF0B30" w:rsidP="00AF0B30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．电源的电动势</w:t>
            </w:r>
            <w:r>
              <w:rPr>
                <w:i/>
              </w:rPr>
              <w:t>E</w:t>
            </w:r>
            <w:r>
              <w:t>=3V</w:t>
            </w:r>
            <w:r>
              <w:t>，内电阻</w:t>
            </w:r>
            <w:r>
              <w:rPr>
                <w:i/>
              </w:rPr>
              <w:t>r</w:t>
            </w:r>
            <w:r>
              <w:t>=2Ω</w:t>
            </w:r>
          </w:p>
          <w:p w14:paraId="4123304F" w14:textId="77777777" w:rsidR="00AF0B30" w:rsidRDefault="00AF0B30" w:rsidP="00AF0B30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．电源的最大输出功率</w:t>
            </w:r>
            <w:proofErr w:type="spellStart"/>
            <w:r>
              <w:rPr>
                <w:i/>
              </w:rPr>
              <w:t>P</w:t>
            </w:r>
            <w:r>
              <w:rPr>
                <w:i/>
                <w:vertAlign w:val="subscript"/>
              </w:rPr>
              <w:t>Rmax</w:t>
            </w:r>
            <w:proofErr w:type="spellEnd"/>
            <w:r>
              <w:t>=12W</w:t>
            </w:r>
          </w:p>
          <w:p w14:paraId="1C6920F4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>】</w:t>
            </w:r>
            <w:r>
              <w:t>如图所示电路中，电源电动势</w:t>
            </w:r>
            <w:r>
              <w:object w:dxaOrig="685" w:dyaOrig="243" w14:anchorId="41423899">
                <v:shape id="_x0000_i1089" type="#_x0000_t75" alt="eqIdf69085beae1214af8dea395c6c25ab0f" style="width:34.15pt;height:12pt" o:ole="">
                  <v:imagedata r:id="rId42" o:title="eqIdf69085beae1214af8dea395c6c25ab0f"/>
                </v:shape>
                <o:OLEObject Type="Embed" ProgID="Equation.DSMT4" ShapeID="_x0000_i1089" DrawAspect="Content" ObjectID="_1817037129" r:id="rId43"/>
              </w:object>
            </w:r>
            <w:r>
              <w:t>，内阻</w:t>
            </w:r>
            <w:r>
              <w:object w:dxaOrig="598" w:dyaOrig="226" w14:anchorId="24821469">
                <v:shape id="_x0000_i1090" type="#_x0000_t75" alt="eqId111f7b77e5c3e77b9e00cd99813abe50" style="width:30pt;height:11.25pt" o:ole="">
                  <v:imagedata r:id="rId44" o:title="eqId111f7b77e5c3e77b9e00cd99813abe50"/>
                </v:shape>
                <o:OLEObject Type="Embed" ProgID="Equation.DSMT4" ShapeID="_x0000_i1090" DrawAspect="Content" ObjectID="_1817037130" r:id="rId45"/>
              </w:object>
            </w:r>
            <w:r>
              <w:t>，定值电阻</w:t>
            </w:r>
            <w:r>
              <w:object w:dxaOrig="738" w:dyaOrig="316" w14:anchorId="2D55B6EB">
                <v:shape id="_x0000_i1091" type="#_x0000_t75" alt="eqIdc372227a3f489be42fbf3a7e3f2f5ec8" style="width:36.75pt;height:15.75pt" o:ole="">
                  <v:imagedata r:id="rId46" o:title="eqIdc372227a3f489be42fbf3a7e3f2f5ec8"/>
                </v:shape>
                <o:OLEObject Type="Embed" ProgID="Equation.DSMT4" ShapeID="_x0000_i1091" DrawAspect="Content" ObjectID="_1817037131" r:id="rId47"/>
              </w:object>
            </w:r>
            <w:r>
              <w:t>，</w:t>
            </w:r>
            <w:r>
              <w:object w:dxaOrig="844" w:dyaOrig="321" w14:anchorId="4C5726BE">
                <v:shape id="_x0000_i1092" type="#_x0000_t75" alt="eqId790f4eb7b6c244ffaecbfdc590bee81d" style="width:42.4pt;height:16.15pt" o:ole="">
                  <v:imagedata r:id="rId48" o:title="eqId790f4eb7b6c244ffaecbfdc590bee81d"/>
                </v:shape>
                <o:OLEObject Type="Embed" ProgID="Equation.DSMT4" ShapeID="_x0000_i1092" DrawAspect="Content" ObjectID="_1817037132" r:id="rId49"/>
              </w:object>
            </w:r>
            <w:r>
              <w:t>，</w:t>
            </w:r>
            <w:r>
              <w:object w:dxaOrig="738" w:dyaOrig="316" w14:anchorId="46762AE7">
                <v:shape id="_x0000_i1093" type="#_x0000_t75" alt="eqId91c6f3a4ae71804fdb0178a14f84144d" style="width:36.75pt;height:15.75pt" o:ole="">
                  <v:imagedata r:id="rId50" o:title="eqId91c6f3a4ae71804fdb0178a14f84144d"/>
                </v:shape>
                <o:OLEObject Type="Embed" ProgID="Equation.DSMT4" ShapeID="_x0000_i1093" DrawAspect="Content" ObjectID="_1817037133" r:id="rId51"/>
              </w:object>
            </w:r>
            <w:r>
              <w:t>；滑动变阻器</w:t>
            </w:r>
            <w:r>
              <w:object w:dxaOrig="264" w:dyaOrig="316" w14:anchorId="3E58BEA1">
                <v:shape id="_x0000_i1094" type="#_x0000_t75" alt="eqId98e2599548b7b123f3c8d0b91aacd5de" style="width:13.15pt;height:15.75pt" o:ole="">
                  <v:imagedata r:id="rId52" o:title="eqId98e2599548b7b123f3c8d0b91aacd5de"/>
                </v:shape>
                <o:OLEObject Type="Embed" ProgID="Equation.DSMT4" ShapeID="_x0000_i1094" DrawAspect="Content" ObjectID="_1817037134" r:id="rId53"/>
              </w:object>
            </w:r>
            <w:r>
              <w:t>的取值范围为</w:t>
            </w:r>
            <w:r>
              <w:object w:dxaOrig="721" w:dyaOrig="243" w14:anchorId="6D95F0BD">
                <v:shape id="_x0000_i1095" type="#_x0000_t75" alt="eqId8c138b79256e27d25ef994a452801219" style="width:36pt;height:12pt" o:ole="">
                  <v:imagedata r:id="rId54" o:title="eqId8c138b79256e27d25ef994a452801219"/>
                </v:shape>
                <o:OLEObject Type="Embed" ProgID="Equation.DSMT4" ShapeID="_x0000_i1095" DrawAspect="Content" ObjectID="_1817037135" r:id="rId55"/>
              </w:object>
            </w:r>
            <w:r>
              <w:t>。闭合开关</w:t>
            </w:r>
            <w:r>
              <w:t>S</w:t>
            </w:r>
            <w:r>
              <w:t>，调节滑动变阻器的滑片，使</w:t>
            </w:r>
            <w:r>
              <w:object w:dxaOrig="264" w:dyaOrig="316" w14:anchorId="2C418317">
                <v:shape id="_x0000_i1096" type="#_x0000_t75" alt="eqId98e2599548b7b123f3c8d0b91aacd5de" style="width:13.15pt;height:15.75pt" o:ole="">
                  <v:imagedata r:id="rId52" o:title="eqId98e2599548b7b123f3c8d0b91aacd5de"/>
                </v:shape>
                <o:OLEObject Type="Embed" ProgID="Equation.DSMT4" ShapeID="_x0000_i1096" DrawAspect="Content" ObjectID="_1817037136" r:id="rId56"/>
              </w:object>
            </w:r>
            <w:r>
              <w:t>取不同的阻值接入电路，则下列说法正确的是（　　）</w:t>
            </w:r>
          </w:p>
          <w:p w14:paraId="0821F1C2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6FC2A692" wp14:editId="197D292D">
                  <wp:extent cx="1677035" cy="1367790"/>
                  <wp:effectExtent l="0" t="0" r="18415" b="3810"/>
                  <wp:docPr id="100037" name="图片 100037" descr="@@@2ecb961f-16e4-489d-a956-3d681467c90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2ecb961f-16e4-489d-a956-3d681467c90d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7035" cy="136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4640A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598" w:dyaOrig="320" w14:anchorId="684EC9B7">
                <v:shape id="_x0000_i1097" type="#_x0000_t75" alt="eqId2f896e5a4524d8712d844e613c3a1695" style="width:30pt;height:16.15pt" o:ole="">
                  <v:imagedata r:id="rId58" o:title="eqId2f896e5a4524d8712d844e613c3a1695"/>
                </v:shape>
                <o:OLEObject Type="Embed" ProgID="Equation.DSMT4" ShapeID="_x0000_i1097" DrawAspect="Content" ObjectID="_1817037137" r:id="rId59"/>
              </w:object>
            </w:r>
            <w:r>
              <w:t>时，定值电阻</w:t>
            </w:r>
            <w:r>
              <w:object w:dxaOrig="228" w:dyaOrig="348" w14:anchorId="319D72CF">
                <v:shape id="_x0000_i1098" type="#_x0000_t75" alt="eqId9efc18a5bb2e53586331b2a58538a48b" style="width:11.25pt;height:17.25pt" o:ole="">
                  <v:imagedata r:id="rId16" o:title="eqId9efc18a5bb2e53586331b2a58538a48b"/>
                </v:shape>
                <o:OLEObject Type="Embed" ProgID="Equation.DSMT4" ShapeID="_x0000_i1098" DrawAspect="Content" ObjectID="_1817037138" r:id="rId60"/>
              </w:object>
            </w:r>
            <w:r>
              <w:t>消耗的功率最大，为</w:t>
            </w:r>
            <w:r>
              <w:object w:dxaOrig="386" w:dyaOrig="243" w14:anchorId="004A364F">
                <v:shape id="_x0000_i1099" type="#_x0000_t75" alt="eqId4a7f8f693b84dbf5a37f01dd342ecfe8" style="width:19.15pt;height:12pt" o:ole="">
                  <v:imagedata r:id="rId61" o:title="eqId4a7f8f693b84dbf5a37f01dd342ecfe8"/>
                </v:shape>
                <o:OLEObject Type="Embed" ProgID="Equation.DSMT4" ShapeID="_x0000_i1099" DrawAspect="Content" ObjectID="_1817037139" r:id="rId62"/>
              </w:object>
            </w:r>
          </w:p>
          <w:p w14:paraId="6FBE8ED3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lastRenderedPageBreak/>
              <w:t>B</w:t>
            </w:r>
            <w:r>
              <w:t>．</w:t>
            </w:r>
            <w:r>
              <w:object w:dxaOrig="756" w:dyaOrig="318" w14:anchorId="3A1236A3">
                <v:shape id="_x0000_i1100" type="#_x0000_t75" alt="eqId922e7363d7e43d1b03c6bff1ae2b7435" style="width:37.9pt;height:15.75pt" o:ole="">
                  <v:imagedata r:id="rId63" o:title="eqId922e7363d7e43d1b03c6bff1ae2b7435"/>
                </v:shape>
                <o:OLEObject Type="Embed" ProgID="Equation.DSMT4" ShapeID="_x0000_i1100" DrawAspect="Content" ObjectID="_1817037140" r:id="rId64"/>
              </w:object>
            </w:r>
            <w:r>
              <w:t>时，电源内阻消耗的功率最小，为</w:t>
            </w:r>
            <w:r>
              <w:object w:dxaOrig="545" w:dyaOrig="252" w14:anchorId="67C6DF0F">
                <v:shape id="_x0000_i1101" type="#_x0000_t75" alt="eqId228abacba775ee19b5c503e1e4ce1478" style="width:27.4pt;height:12.75pt" o:ole="">
                  <v:imagedata r:id="rId65" o:title="eqId228abacba775ee19b5c503e1e4ce1478"/>
                </v:shape>
                <o:OLEObject Type="Embed" ProgID="Equation.DSMT4" ShapeID="_x0000_i1101" DrawAspect="Content" ObjectID="_1817037141" r:id="rId66"/>
              </w:object>
            </w:r>
          </w:p>
          <w:p w14:paraId="7C7A2185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844" w:dyaOrig="316" w14:anchorId="5368347D">
                <v:shape id="_x0000_i1102" type="#_x0000_t75" alt="eqId688aa39e6a6f0a545c2d61d762a0929f" style="width:42.4pt;height:15.75pt" o:ole="">
                  <v:imagedata r:id="rId67" o:title="eqId688aa39e6a6f0a545c2d61d762a0929f"/>
                </v:shape>
                <o:OLEObject Type="Embed" ProgID="Equation.DSMT4" ShapeID="_x0000_i1102" DrawAspect="Content" ObjectID="_1817037142" r:id="rId68"/>
              </w:object>
            </w:r>
            <w:r>
              <w:t>时，</w:t>
            </w:r>
            <w:r>
              <w:object w:dxaOrig="264" w:dyaOrig="316" w14:anchorId="5FB28AC8">
                <v:shape id="_x0000_i1103" type="#_x0000_t75" alt="eqId98e2599548b7b123f3c8d0b91aacd5de" style="width:13.15pt;height:15.75pt" o:ole="">
                  <v:imagedata r:id="rId52" o:title="eqId98e2599548b7b123f3c8d0b91aacd5de"/>
                </v:shape>
                <o:OLEObject Type="Embed" ProgID="Equation.DSMT4" ShapeID="_x0000_i1103" DrawAspect="Content" ObjectID="_1817037143" r:id="rId69"/>
              </w:object>
            </w:r>
            <w:r>
              <w:t>消耗的功率最大，为</w:t>
            </w:r>
            <w:r>
              <w:object w:dxaOrig="545" w:dyaOrig="252" w14:anchorId="5F82FFA8">
                <v:shape id="_x0000_i1104" type="#_x0000_t75" alt="eqId4ee8319e1417b8548e962fa7bfeaab07" style="width:27.4pt;height:12.75pt" o:ole="">
                  <v:imagedata r:id="rId70" o:title="eqId4ee8319e1417b8548e962fa7bfeaab07"/>
                </v:shape>
                <o:OLEObject Type="Embed" ProgID="Equation.DSMT4" ShapeID="_x0000_i1104" DrawAspect="Content" ObjectID="_1817037144" r:id="rId71"/>
              </w:object>
            </w:r>
          </w:p>
          <w:p w14:paraId="7464E8AB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</w:t>
            </w:r>
            <w:r>
              <w:object w:dxaOrig="844" w:dyaOrig="316" w14:anchorId="3F96CA8A">
                <v:shape id="_x0000_i1105" type="#_x0000_t75" alt="eqId02cd4af172f7b4674b8edb7fe051adc1" style="width:42.4pt;height:15.75pt" o:ole="">
                  <v:imagedata r:id="rId72" o:title="eqId02cd4af172f7b4674b8edb7fe051adc1"/>
                </v:shape>
                <o:OLEObject Type="Embed" ProgID="Equation.DSMT4" ShapeID="_x0000_i1105" DrawAspect="Content" ObjectID="_1817037145" r:id="rId73"/>
              </w:object>
            </w:r>
            <w:r>
              <w:t>时，电源的效率最高，为</w:t>
            </w:r>
            <w:r>
              <w:t>90</w:t>
            </w:r>
            <w:r>
              <w:t>％</w:t>
            </w:r>
          </w:p>
          <w:p w14:paraId="5FBF0139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>】．</w:t>
            </w:r>
            <w:r>
              <w:t>如图</w:t>
            </w:r>
            <w:r>
              <w:t>1</w:t>
            </w:r>
            <w:r>
              <w:t>所示，电源的电动势为</w:t>
            </w:r>
            <w:r>
              <w:object w:dxaOrig="211" w:dyaOrig="228" w14:anchorId="75D7E0FC">
                <v:shape id="_x0000_i1127" type="#_x0000_t75" alt="eqId2a30f3a8b673cc28bd90c50cf1a35281" style="width:10.5pt;height:11.25pt" o:ole="">
                  <v:imagedata r:id="rId74" o:title="eqId2a30f3a8b673cc28bd90c50cf1a35281"/>
                </v:shape>
                <o:OLEObject Type="Embed" ProgID="Equation.DSMT4" ShapeID="_x0000_i1127" DrawAspect="Content" ObjectID="_1817037146" r:id="rId75"/>
              </w:object>
            </w:r>
            <w:r>
              <w:t>，内阻为</w:t>
            </w:r>
            <w:r>
              <w:object w:dxaOrig="158" w:dyaOrig="158" w14:anchorId="75DF20F9">
                <v:shape id="_x0000_i1128" type="#_x0000_t75" alt="eqId11bc05f41215f9894e11d1df0465751a" style="width:7.9pt;height:7.9pt" o:ole="">
                  <v:imagedata r:id="rId76" o:title="eqId11bc05f41215f9894e11d1df0465751a"/>
                </v:shape>
                <o:OLEObject Type="Embed" ProgID="Equation.DSMT4" ShapeID="_x0000_i1128" DrawAspect="Content" ObjectID="_1817037147" r:id="rId77"/>
              </w:object>
            </w:r>
            <w:r>
              <w:t>。图</w:t>
            </w:r>
            <w:r>
              <w:t>2</w:t>
            </w:r>
            <w:r>
              <w:t>为电源的输出功率</w:t>
            </w:r>
            <w:r>
              <w:object w:dxaOrig="193" w:dyaOrig="211" w14:anchorId="0C00F35C">
                <v:shape id="_x0000_i1129" type="#_x0000_t75" alt="eqIddad2a36927223bd70f426ba06aea4b45" style="width:9.75pt;height:10.5pt" o:ole="">
                  <v:imagedata r:id="rId78" o:title="eqIddad2a36927223bd70f426ba06aea4b45"/>
                </v:shape>
                <o:OLEObject Type="Embed" ProgID="Equation.DSMT4" ShapeID="_x0000_i1129" DrawAspect="Content" ObjectID="_1817037148" r:id="rId79"/>
              </w:object>
            </w:r>
            <w:r>
              <w:t>与电阻箱读数</w:t>
            </w:r>
            <w:r>
              <w:object w:dxaOrig="193" w:dyaOrig="206" w14:anchorId="1B84D07D">
                <v:shape id="_x0000_i1130" type="#_x0000_t75" alt="eqId4aa0df7f1e45f9de29e802c7f19a4f64" style="width:9.75pt;height:10.15pt" o:ole="">
                  <v:imagedata r:id="rId80" o:title="eqId4aa0df7f1e45f9de29e802c7f19a4f64"/>
                </v:shape>
                <o:OLEObject Type="Embed" ProgID="Equation.DSMT4" ShapeID="_x0000_i1130" DrawAspect="Content" ObjectID="_1817037149" r:id="rId81"/>
              </w:object>
            </w:r>
            <w:r>
              <w:t>的关系图像，电源输出功率最大值为</w:t>
            </w:r>
            <w:r>
              <w:object w:dxaOrig="386" w:dyaOrig="253" w14:anchorId="513F0A80">
                <v:shape id="_x0000_i1131" type="#_x0000_t75" alt="eqId741b5188a73a549fcef2226c9a4359eb" style="width:19.15pt;height:12.75pt" o:ole="">
                  <v:imagedata r:id="rId82" o:title="eqId741b5188a73a549fcef2226c9a4359eb"/>
                </v:shape>
                <o:OLEObject Type="Embed" ProgID="Equation.DSMT4" ShapeID="_x0000_i1131" DrawAspect="Content" ObjectID="_1817037150" r:id="rId83"/>
              </w:object>
            </w:r>
            <w:r>
              <w:t>，电阻箱读数分别为</w:t>
            </w:r>
            <w:r>
              <w:object w:dxaOrig="334" w:dyaOrig="232" w14:anchorId="7A82A817">
                <v:shape id="_x0000_i1132" type="#_x0000_t75" alt="eqIdbc3750a8510ae6193a24f2c02c44074b" style="width:16.9pt;height:11.65pt" o:ole="">
                  <v:imagedata r:id="rId84" o:title="eqIdbc3750a8510ae6193a24f2c02c44074b"/>
                </v:shape>
                <o:OLEObject Type="Embed" ProgID="Equation.DSMT4" ShapeID="_x0000_i1132" DrawAspect="Content" ObjectID="_1817037151" r:id="rId85"/>
              </w:object>
            </w:r>
            <w:r>
              <w:t>、</w:t>
            </w:r>
            <w:r>
              <w:object w:dxaOrig="334" w:dyaOrig="240" w14:anchorId="01776129">
                <v:shape id="_x0000_i1133" type="#_x0000_t75" alt="eqId60f4a8e1fa73409ccb35710f44a4f642" style="width:16.9pt;height:12pt" o:ole="">
                  <v:imagedata r:id="rId86" o:title="eqId60f4a8e1fa73409ccb35710f44a4f642"/>
                </v:shape>
                <o:OLEObject Type="Embed" ProgID="Equation.DSMT4" ShapeID="_x0000_i1133" DrawAspect="Content" ObjectID="_1817037152" r:id="rId87"/>
              </w:object>
            </w:r>
            <w:r>
              <w:t>时电源输出功率相等为</w:t>
            </w:r>
            <w:r>
              <w:object w:dxaOrig="228" w:dyaOrig="316" w14:anchorId="5BD71D76">
                <v:shape id="_x0000_i1134" type="#_x0000_t75" alt="eqIdbf9f50605db5d5f8f3a01ee8e474a112" style="width:11.25pt;height:15.75pt" o:ole="">
                  <v:imagedata r:id="rId88" o:title="eqIdbf9f50605db5d5f8f3a01ee8e474a112"/>
                </v:shape>
                <o:OLEObject Type="Embed" ProgID="Equation.DSMT4" ShapeID="_x0000_i1134" DrawAspect="Content" ObjectID="_1817037153" r:id="rId89"/>
              </w:object>
            </w:r>
            <w:r>
              <w:t>，下列说法中正确的是（　　）</w:t>
            </w:r>
          </w:p>
          <w:p w14:paraId="3D9ED6D3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4C090B51" wp14:editId="12040D94">
                  <wp:extent cx="3276600" cy="1333500"/>
                  <wp:effectExtent l="0" t="0" r="0" b="0"/>
                  <wp:docPr id="12" name="图片 12" descr="@@@85c25eef-ad9a-46e8-b2d4-1f0e1fb188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85c25eef-ad9a-46e8-b2d4-1f0e1fb188f0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6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A444CE" w14:textId="77777777" w:rsidR="00AF0B30" w:rsidRDefault="00AF0B30" w:rsidP="00AF0B30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．电源的电动势为</w:t>
            </w:r>
            <w:r>
              <w:object w:dxaOrig="421" w:dyaOrig="250" w14:anchorId="66922137">
                <v:shape id="_x0000_i1135" type="#_x0000_t75" alt="eqId4a9e557b18168d9ec84e65fb46057d72" style="width:21pt;height:12.4pt" o:ole="">
                  <v:imagedata r:id="rId91" o:title="eqId4a9e557b18168d9ec84e65fb46057d72"/>
                </v:shape>
                <o:OLEObject Type="Embed" ProgID="Equation.DSMT4" ShapeID="_x0000_i1135" DrawAspect="Content" ObjectID="_1817037154" r:id="rId92"/>
              </w:object>
            </w:r>
          </w:p>
          <w:p w14:paraId="65F058BE" w14:textId="77777777" w:rsidR="00AF0B30" w:rsidRDefault="00AF0B30" w:rsidP="00AF0B30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．电源的内阻为</w:t>
            </w:r>
            <w:r>
              <w:object w:dxaOrig="492" w:dyaOrig="240" w14:anchorId="0F112F1F">
                <v:shape id="_x0000_i1136" type="#_x0000_t75" alt="eqId7c7411acdd62aed2718e04b47431d4bf" style="width:24.75pt;height:12pt" o:ole="">
                  <v:imagedata r:id="rId93" o:title="eqId7c7411acdd62aed2718e04b47431d4bf"/>
                </v:shape>
                <o:OLEObject Type="Embed" ProgID="Equation.DSMT4" ShapeID="_x0000_i1136" DrawAspect="Content" ObjectID="_1817037155" r:id="rId94"/>
              </w:object>
            </w:r>
          </w:p>
          <w:p w14:paraId="50895CEB" w14:textId="77777777" w:rsidR="00AF0B30" w:rsidRDefault="00AF0B30" w:rsidP="00AF0B30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．当电阻箱阻值为</w:t>
            </w:r>
            <w:r>
              <w:object w:dxaOrig="334" w:dyaOrig="229" w14:anchorId="21498092">
                <v:shape id="_x0000_i1137" type="#_x0000_t75" alt="eqIdc27350fb8a4f514cfc4ea2ac48ed1ae2" style="width:16.9pt;height:11.65pt" o:ole="">
                  <v:imagedata r:id="rId95" o:title="eqIdc27350fb8a4f514cfc4ea2ac48ed1ae2"/>
                </v:shape>
                <o:OLEObject Type="Embed" ProgID="Equation.DSMT4" ShapeID="_x0000_i1137" DrawAspect="Content" ObjectID="_1817037156" r:id="rId96"/>
              </w:object>
            </w:r>
            <w:r>
              <w:t>时，电源效率较大</w:t>
            </w:r>
          </w:p>
          <w:p w14:paraId="5DD86C4F" w14:textId="3D829251" w:rsidR="00311EEE" w:rsidRPr="00E60F0E" w:rsidRDefault="00AF0B30" w:rsidP="00E60F0E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t>D</w:t>
            </w:r>
            <w:r>
              <w:t>．当电阻箱阻值为</w:t>
            </w:r>
            <w:r>
              <w:object w:dxaOrig="334" w:dyaOrig="244" w14:anchorId="1BD61F62">
                <v:shape id="_x0000_i1138" type="#_x0000_t75" alt="eqIdaeac921b936467bb4a262537616cfac2" style="width:16.9pt;height:12.4pt" o:ole="">
                  <v:imagedata r:id="rId97" o:title="eqIdaeac921b936467bb4a262537616cfac2"/>
                </v:shape>
                <o:OLEObject Type="Embed" ProgID="Equation.DSMT4" ShapeID="_x0000_i1138" DrawAspect="Content" ObjectID="_1817037157" r:id="rId98"/>
              </w:object>
            </w:r>
            <w:r>
              <w:t>时，电源输出功率最大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4A34937C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在一次分组实验的教学活动中，</w:t>
            </w:r>
            <w:proofErr w:type="gramStart"/>
            <w:r>
              <w:t>某小组</w:t>
            </w:r>
            <w:proofErr w:type="gramEnd"/>
            <w:r>
              <w:t>用如图甲所示电路做实验，电路中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1</w:t>
            </w:r>
            <w:r>
              <w:t>是滑动变阻器，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2</w:t>
            </w:r>
            <w:r>
              <w:t>是定值电阻，滑动变阻器的滑片从左端往右滑动，分别记录多组电流表和电压表的示数，用这些数据</w:t>
            </w:r>
            <w:proofErr w:type="gramStart"/>
            <w:r>
              <w:t>在坐</w:t>
            </w:r>
            <w:proofErr w:type="gramEnd"/>
            <w:r>
              <w:t>标</w:t>
            </w:r>
            <w:proofErr w:type="gramStart"/>
            <w:r>
              <w:t>纸上描点作图</w:t>
            </w:r>
            <w:proofErr w:type="gramEnd"/>
            <w:r>
              <w:t>，得到的</w:t>
            </w:r>
            <w:r>
              <w:rPr>
                <w:i/>
              </w:rPr>
              <w:t>U</w:t>
            </w:r>
            <w:r>
              <w:t>-</w:t>
            </w:r>
            <w:r>
              <w:rPr>
                <w:i/>
              </w:rPr>
              <w:t>I</w:t>
            </w:r>
            <w:r>
              <w:t>图像如图乙中的</w:t>
            </w:r>
            <w:r>
              <w:rPr>
                <w:i/>
              </w:rPr>
              <w:t>AB</w:t>
            </w:r>
            <w:r>
              <w:t>所示，下列说法中正确的是（　　）</w:t>
            </w:r>
          </w:p>
          <w:p w14:paraId="5E0AE0F9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09DD77C5" wp14:editId="104864FC">
                  <wp:extent cx="3695700" cy="1514475"/>
                  <wp:effectExtent l="0" t="0" r="0" b="9525"/>
                  <wp:docPr id="100045" name="图片 100045" descr="@@@62998133-8600-453c-b520-b14aa9e9cb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62998133-8600-453c-b520-b14aa9e9cb54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70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>  </w:t>
            </w:r>
          </w:p>
          <w:p w14:paraId="6265A3FF" w14:textId="77777777" w:rsidR="00AF0B30" w:rsidRDefault="00AF0B30" w:rsidP="00AF0B30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1</w:t>
            </w:r>
            <w:r>
              <w:t>的最大阻值为</w:t>
            </w:r>
            <w:r>
              <w:t>20Ω</w:t>
            </w:r>
            <w:r>
              <w:tab/>
              <w:t>B</w:t>
            </w:r>
            <w:r>
              <w:t>．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2</w:t>
            </w:r>
            <w:r>
              <w:t>的阻值为</w:t>
            </w:r>
            <w:r>
              <w:t>5Ω</w:t>
            </w:r>
          </w:p>
          <w:p w14:paraId="70514AEB" w14:textId="77777777" w:rsidR="00AF0B30" w:rsidRDefault="00AF0B30" w:rsidP="00AF0B30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C</w:t>
            </w:r>
            <w:r>
              <w:t>．电源电动势为</w:t>
            </w:r>
            <w:r>
              <w:t>2V</w:t>
            </w:r>
            <w:r>
              <w:tab/>
              <w:t>D</w:t>
            </w:r>
            <w:r>
              <w:t>．电源内阻为</w:t>
            </w:r>
            <w:r>
              <w:t>5Ω</w:t>
            </w:r>
          </w:p>
          <w:p w14:paraId="1006A53B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】</w:t>
            </w:r>
            <w:r>
              <w:t>如图所示的</w:t>
            </w:r>
            <w:r>
              <w:rPr>
                <w:i/>
              </w:rPr>
              <w:t>U</w:t>
            </w:r>
            <w:r>
              <w:t>-</w:t>
            </w:r>
            <w:r>
              <w:rPr>
                <w:i/>
              </w:rPr>
              <w:t>I</w:t>
            </w:r>
            <w:r>
              <w:t>图像中，直线</w:t>
            </w:r>
            <w:r>
              <w:rPr>
                <w:i/>
              </w:rPr>
              <w:t>a</w:t>
            </w:r>
            <w:r>
              <w:t>表示某电源的路端电压</w:t>
            </w:r>
            <w:r>
              <w:rPr>
                <w:i/>
              </w:rPr>
              <w:t>U</w:t>
            </w:r>
            <w:r>
              <w:t>与电流</w:t>
            </w:r>
            <w:r>
              <w:rPr>
                <w:i/>
              </w:rPr>
              <w:t>I</w:t>
            </w:r>
            <w:r>
              <w:t>的关系，直线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分别表示电阻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1</w:t>
            </w:r>
            <w:r>
              <w:t>、</w:t>
            </w:r>
            <w:r>
              <w:rPr>
                <w:i/>
              </w:rPr>
              <w:lastRenderedPageBreak/>
              <w:t>R</w:t>
            </w:r>
            <w:r>
              <w:rPr>
                <w:i/>
                <w:vertAlign w:val="subscript"/>
              </w:rPr>
              <w:t>2</w:t>
            </w:r>
            <w:r>
              <w:t>的电压</w:t>
            </w:r>
            <w:r>
              <w:rPr>
                <w:i/>
              </w:rPr>
              <w:t>U</w:t>
            </w:r>
            <w:r>
              <w:t>与电流</w:t>
            </w:r>
            <w:r>
              <w:rPr>
                <w:i/>
              </w:rPr>
              <w:t>I</w:t>
            </w:r>
            <w:r>
              <w:t>的关系。下列说法正确的是（　　）</w:t>
            </w:r>
          </w:p>
          <w:p w14:paraId="69FD801A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4456D5AA" wp14:editId="524FA47D">
                  <wp:extent cx="1695450" cy="1885950"/>
                  <wp:effectExtent l="0" t="0" r="0" b="0"/>
                  <wp:docPr id="100047" name="图片 100047" descr="@@@7ac0e893-2faa-497a-a0d3-af1cf47110d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7ac0e893-2faa-497a-a0d3-af1cf47110dd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286413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．电阻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1</w:t>
            </w:r>
            <w:r>
              <w:t>、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2</w:t>
            </w:r>
            <w:r>
              <w:t>的阻值之比为</w:t>
            </w:r>
            <w:r>
              <w:t>4:3</w:t>
            </w:r>
          </w:p>
          <w:p w14:paraId="519405B1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．该电源的电动势为</w:t>
            </w:r>
            <w:r>
              <w:t>6V</w:t>
            </w:r>
            <w:r>
              <w:t>，内阻为</w:t>
            </w:r>
            <w:r>
              <w:t>3Ω</w:t>
            </w:r>
          </w:p>
          <w:p w14:paraId="36AB3A82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．只将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1</w:t>
            </w:r>
            <w:r>
              <w:t>与该电源组成闭合电路时，电源的输出功率为</w:t>
            </w:r>
            <w:r>
              <w:t>6W</w:t>
            </w:r>
          </w:p>
          <w:p w14:paraId="61F05395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．只将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2</w:t>
            </w:r>
            <w:r>
              <w:t>与该电源组成闭合电路时，内、外电路消耗的电功率之比为</w:t>
            </w:r>
            <w:r>
              <w:t>1:1</w:t>
            </w:r>
          </w:p>
          <w:p w14:paraId="63FD0B9D" w14:textId="77777777" w:rsidR="00AF0B30" w:rsidRDefault="00AF0B30" w:rsidP="00AF0B30">
            <w:pPr>
              <w:shd w:val="clear" w:color="auto" w:fill="FFFFFF" w:themeFill="background1"/>
              <w:spacing w:line="360" w:lineRule="auto"/>
              <w:textAlignment w:val="center"/>
            </w:pPr>
            <w:r>
              <w:t>【例</w:t>
            </w:r>
            <w:r>
              <w:t>3</w:t>
            </w:r>
            <w:r>
              <w:t>】太阳能电池板在光照时将光能转化为电能即为光伏发电。太阳能电池</w:t>
            </w:r>
            <w:proofErr w:type="gramStart"/>
            <w:r>
              <w:t>板作为</w:t>
            </w:r>
            <w:proofErr w:type="gramEnd"/>
            <w:r>
              <w:t>电源，其路端电压与干路电流的关系如图中的曲线所示，太阳能电池板负载的</w:t>
            </w:r>
            <w:r>
              <w:rPr>
                <w:i/>
              </w:rPr>
              <w:t>U</w:t>
            </w:r>
            <w:r>
              <w:t>-</w:t>
            </w:r>
            <w:r>
              <w:rPr>
                <w:i/>
              </w:rPr>
              <w:t>I</w:t>
            </w:r>
            <w:r>
              <w:t>图线为图中倾斜直线。当太阳能电池板给负载供电时，下列说法正确的是（　　）</w:t>
            </w:r>
          </w:p>
          <w:p w14:paraId="7DB383C3" w14:textId="77777777" w:rsidR="00AF0B30" w:rsidRDefault="00AF0B30" w:rsidP="00AF0B30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54661F0F" wp14:editId="6CC25F82">
                  <wp:extent cx="1866900" cy="1485900"/>
                  <wp:effectExtent l="0" t="0" r="0" b="0"/>
                  <wp:docPr id="100041" name="图片 100041" descr="@@@0dc3ad45-57db-45d6-957f-7564db454e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0dc3ad45-57db-45d6-957f-7564db454ecc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D2C819" w14:textId="77777777" w:rsidR="00AF0B30" w:rsidRDefault="00AF0B30" w:rsidP="00AF0B30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．太阳能电池板的效率约为</w:t>
            </w:r>
            <w:r>
              <w:t>50%</w:t>
            </w:r>
          </w:p>
          <w:p w14:paraId="33535574" w14:textId="77777777" w:rsidR="00AF0B30" w:rsidRDefault="00AF0B30" w:rsidP="00AF0B30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．太阳能电池板的输出功率约为</w:t>
            </w:r>
            <w:r>
              <w:object w:dxaOrig="1144" w:dyaOrig="292" w14:anchorId="17C530EC">
                <v:shape id="_x0000_i1165" type="#_x0000_t75" alt="eqIdb5d83962f1f9107b25d96c1cb8258978" style="width:57.4pt;height:14.65pt" o:ole="">
                  <v:imagedata r:id="rId102" o:title="eqIdb5d83962f1f9107b25d96c1cb8258978"/>
                </v:shape>
                <o:OLEObject Type="Embed" ProgID="Equation.DSMT4" ShapeID="_x0000_i1165" DrawAspect="Content" ObjectID="_1817037158" r:id="rId103"/>
              </w:object>
            </w:r>
          </w:p>
          <w:p w14:paraId="1F020C0C" w14:textId="77777777" w:rsidR="00AF0B30" w:rsidRDefault="00AF0B30" w:rsidP="00AF0B30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．太阳能电池板的内阻约为</w:t>
            </w:r>
            <w:r>
              <w:t>1kΩ</w:t>
            </w:r>
          </w:p>
          <w:p w14:paraId="2C94F816" w14:textId="77777777" w:rsidR="00AF0B30" w:rsidRDefault="00AF0B30" w:rsidP="00AF0B30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．太阳能电池板的内阻消耗的功率约为</w:t>
            </w:r>
            <w:r>
              <w:t>1.8W</w:t>
            </w:r>
          </w:p>
          <w:p w14:paraId="1C5214D2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>】．</w:t>
            </w:r>
            <w:r>
              <w:t>如图所示的</w:t>
            </w:r>
            <w:r>
              <w:object w:dxaOrig="510" w:dyaOrig="245" w14:anchorId="1C949F61">
                <v:shape id="_x0000_i1168" type="#_x0000_t75" alt="eqIddd1fd3cc33190245791eddc26c629b9f" style="width:25.5pt;height:12.4pt" o:ole="">
                  <v:imagedata r:id="rId104" o:title="eqIddd1fd3cc33190245791eddc26c629b9f"/>
                </v:shape>
                <o:OLEObject Type="Embed" ProgID="Equation.DSMT4" ShapeID="_x0000_i1168" DrawAspect="Content" ObjectID="_1817037159" r:id="rId105"/>
              </w:object>
            </w:r>
            <w:r>
              <w:t>图像中，直线</w:t>
            </w:r>
            <w:r>
              <w:t>I</w:t>
            </w:r>
            <w:r>
              <w:t>为通过电阻</w:t>
            </w:r>
            <w:r>
              <w:rPr>
                <w:i/>
              </w:rPr>
              <w:t>R</w:t>
            </w:r>
            <w:r>
              <w:t>的电流与其两端电压的关系图线，直线</w:t>
            </w:r>
            <w:r>
              <w:t>Ⅱ</w:t>
            </w:r>
            <w:r>
              <w:t>为电源</w:t>
            </w:r>
            <w:r>
              <w:rPr>
                <w:i/>
              </w:rPr>
              <w:t>E</w:t>
            </w:r>
            <w:r>
              <w:t>的电流与路端电压的关系图线．下列说法正确的是（</w:t>
            </w:r>
            <w:r>
              <w:rPr>
                <w:kern w:val="0"/>
                <w:sz w:val="24"/>
              </w:rPr>
              <w:t>    </w:t>
            </w:r>
            <w:r>
              <w:t>）</w:t>
            </w:r>
          </w:p>
          <w:p w14:paraId="13F56C19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77D6EEFE" wp14:editId="0B9B6E5A">
                  <wp:extent cx="1638300" cy="1228725"/>
                  <wp:effectExtent l="0" t="0" r="0" b="9525"/>
                  <wp:docPr id="100049" name="图片 100049" descr="@@@3fae3994-0f12-490f-a03e-7ce9dc3cf0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3fae3994-0f12-490f-a03e-7ce9dc3cf07f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40AA36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．电源内阻大小为</w:t>
            </w:r>
            <w:r>
              <w:object w:dxaOrig="281" w:dyaOrig="504" w14:anchorId="0CB31A8B">
                <v:shape id="_x0000_i1169" type="#_x0000_t75" alt="eqId114b624c3c7cbca51f8a8a52b012f346" style="width:13.9pt;height:25.15pt" o:ole="">
                  <v:imagedata r:id="rId107" o:title="eqId114b624c3c7cbca51f8a8a52b012f346"/>
                </v:shape>
                <o:OLEObject Type="Embed" ProgID="Equation.DSMT4" ShapeID="_x0000_i1169" DrawAspect="Content" ObjectID="_1817037160" r:id="rId108"/>
              </w:object>
            </w:r>
          </w:p>
          <w:p w14:paraId="50CEBD1F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．电阻</w:t>
            </w:r>
            <w:r>
              <w:rPr>
                <w:i/>
              </w:rPr>
              <w:t>R</w:t>
            </w:r>
            <w:r>
              <w:t>的阻值为</w:t>
            </w:r>
            <w:r>
              <w:object w:dxaOrig="211" w:dyaOrig="541" w14:anchorId="4E0DF2DA">
                <v:shape id="_x0000_i1170" type="#_x0000_t75" alt="eqId2122e3f1e76a635e58e4d54aa594c552" style="width:10.5pt;height:27pt" o:ole="">
                  <v:imagedata r:id="rId109" o:title="eqId2122e3f1e76a635e58e4d54aa594c552"/>
                </v:shape>
                <o:OLEObject Type="Embed" ProgID="Equation.DSMT4" ShapeID="_x0000_i1170" DrawAspect="Content" ObjectID="_1817037161" r:id="rId110"/>
              </w:object>
            </w:r>
          </w:p>
          <w:p w14:paraId="263A307F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</w:t>
            </w:r>
            <w:r>
              <w:t>Ⅰ</w:t>
            </w:r>
            <w:r>
              <w:t>，</w:t>
            </w:r>
            <w:r>
              <w:t>Ⅱ</w:t>
            </w:r>
            <w:r>
              <w:t>交点坐标表示的是电阻</w:t>
            </w:r>
            <w:r>
              <w:rPr>
                <w:i/>
              </w:rPr>
              <w:t>R</w:t>
            </w:r>
            <w:r>
              <w:t>接在电源</w:t>
            </w:r>
            <w:r>
              <w:rPr>
                <w:i/>
              </w:rPr>
              <w:t>E</w:t>
            </w:r>
            <w:r>
              <w:t>两端时电源的内电压及电流</w:t>
            </w:r>
          </w:p>
          <w:p w14:paraId="216330A3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．图中阴影部分的面积表示把电阻</w:t>
            </w:r>
            <w:r>
              <w:rPr>
                <w:i/>
              </w:rPr>
              <w:t>R</w:t>
            </w:r>
            <w:r>
              <w:t>接在此电源两端时，电源内部消耗的功率为</w:t>
            </w:r>
            <w:r>
              <w:object w:dxaOrig="281" w:dyaOrig="254" w14:anchorId="082A836B">
                <v:shape id="_x0000_i1171" type="#_x0000_t75" alt="eqId18f0281e6bbdbe08beeccb55adf84536" style="width:13.9pt;height:12.75pt" o:ole="">
                  <v:imagedata r:id="rId111" o:title="eqId18f0281e6bbdbe08beeccb55adf84536"/>
                </v:shape>
                <o:OLEObject Type="Embed" ProgID="Equation.DSMT4" ShapeID="_x0000_i1171" DrawAspect="Content" ObjectID="_1817037162" r:id="rId112"/>
              </w:object>
            </w:r>
          </w:p>
          <w:p w14:paraId="076F730F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>】．</w:t>
            </w:r>
            <w:r>
              <w:t>如图所示的电路用来测量电池电动势和内电阻，由测得的数据</w:t>
            </w:r>
            <w:proofErr w:type="gramStart"/>
            <w:r>
              <w:t>作出</w:t>
            </w:r>
            <w:proofErr w:type="gramEnd"/>
            <w:r>
              <w:t>了如图所示的</w:t>
            </w:r>
            <w:r>
              <w:rPr>
                <w:i/>
              </w:rPr>
              <w:t>U</w:t>
            </w:r>
            <w:r>
              <w:t>−</w:t>
            </w:r>
            <w:r>
              <w:rPr>
                <w:i/>
              </w:rPr>
              <w:t>I</w:t>
            </w:r>
            <w:r>
              <w:t>图线，由图可知（　　）</w:t>
            </w:r>
          </w:p>
          <w:p w14:paraId="599DC6F6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64E531B5" wp14:editId="47B0E3BD">
                  <wp:extent cx="3276600" cy="1209675"/>
                  <wp:effectExtent l="0" t="0" r="0" b="9525"/>
                  <wp:docPr id="100051" name="图片 100051" descr="@@@5877e2b8-7723-47de-a5ad-7a7d2a25abb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5877e2b8-7723-47de-a5ad-7a7d2a25abb5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6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E6B445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．电池内阻的测量值为</w:t>
            </w:r>
            <w:r>
              <w:t>3.50Ω</w:t>
            </w:r>
          </w:p>
          <w:p w14:paraId="719E79EE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．当</w:t>
            </w:r>
            <w:proofErr w:type="gramStart"/>
            <w:r>
              <w:t>滑动滑动</w:t>
            </w:r>
            <w:proofErr w:type="gramEnd"/>
            <w:r>
              <w:t>变阻器的电阻为</w:t>
            </w:r>
            <w:r>
              <w:t>1Ω</w:t>
            </w:r>
            <w:r>
              <w:t>时，该电源的输出功率最大</w:t>
            </w:r>
          </w:p>
          <w:p w14:paraId="67B88882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．外电路发生短路时的电流为</w:t>
            </w:r>
            <w:r>
              <w:t>0.40A</w:t>
            </w:r>
          </w:p>
          <w:p w14:paraId="2D59D68B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．电压表的示数为</w:t>
            </w:r>
            <w:r>
              <w:t>1.20V</w:t>
            </w:r>
            <w:r>
              <w:t>时，电源的热功率为</w:t>
            </w:r>
            <w:r>
              <w:t>0.14W</w:t>
            </w:r>
          </w:p>
          <w:p w14:paraId="194DBBAF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t>】．</w:t>
            </w:r>
            <w:r>
              <w:t>如图所示的</w:t>
            </w:r>
            <w:r>
              <w:rPr>
                <w:i/>
              </w:rPr>
              <w:t>U</w:t>
            </w:r>
            <w:r>
              <w:t>-</w:t>
            </w:r>
            <w:r>
              <w:rPr>
                <w:i/>
              </w:rPr>
              <w:t>I</w:t>
            </w:r>
            <w:r>
              <w:t>图像中，曲线表示某一灯泡的伏安特性曲线，直线为某一电源的路端电压与电流的变化关系图线，</w:t>
            </w:r>
            <w:r>
              <w:rPr>
                <w:i/>
              </w:rPr>
              <w:t>P</w:t>
            </w:r>
            <w:r>
              <w:t>为两图线的交点，坐标为</w:t>
            </w:r>
            <w:r>
              <w:object w:dxaOrig="703" w:dyaOrig="358" w14:anchorId="51C163AD">
                <v:shape id="_x0000_i1192" type="#_x0000_t75" alt="eqId606a5cbab4777d322beb2d54d52faf75" style="width:35.25pt;height:18pt" o:ole="">
                  <v:imagedata r:id="rId114" o:title="eqId606a5cbab4777d322beb2d54d52faf75"/>
                </v:shape>
                <o:OLEObject Type="Embed" ProgID="Equation.DSMT4" ShapeID="_x0000_i1192" DrawAspect="Content" ObjectID="_1817037163" r:id="rId115"/>
              </w:object>
            </w:r>
            <w:r>
              <w:t>；过</w:t>
            </w:r>
            <w:r>
              <w:rPr>
                <w:i/>
              </w:rPr>
              <w:t>P</w:t>
            </w:r>
            <w:r>
              <w:t>点的切线与横轴的交点坐标</w:t>
            </w:r>
            <w:r>
              <w:object w:dxaOrig="562" w:dyaOrig="353" w14:anchorId="0319BD77">
                <v:shape id="_x0000_i1193" type="#_x0000_t75" alt="eqId8d0fc156fffc854aecad63d5bcb1ff49" style="width:28.15pt;height:17.65pt" o:ole="">
                  <v:imagedata r:id="rId116" o:title="eqId8d0fc156fffc854aecad63d5bcb1ff49"/>
                </v:shape>
                <o:OLEObject Type="Embed" ProgID="Equation.DSMT4" ShapeID="_x0000_i1193" DrawAspect="Content" ObjectID="_1817037164" r:id="rId117"/>
              </w:object>
            </w:r>
            <w:r>
              <w:t>；路端电压与电流的变化关系图线与横轴交点坐标为</w:t>
            </w:r>
            <w:r>
              <w:object w:dxaOrig="580" w:dyaOrig="356" w14:anchorId="0D863B00">
                <v:shape id="_x0000_i1194" type="#_x0000_t75" alt="eqIdf85f65236b48812186e47bda1904794d" style="width:28.9pt;height:17.65pt" o:ole="">
                  <v:imagedata r:id="rId118" o:title="eqIdf85f65236b48812186e47bda1904794d"/>
                </v:shape>
                <o:OLEObject Type="Embed" ProgID="Equation.DSMT4" ShapeID="_x0000_i1194" DrawAspect="Content" ObjectID="_1817037165" r:id="rId119"/>
              </w:object>
            </w:r>
            <w:r>
              <w:t>、与纵轴交点坐标为</w:t>
            </w:r>
            <w:r>
              <w:object w:dxaOrig="545" w:dyaOrig="279" w14:anchorId="71922E64">
                <v:shape id="_x0000_i1195" type="#_x0000_t75" alt="eqIdf03868fe224d6acf7c5549da12ab2b55" style="width:27.4pt;height:13.9pt" o:ole="">
                  <v:imagedata r:id="rId120" o:title="eqIdf03868fe224d6acf7c5549da12ab2b55"/>
                </v:shape>
                <o:OLEObject Type="Embed" ProgID="Equation.DSMT4" ShapeID="_x0000_i1195" DrawAspect="Content" ObjectID="_1817037166" r:id="rId121"/>
              </w:object>
            </w:r>
            <w:r>
              <w:t>；阴影面积分别为</w:t>
            </w:r>
            <w:r>
              <w:rPr>
                <w:i/>
              </w:rPr>
              <w:t>S</w:t>
            </w:r>
            <w:r>
              <w:rPr>
                <w:i/>
                <w:vertAlign w:val="subscript"/>
              </w:rPr>
              <w:t>1</w:t>
            </w:r>
            <w:r>
              <w:rPr>
                <w:i/>
              </w:rPr>
              <w:t>、</w:t>
            </w:r>
            <w:r>
              <w:rPr>
                <w:i/>
              </w:rPr>
              <w:t>S</w:t>
            </w:r>
            <w:r>
              <w:rPr>
                <w:i/>
                <w:vertAlign w:val="subscript"/>
              </w:rPr>
              <w:t>2</w:t>
            </w:r>
            <w:r>
              <w:t>。用该电源直接与该灯泡连接成闭合回路，当灯泡通过的电流为</w:t>
            </w:r>
            <w:r>
              <w:object w:dxaOrig="211" w:dyaOrig="316" w14:anchorId="100A9670">
                <v:shape id="_x0000_i1196" type="#_x0000_t75" alt="eqId84abbfb85a00f48b5db11eeb76b8d134" style="width:10.5pt;height:15.75pt" o:ole="">
                  <v:imagedata r:id="rId122" o:title="eqId84abbfb85a00f48b5db11eeb76b8d134"/>
                </v:shape>
                <o:OLEObject Type="Embed" ProgID="Equation.DSMT4" ShapeID="_x0000_i1196" DrawAspect="Content" ObjectID="_1817037167" r:id="rId123"/>
              </w:object>
            </w:r>
            <w:r>
              <w:t>时，下列说法正确的是（　　）</w:t>
            </w:r>
          </w:p>
          <w:p w14:paraId="5625E3C4" w14:textId="77777777" w:rsidR="00AF0B30" w:rsidRDefault="00AF0B30" w:rsidP="00AF0B30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681DB495" wp14:editId="56A599AF">
                  <wp:extent cx="1619250" cy="1714500"/>
                  <wp:effectExtent l="0" t="0" r="0" b="0"/>
                  <wp:docPr id="13" name="图片 13" descr="@@@e2e1195a-3140-47b3-a964-094c66433b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e2e1195a-3140-47b3-a964-094c66433b89"/>
                          <pic:cNvPicPr>
                            <a:picLocks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9FC314" w14:textId="77777777" w:rsidR="00AF0B30" w:rsidRDefault="00AF0B30" w:rsidP="00AF0B30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i/>
              </w:rPr>
            </w:pPr>
            <w:r>
              <w:t>A</w:t>
            </w:r>
            <w:r>
              <w:t>．灯泡电阻为</w:t>
            </w:r>
            <w:r>
              <w:object w:dxaOrig="615" w:dyaOrig="589" w14:anchorId="0139ED94">
                <v:shape id="_x0000_i1197" type="#_x0000_t75" alt="eqId49cee7b700a5dfb0766aff1f25ab9087" style="width:30.75pt;height:29.65pt" o:ole="">
                  <v:imagedata r:id="rId125" o:title="eqId49cee7b700a5dfb0766aff1f25ab9087"/>
                </v:shape>
                <o:OLEObject Type="Embed" ProgID="Equation.DSMT4" ShapeID="_x0000_i1197" DrawAspect="Content" ObjectID="_1817037168" r:id="rId126"/>
              </w:object>
            </w:r>
            <w:r>
              <w:tab/>
              <w:t>B</w:t>
            </w:r>
            <w:r>
              <w:t>．灯泡电功率为</w:t>
            </w:r>
            <w:r>
              <w:rPr>
                <w:i/>
              </w:rPr>
              <w:t>S</w:t>
            </w:r>
            <w:r>
              <w:rPr>
                <w:i/>
                <w:vertAlign w:val="subscript"/>
              </w:rPr>
              <w:t>1</w:t>
            </w:r>
          </w:p>
          <w:p w14:paraId="39000A7B" w14:textId="45A628CB" w:rsidR="00311EEE" w:rsidRPr="00E60F0E" w:rsidRDefault="00AF0B30" w:rsidP="00E60F0E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hint="eastAsia"/>
                <w:i/>
              </w:rPr>
            </w:pPr>
            <w:r>
              <w:t>C</w:t>
            </w:r>
            <w:r>
              <w:t>．电源总功率为</w:t>
            </w:r>
            <w:r>
              <w:object w:dxaOrig="510" w:dyaOrig="550" w14:anchorId="265C04A9">
                <v:shape id="_x0000_i1198" type="#_x0000_t75" alt="eqIddae2397c64618a96483c53e3c23371f0" style="width:25.5pt;height:27.4pt" o:ole="">
                  <v:imagedata r:id="rId127" o:title="eqIddae2397c64618a96483c53e3c23371f0"/>
                </v:shape>
                <o:OLEObject Type="Embed" ProgID="Equation.DSMT4" ShapeID="_x0000_i1198" DrawAspect="Content" ObjectID="_1817037169" r:id="rId128"/>
              </w:object>
            </w:r>
            <w:r>
              <w:tab/>
              <w:t>D</w:t>
            </w:r>
            <w:r>
              <w:t>．电源内部消耗功率为</w:t>
            </w:r>
            <w:r>
              <w:t>2</w:t>
            </w:r>
            <w:r>
              <w:rPr>
                <w:i/>
              </w:rPr>
              <w:t>S</w:t>
            </w:r>
            <w:r>
              <w:rPr>
                <w:i/>
                <w:vertAlign w:val="subscript"/>
              </w:rPr>
              <w:t>2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5BA00C32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】</w:t>
            </w:r>
            <w:r>
              <w:t>如图所示，电源电动势</w:t>
            </w:r>
            <w:r>
              <w:object w:dxaOrig="826" w:dyaOrig="243" w14:anchorId="5E6CADE7">
                <v:shape id="_x0000_i1203" type="#_x0000_t75" alt="eqId1d945368499bfc901be3d60cbcdac557" style="width:41.25pt;height:12pt" o:ole="">
                  <v:imagedata r:id="rId129" o:title="eqId1d945368499bfc901be3d60cbcdac557"/>
                </v:shape>
                <o:OLEObject Type="Embed" ProgID="Equation.DSMT4" ShapeID="_x0000_i1203" DrawAspect="Content" ObjectID="_1817037170" r:id="rId130"/>
              </w:object>
            </w:r>
            <w:r>
              <w:t>，内阻不计，滑动变阻器</w:t>
            </w:r>
            <w:r>
              <w:object w:dxaOrig="228" w:dyaOrig="348" w14:anchorId="0A586AE9">
                <v:shape id="_x0000_i1204" type="#_x0000_t75" alt="eqId9efc18a5bb2e53586331b2a58538a48b" style="width:11.25pt;height:17.25pt" o:ole="">
                  <v:imagedata r:id="rId24" o:title="eqId9efc18a5bb2e53586331b2a58538a48b"/>
                </v:shape>
                <o:OLEObject Type="Embed" ProgID="Equation.DSMT4" ShapeID="_x0000_i1204" DrawAspect="Content" ObjectID="_1817037171" r:id="rId131"/>
              </w:object>
            </w:r>
            <w:r>
              <w:t>的最大阻值为</w:t>
            </w:r>
            <w:r>
              <w:object w:dxaOrig="334" w:dyaOrig="227" w14:anchorId="7D0A2703">
                <v:shape id="_x0000_i1205" type="#_x0000_t75" alt="eqId8ac2aa4ec55c8857efd709b13691c82c" style="width:16.9pt;height:11.25pt" o:ole="">
                  <v:imagedata r:id="rId132" o:title="eqId8ac2aa4ec55c8857efd709b13691c82c"/>
                </v:shape>
                <o:OLEObject Type="Embed" ProgID="Equation.DSMT4" ShapeID="_x0000_i1205" DrawAspect="Content" ObjectID="_1817037172" r:id="rId133"/>
              </w:object>
            </w:r>
            <w:r>
              <w:t>，两定值电阻</w:t>
            </w:r>
            <w:r>
              <w:object w:dxaOrig="264" w:dyaOrig="318" w14:anchorId="09878B0A">
                <v:shape id="_x0000_i1206" type="#_x0000_t75" alt="eqId19f20f21a9d50b61dac519a3ddab539d" style="width:13.15pt;height:15.75pt" o:ole="">
                  <v:imagedata r:id="rId26" o:title="eqId19f20f21a9d50b61dac519a3ddab539d"/>
                </v:shape>
                <o:OLEObject Type="Embed" ProgID="Equation.DSMT4" ShapeID="_x0000_i1206" DrawAspect="Content" ObjectID="_1817037173" r:id="rId134"/>
              </w:object>
            </w:r>
            <w:r>
              <w:t>、</w:t>
            </w:r>
            <w:r>
              <w:object w:dxaOrig="246" w:dyaOrig="379" w14:anchorId="2FEDB64E">
                <v:shape id="_x0000_i1207" type="#_x0000_t75" alt="eqId5a2c4640b2bee411935f588fc5433c74" style="width:12.4pt;height:19.15pt" o:ole="">
                  <v:imagedata r:id="rId135" o:title="eqId5a2c4640b2bee411935f588fc5433c74"/>
                </v:shape>
                <o:OLEObject Type="Embed" ProgID="Equation.DSMT4" ShapeID="_x0000_i1207" DrawAspect="Content" ObjectID="_1817037174" r:id="rId136"/>
              </w:object>
            </w:r>
            <w:r>
              <w:t>的阻值均为</w:t>
            </w:r>
            <w:r>
              <w:object w:dxaOrig="298" w:dyaOrig="225" w14:anchorId="4D77A69A">
                <v:shape id="_x0000_i1208" type="#_x0000_t75" alt="eqIdd941822843eff28c70023ea38051c307" style="width:15pt;height:11.25pt" o:ole="">
                  <v:imagedata r:id="rId137" o:title="eqIdd941822843eff28c70023ea38051c307"/>
                </v:shape>
                <o:OLEObject Type="Embed" ProgID="Equation.DSMT4" ShapeID="_x0000_i1208" DrawAspect="Content" ObjectID="_1817037175" r:id="rId138"/>
              </w:object>
            </w:r>
            <w:r>
              <w:t>，电容器</w:t>
            </w:r>
            <w:r>
              <w:t>C</w:t>
            </w:r>
            <w:r>
              <w:t>的电容为</w:t>
            </w:r>
            <w:r>
              <w:object w:dxaOrig="422" w:dyaOrig="290" w14:anchorId="023F3ABD">
                <v:shape id="_x0000_i1209" type="#_x0000_t75" alt="eqId1ddb09a3a43729103a28201989cccd78" style="width:21pt;height:14.65pt" o:ole="">
                  <v:imagedata r:id="rId139" o:title="eqId1ddb09a3a43729103a28201989cccd78"/>
                </v:shape>
                <o:OLEObject Type="Embed" ProgID="Equation.DSMT4" ShapeID="_x0000_i1209" DrawAspect="Content" ObjectID="_1817037176" r:id="rId140"/>
              </w:object>
            </w:r>
            <w:r>
              <w:t>。初始时</w:t>
            </w:r>
            <w:r>
              <w:object w:dxaOrig="228" w:dyaOrig="348" w14:anchorId="4EBD2180">
                <v:shape id="_x0000_i1210" type="#_x0000_t75" alt="eqId9efc18a5bb2e53586331b2a58538a48b" style="width:11.25pt;height:17.25pt" o:ole="">
                  <v:imagedata r:id="rId24" o:title="eqId9efc18a5bb2e53586331b2a58538a48b"/>
                </v:shape>
                <o:OLEObject Type="Embed" ProgID="Equation.DSMT4" ShapeID="_x0000_i1210" DrawAspect="Content" ObjectID="_1817037177" r:id="rId141"/>
              </w:object>
            </w:r>
            <w:r>
              <w:t>的滑片置于最上端，开关</w:t>
            </w:r>
            <w:r>
              <w:t>S</w:t>
            </w:r>
            <w:r>
              <w:t>掷于</w:t>
            </w:r>
            <w:r>
              <w:rPr>
                <w:i/>
              </w:rPr>
              <w:t>a</w:t>
            </w:r>
            <w:r>
              <w:t>端。下列说法正确的是（</w:t>
            </w:r>
            <w:r>
              <w:rPr>
                <w:kern w:val="0"/>
                <w:sz w:val="24"/>
              </w:rPr>
              <w:t>    </w:t>
            </w:r>
            <w:r>
              <w:t>）</w:t>
            </w:r>
          </w:p>
          <w:p w14:paraId="2600C41D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0B171A7C" wp14:editId="105FC0E5">
                  <wp:extent cx="1885950" cy="1085850"/>
                  <wp:effectExtent l="0" t="0" r="0" b="0"/>
                  <wp:docPr id="100053" name="图片 100053" descr="@@@d91efb51-d3dc-403f-be2a-cf9eaf452b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d91efb51-d3dc-403f-be2a-cf9eaf452b08"/>
                          <pic:cNvPicPr>
                            <a:picLocks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70603C" w14:textId="77777777" w:rsidR="00AF0B30" w:rsidRDefault="00AF0B30" w:rsidP="00AF0B30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．当</w:t>
            </w:r>
            <w:r>
              <w:object w:dxaOrig="228" w:dyaOrig="348" w14:anchorId="48BB1839">
                <v:shape id="_x0000_i1211" type="#_x0000_t75" alt="eqId9efc18a5bb2e53586331b2a58538a48b" style="width:11.25pt;height:17.25pt" o:ole="">
                  <v:imagedata r:id="rId24" o:title="eqId9efc18a5bb2e53586331b2a58538a48b"/>
                </v:shape>
                <o:OLEObject Type="Embed" ProgID="Equation.DSMT4" ShapeID="_x0000_i1211" DrawAspect="Content" ObjectID="_1817037178" r:id="rId143"/>
              </w:object>
            </w:r>
            <w:r>
              <w:t>的滑片向下移动时，</w:t>
            </w:r>
            <w:r>
              <w:object w:dxaOrig="264" w:dyaOrig="318" w14:anchorId="4C9D22B1">
                <v:shape id="_x0000_i1212" type="#_x0000_t75" alt="eqId19f20f21a9d50b61dac519a3ddab539d" style="width:13.15pt;height:15.75pt" o:ole="">
                  <v:imagedata r:id="rId26" o:title="eqId19f20f21a9d50b61dac519a3ddab539d"/>
                </v:shape>
                <o:OLEObject Type="Embed" ProgID="Equation.DSMT4" ShapeID="_x0000_i1212" DrawAspect="Content" ObjectID="_1817037179" r:id="rId144"/>
              </w:object>
            </w:r>
            <w:r>
              <w:t>两端的电压减小</w:t>
            </w:r>
          </w:p>
          <w:p w14:paraId="20288D27" w14:textId="77777777" w:rsidR="00AF0B30" w:rsidRDefault="00AF0B30" w:rsidP="00AF0B30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．移动</w:t>
            </w:r>
            <w:r>
              <w:object w:dxaOrig="228" w:dyaOrig="348" w14:anchorId="4348ADED">
                <v:shape id="_x0000_i1213" type="#_x0000_t75" alt="eqId9efc18a5bb2e53586331b2a58538a48b" style="width:11.25pt;height:17.25pt" o:ole="">
                  <v:imagedata r:id="rId24" o:title="eqId9efc18a5bb2e53586331b2a58538a48b"/>
                </v:shape>
                <o:OLEObject Type="Embed" ProgID="Equation.DSMT4" ShapeID="_x0000_i1213" DrawAspect="Content" ObjectID="_1817037180" r:id="rId145"/>
              </w:object>
            </w:r>
            <w:r>
              <w:t>的滑片过程中，</w:t>
            </w:r>
            <w:r>
              <w:object w:dxaOrig="228" w:dyaOrig="348" w14:anchorId="56453DD4">
                <v:shape id="_x0000_i1214" type="#_x0000_t75" alt="eqId9efc18a5bb2e53586331b2a58538a48b" style="width:11.25pt;height:17.25pt" o:ole="">
                  <v:imagedata r:id="rId24" o:title="eqId9efc18a5bb2e53586331b2a58538a48b"/>
                </v:shape>
                <o:OLEObject Type="Embed" ProgID="Equation.DSMT4" ShapeID="_x0000_i1214" DrawAspect="Content" ObjectID="_1817037181" r:id="rId146"/>
              </w:object>
            </w:r>
            <w:r>
              <w:t>消耗的最大功率为</w:t>
            </w:r>
            <w:r>
              <w:object w:dxaOrig="721" w:dyaOrig="249" w14:anchorId="3961DAF6">
                <v:shape id="_x0000_i1215" type="#_x0000_t75" alt="eqId957682c9af69605573faf718735ce9ca" style="width:36pt;height:12.4pt" o:ole="">
                  <v:imagedata r:id="rId147" o:title="eqId957682c9af69605573faf718735ce9ca"/>
                </v:shape>
                <o:OLEObject Type="Embed" ProgID="Equation.DSMT4" ShapeID="_x0000_i1215" DrawAspect="Content" ObjectID="_1817037182" r:id="rId148"/>
              </w:object>
            </w:r>
          </w:p>
          <w:p w14:paraId="4EBBE337" w14:textId="77777777" w:rsidR="00AF0B30" w:rsidRDefault="00AF0B30" w:rsidP="00AF0B30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  <w:rPr>
                <w:i/>
              </w:rPr>
            </w:pPr>
            <w:r>
              <w:t>C</w:t>
            </w:r>
            <w:r>
              <w:t>．开关从</w:t>
            </w:r>
            <w:r>
              <w:rPr>
                <w:i/>
              </w:rPr>
              <w:t>a</w:t>
            </w:r>
            <w:r>
              <w:t>掷向</w:t>
            </w:r>
            <w:r>
              <w:rPr>
                <w:i/>
              </w:rPr>
              <w:t>b</w:t>
            </w:r>
            <w:r>
              <w:t>，流过</w:t>
            </w:r>
            <w:r>
              <w:object w:dxaOrig="246" w:dyaOrig="379" w14:anchorId="7A19ED40">
                <v:shape id="_x0000_i1216" type="#_x0000_t75" alt="eqId5a2c4640b2bee411935f588fc5433c74" style="width:12.4pt;height:19.15pt" o:ole="">
                  <v:imagedata r:id="rId135" o:title="eqId5a2c4640b2bee411935f588fc5433c74"/>
                </v:shape>
                <o:OLEObject Type="Embed" ProgID="Equation.DSMT4" ShapeID="_x0000_i1216" DrawAspect="Content" ObjectID="_1817037183" r:id="rId149"/>
              </w:object>
            </w:r>
            <w:r>
              <w:t>的电流方向由</w:t>
            </w:r>
            <w:r>
              <w:rPr>
                <w:i/>
              </w:rPr>
              <w:t>d</w:t>
            </w:r>
            <w:r>
              <w:t>到</w:t>
            </w:r>
            <w:r>
              <w:rPr>
                <w:i/>
              </w:rPr>
              <w:t>c</w:t>
            </w:r>
          </w:p>
          <w:p w14:paraId="19088ADA" w14:textId="77777777" w:rsidR="00AF0B30" w:rsidRDefault="00AF0B30" w:rsidP="00AF0B30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．开关从</w:t>
            </w:r>
            <w:r>
              <w:rPr>
                <w:i/>
              </w:rPr>
              <w:t>a</w:t>
            </w:r>
            <w:r>
              <w:t>掷向</w:t>
            </w:r>
            <w:r>
              <w:rPr>
                <w:i/>
              </w:rPr>
              <w:t>b</w:t>
            </w:r>
            <w:r>
              <w:t>，流过</w:t>
            </w:r>
            <w:r>
              <w:object w:dxaOrig="246" w:dyaOrig="379" w14:anchorId="4FAFA0F1">
                <v:shape id="_x0000_i1217" type="#_x0000_t75" alt="eqId5a2c4640b2bee411935f588fc5433c74" style="width:12.4pt;height:19.15pt" o:ole="">
                  <v:imagedata r:id="rId135" o:title="eqId5a2c4640b2bee411935f588fc5433c74"/>
                </v:shape>
                <o:OLEObject Type="Embed" ProgID="Equation.DSMT4" ShapeID="_x0000_i1217" DrawAspect="Content" ObjectID="_1817037184" r:id="rId150"/>
              </w:object>
            </w:r>
            <w:r>
              <w:t>的电荷量为</w:t>
            </w:r>
            <w:r>
              <w:object w:dxaOrig="985" w:dyaOrig="287" w14:anchorId="1FBE1E96">
                <v:shape id="_x0000_i1218" type="#_x0000_t75" alt="eqId5e3a6d6ba33fad951cc6d34a170bad65" style="width:49.15pt;height:14.25pt" o:ole="">
                  <v:imagedata r:id="rId151" o:title="eqId5e3a6d6ba33fad951cc6d34a170bad65"/>
                </v:shape>
                <o:OLEObject Type="Embed" ProgID="Equation.DSMT4" ShapeID="_x0000_i1218" DrawAspect="Content" ObjectID="_1817037185" r:id="rId152"/>
              </w:object>
            </w:r>
          </w:p>
          <w:p w14:paraId="1A93EED5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【例</w:t>
            </w:r>
            <w:r>
              <w:t>2</w:t>
            </w:r>
            <w:r>
              <w:t>】．如图所示，电路中的电源电动势为</w:t>
            </w:r>
            <w:r>
              <w:rPr>
                <w:i/>
              </w:rPr>
              <w:t>E</w:t>
            </w:r>
            <w:r>
              <w:t>，内阻忽略不计，定值电阻</w:t>
            </w:r>
            <w:r>
              <w:object w:dxaOrig="756" w:dyaOrig="319" w14:anchorId="09E06539">
                <v:shape id="_x0000_i1242" type="#_x0000_t75" alt="eqIdb2588507866ed1955f8645ea1a8257ea" style="width:37.9pt;height:16.15pt" o:ole="">
                  <v:imagedata r:id="rId153" o:title="eqIdb2588507866ed1955f8645ea1a8257ea"/>
                </v:shape>
                <o:OLEObject Type="Embed" ProgID="Equation.DSMT4" ShapeID="_x0000_i1242" DrawAspect="Content" ObjectID="_1817037186" r:id="rId154"/>
              </w:object>
            </w:r>
            <w:r>
              <w:t>，</w:t>
            </w:r>
            <w:r>
              <w:object w:dxaOrig="756" w:dyaOrig="317" w14:anchorId="0097FB2D">
                <v:shape id="_x0000_i1243" type="#_x0000_t75" alt="eqId1dd7252bd86ce2d11eb387e0f4962b21" style="width:37.9pt;height:15.75pt" o:ole="">
                  <v:imagedata r:id="rId155" o:title="eqId1dd7252bd86ce2d11eb387e0f4962b21"/>
                </v:shape>
                <o:OLEObject Type="Embed" ProgID="Equation.DSMT4" ShapeID="_x0000_i1243" DrawAspect="Content" ObjectID="_1817037187" r:id="rId156"/>
              </w:object>
            </w:r>
            <w:r>
              <w:t>，</w:t>
            </w:r>
            <w:r>
              <w:object w:dxaOrig="721" w:dyaOrig="315" w14:anchorId="618B9B0D">
                <v:shape id="_x0000_i1244" type="#_x0000_t75" alt="eqId71ff5385ac347af2c612009d412c00b1" style="width:36pt;height:15.75pt" o:ole="">
                  <v:imagedata r:id="rId157" o:title="eqId71ff5385ac347af2c612009d412c00b1"/>
                </v:shape>
                <o:OLEObject Type="Embed" ProgID="Equation.DSMT4" ShapeID="_x0000_i1244" DrawAspect="Content" ObjectID="_1817037188" r:id="rId158"/>
              </w:object>
            </w:r>
            <w:r>
              <w:t>.</w:t>
            </w:r>
            <w:r>
              <w:t>闭合开关</w:t>
            </w:r>
            <w:r>
              <w:t>S</w:t>
            </w:r>
            <w:r>
              <w:t>，当电阻箱</w:t>
            </w:r>
            <w:r>
              <w:object w:dxaOrig="228" w:dyaOrig="348" w14:anchorId="43C83A49">
                <v:shape id="_x0000_i1245" type="#_x0000_t75" alt="eqId9efc18a5bb2e53586331b2a58538a48b" style="width:11.25pt;height:17.25pt" o:ole="">
                  <v:imagedata r:id="rId24" o:title="eqId9efc18a5bb2e53586331b2a58538a48b"/>
                </v:shape>
                <o:OLEObject Type="Embed" ProgID="Equation.DSMT4" ShapeID="_x0000_i1245" DrawAspect="Content" ObjectID="_1817037189" r:id="rId159"/>
              </w:object>
            </w:r>
            <w:r>
              <w:t>接入电路的阻值为</w:t>
            </w:r>
            <w:r>
              <w:object w:dxaOrig="334" w:dyaOrig="227" w14:anchorId="7370CB6C">
                <v:shape id="_x0000_i1246" type="#_x0000_t75" alt="eqId8ac2aa4ec55c8857efd709b13691c82c" style="width:16.9pt;height:11.25pt" o:ole="">
                  <v:imagedata r:id="rId132" o:title="eqId8ac2aa4ec55c8857efd709b13691c82c"/>
                </v:shape>
                <o:OLEObject Type="Embed" ProgID="Equation.DSMT4" ShapeID="_x0000_i1246" DrawAspect="Content" ObjectID="_1817037190" r:id="rId160"/>
              </w:object>
            </w:r>
            <w:r>
              <w:t>时，</w:t>
            </w:r>
            <w:proofErr w:type="gramStart"/>
            <w:r>
              <w:t>一</w:t>
            </w:r>
            <w:proofErr w:type="gramEnd"/>
            <w:r>
              <w:t>带电微粒恰好悬浮于电容器</w:t>
            </w:r>
            <w:r>
              <w:rPr>
                <w:i/>
              </w:rPr>
              <w:t>C</w:t>
            </w:r>
            <w:r>
              <w:t>两板的正中间位置，已知带电微粒的质量为</w:t>
            </w:r>
            <w:r>
              <w:rPr>
                <w:i/>
              </w:rPr>
              <w:t>m</w:t>
            </w:r>
            <w:r>
              <w:t>，电容器</w:t>
            </w:r>
            <w:r>
              <w:rPr>
                <w:i/>
              </w:rPr>
              <w:t>C</w:t>
            </w:r>
            <w:r>
              <w:t>两极板间的距离为</w:t>
            </w:r>
            <w:r>
              <w:rPr>
                <w:i/>
              </w:rPr>
              <w:t>d</w:t>
            </w:r>
            <w:r>
              <w:t>，重力加速度为</w:t>
            </w:r>
            <w:r>
              <w:rPr>
                <w:i/>
              </w:rPr>
              <w:t>g</w:t>
            </w:r>
            <w:r>
              <w:t>，电源负极接地，则下列说法正确的是（　　）</w:t>
            </w:r>
          </w:p>
          <w:p w14:paraId="383E1934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4477CD5C" wp14:editId="430E16CB">
                  <wp:extent cx="1714500" cy="1428750"/>
                  <wp:effectExtent l="0" t="0" r="0" b="0"/>
                  <wp:docPr id="14" name="图片 14" descr="@@@3efcb6da-aa52-4552-8849-d87f937155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3efcb6da-aa52-4552-8849-d87f9371551d"/>
                          <pic:cNvPicPr>
                            <a:picLocks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599FBB" w14:textId="77777777" w:rsidR="00AF0B30" w:rsidRDefault="00AF0B30" w:rsidP="00AF0B30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．带电微粒带负电荷</w:t>
            </w:r>
          </w:p>
          <w:p w14:paraId="2651997C" w14:textId="77777777" w:rsidR="00AF0B30" w:rsidRDefault="00AF0B30" w:rsidP="00AF0B30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．带电微粒的电荷量大小为</w:t>
            </w:r>
            <w:r>
              <w:object w:dxaOrig="439" w:dyaOrig="491" w14:anchorId="4938E452">
                <v:shape id="_x0000_i1247" type="#_x0000_t75" alt="eqIdd8c4a1bda969a2d415dddd64dcc03c8c" style="width:22.15pt;height:24.4pt" o:ole="">
                  <v:imagedata r:id="rId162" o:title="eqIdd8c4a1bda969a2d415dddd64dcc03c8c"/>
                </v:shape>
                <o:OLEObject Type="Embed" ProgID="Equation.DSMT4" ShapeID="_x0000_i1247" DrawAspect="Content" ObjectID="_1817037191" r:id="rId163"/>
              </w:object>
            </w:r>
          </w:p>
          <w:p w14:paraId="2379E7A4" w14:textId="77777777" w:rsidR="00AF0B30" w:rsidRDefault="00AF0B30" w:rsidP="00AF0B30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．带电微粒的电势能为</w:t>
            </w:r>
            <w:r>
              <w:object w:dxaOrig="580" w:dyaOrig="542" w14:anchorId="269C01D2">
                <v:shape id="_x0000_i1248" type="#_x0000_t75" alt="eqIde950b1b588cb9fd8b6adc94ed7df3822" style="width:28.9pt;height:27pt" o:ole="">
                  <v:imagedata r:id="rId164" o:title="eqIde950b1b588cb9fd8b6adc94ed7df3822"/>
                </v:shape>
                <o:OLEObject Type="Embed" ProgID="Equation.DSMT4" ShapeID="_x0000_i1248" DrawAspect="Content" ObjectID="_1817037192" r:id="rId165"/>
              </w:object>
            </w:r>
            <w:r>
              <w:t xml:space="preserve"> </w:t>
            </w:r>
          </w:p>
          <w:p w14:paraId="16B83DE5" w14:textId="77777777" w:rsidR="00AF0B30" w:rsidRDefault="00AF0B30" w:rsidP="00AF0B30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．减小电阻箱</w:t>
            </w:r>
            <w:r>
              <w:object w:dxaOrig="228" w:dyaOrig="348" w14:anchorId="49FE9B92">
                <v:shape id="_x0000_i1249" type="#_x0000_t75" alt="eqId9efc18a5bb2e53586331b2a58538a48b" style="width:11.25pt;height:17.25pt" o:ole="">
                  <v:imagedata r:id="rId24" o:title="eqId9efc18a5bb2e53586331b2a58538a48b"/>
                </v:shape>
                <o:OLEObject Type="Embed" ProgID="Equation.DSMT4" ShapeID="_x0000_i1249" DrawAspect="Content" ObjectID="_1817037193" r:id="rId166"/>
              </w:object>
            </w:r>
            <w:r>
              <w:t>接入电路的阻值，悬浮的带电微粒会向下移动</w:t>
            </w:r>
          </w:p>
          <w:p w14:paraId="560C8666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【例</w:t>
            </w:r>
            <w:r>
              <w:t>3</w:t>
            </w:r>
            <w:r>
              <w:t>】．如图所示，电源的电动势为</w:t>
            </w:r>
            <w:r>
              <w:t>3V</w:t>
            </w:r>
            <w:r>
              <w:t>、内阻为</w:t>
            </w:r>
            <w:r>
              <w:t>2Ω</w:t>
            </w:r>
            <w:r>
              <w:t>，</w:t>
            </w:r>
            <w:r>
              <w:object w:dxaOrig="228" w:dyaOrig="348" w14:anchorId="56646D2F">
                <v:shape id="_x0000_i1256" type="#_x0000_t75" alt="eqId9efc18a5bb2e53586331b2a58538a48b" style="width:11.25pt;height:17.25pt" o:ole="">
                  <v:imagedata r:id="rId24" o:title="eqId9efc18a5bb2e53586331b2a58538a48b"/>
                </v:shape>
                <o:OLEObject Type="Embed" ProgID="Equation.DSMT4" ShapeID="_x0000_i1256" DrawAspect="Content" ObjectID="_1817037194" r:id="rId167"/>
              </w:object>
            </w:r>
            <w:r>
              <w:t>的电阻为</w:t>
            </w:r>
            <w:r>
              <w:t>8Ω</w:t>
            </w:r>
            <w:r>
              <w:t>，电容器的电容为</w:t>
            </w:r>
            <w:r>
              <w:t>600μF</w:t>
            </w:r>
            <w:r>
              <w:t>，所有电压表和电流表均视为理想电表。在将滑动变阻器</w:t>
            </w:r>
            <w:r>
              <w:object w:dxaOrig="264" w:dyaOrig="318" w14:anchorId="65BD76F1">
                <v:shape id="_x0000_i1257" type="#_x0000_t75" alt="eqId19f20f21a9d50b61dac519a3ddab539d" style="width:13.15pt;height:15.75pt" o:ole="">
                  <v:imagedata r:id="rId26" o:title="eqId19f20f21a9d50b61dac519a3ddab539d"/>
                </v:shape>
                <o:OLEObject Type="Embed" ProgID="Equation.DSMT4" ShapeID="_x0000_i1257" DrawAspect="Content" ObjectID="_1817037195" r:id="rId168"/>
              </w:object>
            </w:r>
            <w:r>
              <w:t>（最大阻值为</w:t>
            </w:r>
            <w:r>
              <w:t>8Ω</w:t>
            </w:r>
            <w:r>
              <w:t>）的滑片由上端缓慢地滑到下端的过程中，下列说法正确的是（</w:t>
            </w:r>
            <w:r>
              <w:rPr>
                <w:kern w:val="0"/>
                <w:sz w:val="24"/>
              </w:rPr>
              <w:t>    </w:t>
            </w:r>
            <w:r>
              <w:t>）</w:t>
            </w:r>
          </w:p>
          <w:p w14:paraId="398CE6B3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0E8D3175" wp14:editId="59AF0276">
                  <wp:extent cx="1819275" cy="876300"/>
                  <wp:effectExtent l="0" t="0" r="9525" b="0"/>
                  <wp:docPr id="16" name="图片 16" descr="@@@5031ab19-9410-46b9-b4c2-1376fbd389f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5031ab19-9410-46b9-b4c2-1376fbd389f3"/>
                          <pic:cNvPicPr>
                            <a:picLocks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7B2D3A" w14:textId="77777777" w:rsidR="00AF0B30" w:rsidRDefault="00AF0B30" w:rsidP="00AF0B30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t>V</w:t>
            </w:r>
            <w:r>
              <w:rPr>
                <w:vertAlign w:val="subscript"/>
              </w:rPr>
              <w:t>1</w:t>
            </w:r>
            <w:r>
              <w:t>示数增大，</w:t>
            </w:r>
            <w:r>
              <w:t>V</w:t>
            </w:r>
            <w:r>
              <w:rPr>
                <w:vertAlign w:val="subscript"/>
              </w:rPr>
              <w:t>2</w:t>
            </w:r>
            <w:r>
              <w:t>示数减小</w:t>
            </w:r>
            <w:r>
              <w:tab/>
              <w:t>B</w:t>
            </w:r>
            <w:r>
              <w:t>．</w:t>
            </w:r>
            <w:r>
              <w:object w:dxaOrig="264" w:dyaOrig="318" w14:anchorId="3088F7B5">
                <v:shape id="_x0000_i1258" type="#_x0000_t75" alt="eqId19f20f21a9d50b61dac519a3ddab539d" style="width:13.15pt;height:15.75pt" o:ole="">
                  <v:imagedata r:id="rId26" o:title="eqId19f20f21a9d50b61dac519a3ddab539d"/>
                </v:shape>
                <o:OLEObject Type="Embed" ProgID="Equation.DSMT4" ShapeID="_x0000_i1258" DrawAspect="Content" ObjectID="_1817037196" r:id="rId170"/>
              </w:object>
            </w:r>
            <w:r>
              <w:t>消耗的电功率先增大后减小</w:t>
            </w:r>
          </w:p>
          <w:p w14:paraId="2982FFDC" w14:textId="77777777" w:rsidR="00AF0B30" w:rsidRDefault="00AF0B30" w:rsidP="00AF0B30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228" w:dyaOrig="348" w14:anchorId="1193B3C6">
                <v:shape id="_x0000_i1259" type="#_x0000_t75" alt="eqId9efc18a5bb2e53586331b2a58538a48b" style="width:11.25pt;height:17.25pt" o:ole="">
                  <v:imagedata r:id="rId24" o:title="eqId9efc18a5bb2e53586331b2a58538a48b"/>
                </v:shape>
                <o:OLEObject Type="Embed" ProgID="Equation.DSMT4" ShapeID="_x0000_i1259" DrawAspect="Content" ObjectID="_1817037197" r:id="rId171"/>
              </w:object>
            </w:r>
            <w:r>
              <w:t>两端的最大电压为</w:t>
            </w:r>
            <w:r>
              <w:t>2V</w:t>
            </w:r>
            <w:r>
              <w:tab/>
              <w:t>D</w:t>
            </w:r>
            <w:r>
              <w:t>．电容器极板上增加的电荷量为</w:t>
            </w:r>
            <w:r>
              <w:object w:dxaOrig="809" w:dyaOrig="278" w14:anchorId="6A645E50">
                <v:shape id="_x0000_i1260" type="#_x0000_t75" alt="eqIdc25f5409d1d605cf048ac31052278a1f" style="width:40.5pt;height:13.9pt" o:ole="">
                  <v:imagedata r:id="rId172" o:title="eqIdc25f5409d1d605cf048ac31052278a1f"/>
                </v:shape>
                <o:OLEObject Type="Embed" ProgID="Equation.DSMT4" ShapeID="_x0000_i1260" DrawAspect="Content" ObjectID="_1817037198" r:id="rId173"/>
              </w:object>
            </w:r>
          </w:p>
          <w:p w14:paraId="0CCEB46A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>】．</w:t>
            </w:r>
            <w:r>
              <w:t>在如图所示的电路中，当闭合开关</w:t>
            </w:r>
            <w:r>
              <w:t>S</w:t>
            </w:r>
            <w:r>
              <w:t>后，若将滑动变阻器的滑片</w:t>
            </w:r>
            <w:r>
              <w:t>P</w:t>
            </w:r>
            <w:r>
              <w:t>向下调节，则正确的是（　　）</w:t>
            </w:r>
          </w:p>
          <w:p w14:paraId="70EBFABB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29FE421C" wp14:editId="1A3AEC77">
                  <wp:extent cx="2124075" cy="1238250"/>
                  <wp:effectExtent l="0" t="0" r="9525" b="0"/>
                  <wp:docPr id="100057" name="图片 100057" descr="@@@329a17f7-8fba-4ed7-9266-9172663d21e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 descr="@@@329a17f7-8fba-4ed7-9266-9172663d21ef"/>
                          <pic:cNvPicPr>
                            <a:picLocks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FED46E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．电路再次稳定时，电源效率增加</w:t>
            </w:r>
          </w:p>
          <w:p w14:paraId="76283ED3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．灯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变暗，电流表的示数减小</w:t>
            </w:r>
          </w:p>
          <w:p w14:paraId="00FF0DB5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变亮，电压表的示数减小</w:t>
            </w:r>
          </w:p>
          <w:p w14:paraId="53BD7F57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lastRenderedPageBreak/>
              <w:t>D</w:t>
            </w:r>
            <w:r>
              <w:t>．电容器存储的电势能增加</w:t>
            </w:r>
          </w:p>
          <w:p w14:paraId="54BA7474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>】．</w:t>
            </w:r>
            <w:r>
              <w:t>热水器中，常用热敏电阻实现温度控制。如图是一学习小组设计的模拟电路，</w:t>
            </w:r>
            <w:r>
              <w:object w:dxaOrig="228" w:dyaOrig="348" w14:anchorId="49B0678A">
                <v:shape id="_x0000_i1281" type="#_x0000_t75" alt="eqId9efc18a5bb2e53586331b2a58538a48b" style="width:11.25pt;height:17.25pt" o:ole="">
                  <v:imagedata r:id="rId16" o:title="eqId9efc18a5bb2e53586331b2a58538a48b"/>
                </v:shape>
                <o:OLEObject Type="Embed" ProgID="Equation.DSMT4" ShapeID="_x0000_i1281" DrawAspect="Content" ObjectID="_1817037199" r:id="rId175"/>
              </w:object>
            </w:r>
            <w:r>
              <w:t>为加热电阻丝，</w:t>
            </w:r>
            <w:r>
              <w:object w:dxaOrig="264" w:dyaOrig="318" w14:anchorId="0F80EC02">
                <v:shape id="_x0000_i1282" type="#_x0000_t75" alt="eqId19f20f21a9d50b61dac519a3ddab539d" style="width:13.15pt;height:15.75pt" o:ole="">
                  <v:imagedata r:id="rId176" o:title="eqId19f20f21a9d50b61dac519a3ddab539d"/>
                </v:shape>
                <o:OLEObject Type="Embed" ProgID="Equation.DSMT4" ShapeID="_x0000_i1282" DrawAspect="Content" ObjectID="_1817037200" r:id="rId177"/>
              </w:object>
            </w:r>
            <w:r>
              <w:t>为正温度系数的热敏电阻（温度越高电阻越大），</w:t>
            </w:r>
            <w:r>
              <w:rPr>
                <w:i/>
              </w:rPr>
              <w:t>C</w:t>
            </w:r>
            <w:r>
              <w:t>为电容器。</w:t>
            </w:r>
            <w:r>
              <w:t>S</w:t>
            </w:r>
            <w:r>
              <w:t>闭合后，当温度升高时（　　）</w:t>
            </w:r>
          </w:p>
          <w:p w14:paraId="10127A48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618E3EDC" wp14:editId="290E6F84">
                  <wp:extent cx="2095500" cy="1314450"/>
                  <wp:effectExtent l="0" t="0" r="0" b="0"/>
                  <wp:docPr id="100061" name="图片 100061" descr="@@@cfd28c9d-10f0-480a-a21a-78d07dcd0d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图片 100061" descr="@@@cfd28c9d-10f0-480a-a21a-78d07dcd0dca"/>
                          <pic:cNvPicPr>
                            <a:picLocks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E9E477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．电容器</w:t>
            </w:r>
            <w:r>
              <w:rPr>
                <w:i/>
              </w:rPr>
              <w:t>C</w:t>
            </w:r>
            <w:r>
              <w:t>的带电荷量增大</w:t>
            </w:r>
          </w:p>
          <w:p w14:paraId="3AEE6792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．灯泡</w:t>
            </w:r>
            <w:r>
              <w:t>L</w:t>
            </w:r>
            <w:r>
              <w:t>变暗</w:t>
            </w:r>
          </w:p>
          <w:p w14:paraId="67082AAC" w14:textId="77777777" w:rsidR="00AF0B30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．电容器</w:t>
            </w:r>
            <w:r>
              <w:rPr>
                <w:i/>
              </w:rPr>
              <w:t>C</w:t>
            </w:r>
            <w:r>
              <w:t>两板间的电场强度减小</w:t>
            </w:r>
          </w:p>
          <w:p w14:paraId="47B80859" w14:textId="17B814F2" w:rsidR="00311EEE" w:rsidRPr="00E60F0E" w:rsidRDefault="00AF0B30" w:rsidP="00AF0B3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t>D</w:t>
            </w:r>
            <w:r>
              <w:t>．</w:t>
            </w:r>
            <w:r>
              <w:object w:dxaOrig="228" w:dyaOrig="348" w14:anchorId="5FEAB828">
                <v:shape id="_x0000_i1283" type="#_x0000_t75" alt="eqId9efc18a5bb2e53586331b2a58538a48b" style="width:11.25pt;height:17.25pt" o:ole="">
                  <v:imagedata r:id="rId16" o:title="eqId9efc18a5bb2e53586331b2a58538a48b"/>
                </v:shape>
                <o:OLEObject Type="Embed" ProgID="Equation.DSMT4" ShapeID="_x0000_i1283" DrawAspect="Content" ObjectID="_1817037201" r:id="rId179"/>
              </w:object>
            </w:r>
            <w:r>
              <w:t>消耗的功率增大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2DA7A401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23C7E96A" w14:textId="2B0B6254" w:rsidR="00AF0B30" w:rsidRDefault="00AF0B30" w:rsidP="00AF0B30">
      <w:pPr>
        <w:pStyle w:val="1"/>
        <w:shd w:val="clear" w:color="auto" w:fill="FFFFFF" w:themeFill="background1"/>
        <w:rPr>
          <w:rFonts w:ascii="Times New Roman" w:hAnsi="Times New Roman" w:cs="Times New Roman"/>
        </w:rPr>
      </w:pPr>
      <w:bookmarkStart w:id="0" w:name="_Toc9875"/>
      <w:r>
        <w:rPr>
          <w:rFonts w:ascii="Times New Roman" w:hAnsi="Times New Roman" w:cs="Times New Roman"/>
        </w:rPr>
        <w:t>题型</w:t>
      </w:r>
      <w:proofErr w:type="gramStart"/>
      <w:r>
        <w:rPr>
          <w:rFonts w:ascii="Times New Roman" w:hAnsi="Times New Roman" w:cs="Times New Roman" w:hint="eastAsia"/>
        </w:rPr>
        <w:t>一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闭合电路的欧姆定律及电路的动态分析</w:t>
      </w:r>
      <w:bookmarkEnd w:id="0"/>
    </w:p>
    <w:p w14:paraId="47525908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．动态电路的特点</w:t>
      </w:r>
    </w:p>
    <w:p w14:paraId="3D2E535C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断开或闭合开关、滑动变阻器的滑片移动、电阻增大或减小，导致电路电压、电流、功率等的变化。</w:t>
      </w:r>
    </w:p>
    <w:p w14:paraId="3540C6E4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．电路动态分析的两种方法</w:t>
      </w:r>
    </w:p>
    <w:p w14:paraId="111AE3D6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</w:rPr>
        <w:t>程序法：电路结构的变化</w:t>
      </w:r>
      <w:r>
        <w:rPr>
          <w:rFonts w:ascii="Times New Roman" w:eastAsia="宋体" w:hAnsi="Times New Roman" w:cs="Times New Roman"/>
        </w:rPr>
        <w:t>→</w:t>
      </w:r>
      <w:r>
        <w:rPr>
          <w:rFonts w:ascii="Times New Roman" w:eastAsia="宋体" w:hAnsi="Times New Roman" w:cs="Times New Roman"/>
          <w:i/>
        </w:rPr>
        <w:t>R</w:t>
      </w:r>
      <w:r>
        <w:rPr>
          <w:rFonts w:ascii="Times New Roman" w:eastAsia="宋体" w:hAnsi="Times New Roman" w:cs="Times New Roman"/>
        </w:rPr>
        <w:t>的变化</w:t>
      </w:r>
      <w:r>
        <w:rPr>
          <w:rFonts w:ascii="Times New Roman" w:eastAsia="宋体" w:hAnsi="Times New Roman" w:cs="Times New Roman"/>
        </w:rPr>
        <w:t>→</w:t>
      </w:r>
      <w:r>
        <w:rPr>
          <w:rFonts w:ascii="Times New Roman" w:eastAsia="宋体" w:hAnsi="Times New Roman" w:cs="Times New Roman"/>
          <w:i/>
        </w:rPr>
        <w:t>R</w:t>
      </w:r>
      <w:r>
        <w:rPr>
          <w:rFonts w:ascii="Times New Roman" w:eastAsia="宋体" w:hAnsi="Times New Roman" w:cs="Times New Roman"/>
          <w:vertAlign w:val="subscript"/>
        </w:rPr>
        <w:t>总</w:t>
      </w:r>
      <w:r>
        <w:rPr>
          <w:rFonts w:ascii="Times New Roman" w:eastAsia="宋体" w:hAnsi="Times New Roman" w:cs="Times New Roman"/>
        </w:rPr>
        <w:t>的变化</w:t>
      </w:r>
      <w:r>
        <w:rPr>
          <w:rFonts w:ascii="Times New Roman" w:eastAsia="宋体" w:hAnsi="Times New Roman" w:cs="Times New Roman"/>
        </w:rPr>
        <w:t>→</w:t>
      </w:r>
      <w:r>
        <w:rPr>
          <w:rFonts w:ascii="Times New Roman" w:eastAsia="宋体" w:hAnsi="Times New Roman" w:cs="Times New Roman"/>
          <w:i/>
        </w:rPr>
        <w:t>I</w:t>
      </w:r>
      <w:r>
        <w:rPr>
          <w:rFonts w:ascii="Times New Roman" w:eastAsia="宋体" w:hAnsi="Times New Roman" w:cs="Times New Roman"/>
          <w:vertAlign w:val="subscript"/>
        </w:rPr>
        <w:t>总</w:t>
      </w:r>
      <w:r>
        <w:rPr>
          <w:rFonts w:ascii="Times New Roman" w:eastAsia="宋体" w:hAnsi="Times New Roman" w:cs="Times New Roman"/>
        </w:rPr>
        <w:t>的变化</w:t>
      </w:r>
      <w:r>
        <w:rPr>
          <w:rFonts w:ascii="Times New Roman" w:eastAsia="宋体" w:hAnsi="Times New Roman" w:cs="Times New Roman"/>
        </w:rPr>
        <w:t>→</w:t>
      </w:r>
      <w:r>
        <w:rPr>
          <w:rFonts w:ascii="Times New Roman" w:eastAsia="宋体" w:hAnsi="Times New Roman" w:cs="Times New Roman"/>
          <w:i/>
        </w:rPr>
        <w:t>U</w:t>
      </w:r>
      <w:r>
        <w:rPr>
          <w:rFonts w:ascii="Times New Roman" w:eastAsia="宋体" w:hAnsi="Times New Roman" w:cs="Times New Roman"/>
          <w:vertAlign w:val="subscript"/>
        </w:rPr>
        <w:t>端</w:t>
      </w:r>
      <w:r>
        <w:rPr>
          <w:rFonts w:ascii="Times New Roman" w:eastAsia="宋体" w:hAnsi="Times New Roman" w:cs="Times New Roman"/>
        </w:rPr>
        <w:t>的变化</w:t>
      </w:r>
      <w:r>
        <w:rPr>
          <w:rFonts w:ascii="Times New Roman" w:eastAsia="宋体" w:hAnsi="Times New Roman" w:cs="Times New Roman"/>
        </w:rPr>
        <w:t>→</w:t>
      </w:r>
      <w:r>
        <w:rPr>
          <w:rFonts w:ascii="Times New Roman" w:eastAsia="宋体" w:hAnsi="Times New Roman" w:cs="Times New Roman"/>
        </w:rPr>
        <w:t>固定支路</w:t>
      </w:r>
      <w:r>
        <w:rPr>
          <w:rFonts w:ascii="Times New Roman" w:eastAsia="宋体" w:hAnsi="Times New Roman" w:cs="Times New Roman"/>
          <w:i/>
        </w:rPr>
        <w:fldChar w:fldCharType="begin"/>
      </w:r>
      <w:r>
        <w:rPr>
          <w:rFonts w:ascii="Times New Roman" w:eastAsia="宋体" w:hAnsi="Times New Roman" w:cs="Times New Roman"/>
          <w:i/>
        </w:rPr>
        <w:instrText>eq \b</w:instrText>
      </w:r>
      <w:r>
        <w:rPr>
          <w:rFonts w:ascii="Times New Roman" w:eastAsia="宋体" w:hAnsi="Times New Roman" w:cs="Times New Roman"/>
        </w:rPr>
        <w:instrText>\</w:instrText>
      </w:r>
      <w:r>
        <w:rPr>
          <w:rFonts w:ascii="Times New Roman" w:eastAsia="宋体" w:hAnsi="Times New Roman" w:cs="Times New Roman"/>
          <w:i/>
        </w:rPr>
        <w:instrText>lc</w:instrText>
      </w:r>
      <w:r>
        <w:rPr>
          <w:rFonts w:ascii="Times New Roman" w:eastAsia="宋体" w:hAnsi="Times New Roman" w:cs="Times New Roman"/>
        </w:rPr>
        <w:instrText>\{(\a\vs4\</w:instrText>
      </w:r>
      <w:r>
        <w:rPr>
          <w:rFonts w:ascii="Times New Roman" w:eastAsia="宋体" w:hAnsi="Times New Roman" w:cs="Times New Roman"/>
          <w:i/>
        </w:rPr>
        <w:instrText>al</w:instrText>
      </w:r>
      <w:r>
        <w:rPr>
          <w:rFonts w:ascii="Times New Roman" w:eastAsia="宋体" w:hAnsi="Times New Roman" w:cs="Times New Roman"/>
        </w:rPr>
        <w:instrText>\</w:instrText>
      </w:r>
      <w:r>
        <w:rPr>
          <w:rFonts w:ascii="Times New Roman" w:eastAsia="宋体" w:hAnsi="Times New Roman" w:cs="Times New Roman"/>
          <w:i/>
        </w:rPr>
        <w:instrText>co</w:instrText>
      </w:r>
      <w:r>
        <w:rPr>
          <w:rFonts w:ascii="Times New Roman" w:eastAsia="宋体" w:hAnsi="Times New Roman" w:cs="Times New Roman"/>
        </w:rPr>
        <w:instrText>1(</w:instrText>
      </w:r>
      <w:r>
        <w:rPr>
          <w:rFonts w:ascii="Times New Roman" w:eastAsia="宋体" w:hAnsi="Times New Roman" w:cs="Times New Roman"/>
        </w:rPr>
        <w:instrText>并联分流</w:instrText>
      </w:r>
      <w:r>
        <w:rPr>
          <w:rFonts w:ascii="Times New Roman" w:eastAsia="宋体" w:hAnsi="Times New Roman" w:cs="Times New Roman"/>
          <w:i/>
        </w:rPr>
        <w:instrText>I,</w:instrText>
      </w:r>
      <w:r>
        <w:rPr>
          <w:rFonts w:ascii="Times New Roman" w:eastAsia="宋体" w:hAnsi="Times New Roman" w:cs="Times New Roman"/>
        </w:rPr>
        <w:instrText>串联分压</w:instrText>
      </w:r>
      <w:r>
        <w:rPr>
          <w:rFonts w:ascii="Times New Roman" w:eastAsia="宋体" w:hAnsi="Times New Roman" w:cs="Times New Roman"/>
          <w:i/>
        </w:rPr>
        <w:instrText>U</w:instrText>
      </w:r>
      <w:r>
        <w:rPr>
          <w:rFonts w:ascii="Times New Roman" w:eastAsia="宋体" w:hAnsi="Times New Roman" w:cs="Times New Roman"/>
        </w:rPr>
        <w:instrText>))</w:instrText>
      </w:r>
      <w:r>
        <w:rPr>
          <w:rFonts w:ascii="Times New Roman" w:eastAsia="宋体" w:hAnsi="Times New Roman" w:cs="Times New Roman"/>
          <w:i/>
        </w:rPr>
        <w:fldChar w:fldCharType="separate"/>
      </w:r>
      <w:r>
        <w:rPr>
          <w:rFonts w:ascii="Times New Roman" w:eastAsia="宋体" w:hAnsi="Times New Roman" w:cs="Times New Roman"/>
          <w:i/>
        </w:rPr>
        <w:fldChar w:fldCharType="end"/>
      </w:r>
      <w:r>
        <w:rPr>
          <w:rFonts w:ascii="Times New Roman" w:eastAsia="宋体" w:hAnsi="Times New Roman" w:cs="Times New Roman"/>
        </w:rPr>
        <w:t>→</w:t>
      </w:r>
      <w:r>
        <w:rPr>
          <w:rFonts w:ascii="Times New Roman" w:eastAsia="宋体" w:hAnsi="Times New Roman" w:cs="Times New Roman"/>
        </w:rPr>
        <w:t>变化支路。</w:t>
      </w:r>
    </w:p>
    <w:p w14:paraId="4FA33566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(2)“</w:t>
      </w:r>
      <w:r>
        <w:rPr>
          <w:rFonts w:ascii="Times New Roman" w:eastAsia="宋体" w:hAnsi="Times New Roman" w:cs="Times New Roman"/>
        </w:rPr>
        <w:t>串反并同</w:t>
      </w:r>
      <w:r>
        <w:rPr>
          <w:rFonts w:ascii="Times New Roman" w:eastAsia="宋体" w:hAnsi="Times New Roman" w:cs="Times New Roman"/>
        </w:rPr>
        <w:t>”</w:t>
      </w:r>
      <w:r>
        <w:rPr>
          <w:rFonts w:ascii="Times New Roman" w:eastAsia="宋体" w:hAnsi="Times New Roman" w:cs="Times New Roman"/>
        </w:rPr>
        <w:t>结论法：应用条件为电源内阻不为零。</w:t>
      </w:r>
    </w:p>
    <w:p w14:paraId="43446DC9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①</w:t>
      </w:r>
      <w:r>
        <w:rPr>
          <w:rFonts w:ascii="Times New Roman" w:eastAsia="宋体" w:hAnsi="Times New Roman" w:cs="Times New Roman"/>
        </w:rPr>
        <w:t>所谓</w:t>
      </w:r>
      <w:r>
        <w:rPr>
          <w:rFonts w:ascii="Times New Roman" w:eastAsia="宋体" w:hAnsi="Times New Roman" w:cs="Times New Roman"/>
        </w:rPr>
        <w:t>“</w:t>
      </w:r>
      <w:r>
        <w:rPr>
          <w:rFonts w:ascii="Times New Roman" w:eastAsia="宋体" w:hAnsi="Times New Roman" w:cs="Times New Roman"/>
        </w:rPr>
        <w:t>串反</w:t>
      </w:r>
      <w:r>
        <w:rPr>
          <w:rFonts w:ascii="Times New Roman" w:eastAsia="宋体" w:hAnsi="Times New Roman" w:cs="Times New Roman"/>
        </w:rPr>
        <w:t>”</w:t>
      </w:r>
      <w:r>
        <w:rPr>
          <w:rFonts w:ascii="Times New Roman" w:eastAsia="宋体" w:hAnsi="Times New Roman" w:cs="Times New Roman"/>
        </w:rPr>
        <w:t>，即某一电阻的阻值增大时，与它串联或间接串联的电阻中的电流、两端电压、电功率都将减小，反之则增大。</w:t>
      </w:r>
    </w:p>
    <w:p w14:paraId="333488CB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②</w:t>
      </w:r>
      <w:r>
        <w:rPr>
          <w:rFonts w:ascii="Times New Roman" w:eastAsia="宋体" w:hAnsi="Times New Roman" w:cs="Times New Roman"/>
        </w:rPr>
        <w:t>所谓</w:t>
      </w:r>
      <w:r>
        <w:rPr>
          <w:rFonts w:ascii="Times New Roman" w:eastAsia="宋体" w:hAnsi="Times New Roman" w:cs="Times New Roman"/>
        </w:rPr>
        <w:t>“</w:t>
      </w:r>
      <w:r>
        <w:rPr>
          <w:rFonts w:ascii="Times New Roman" w:eastAsia="宋体" w:hAnsi="Times New Roman" w:cs="Times New Roman"/>
        </w:rPr>
        <w:t>并同</w:t>
      </w:r>
      <w:r>
        <w:rPr>
          <w:rFonts w:ascii="Times New Roman" w:eastAsia="宋体" w:hAnsi="Times New Roman" w:cs="Times New Roman"/>
        </w:rPr>
        <w:t>”</w:t>
      </w:r>
      <w:r>
        <w:rPr>
          <w:rFonts w:ascii="Times New Roman" w:eastAsia="宋体" w:hAnsi="Times New Roman" w:cs="Times New Roman"/>
        </w:rPr>
        <w:t>，即某一电阻的阻值增大时，与它并联或间接并联的电阻中的电流、两端电压、电功率都将</w:t>
      </w:r>
      <w:r>
        <w:rPr>
          <w:rFonts w:ascii="Times New Roman" w:eastAsia="宋体" w:hAnsi="Times New Roman" w:cs="Times New Roman"/>
        </w:rPr>
        <w:lastRenderedPageBreak/>
        <w:t>增大，反之则减小。</w:t>
      </w:r>
    </w:p>
    <w:p w14:paraId="0170A63F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(3)</w:t>
      </w:r>
      <w:r>
        <w:rPr>
          <w:rFonts w:ascii="Times New Roman" w:eastAsia="宋体" w:hAnsi="Times New Roman" w:cs="Times New Roman"/>
        </w:rPr>
        <w:t>极限法：即因滑动变阻器滑片滑动引起的电路变化问题，可将滑动变阻器的滑片分别滑至两个</w:t>
      </w:r>
      <w:proofErr w:type="gramStart"/>
      <w:r>
        <w:rPr>
          <w:rFonts w:ascii="Times New Roman" w:eastAsia="宋体" w:hAnsi="Times New Roman" w:cs="Times New Roman"/>
        </w:rPr>
        <w:t>极端去</w:t>
      </w:r>
      <w:proofErr w:type="gramEnd"/>
      <w:r>
        <w:rPr>
          <w:rFonts w:ascii="Times New Roman" w:eastAsia="宋体" w:hAnsi="Times New Roman" w:cs="Times New Roman"/>
        </w:rPr>
        <w:t>讨论。</w:t>
      </w:r>
    </w:p>
    <w:p w14:paraId="59A671D6" w14:textId="3A4C9B0D" w:rsidR="00AF0B30" w:rsidRDefault="00AF0B30" w:rsidP="00AF0B30">
      <w:pPr>
        <w:pStyle w:val="1"/>
        <w:shd w:val="clear" w:color="auto" w:fill="FFFFFF" w:themeFill="background1"/>
        <w:rPr>
          <w:rFonts w:ascii="Times New Roman" w:hAnsi="Times New Roman" w:cs="Times New Roman"/>
        </w:rPr>
      </w:pPr>
      <w:bookmarkStart w:id="1" w:name="_Toc10370"/>
      <w:r>
        <w:rPr>
          <w:rFonts w:ascii="Times New Roman" w:hAnsi="Times New Roman" w:cs="Times New Roman"/>
        </w:rPr>
        <w:t>题型</w:t>
      </w:r>
      <w:r>
        <w:rPr>
          <w:rFonts w:ascii="Times New Roman" w:hAnsi="Times New Roman" w:cs="Times New Roman" w:hint="eastAsia"/>
        </w:rPr>
        <w:t>二</w:t>
      </w:r>
      <w:r>
        <w:rPr>
          <w:rFonts w:ascii="Times New Roman" w:hAnsi="Times New Roman" w:cs="Times New Roman"/>
        </w:rPr>
        <w:t xml:space="preserve">　闭合电路的功率及效率问题</w:t>
      </w:r>
      <w:bookmarkEnd w:id="1"/>
    </w:p>
    <w:p w14:paraId="616A0C5D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．电源的效率</w:t>
      </w:r>
    </w:p>
    <w:p w14:paraId="3C692720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i/>
        </w:rPr>
        <w:t>η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fldChar w:fldCharType="begin"/>
      </w:r>
      <w:r>
        <w:rPr>
          <w:rFonts w:ascii="Times New Roman" w:eastAsia="宋体" w:hAnsi="Times New Roman" w:cs="Times New Roman"/>
          <w:i/>
        </w:rPr>
        <w:instrText>eq \f</w:instrText>
      </w:r>
      <w:r>
        <w:rPr>
          <w:rFonts w:ascii="Times New Roman" w:eastAsia="宋体" w:hAnsi="Times New Roman" w:cs="Times New Roman"/>
        </w:rPr>
        <w:instrText>(</w:instrText>
      </w:r>
      <w:r>
        <w:rPr>
          <w:rFonts w:ascii="Times New Roman" w:eastAsia="宋体" w:hAnsi="Times New Roman" w:cs="Times New Roman"/>
          <w:i/>
        </w:rPr>
        <w:instrText>UI,EI</w:instrText>
      </w:r>
      <w:r>
        <w:rPr>
          <w:rFonts w:ascii="Times New Roman" w:eastAsia="宋体" w:hAnsi="Times New Roman" w:cs="Times New Roman"/>
        </w:rPr>
        <w:instrText>)</w:instrText>
      </w:r>
      <w:r>
        <w:rPr>
          <w:rFonts w:ascii="Times New Roman" w:eastAsia="宋体" w:hAnsi="Times New Roman" w:cs="Times New Roman"/>
          <w:i/>
        </w:rPr>
        <w:fldChar w:fldCharType="separate"/>
      </w:r>
      <w:r>
        <w:rPr>
          <w:rFonts w:ascii="Times New Roman" w:eastAsia="宋体" w:hAnsi="Times New Roman" w:cs="Times New Roman"/>
          <w:i/>
        </w:rPr>
        <w:fldChar w:fldCharType="end"/>
      </w:r>
      <w:r>
        <w:rPr>
          <w:rFonts w:ascii="Times New Roman" w:eastAsia="宋体" w:hAnsi="Times New Roman" w:cs="Times New Roman"/>
        </w:rPr>
        <w:t>×100%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fldChar w:fldCharType="begin"/>
      </w:r>
      <w:r>
        <w:rPr>
          <w:rFonts w:ascii="Times New Roman" w:eastAsia="宋体" w:hAnsi="Times New Roman" w:cs="Times New Roman"/>
          <w:i/>
        </w:rPr>
        <w:instrText>eq \f</w:instrText>
      </w:r>
      <w:r>
        <w:rPr>
          <w:rFonts w:ascii="Times New Roman" w:eastAsia="宋体" w:hAnsi="Times New Roman" w:cs="Times New Roman"/>
        </w:rPr>
        <w:instrText>(</w:instrText>
      </w:r>
      <w:r>
        <w:rPr>
          <w:rFonts w:ascii="Times New Roman" w:eastAsia="宋体" w:hAnsi="Times New Roman" w:cs="Times New Roman"/>
          <w:i/>
        </w:rPr>
        <w:instrText>U,E</w:instrText>
      </w:r>
      <w:r>
        <w:rPr>
          <w:rFonts w:ascii="Times New Roman" w:eastAsia="宋体" w:hAnsi="Times New Roman" w:cs="Times New Roman"/>
        </w:rPr>
        <w:instrText>)</w:instrText>
      </w:r>
      <w:r>
        <w:rPr>
          <w:rFonts w:ascii="Times New Roman" w:eastAsia="宋体" w:hAnsi="Times New Roman" w:cs="Times New Roman"/>
          <w:i/>
        </w:rPr>
        <w:fldChar w:fldCharType="separate"/>
      </w:r>
      <w:r>
        <w:rPr>
          <w:rFonts w:ascii="Times New Roman" w:eastAsia="宋体" w:hAnsi="Times New Roman" w:cs="Times New Roman"/>
          <w:i/>
        </w:rPr>
        <w:fldChar w:fldCharType="end"/>
      </w:r>
      <w:r>
        <w:rPr>
          <w:rFonts w:ascii="Times New Roman" w:eastAsia="宋体" w:hAnsi="Times New Roman" w:cs="Times New Roman"/>
        </w:rPr>
        <w:t>×100%</w:t>
      </w:r>
      <w:r>
        <w:rPr>
          <w:rFonts w:ascii="Times New Roman" w:eastAsia="宋体" w:hAnsi="Times New Roman" w:cs="Times New Roman"/>
        </w:rPr>
        <w:t>。</w:t>
      </w:r>
    </w:p>
    <w:p w14:paraId="290EBA36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纯电阻电路中</w:t>
      </w:r>
      <w:r>
        <w:rPr>
          <w:rFonts w:ascii="Times New Roman" w:eastAsia="宋体" w:hAnsi="Times New Roman" w:cs="Times New Roman"/>
          <w:i/>
        </w:rPr>
        <w:t>η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fldChar w:fldCharType="begin"/>
      </w:r>
      <w:r>
        <w:rPr>
          <w:rFonts w:ascii="Times New Roman" w:eastAsia="宋体" w:hAnsi="Times New Roman" w:cs="Times New Roman"/>
          <w:i/>
        </w:rPr>
        <w:instrText>eq \f</w:instrText>
      </w:r>
      <w:r>
        <w:rPr>
          <w:rFonts w:ascii="Times New Roman" w:eastAsia="宋体" w:hAnsi="Times New Roman" w:cs="Times New Roman"/>
        </w:rPr>
        <w:instrText>(</w:instrText>
      </w:r>
      <w:r>
        <w:rPr>
          <w:rFonts w:ascii="Times New Roman" w:eastAsia="宋体" w:hAnsi="Times New Roman" w:cs="Times New Roman"/>
          <w:i/>
        </w:rPr>
        <w:instrText>P</w:instrText>
      </w:r>
      <w:r>
        <w:rPr>
          <w:rFonts w:ascii="Times New Roman" w:eastAsia="宋体" w:hAnsi="Times New Roman" w:cs="Times New Roman"/>
          <w:vertAlign w:val="subscript"/>
        </w:rPr>
        <w:instrText>出</w:instrText>
      </w:r>
      <w:r>
        <w:rPr>
          <w:rFonts w:ascii="Times New Roman" w:eastAsia="宋体" w:hAnsi="Times New Roman" w:cs="Times New Roman"/>
          <w:i/>
        </w:rPr>
        <w:instrText>,P</w:instrText>
      </w:r>
      <w:r>
        <w:rPr>
          <w:rFonts w:ascii="Times New Roman" w:eastAsia="宋体" w:hAnsi="Times New Roman" w:cs="Times New Roman"/>
          <w:vertAlign w:val="subscript"/>
        </w:rPr>
        <w:instrText>总</w:instrText>
      </w:r>
      <w:r>
        <w:rPr>
          <w:rFonts w:ascii="Times New Roman" w:eastAsia="宋体" w:hAnsi="Times New Roman" w:cs="Times New Roman"/>
        </w:rPr>
        <w:instrText>)</w:instrText>
      </w:r>
      <w:r>
        <w:rPr>
          <w:rFonts w:ascii="Times New Roman" w:eastAsia="宋体" w:hAnsi="Times New Roman" w:cs="Times New Roman"/>
          <w:i/>
        </w:rPr>
        <w:fldChar w:fldCharType="separate"/>
      </w:r>
      <w:r>
        <w:rPr>
          <w:rFonts w:ascii="Times New Roman" w:eastAsia="宋体" w:hAnsi="Times New Roman" w:cs="Times New Roman"/>
          <w:i/>
        </w:rPr>
        <w:fldChar w:fldCharType="end"/>
      </w:r>
      <w:r>
        <w:rPr>
          <w:rFonts w:ascii="Times New Roman" w:eastAsia="宋体" w:hAnsi="Times New Roman" w:cs="Times New Roman"/>
        </w:rPr>
        <w:t>×100%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fldChar w:fldCharType="begin"/>
      </w:r>
      <w:r>
        <w:rPr>
          <w:rFonts w:ascii="Times New Roman" w:eastAsia="宋体" w:hAnsi="Times New Roman" w:cs="Times New Roman"/>
          <w:i/>
        </w:rPr>
        <w:instrText>eq \f</w:instrText>
      </w:r>
      <w:r>
        <w:rPr>
          <w:rFonts w:ascii="Times New Roman" w:eastAsia="宋体" w:hAnsi="Times New Roman" w:cs="Times New Roman"/>
        </w:rPr>
        <w:instrText>(</w:instrText>
      </w:r>
      <w:r>
        <w:rPr>
          <w:rFonts w:ascii="Times New Roman" w:eastAsia="宋体" w:hAnsi="Times New Roman" w:cs="Times New Roman"/>
          <w:i/>
        </w:rPr>
        <w:instrText>R,R</w:instrText>
      </w:r>
      <w:r>
        <w:rPr>
          <w:rFonts w:ascii="Times New Roman" w:eastAsia="宋体" w:hAnsi="Times New Roman" w:cs="Times New Roman"/>
        </w:rPr>
        <w:instrText>＋</w:instrText>
      </w:r>
      <w:r>
        <w:rPr>
          <w:rFonts w:ascii="Times New Roman" w:eastAsia="宋体" w:hAnsi="Times New Roman" w:cs="Times New Roman"/>
          <w:i/>
        </w:rPr>
        <w:instrText>r</w:instrText>
      </w:r>
      <w:r>
        <w:rPr>
          <w:rFonts w:ascii="Times New Roman" w:eastAsia="宋体" w:hAnsi="Times New Roman" w:cs="Times New Roman"/>
        </w:rPr>
        <w:instrText>)</w:instrText>
      </w:r>
      <w:r>
        <w:rPr>
          <w:rFonts w:ascii="Times New Roman" w:eastAsia="宋体" w:hAnsi="Times New Roman" w:cs="Times New Roman"/>
          <w:i/>
        </w:rPr>
        <w:fldChar w:fldCharType="separate"/>
      </w:r>
      <w:r>
        <w:rPr>
          <w:rFonts w:ascii="Times New Roman" w:eastAsia="宋体" w:hAnsi="Times New Roman" w:cs="Times New Roman"/>
          <w:i/>
        </w:rPr>
        <w:fldChar w:fldCharType="end"/>
      </w:r>
      <w:r>
        <w:rPr>
          <w:rFonts w:ascii="Times New Roman" w:eastAsia="宋体" w:hAnsi="Times New Roman" w:cs="Times New Roman"/>
        </w:rPr>
        <w:t>×100%</w:t>
      </w:r>
      <w:r>
        <w:rPr>
          <w:rFonts w:ascii="Times New Roman" w:eastAsia="宋体" w:hAnsi="Times New Roman" w:cs="Times New Roman"/>
        </w:rPr>
        <w:t>。</w:t>
      </w:r>
    </w:p>
    <w:p w14:paraId="350A7D50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．纯电阻电路中电源的最大输出功率</w:t>
      </w:r>
    </w:p>
    <w:p w14:paraId="6E763BC7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i/>
        </w:rPr>
        <w:t>P</w:t>
      </w:r>
      <w:r>
        <w:rPr>
          <w:rFonts w:ascii="Times New Roman" w:eastAsia="宋体" w:hAnsi="Times New Roman" w:cs="Times New Roman"/>
          <w:vertAlign w:val="subscript"/>
        </w:rPr>
        <w:t>出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t>UI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t>I</w:t>
      </w:r>
      <w:r>
        <w:rPr>
          <w:rFonts w:ascii="Times New Roman" w:eastAsia="宋体" w:hAnsi="Times New Roman" w:cs="Times New Roman"/>
          <w:vertAlign w:val="superscript"/>
        </w:rPr>
        <w:t>2</w:t>
      </w:r>
      <w:r>
        <w:rPr>
          <w:rFonts w:ascii="Times New Roman" w:eastAsia="宋体" w:hAnsi="Times New Roman" w:cs="Times New Roman"/>
          <w:i/>
        </w:rPr>
        <w:t>R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fldChar w:fldCharType="begin"/>
      </w:r>
      <w:r>
        <w:rPr>
          <w:rFonts w:ascii="Times New Roman" w:eastAsia="宋体" w:hAnsi="Times New Roman" w:cs="Times New Roman"/>
          <w:i/>
        </w:rPr>
        <w:instrText>eq \f</w:instrText>
      </w:r>
      <w:r>
        <w:rPr>
          <w:rFonts w:ascii="Times New Roman" w:eastAsia="宋体" w:hAnsi="Times New Roman" w:cs="Times New Roman"/>
        </w:rPr>
        <w:instrText>(</w:instrText>
      </w:r>
      <w:r>
        <w:rPr>
          <w:rFonts w:ascii="Times New Roman" w:eastAsia="宋体" w:hAnsi="Times New Roman" w:cs="Times New Roman"/>
          <w:i/>
        </w:rPr>
        <w:instrText>E</w:instrText>
      </w:r>
      <w:r>
        <w:rPr>
          <w:rFonts w:ascii="Times New Roman" w:eastAsia="宋体" w:hAnsi="Times New Roman" w:cs="Times New Roman"/>
          <w:vertAlign w:val="superscript"/>
        </w:rPr>
        <w:instrText>2</w:instrText>
      </w:r>
      <w:r>
        <w:rPr>
          <w:rFonts w:ascii="Times New Roman" w:eastAsia="宋体" w:hAnsi="Times New Roman" w:cs="Times New Roman"/>
          <w:i/>
        </w:rPr>
        <w:instrText>,</w:instrText>
      </w:r>
      <w:r>
        <w:rPr>
          <w:rFonts w:ascii="Times New Roman" w:eastAsia="宋体" w:hAnsi="Times New Roman" w:cs="Times New Roman"/>
        </w:rPr>
        <w:instrText>（</w:instrText>
      </w:r>
      <w:r>
        <w:rPr>
          <w:rFonts w:ascii="Times New Roman" w:eastAsia="宋体" w:hAnsi="Times New Roman" w:cs="Times New Roman"/>
          <w:i/>
        </w:rPr>
        <w:instrText>R</w:instrText>
      </w:r>
      <w:r>
        <w:rPr>
          <w:rFonts w:ascii="Times New Roman" w:eastAsia="宋体" w:hAnsi="Times New Roman" w:cs="Times New Roman"/>
        </w:rPr>
        <w:instrText>＋</w:instrText>
      </w:r>
      <w:r>
        <w:rPr>
          <w:rFonts w:ascii="Times New Roman" w:eastAsia="宋体" w:hAnsi="Times New Roman" w:cs="Times New Roman"/>
          <w:i/>
        </w:rPr>
        <w:instrText>r</w:instrText>
      </w:r>
      <w:r>
        <w:rPr>
          <w:rFonts w:ascii="Times New Roman" w:eastAsia="宋体" w:hAnsi="Times New Roman" w:cs="Times New Roman"/>
        </w:rPr>
        <w:instrText>）</w:instrText>
      </w:r>
      <w:r>
        <w:rPr>
          <w:rFonts w:ascii="Times New Roman" w:eastAsia="宋体" w:hAnsi="Times New Roman" w:cs="Times New Roman"/>
          <w:vertAlign w:val="superscript"/>
        </w:rPr>
        <w:instrText>2</w:instrText>
      </w:r>
      <w:r>
        <w:rPr>
          <w:rFonts w:ascii="Times New Roman" w:eastAsia="宋体" w:hAnsi="Times New Roman" w:cs="Times New Roman"/>
        </w:rPr>
        <w:instrText>)</w:instrText>
      </w:r>
      <w:r>
        <w:rPr>
          <w:rFonts w:ascii="Times New Roman" w:eastAsia="宋体" w:hAnsi="Times New Roman" w:cs="Times New Roman"/>
          <w:i/>
        </w:rPr>
        <w:fldChar w:fldCharType="separate"/>
      </w:r>
      <w:r>
        <w:rPr>
          <w:rFonts w:ascii="Times New Roman" w:eastAsia="宋体" w:hAnsi="Times New Roman" w:cs="Times New Roman"/>
          <w:i/>
        </w:rPr>
        <w:fldChar w:fldCharType="end"/>
      </w:r>
      <w:r>
        <w:rPr>
          <w:rFonts w:ascii="Times New Roman" w:eastAsia="宋体" w:hAnsi="Times New Roman" w:cs="Times New Roman"/>
          <w:i/>
        </w:rPr>
        <w:t>R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fldChar w:fldCharType="begin"/>
      </w:r>
      <w:r>
        <w:rPr>
          <w:rFonts w:ascii="Times New Roman" w:eastAsia="宋体" w:hAnsi="Times New Roman" w:cs="Times New Roman"/>
          <w:i/>
        </w:rPr>
        <w:instrText>eq \f</w:instrText>
      </w:r>
      <w:r>
        <w:rPr>
          <w:rFonts w:ascii="Times New Roman" w:eastAsia="宋体" w:hAnsi="Times New Roman" w:cs="Times New Roman"/>
        </w:rPr>
        <w:instrText>(</w:instrText>
      </w:r>
      <w:r>
        <w:rPr>
          <w:rFonts w:ascii="Times New Roman" w:eastAsia="宋体" w:hAnsi="Times New Roman" w:cs="Times New Roman"/>
          <w:i/>
        </w:rPr>
        <w:instrText>E</w:instrText>
      </w:r>
      <w:r>
        <w:rPr>
          <w:rFonts w:ascii="Times New Roman" w:eastAsia="宋体" w:hAnsi="Times New Roman" w:cs="Times New Roman"/>
          <w:vertAlign w:val="superscript"/>
        </w:rPr>
        <w:instrText>2</w:instrText>
      </w:r>
      <w:r>
        <w:rPr>
          <w:rFonts w:ascii="Times New Roman" w:eastAsia="宋体" w:hAnsi="Times New Roman" w:cs="Times New Roman"/>
          <w:i/>
        </w:rPr>
        <w:instrText>R,</w:instrText>
      </w:r>
      <w:r>
        <w:rPr>
          <w:rFonts w:ascii="Times New Roman" w:eastAsia="宋体" w:hAnsi="Times New Roman" w:cs="Times New Roman"/>
        </w:rPr>
        <w:instrText>（</w:instrText>
      </w:r>
      <w:r>
        <w:rPr>
          <w:rFonts w:ascii="Times New Roman" w:eastAsia="宋体" w:hAnsi="Times New Roman" w:cs="Times New Roman"/>
          <w:i/>
        </w:rPr>
        <w:instrText>R</w:instrText>
      </w:r>
      <w:r>
        <w:rPr>
          <w:rFonts w:ascii="Times New Roman" w:eastAsia="宋体" w:hAnsi="Times New Roman" w:cs="Times New Roman"/>
        </w:rPr>
        <w:instrText>－</w:instrText>
      </w:r>
      <w:r>
        <w:rPr>
          <w:rFonts w:ascii="Times New Roman" w:eastAsia="宋体" w:hAnsi="Times New Roman" w:cs="Times New Roman"/>
          <w:i/>
        </w:rPr>
        <w:instrText>r</w:instrText>
      </w:r>
      <w:r>
        <w:rPr>
          <w:rFonts w:ascii="Times New Roman" w:eastAsia="宋体" w:hAnsi="Times New Roman" w:cs="Times New Roman"/>
        </w:rPr>
        <w:instrText>）</w:instrText>
      </w:r>
      <w:r>
        <w:rPr>
          <w:rFonts w:ascii="Times New Roman" w:eastAsia="宋体" w:hAnsi="Times New Roman" w:cs="Times New Roman"/>
          <w:vertAlign w:val="superscript"/>
        </w:rPr>
        <w:instrText>2</w:instrText>
      </w:r>
      <w:r>
        <w:rPr>
          <w:rFonts w:ascii="Times New Roman" w:eastAsia="宋体" w:hAnsi="Times New Roman" w:cs="Times New Roman"/>
        </w:rPr>
        <w:instrText>＋</w:instrText>
      </w:r>
      <w:r>
        <w:rPr>
          <w:rFonts w:ascii="Times New Roman" w:eastAsia="宋体" w:hAnsi="Times New Roman" w:cs="Times New Roman"/>
        </w:rPr>
        <w:instrText>4</w:instrText>
      </w:r>
      <w:r>
        <w:rPr>
          <w:rFonts w:ascii="Times New Roman" w:eastAsia="宋体" w:hAnsi="Times New Roman" w:cs="Times New Roman"/>
          <w:i/>
        </w:rPr>
        <w:instrText>Rr</w:instrText>
      </w:r>
      <w:r>
        <w:rPr>
          <w:rFonts w:ascii="Times New Roman" w:eastAsia="宋体" w:hAnsi="Times New Roman" w:cs="Times New Roman"/>
        </w:rPr>
        <w:instrText>)</w:instrText>
      </w:r>
      <w:r>
        <w:rPr>
          <w:rFonts w:ascii="Times New Roman" w:eastAsia="宋体" w:hAnsi="Times New Roman" w:cs="Times New Roman"/>
          <w:i/>
        </w:rPr>
        <w:fldChar w:fldCharType="separate"/>
      </w:r>
      <w:r>
        <w:rPr>
          <w:rFonts w:ascii="Times New Roman" w:eastAsia="宋体" w:hAnsi="Times New Roman" w:cs="Times New Roman"/>
          <w:i/>
        </w:rPr>
        <w:fldChar w:fldCharType="end"/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fldChar w:fldCharType="begin"/>
      </w:r>
      <w:r>
        <w:rPr>
          <w:rFonts w:ascii="Times New Roman" w:eastAsia="宋体" w:hAnsi="Times New Roman" w:cs="Times New Roman"/>
          <w:i/>
        </w:rPr>
        <w:instrText>eq \f</w:instrText>
      </w:r>
      <w:r>
        <w:rPr>
          <w:rFonts w:ascii="Times New Roman" w:eastAsia="宋体" w:hAnsi="Times New Roman" w:cs="Times New Roman"/>
        </w:rPr>
        <w:instrText>(</w:instrText>
      </w:r>
      <w:r>
        <w:rPr>
          <w:rFonts w:ascii="Times New Roman" w:eastAsia="宋体" w:hAnsi="Times New Roman" w:cs="Times New Roman"/>
          <w:i/>
        </w:rPr>
        <w:instrText>E</w:instrText>
      </w:r>
      <w:r>
        <w:rPr>
          <w:rFonts w:ascii="Times New Roman" w:eastAsia="宋体" w:hAnsi="Times New Roman" w:cs="Times New Roman"/>
          <w:vertAlign w:val="superscript"/>
        </w:rPr>
        <w:instrText>2</w:instrText>
      </w:r>
      <w:r>
        <w:rPr>
          <w:rFonts w:ascii="Times New Roman" w:eastAsia="宋体" w:hAnsi="Times New Roman" w:cs="Times New Roman"/>
          <w:i/>
        </w:rPr>
        <w:instrText>,</w:instrText>
      </w:r>
      <w:r>
        <w:rPr>
          <w:rFonts w:ascii="Times New Roman" w:eastAsia="宋体" w:hAnsi="Times New Roman" w:cs="Times New Roman"/>
        </w:rPr>
        <w:instrText>\</w:instrText>
      </w:r>
      <w:r>
        <w:rPr>
          <w:rFonts w:ascii="Times New Roman" w:eastAsia="宋体" w:hAnsi="Times New Roman" w:cs="Times New Roman"/>
          <w:i/>
        </w:rPr>
        <w:instrText>f</w:instrText>
      </w:r>
      <w:r>
        <w:rPr>
          <w:rFonts w:ascii="Times New Roman" w:eastAsia="宋体" w:hAnsi="Times New Roman" w:cs="Times New Roman"/>
        </w:rPr>
        <w:instrText>(</w:instrText>
      </w:r>
      <w:r>
        <w:rPr>
          <w:rFonts w:ascii="Times New Roman" w:eastAsia="宋体" w:hAnsi="Times New Roman" w:cs="Times New Roman"/>
        </w:rPr>
        <w:instrText>（</w:instrText>
      </w:r>
      <w:r>
        <w:rPr>
          <w:rFonts w:ascii="Times New Roman" w:eastAsia="宋体" w:hAnsi="Times New Roman" w:cs="Times New Roman"/>
          <w:i/>
        </w:rPr>
        <w:instrText>R</w:instrText>
      </w:r>
      <w:r>
        <w:rPr>
          <w:rFonts w:ascii="Times New Roman" w:eastAsia="宋体" w:hAnsi="Times New Roman" w:cs="Times New Roman"/>
        </w:rPr>
        <w:instrText>－</w:instrText>
      </w:r>
      <w:r>
        <w:rPr>
          <w:rFonts w:ascii="Times New Roman" w:eastAsia="宋体" w:hAnsi="Times New Roman" w:cs="Times New Roman"/>
          <w:i/>
        </w:rPr>
        <w:instrText>r</w:instrText>
      </w:r>
      <w:r>
        <w:rPr>
          <w:rFonts w:ascii="Times New Roman" w:eastAsia="宋体" w:hAnsi="Times New Roman" w:cs="Times New Roman"/>
        </w:rPr>
        <w:instrText>）</w:instrText>
      </w:r>
      <w:r>
        <w:rPr>
          <w:rFonts w:ascii="Times New Roman" w:eastAsia="宋体" w:hAnsi="Times New Roman" w:cs="Times New Roman"/>
          <w:vertAlign w:val="superscript"/>
        </w:rPr>
        <w:instrText>2</w:instrText>
      </w:r>
      <w:r>
        <w:rPr>
          <w:rFonts w:ascii="Times New Roman" w:eastAsia="宋体" w:hAnsi="Times New Roman" w:cs="Times New Roman"/>
          <w:i/>
        </w:rPr>
        <w:instrText>,R</w:instrText>
      </w:r>
      <w:r>
        <w:rPr>
          <w:rFonts w:ascii="Times New Roman" w:eastAsia="宋体" w:hAnsi="Times New Roman" w:cs="Times New Roman"/>
        </w:rPr>
        <w:instrText>)</w:instrText>
      </w:r>
      <w:r>
        <w:rPr>
          <w:rFonts w:ascii="Times New Roman" w:eastAsia="宋体" w:hAnsi="Times New Roman" w:cs="Times New Roman"/>
        </w:rPr>
        <w:instrText>＋</w:instrText>
      </w:r>
      <w:r>
        <w:rPr>
          <w:rFonts w:ascii="Times New Roman" w:eastAsia="宋体" w:hAnsi="Times New Roman" w:cs="Times New Roman"/>
        </w:rPr>
        <w:instrText>4</w:instrText>
      </w:r>
      <w:r>
        <w:rPr>
          <w:rFonts w:ascii="Times New Roman" w:eastAsia="宋体" w:hAnsi="Times New Roman" w:cs="Times New Roman"/>
          <w:i/>
        </w:rPr>
        <w:instrText>r</w:instrText>
      </w:r>
      <w:r>
        <w:rPr>
          <w:rFonts w:ascii="Times New Roman" w:eastAsia="宋体" w:hAnsi="Times New Roman" w:cs="Times New Roman"/>
        </w:rPr>
        <w:instrText>)</w:instrText>
      </w:r>
      <w:r>
        <w:rPr>
          <w:rFonts w:ascii="Times New Roman" w:eastAsia="宋体" w:hAnsi="Times New Roman" w:cs="Times New Roman"/>
          <w:i/>
        </w:rPr>
        <w:fldChar w:fldCharType="separate"/>
      </w:r>
      <w:r>
        <w:rPr>
          <w:rFonts w:ascii="Times New Roman" w:eastAsia="宋体" w:hAnsi="Times New Roman" w:cs="Times New Roman"/>
          <w:i/>
        </w:rPr>
        <w:fldChar w:fldCharType="end"/>
      </w:r>
    </w:p>
    <w:p w14:paraId="48E039B4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i/>
        </w:rPr>
        <w:t>P</w:t>
      </w:r>
      <w:r>
        <w:rPr>
          <w:rFonts w:ascii="Times New Roman" w:eastAsia="宋体" w:hAnsi="Times New Roman" w:cs="Times New Roman"/>
          <w:vertAlign w:val="subscript"/>
        </w:rPr>
        <w:t>出</w:t>
      </w:r>
      <w:r>
        <w:rPr>
          <w:rFonts w:ascii="Times New Roman" w:eastAsia="宋体" w:hAnsi="Times New Roman" w:cs="Times New Roman"/>
        </w:rPr>
        <w:t>与外电阻</w:t>
      </w:r>
      <w:r>
        <w:rPr>
          <w:rFonts w:ascii="Times New Roman" w:eastAsia="宋体" w:hAnsi="Times New Roman" w:cs="Times New Roman"/>
          <w:i/>
        </w:rPr>
        <w:t>R</w:t>
      </w:r>
      <w:r>
        <w:rPr>
          <w:rFonts w:ascii="Times New Roman" w:eastAsia="宋体" w:hAnsi="Times New Roman" w:cs="Times New Roman"/>
        </w:rPr>
        <w:t>的函数关系可用如图所示的图像表示，由图像可以看出：</w:t>
      </w:r>
    </w:p>
    <w:p w14:paraId="5D128455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0" distR="0" wp14:anchorId="1DEFFCD6" wp14:editId="1AC357F7">
            <wp:extent cx="1224280" cy="938530"/>
            <wp:effectExtent l="0" t="0" r="13970" b="13970"/>
            <wp:docPr id="28" name="图片 28" descr="F:\王婷共享文件\王婷做课件2023版 创新设计 高考总复习 物理 人教版A（新教材）学生用书(鲁琼辽……)\N946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F:\王婷共享文件\王婷做课件2023版 创新设计 高考总复习 物理 人教版A（新教材）学生用书(鲁琼辽……)\N946.tif"/>
                    <pic:cNvPicPr>
                      <a:picLocks noChangeAspect="1" noChangeArrowheads="1"/>
                    </pic:cNvPicPr>
                  </pic:nvPicPr>
                  <pic:blipFill>
                    <a:blip r:embed="rId1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93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B97D5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</w:rPr>
        <w:t>当</w:t>
      </w:r>
      <w:r>
        <w:rPr>
          <w:rFonts w:ascii="Times New Roman" w:eastAsia="宋体" w:hAnsi="Times New Roman" w:cs="Times New Roman"/>
          <w:i/>
        </w:rPr>
        <w:t>R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t>r</w:t>
      </w:r>
      <w:r>
        <w:rPr>
          <w:rFonts w:ascii="Times New Roman" w:eastAsia="宋体" w:hAnsi="Times New Roman" w:cs="Times New Roman"/>
        </w:rPr>
        <w:t>时，电源的输出功率最大，为</w:t>
      </w:r>
      <w:r>
        <w:rPr>
          <w:rFonts w:ascii="Times New Roman" w:eastAsia="宋体" w:hAnsi="Times New Roman" w:cs="Times New Roman"/>
          <w:i/>
        </w:rPr>
        <w:t>P</w:t>
      </w:r>
      <w:r>
        <w:rPr>
          <w:rFonts w:ascii="Times New Roman" w:eastAsia="宋体" w:hAnsi="Times New Roman" w:cs="Times New Roman"/>
          <w:vertAlign w:val="subscript"/>
        </w:rPr>
        <w:t>m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fldChar w:fldCharType="begin"/>
      </w:r>
      <w:r>
        <w:rPr>
          <w:rFonts w:ascii="Times New Roman" w:eastAsia="宋体" w:hAnsi="Times New Roman" w:cs="Times New Roman"/>
          <w:i/>
        </w:rPr>
        <w:instrText>eq \f</w:instrText>
      </w:r>
      <w:r>
        <w:rPr>
          <w:rFonts w:ascii="Times New Roman" w:eastAsia="宋体" w:hAnsi="Times New Roman" w:cs="Times New Roman"/>
        </w:rPr>
        <w:instrText>(</w:instrText>
      </w:r>
      <w:r>
        <w:rPr>
          <w:rFonts w:ascii="Times New Roman" w:eastAsia="宋体" w:hAnsi="Times New Roman" w:cs="Times New Roman"/>
          <w:i/>
        </w:rPr>
        <w:instrText>E</w:instrText>
      </w:r>
      <w:r>
        <w:rPr>
          <w:rFonts w:ascii="Times New Roman" w:eastAsia="宋体" w:hAnsi="Times New Roman" w:cs="Times New Roman"/>
          <w:vertAlign w:val="superscript"/>
        </w:rPr>
        <w:instrText>2</w:instrText>
      </w:r>
      <w:r>
        <w:rPr>
          <w:rFonts w:ascii="Times New Roman" w:eastAsia="宋体" w:hAnsi="Times New Roman" w:cs="Times New Roman"/>
          <w:i/>
        </w:rPr>
        <w:instrText>,</w:instrText>
      </w:r>
      <w:r>
        <w:rPr>
          <w:rFonts w:ascii="Times New Roman" w:eastAsia="宋体" w:hAnsi="Times New Roman" w:cs="Times New Roman"/>
        </w:rPr>
        <w:instrText>4</w:instrText>
      </w:r>
      <w:r>
        <w:rPr>
          <w:rFonts w:ascii="Times New Roman" w:eastAsia="宋体" w:hAnsi="Times New Roman" w:cs="Times New Roman"/>
          <w:i/>
        </w:rPr>
        <w:instrText>r</w:instrText>
      </w:r>
      <w:r>
        <w:rPr>
          <w:rFonts w:ascii="Times New Roman" w:eastAsia="宋体" w:hAnsi="Times New Roman" w:cs="Times New Roman"/>
        </w:rPr>
        <w:instrText>)</w:instrText>
      </w:r>
      <w:r>
        <w:rPr>
          <w:rFonts w:ascii="Times New Roman" w:eastAsia="宋体" w:hAnsi="Times New Roman" w:cs="Times New Roman"/>
          <w:i/>
        </w:rPr>
        <w:fldChar w:fldCharType="separate"/>
      </w:r>
      <w:r>
        <w:rPr>
          <w:rFonts w:ascii="Times New Roman" w:eastAsia="宋体" w:hAnsi="Times New Roman" w:cs="Times New Roman"/>
          <w:i/>
        </w:rPr>
        <w:fldChar w:fldCharType="end"/>
      </w:r>
      <w:r>
        <w:rPr>
          <w:rFonts w:ascii="Times New Roman" w:eastAsia="宋体" w:hAnsi="Times New Roman" w:cs="Times New Roman"/>
        </w:rPr>
        <w:t>。</w:t>
      </w:r>
    </w:p>
    <w:p w14:paraId="7CAC8FE1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/>
        </w:rPr>
        <w:t>当</w:t>
      </w:r>
      <w:r>
        <w:rPr>
          <w:rFonts w:ascii="Times New Roman" w:eastAsia="宋体" w:hAnsi="Times New Roman" w:cs="Times New Roman"/>
          <w:i/>
        </w:rPr>
        <w:t>R</w:t>
      </w:r>
      <w:r>
        <w:rPr>
          <w:rFonts w:ascii="Times New Roman" w:eastAsia="宋体" w:hAnsi="Times New Roman" w:cs="Times New Roman"/>
        </w:rPr>
        <w:t>＞</w:t>
      </w:r>
      <w:r>
        <w:rPr>
          <w:rFonts w:ascii="Times New Roman" w:eastAsia="宋体" w:hAnsi="Times New Roman" w:cs="Times New Roman"/>
          <w:i/>
        </w:rPr>
        <w:t>r</w:t>
      </w:r>
      <w:r>
        <w:rPr>
          <w:rFonts w:ascii="Times New Roman" w:eastAsia="宋体" w:hAnsi="Times New Roman" w:cs="Times New Roman"/>
        </w:rPr>
        <w:t>时，随着</w:t>
      </w:r>
      <w:r>
        <w:rPr>
          <w:rFonts w:ascii="Times New Roman" w:eastAsia="宋体" w:hAnsi="Times New Roman" w:cs="Times New Roman"/>
          <w:i/>
        </w:rPr>
        <w:t>R</w:t>
      </w:r>
      <w:r>
        <w:rPr>
          <w:rFonts w:ascii="Times New Roman" w:eastAsia="宋体" w:hAnsi="Times New Roman" w:cs="Times New Roman"/>
        </w:rPr>
        <w:t>的增大输出功率越来越小。</w:t>
      </w:r>
    </w:p>
    <w:p w14:paraId="0318B236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(3)</w:t>
      </w:r>
      <w:r>
        <w:rPr>
          <w:rFonts w:ascii="Times New Roman" w:eastAsia="宋体" w:hAnsi="Times New Roman" w:cs="Times New Roman"/>
        </w:rPr>
        <w:t>当</w:t>
      </w:r>
      <w:r>
        <w:rPr>
          <w:rFonts w:ascii="Times New Roman" w:eastAsia="宋体" w:hAnsi="Times New Roman" w:cs="Times New Roman"/>
          <w:i/>
        </w:rPr>
        <w:t>R</w:t>
      </w:r>
      <w:r>
        <w:rPr>
          <w:rFonts w:ascii="Times New Roman" w:eastAsia="宋体" w:hAnsi="Times New Roman" w:cs="Times New Roman"/>
        </w:rPr>
        <w:t>＜</w:t>
      </w:r>
      <w:r>
        <w:rPr>
          <w:rFonts w:ascii="Times New Roman" w:eastAsia="宋体" w:hAnsi="Times New Roman" w:cs="Times New Roman"/>
          <w:i/>
        </w:rPr>
        <w:t>r</w:t>
      </w:r>
      <w:r>
        <w:rPr>
          <w:rFonts w:ascii="Times New Roman" w:eastAsia="宋体" w:hAnsi="Times New Roman" w:cs="Times New Roman"/>
        </w:rPr>
        <w:t>时，随着</w:t>
      </w:r>
      <w:r>
        <w:rPr>
          <w:rFonts w:ascii="Times New Roman" w:eastAsia="宋体" w:hAnsi="Times New Roman" w:cs="Times New Roman"/>
          <w:i/>
        </w:rPr>
        <w:t>R</w:t>
      </w:r>
      <w:r>
        <w:rPr>
          <w:rFonts w:ascii="Times New Roman" w:eastAsia="宋体" w:hAnsi="Times New Roman" w:cs="Times New Roman"/>
        </w:rPr>
        <w:t>的增大输出功率越来越大。</w:t>
      </w:r>
    </w:p>
    <w:p w14:paraId="657984AD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(4)</w:t>
      </w:r>
      <w:r>
        <w:rPr>
          <w:rFonts w:ascii="Times New Roman" w:eastAsia="宋体" w:hAnsi="Times New Roman" w:cs="Times New Roman"/>
        </w:rPr>
        <w:t>当</w:t>
      </w:r>
      <w:r>
        <w:rPr>
          <w:rFonts w:ascii="Times New Roman" w:eastAsia="宋体" w:hAnsi="Times New Roman" w:cs="Times New Roman"/>
          <w:i/>
        </w:rPr>
        <w:t>P</w:t>
      </w:r>
      <w:r>
        <w:rPr>
          <w:rFonts w:ascii="Times New Roman" w:eastAsia="宋体" w:hAnsi="Times New Roman" w:cs="Times New Roman"/>
          <w:vertAlign w:val="subscript"/>
        </w:rPr>
        <w:t>出</w:t>
      </w:r>
      <w:r>
        <w:rPr>
          <w:rFonts w:ascii="Times New Roman" w:eastAsia="宋体" w:hAnsi="Times New Roman" w:cs="Times New Roman"/>
        </w:rPr>
        <w:t>＜</w:t>
      </w:r>
      <w:r>
        <w:rPr>
          <w:rFonts w:ascii="Times New Roman" w:eastAsia="宋体" w:hAnsi="Times New Roman" w:cs="Times New Roman"/>
          <w:i/>
        </w:rPr>
        <w:t>P</w:t>
      </w:r>
      <w:r>
        <w:rPr>
          <w:rFonts w:ascii="Times New Roman" w:eastAsia="宋体" w:hAnsi="Times New Roman" w:cs="Times New Roman"/>
          <w:vertAlign w:val="subscript"/>
        </w:rPr>
        <w:t>m</w:t>
      </w:r>
      <w:r>
        <w:rPr>
          <w:rFonts w:ascii="Times New Roman" w:eastAsia="宋体" w:hAnsi="Times New Roman" w:cs="Times New Roman"/>
        </w:rPr>
        <w:t>时，每个输出功率对应两个可能的外电阻</w:t>
      </w:r>
      <w:r>
        <w:rPr>
          <w:rFonts w:ascii="Times New Roman" w:eastAsia="宋体" w:hAnsi="Times New Roman" w:cs="Times New Roman"/>
          <w:i/>
        </w:rPr>
        <w:t>R</w:t>
      </w:r>
      <w:r>
        <w:rPr>
          <w:rFonts w:ascii="Times New Roman" w:eastAsia="宋体" w:hAnsi="Times New Roman" w:cs="Times New Roman"/>
          <w:vertAlign w:val="subscript"/>
        </w:rPr>
        <w:t>1</w:t>
      </w:r>
      <w:r>
        <w:rPr>
          <w:rFonts w:ascii="Times New Roman" w:eastAsia="宋体" w:hAnsi="Times New Roman" w:cs="Times New Roman"/>
        </w:rPr>
        <w:t>和</w:t>
      </w:r>
      <w:r>
        <w:rPr>
          <w:rFonts w:ascii="Times New Roman" w:eastAsia="宋体" w:hAnsi="Times New Roman" w:cs="Times New Roman"/>
          <w:i/>
        </w:rPr>
        <w:t>R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，且</w:t>
      </w:r>
      <w:r>
        <w:rPr>
          <w:rFonts w:ascii="Times New Roman" w:eastAsia="宋体" w:hAnsi="Times New Roman" w:cs="Times New Roman"/>
          <w:i/>
        </w:rPr>
        <w:t>R</w:t>
      </w:r>
      <w:r>
        <w:rPr>
          <w:rFonts w:ascii="Times New Roman" w:eastAsia="宋体" w:hAnsi="Times New Roman" w:cs="Times New Roman"/>
          <w:vertAlign w:val="subscript"/>
        </w:rPr>
        <w:t>1</w:t>
      </w:r>
      <w:r>
        <w:rPr>
          <w:rFonts w:ascii="Times New Roman" w:eastAsia="宋体" w:hAnsi="Times New Roman" w:cs="Times New Roman"/>
          <w:i/>
        </w:rPr>
        <w:t>R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t>r</w:t>
      </w:r>
      <w:r>
        <w:rPr>
          <w:rFonts w:ascii="Times New Roman" w:eastAsia="宋体" w:hAnsi="Times New Roman" w:cs="Times New Roman"/>
          <w:vertAlign w:val="superscript"/>
        </w:rPr>
        <w:t>2</w:t>
      </w:r>
      <w:r>
        <w:rPr>
          <w:rFonts w:ascii="Times New Roman" w:eastAsia="宋体" w:hAnsi="Times New Roman" w:cs="Times New Roman"/>
        </w:rPr>
        <w:t>。</w:t>
      </w:r>
    </w:p>
    <w:p w14:paraId="01E3D07F" w14:textId="77777777" w:rsidR="00AF0B30" w:rsidRDefault="00AF0B30" w:rsidP="00AF0B30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</w:p>
    <w:p w14:paraId="1BC254FB" w14:textId="47BA1524" w:rsidR="00AF0B30" w:rsidRDefault="00AF0B30" w:rsidP="00AF0B30">
      <w:pPr>
        <w:pStyle w:val="1"/>
        <w:shd w:val="clear" w:color="auto" w:fill="FFFFFF" w:themeFill="background1"/>
        <w:rPr>
          <w:rFonts w:ascii="Times New Roman" w:hAnsi="Times New Roman" w:cs="Times New Roman"/>
        </w:rPr>
      </w:pPr>
      <w:bookmarkStart w:id="2" w:name="_Toc16505"/>
      <w:r>
        <w:rPr>
          <w:rFonts w:ascii="Times New Roman" w:hAnsi="Times New Roman" w:cs="Times New Roman"/>
        </w:rPr>
        <w:t>题型</w:t>
      </w:r>
      <w:r>
        <w:rPr>
          <w:rFonts w:ascii="Times New Roman" w:hAnsi="Times New Roman" w:cs="Times New Roman" w:hint="eastAsia"/>
        </w:rPr>
        <w:t>三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电源的</w:t>
      </w:r>
      <w:r>
        <w:rPr>
          <w:rFonts w:ascii="Times New Roman" w:hAnsi="Times New Roman" w:cs="Times New Roman"/>
          <w:i/>
          <w:iCs/>
        </w:rPr>
        <w:t>U</w:t>
      </w:r>
      <w:r>
        <w:rPr>
          <w:rFonts w:ascii="Times New Roman" w:hAnsi="Times New Roman" w:cs="Times New Roman"/>
          <w:i/>
          <w:iCs/>
        </w:rPr>
        <w:t>－</w:t>
      </w:r>
      <w:r>
        <w:rPr>
          <w:rFonts w:ascii="Times New Roman" w:hAnsi="Times New Roman" w:cs="Times New Roman"/>
          <w:i/>
          <w:iCs/>
        </w:rPr>
        <w:t>I</w:t>
      </w:r>
      <w:r>
        <w:rPr>
          <w:rFonts w:ascii="Times New Roman" w:hAnsi="Times New Roman" w:cs="Times New Roman"/>
        </w:rPr>
        <w:t>图像</w:t>
      </w:r>
      <w:bookmarkEnd w:id="2"/>
    </w:p>
    <w:p w14:paraId="0942E78C" w14:textId="77777777" w:rsidR="00AF0B30" w:rsidRDefault="00AF0B30" w:rsidP="00AF0B30">
      <w:pPr>
        <w:pStyle w:val="a8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两类</w:t>
      </w:r>
      <w:r>
        <w:rPr>
          <w:rFonts w:ascii="Times New Roman" w:eastAsia="宋体" w:hAnsi="Times New Roman" w:cs="Times New Roman"/>
          <w:i/>
        </w:rPr>
        <w:t>U</w:t>
      </w:r>
      <w:r>
        <w:rPr>
          <w:rFonts w:ascii="Times New Roman" w:eastAsia="宋体" w:hAnsi="Times New Roman" w:cs="Times New Roman"/>
        </w:rPr>
        <w:t>－</w:t>
      </w:r>
      <w:r>
        <w:rPr>
          <w:rFonts w:ascii="Times New Roman" w:eastAsia="宋体" w:hAnsi="Times New Roman" w:cs="Times New Roman"/>
          <w:i/>
        </w:rPr>
        <w:t>I</w:t>
      </w:r>
      <w:r>
        <w:rPr>
          <w:rFonts w:ascii="Times New Roman" w:eastAsia="宋体" w:hAnsi="Times New Roman" w:cs="Times New Roman"/>
        </w:rPr>
        <w:t>图像的比较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72"/>
        <w:gridCol w:w="2480"/>
        <w:gridCol w:w="2586"/>
      </w:tblGrid>
      <w:tr w:rsidR="00AF0B30" w14:paraId="4FEC1AFB" w14:textId="77777777" w:rsidTr="00D91489">
        <w:trPr>
          <w:jc w:val="center"/>
        </w:trPr>
        <w:tc>
          <w:tcPr>
            <w:tcW w:w="2872" w:type="dxa"/>
            <w:tcBorders>
              <w:tl2br w:val="single" w:sz="4" w:space="0" w:color="auto"/>
            </w:tcBorders>
            <w:vAlign w:val="center"/>
          </w:tcPr>
          <w:p w14:paraId="66B99F7A" w14:textId="77777777" w:rsidR="00AF0B30" w:rsidRDefault="00AF0B30" w:rsidP="00D9148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</w:p>
        </w:tc>
        <w:tc>
          <w:tcPr>
            <w:tcW w:w="2480" w:type="dxa"/>
            <w:vAlign w:val="center"/>
          </w:tcPr>
          <w:p w14:paraId="7A27FF4E" w14:textId="77777777" w:rsidR="00AF0B30" w:rsidRDefault="00AF0B30" w:rsidP="00D9148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电源的</w:t>
            </w:r>
            <w:r>
              <w:rPr>
                <w:rFonts w:ascii="Times New Roman" w:eastAsia="宋体" w:hAnsi="Times New Roman" w:cs="Times New Roman"/>
                <w:i/>
              </w:rPr>
              <w:t>U</w:t>
            </w:r>
            <w:r>
              <w:rPr>
                <w:rFonts w:ascii="Times New Roman" w:eastAsia="宋体" w:hAnsi="Times New Roman" w:cs="Times New Roman"/>
              </w:rPr>
              <w:t>－</w:t>
            </w:r>
            <w:r>
              <w:rPr>
                <w:rFonts w:ascii="Times New Roman" w:eastAsia="宋体" w:hAnsi="Times New Roman" w:cs="Times New Roman"/>
                <w:i/>
              </w:rPr>
              <w:t>I</w:t>
            </w:r>
            <w:r>
              <w:rPr>
                <w:rFonts w:ascii="Times New Roman" w:eastAsia="宋体" w:hAnsi="Times New Roman" w:cs="Times New Roman"/>
              </w:rPr>
              <w:t>图像</w:t>
            </w:r>
          </w:p>
        </w:tc>
        <w:tc>
          <w:tcPr>
            <w:tcW w:w="2586" w:type="dxa"/>
            <w:vAlign w:val="center"/>
          </w:tcPr>
          <w:p w14:paraId="6B7A5A6E" w14:textId="77777777" w:rsidR="00AF0B30" w:rsidRDefault="00AF0B30" w:rsidP="00D9148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电阻的</w:t>
            </w:r>
            <w:r>
              <w:rPr>
                <w:rFonts w:ascii="Times New Roman" w:eastAsia="宋体" w:hAnsi="Times New Roman" w:cs="Times New Roman"/>
                <w:i/>
              </w:rPr>
              <w:t>U</w:t>
            </w:r>
            <w:r>
              <w:rPr>
                <w:rFonts w:ascii="Times New Roman" w:eastAsia="宋体" w:hAnsi="Times New Roman" w:cs="Times New Roman"/>
              </w:rPr>
              <w:t>－</w:t>
            </w:r>
            <w:r>
              <w:rPr>
                <w:rFonts w:ascii="Times New Roman" w:eastAsia="宋体" w:hAnsi="Times New Roman" w:cs="Times New Roman"/>
                <w:i/>
              </w:rPr>
              <w:t>I</w:t>
            </w:r>
            <w:r>
              <w:rPr>
                <w:rFonts w:ascii="Times New Roman" w:eastAsia="宋体" w:hAnsi="Times New Roman" w:cs="Times New Roman"/>
              </w:rPr>
              <w:t>图像</w:t>
            </w:r>
          </w:p>
        </w:tc>
      </w:tr>
      <w:tr w:rsidR="00AF0B30" w14:paraId="136DD6CE" w14:textId="77777777" w:rsidTr="00D91489">
        <w:trPr>
          <w:jc w:val="center"/>
        </w:trPr>
        <w:tc>
          <w:tcPr>
            <w:tcW w:w="2872" w:type="dxa"/>
            <w:vAlign w:val="center"/>
          </w:tcPr>
          <w:p w14:paraId="2FD3F41D" w14:textId="77777777" w:rsidR="00AF0B30" w:rsidRDefault="00AF0B30" w:rsidP="00D9148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图像表述的物理量的关系</w:t>
            </w:r>
          </w:p>
        </w:tc>
        <w:tc>
          <w:tcPr>
            <w:tcW w:w="2480" w:type="dxa"/>
            <w:vAlign w:val="center"/>
          </w:tcPr>
          <w:p w14:paraId="7148C9B5" w14:textId="77777777" w:rsidR="00AF0B30" w:rsidRDefault="00AF0B30" w:rsidP="00D9148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电源的路端电压与电路电流的关系</w:t>
            </w:r>
          </w:p>
        </w:tc>
        <w:tc>
          <w:tcPr>
            <w:tcW w:w="2586" w:type="dxa"/>
            <w:vAlign w:val="center"/>
          </w:tcPr>
          <w:p w14:paraId="106F2868" w14:textId="77777777" w:rsidR="00AF0B30" w:rsidRDefault="00AF0B30" w:rsidP="00D9148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电阻两端电压与流过电阻的电流的关系</w:t>
            </w:r>
          </w:p>
        </w:tc>
      </w:tr>
      <w:tr w:rsidR="00AF0B30" w14:paraId="5867C7F1" w14:textId="77777777" w:rsidTr="00D91489">
        <w:trPr>
          <w:jc w:val="center"/>
        </w:trPr>
        <w:tc>
          <w:tcPr>
            <w:tcW w:w="2872" w:type="dxa"/>
            <w:vAlign w:val="center"/>
          </w:tcPr>
          <w:p w14:paraId="77D65913" w14:textId="77777777" w:rsidR="00AF0B30" w:rsidRDefault="00AF0B30" w:rsidP="00D9148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图线与坐标轴交点</w:t>
            </w:r>
          </w:p>
        </w:tc>
        <w:tc>
          <w:tcPr>
            <w:tcW w:w="2480" w:type="dxa"/>
            <w:vAlign w:val="center"/>
          </w:tcPr>
          <w:p w14:paraId="75242F9A" w14:textId="77777777" w:rsidR="00AF0B30" w:rsidRDefault="00AF0B30" w:rsidP="00D9148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①</w:t>
            </w:r>
            <w:r>
              <w:rPr>
                <w:rFonts w:ascii="Times New Roman" w:eastAsia="宋体" w:hAnsi="Times New Roman" w:cs="Times New Roman"/>
              </w:rPr>
              <w:t>与纵轴交点表示电源电动势</w:t>
            </w:r>
            <w:r>
              <w:rPr>
                <w:rFonts w:ascii="Times New Roman" w:eastAsia="宋体" w:hAnsi="Times New Roman" w:cs="Times New Roman"/>
                <w:i/>
              </w:rPr>
              <w:t>E</w:t>
            </w:r>
          </w:p>
          <w:p w14:paraId="084310F9" w14:textId="77777777" w:rsidR="00AF0B30" w:rsidRDefault="00AF0B30" w:rsidP="00D9148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②</w:t>
            </w:r>
            <w:r>
              <w:rPr>
                <w:rFonts w:ascii="Times New Roman" w:eastAsia="宋体" w:hAnsi="Times New Roman" w:cs="Times New Roman"/>
              </w:rPr>
              <w:t>与横轴交点表示电源短路电流</w:t>
            </w:r>
            <w:r>
              <w:rPr>
                <w:rFonts w:ascii="Times New Roman" w:eastAsia="宋体" w:hAnsi="Times New Roman" w:cs="Times New Roman"/>
              </w:rPr>
              <w:fldChar w:fldCharType="begin"/>
            </w:r>
            <w:r>
              <w:rPr>
                <w:rFonts w:ascii="Times New Roman" w:eastAsia="宋体" w:hAnsi="Times New Roman" w:cs="Times New Roman"/>
              </w:rPr>
              <w:instrText>eq \f(</w:instrText>
            </w:r>
            <w:r>
              <w:rPr>
                <w:rFonts w:ascii="Times New Roman" w:eastAsia="宋体" w:hAnsi="Times New Roman" w:cs="Times New Roman"/>
                <w:i/>
              </w:rPr>
              <w:instrText>E,r</w:instrText>
            </w:r>
            <w:r>
              <w:rPr>
                <w:rFonts w:ascii="Times New Roman" w:eastAsia="宋体" w:hAnsi="Times New Roman" w:cs="Times New Roman"/>
              </w:rPr>
              <w:instrText>)</w:instrText>
            </w:r>
            <w:r>
              <w:rPr>
                <w:rFonts w:ascii="Times New Roman" w:eastAsia="宋体" w:hAnsi="Times New Roman" w:cs="Times New Roman"/>
              </w:rPr>
              <w:fldChar w:fldCharType="separate"/>
            </w:r>
            <w:r>
              <w:rPr>
                <w:rFonts w:ascii="Times New Roman" w:eastAsia="宋体" w:hAnsi="Times New Roman" w:cs="Times New Roman"/>
              </w:rPr>
              <w:fldChar w:fldCharType="end"/>
            </w:r>
          </w:p>
        </w:tc>
        <w:tc>
          <w:tcPr>
            <w:tcW w:w="2586" w:type="dxa"/>
            <w:vAlign w:val="center"/>
          </w:tcPr>
          <w:p w14:paraId="0FEED4D6" w14:textId="77777777" w:rsidR="00AF0B30" w:rsidRDefault="00AF0B30" w:rsidP="00D9148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过坐标轴原点，表示没有电压时电流为零</w:t>
            </w:r>
          </w:p>
        </w:tc>
      </w:tr>
      <w:tr w:rsidR="00AF0B30" w14:paraId="2156D025" w14:textId="77777777" w:rsidTr="00D91489">
        <w:trPr>
          <w:jc w:val="center"/>
        </w:trPr>
        <w:tc>
          <w:tcPr>
            <w:tcW w:w="2872" w:type="dxa"/>
            <w:vAlign w:val="center"/>
          </w:tcPr>
          <w:p w14:paraId="206E5D37" w14:textId="77777777" w:rsidR="00AF0B30" w:rsidRDefault="00AF0B30" w:rsidP="00D9148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图线的斜率</w:t>
            </w:r>
          </w:p>
        </w:tc>
        <w:tc>
          <w:tcPr>
            <w:tcW w:w="2480" w:type="dxa"/>
            <w:vAlign w:val="center"/>
          </w:tcPr>
          <w:p w14:paraId="44FAD9B4" w14:textId="77777777" w:rsidR="00AF0B30" w:rsidRDefault="00AF0B30" w:rsidP="00D9148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－</w:t>
            </w:r>
            <w:r>
              <w:rPr>
                <w:rFonts w:ascii="Times New Roman" w:eastAsia="宋体" w:hAnsi="Times New Roman" w:cs="Times New Roman"/>
                <w:i/>
              </w:rPr>
              <w:t>r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  <w:i/>
              </w:rPr>
              <w:t>r</w:t>
            </w:r>
            <w:r>
              <w:rPr>
                <w:rFonts w:ascii="Times New Roman" w:eastAsia="宋体" w:hAnsi="Times New Roman" w:cs="Times New Roman"/>
              </w:rPr>
              <w:t>为内阻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</w:tc>
        <w:tc>
          <w:tcPr>
            <w:tcW w:w="2586" w:type="dxa"/>
            <w:vAlign w:val="center"/>
          </w:tcPr>
          <w:p w14:paraId="667E963F" w14:textId="77777777" w:rsidR="00AF0B30" w:rsidRDefault="00AF0B30" w:rsidP="00D9148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表示电阻大小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>电阻为纯电阻时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</w:tc>
      </w:tr>
      <w:tr w:rsidR="00AF0B30" w14:paraId="37644E15" w14:textId="77777777" w:rsidTr="00D91489">
        <w:trPr>
          <w:jc w:val="center"/>
        </w:trPr>
        <w:tc>
          <w:tcPr>
            <w:tcW w:w="2872" w:type="dxa"/>
            <w:vAlign w:val="center"/>
          </w:tcPr>
          <w:p w14:paraId="1A7BEC71" w14:textId="77777777" w:rsidR="00AF0B30" w:rsidRDefault="00AF0B30" w:rsidP="00D9148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图线上每一点坐标的乘积</w:t>
            </w:r>
            <w:r>
              <w:rPr>
                <w:rFonts w:ascii="Times New Roman" w:eastAsia="宋体" w:hAnsi="Times New Roman" w:cs="Times New Roman"/>
                <w:i/>
              </w:rPr>
              <w:t>UI</w:t>
            </w:r>
          </w:p>
        </w:tc>
        <w:tc>
          <w:tcPr>
            <w:tcW w:w="2480" w:type="dxa"/>
            <w:vAlign w:val="center"/>
          </w:tcPr>
          <w:p w14:paraId="1F2A6C17" w14:textId="77777777" w:rsidR="00AF0B30" w:rsidRDefault="00AF0B30" w:rsidP="00D9148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表示电源的输出功率</w:t>
            </w:r>
          </w:p>
        </w:tc>
        <w:tc>
          <w:tcPr>
            <w:tcW w:w="2586" w:type="dxa"/>
            <w:vAlign w:val="center"/>
          </w:tcPr>
          <w:p w14:paraId="39817B4F" w14:textId="77777777" w:rsidR="00AF0B30" w:rsidRDefault="00AF0B30" w:rsidP="00D9148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表示电阻消耗的功率</w:t>
            </w:r>
          </w:p>
        </w:tc>
      </w:tr>
      <w:tr w:rsidR="00AF0B30" w14:paraId="5992CF62" w14:textId="77777777" w:rsidTr="00D91489">
        <w:trPr>
          <w:jc w:val="center"/>
        </w:trPr>
        <w:tc>
          <w:tcPr>
            <w:tcW w:w="2872" w:type="dxa"/>
            <w:vAlign w:val="center"/>
          </w:tcPr>
          <w:p w14:paraId="1E1440F1" w14:textId="77777777" w:rsidR="00AF0B30" w:rsidRDefault="00AF0B30" w:rsidP="00D9148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图线上每一点坐标比值</w:t>
            </w:r>
            <w:r>
              <w:rPr>
                <w:rFonts w:ascii="Times New Roman" w:eastAsia="宋体" w:hAnsi="Times New Roman" w:cs="Times New Roman"/>
              </w:rPr>
              <w:fldChar w:fldCharType="begin"/>
            </w:r>
            <w:r>
              <w:rPr>
                <w:rFonts w:ascii="Times New Roman" w:eastAsia="宋体" w:hAnsi="Times New Roman" w:cs="Times New Roman"/>
              </w:rPr>
              <w:instrText>eq \f(</w:instrText>
            </w:r>
            <w:r>
              <w:rPr>
                <w:rFonts w:ascii="Times New Roman" w:eastAsia="宋体" w:hAnsi="Times New Roman" w:cs="Times New Roman"/>
                <w:i/>
              </w:rPr>
              <w:instrText>U,I</w:instrText>
            </w:r>
            <w:r>
              <w:rPr>
                <w:rFonts w:ascii="Times New Roman" w:eastAsia="宋体" w:hAnsi="Times New Roman" w:cs="Times New Roman"/>
              </w:rPr>
              <w:instrText>)</w:instrText>
            </w:r>
            <w:r>
              <w:rPr>
                <w:rFonts w:ascii="Times New Roman" w:eastAsia="宋体" w:hAnsi="Times New Roman" w:cs="Times New Roman"/>
              </w:rPr>
              <w:fldChar w:fldCharType="separate"/>
            </w:r>
            <w:r>
              <w:rPr>
                <w:rFonts w:ascii="Times New Roman" w:eastAsia="宋体" w:hAnsi="Times New Roman" w:cs="Times New Roman"/>
              </w:rPr>
              <w:fldChar w:fldCharType="end"/>
            </w:r>
          </w:p>
        </w:tc>
        <w:tc>
          <w:tcPr>
            <w:tcW w:w="2480" w:type="dxa"/>
            <w:vAlign w:val="center"/>
          </w:tcPr>
          <w:p w14:paraId="0A0C11B4" w14:textId="77777777" w:rsidR="00AF0B30" w:rsidRDefault="00AF0B30" w:rsidP="00D9148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表示外电阻的大小，不同点对应的外电阻大小不同</w:t>
            </w:r>
          </w:p>
        </w:tc>
        <w:tc>
          <w:tcPr>
            <w:tcW w:w="2586" w:type="dxa"/>
            <w:vAlign w:val="center"/>
          </w:tcPr>
          <w:p w14:paraId="0C0FEA0E" w14:textId="77777777" w:rsidR="00AF0B30" w:rsidRDefault="00AF0B30" w:rsidP="00D9148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每一点对应的比值均表示此电阻的阻值大小</w:t>
            </w:r>
          </w:p>
        </w:tc>
      </w:tr>
    </w:tbl>
    <w:p w14:paraId="702ADA8F" w14:textId="7B3FBF6C" w:rsidR="00AF0B30" w:rsidRDefault="00AF0B30" w:rsidP="00AF0B30">
      <w:pPr>
        <w:pStyle w:val="1"/>
        <w:shd w:val="clear" w:color="auto" w:fill="FFFFFF" w:themeFill="background1"/>
        <w:rPr>
          <w:rFonts w:ascii="Times New Roman" w:hAnsi="Times New Roman" w:cs="Times New Roman"/>
        </w:rPr>
      </w:pPr>
      <w:bookmarkStart w:id="3" w:name="_Toc2744"/>
      <w:proofErr w:type="gramStart"/>
      <w:r>
        <w:rPr>
          <w:rFonts w:ascii="Times New Roman" w:hAnsi="Times New Roman" w:cs="Times New Roman"/>
        </w:rPr>
        <w:t>题型</w:t>
      </w:r>
      <w:r>
        <w:rPr>
          <w:rFonts w:ascii="Times New Roman" w:hAnsi="Times New Roman" w:cs="Times New Roman" w:hint="eastAsia"/>
        </w:rPr>
        <w:t>四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含电容器电路的分析</w:t>
      </w:r>
      <w:bookmarkEnd w:id="3"/>
    </w:p>
    <w:p w14:paraId="370F98BC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．电路简化</w:t>
      </w:r>
    </w:p>
    <w:p w14:paraId="6C6336A4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把电容器所在的支路视为断路，简化电路时可以去掉，求电荷量时再在相应位置补上。</w:t>
      </w:r>
    </w:p>
    <w:p w14:paraId="35342352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．电容器的电压</w:t>
      </w:r>
    </w:p>
    <w:p w14:paraId="2C3BD070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</w:rPr>
        <w:t>电容器两端的电压等于与之并联的电阻两端的电压。</w:t>
      </w:r>
    </w:p>
    <w:p w14:paraId="0DB835C0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/>
        </w:rPr>
        <w:t>电容器所在的支路中没有电流，与之串联的电阻无电压，相当于导线。</w:t>
      </w:r>
    </w:p>
    <w:p w14:paraId="6EF2D127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/>
        </w:rPr>
        <w:t>．电容器的电荷量及变化</w:t>
      </w:r>
    </w:p>
    <w:p w14:paraId="744EAD2A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</w:rPr>
        <w:t>利用</w:t>
      </w:r>
      <w:r>
        <w:rPr>
          <w:rFonts w:ascii="Times New Roman" w:eastAsia="宋体" w:hAnsi="Times New Roman" w:cs="Times New Roman"/>
          <w:i/>
        </w:rPr>
        <w:t>Q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t>CU</w:t>
      </w:r>
      <w:r>
        <w:rPr>
          <w:rFonts w:ascii="Times New Roman" w:eastAsia="宋体" w:hAnsi="Times New Roman" w:cs="Times New Roman"/>
        </w:rPr>
        <w:t>计算电容器初、末状态所带的电荷量</w:t>
      </w:r>
      <w:r>
        <w:rPr>
          <w:rFonts w:ascii="Times New Roman" w:eastAsia="宋体" w:hAnsi="Times New Roman" w:cs="Times New Roman"/>
          <w:i/>
        </w:rPr>
        <w:t>Q</w:t>
      </w:r>
      <w:r>
        <w:rPr>
          <w:rFonts w:ascii="Times New Roman" w:eastAsia="宋体" w:hAnsi="Times New Roman" w:cs="Times New Roman"/>
          <w:vertAlign w:val="subscript"/>
        </w:rPr>
        <w:t>1</w:t>
      </w:r>
      <w:r>
        <w:rPr>
          <w:rFonts w:ascii="Times New Roman" w:eastAsia="宋体" w:hAnsi="Times New Roman" w:cs="Times New Roman"/>
        </w:rPr>
        <w:t>和</w:t>
      </w:r>
      <w:r>
        <w:rPr>
          <w:rFonts w:ascii="Times New Roman" w:eastAsia="宋体" w:hAnsi="Times New Roman" w:cs="Times New Roman"/>
          <w:i/>
        </w:rPr>
        <w:t>Q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。</w:t>
      </w:r>
    </w:p>
    <w:p w14:paraId="095628F6" w14:textId="77777777" w:rsidR="00AF0B30" w:rsidRDefault="00AF0B30" w:rsidP="00AF0B30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/>
        </w:rPr>
        <w:t>如果变化前后极板带电的电性相同，通过所连导线的电荷量为</w:t>
      </w:r>
      <w:r>
        <w:rPr>
          <w:rFonts w:ascii="Times New Roman" w:eastAsia="宋体" w:hAnsi="Times New Roman" w:cs="Times New Roman"/>
        </w:rPr>
        <w:t>|</w:t>
      </w:r>
      <w:r>
        <w:rPr>
          <w:rFonts w:ascii="Times New Roman" w:eastAsia="宋体" w:hAnsi="Times New Roman" w:cs="Times New Roman"/>
          <w:i/>
        </w:rPr>
        <w:t>Q</w:t>
      </w:r>
      <w:r>
        <w:rPr>
          <w:rFonts w:ascii="Times New Roman" w:eastAsia="宋体" w:hAnsi="Times New Roman" w:cs="Times New Roman"/>
          <w:vertAlign w:val="subscript"/>
        </w:rPr>
        <w:t>1</w:t>
      </w:r>
      <w:r>
        <w:rPr>
          <w:rFonts w:ascii="Times New Roman" w:eastAsia="宋体" w:hAnsi="Times New Roman" w:cs="Times New Roman"/>
        </w:rPr>
        <w:t>－</w:t>
      </w:r>
      <w:r>
        <w:rPr>
          <w:rFonts w:ascii="Times New Roman" w:eastAsia="宋体" w:hAnsi="Times New Roman" w:cs="Times New Roman"/>
          <w:i/>
        </w:rPr>
        <w:t>Q</w:t>
      </w:r>
      <w:r>
        <w:rPr>
          <w:rFonts w:ascii="Times New Roman" w:eastAsia="宋体" w:hAnsi="Times New Roman" w:cs="Times New Roman"/>
          <w:vertAlign w:val="subscript"/>
        </w:rPr>
        <w:t>2</w:t>
      </w:r>
      <w:r>
        <w:rPr>
          <w:rFonts w:ascii="Times New Roman" w:eastAsia="宋体" w:hAnsi="Times New Roman" w:cs="Times New Roman"/>
        </w:rPr>
        <w:t>|</w:t>
      </w:r>
      <w:r>
        <w:rPr>
          <w:rFonts w:ascii="Times New Roman" w:eastAsia="宋体" w:hAnsi="Times New Roman" w:cs="Times New Roman"/>
        </w:rPr>
        <w:t>。</w:t>
      </w:r>
    </w:p>
    <w:p w14:paraId="73FFE218" w14:textId="496E0CDB" w:rsidR="00311EEE" w:rsidRDefault="00AF0B30" w:rsidP="00AF0B30">
      <w:r>
        <w:rPr>
          <w:szCs w:val="21"/>
        </w:rPr>
        <w:t>(3)</w:t>
      </w:r>
      <w:r>
        <w:rPr>
          <w:szCs w:val="21"/>
        </w:rPr>
        <w:t>如果变化前后极板带电的电性相反，通过所连导线的电荷量为</w:t>
      </w:r>
      <w:r>
        <w:rPr>
          <w:i/>
          <w:szCs w:val="21"/>
        </w:rPr>
        <w:t>Q</w:t>
      </w:r>
      <w:r>
        <w:rPr>
          <w:szCs w:val="21"/>
          <w:vertAlign w:val="subscript"/>
        </w:rPr>
        <w:t>1</w:t>
      </w:r>
      <w:r>
        <w:rPr>
          <w:szCs w:val="21"/>
        </w:rPr>
        <w:t>＋</w:t>
      </w:r>
      <w:r>
        <w:rPr>
          <w:i/>
          <w:szCs w:val="21"/>
        </w:rPr>
        <w:t>Q</w:t>
      </w:r>
      <w:r>
        <w:rPr>
          <w:szCs w:val="21"/>
          <w:vertAlign w:val="subscript"/>
        </w:rPr>
        <w:t>2</w:t>
      </w:r>
      <w:r>
        <w:rPr>
          <w:szCs w:val="21"/>
        </w:rPr>
        <w:t>。</w:t>
      </w:r>
    </w:p>
    <w:sectPr w:rsidR="00311EEE">
      <w:headerReference w:type="even" r:id="rId181"/>
      <w:headerReference w:type="default" r:id="rId182"/>
      <w:footerReference w:type="even" r:id="rId183"/>
      <w:footerReference w:type="default" r:id="rId184"/>
      <w:headerReference w:type="first" r:id="rId185"/>
      <w:footerReference w:type="first" r:id="rId186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C9F25" w14:textId="77777777" w:rsidR="00B929E6" w:rsidRDefault="00B929E6">
      <w:r>
        <w:separator/>
      </w:r>
    </w:p>
  </w:endnote>
  <w:endnote w:type="continuationSeparator" w:id="0">
    <w:p w14:paraId="2B0D24C0" w14:textId="77777777" w:rsidR="00B929E6" w:rsidRDefault="00B929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06865" w14:textId="77777777" w:rsidR="00B929E6" w:rsidRDefault="00B929E6">
      <w:r>
        <w:separator/>
      </w:r>
    </w:p>
  </w:footnote>
  <w:footnote w:type="continuationSeparator" w:id="0">
    <w:p w14:paraId="42A5F1E3" w14:textId="77777777" w:rsidR="00B929E6" w:rsidRDefault="00B929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566D2B"/>
    <w:rsid w:val="005A7A01"/>
    <w:rsid w:val="00784821"/>
    <w:rsid w:val="007A0C1B"/>
    <w:rsid w:val="008F2D55"/>
    <w:rsid w:val="00947F5A"/>
    <w:rsid w:val="00AF0B30"/>
    <w:rsid w:val="00B02614"/>
    <w:rsid w:val="00B929E6"/>
    <w:rsid w:val="00B94C8B"/>
    <w:rsid w:val="00D65809"/>
    <w:rsid w:val="00E60F0E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AF0B30"/>
    <w:pPr>
      <w:keepNext/>
      <w:keepLines/>
      <w:spacing w:after="160" w:line="576" w:lineRule="auto"/>
      <w:outlineLvl w:val="0"/>
    </w:pPr>
    <w:rPr>
      <w:rFonts w:asciiTheme="minorHAnsi" w:hAnsiTheme="minorHAnsi" w:cstheme="minorBidi"/>
      <w:b/>
      <w:kern w:val="44"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paragraph" w:styleId="a8">
    <w:name w:val="Plain Text"/>
    <w:basedOn w:val="a"/>
    <w:link w:val="a9"/>
    <w:qFormat/>
    <w:rsid w:val="00AF0B30"/>
    <w:pPr>
      <w:spacing w:after="160" w:line="259" w:lineRule="auto"/>
    </w:pPr>
    <w:rPr>
      <w:rFonts w:ascii="宋体" w:eastAsiaTheme="minorEastAsia" w:hAnsi="Courier New" w:cs="Courier New"/>
      <w:szCs w:val="21"/>
    </w:rPr>
  </w:style>
  <w:style w:type="character" w:customStyle="1" w:styleId="a9">
    <w:name w:val="纯文本 字符"/>
    <w:basedOn w:val="a0"/>
    <w:link w:val="a8"/>
    <w:rsid w:val="00AF0B30"/>
    <w:rPr>
      <w:rFonts w:ascii="宋体" w:eastAsiaTheme="minorEastAsia" w:hAnsi="Courier New" w:cs="Courier New"/>
      <w:kern w:val="2"/>
      <w:sz w:val="21"/>
      <w:szCs w:val="21"/>
    </w:rPr>
  </w:style>
  <w:style w:type="character" w:customStyle="1" w:styleId="10">
    <w:name w:val="标题 1 字符"/>
    <w:basedOn w:val="a0"/>
    <w:link w:val="1"/>
    <w:rsid w:val="00AF0B30"/>
    <w:rPr>
      <w:rFonts w:asciiTheme="minorHAnsi" w:hAnsiTheme="minorHAnsi" w:cstheme="minorBidi"/>
      <w:b/>
      <w:kern w:val="44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49.bin"/><Relationship Id="rId21" Type="http://schemas.openxmlformats.org/officeDocument/2006/relationships/oleObject" Target="embeddings/oleObject4.bin"/><Relationship Id="rId42" Type="http://schemas.openxmlformats.org/officeDocument/2006/relationships/image" Target="media/image21.wmf"/><Relationship Id="rId63" Type="http://schemas.openxmlformats.org/officeDocument/2006/relationships/image" Target="media/image31.wmf"/><Relationship Id="rId84" Type="http://schemas.openxmlformats.org/officeDocument/2006/relationships/image" Target="media/image41.wmf"/><Relationship Id="rId138" Type="http://schemas.openxmlformats.org/officeDocument/2006/relationships/oleObject" Target="embeddings/oleObject60.bin"/><Relationship Id="rId159" Type="http://schemas.openxmlformats.org/officeDocument/2006/relationships/oleObject" Target="embeddings/oleObject74.bin"/><Relationship Id="rId170" Type="http://schemas.openxmlformats.org/officeDocument/2006/relationships/oleObject" Target="embeddings/oleObject81.bin"/><Relationship Id="rId107" Type="http://schemas.openxmlformats.org/officeDocument/2006/relationships/image" Target="media/image55.wmf"/><Relationship Id="rId11" Type="http://schemas.openxmlformats.org/officeDocument/2006/relationships/image" Target="media/image3.png"/><Relationship Id="rId32" Type="http://schemas.openxmlformats.org/officeDocument/2006/relationships/oleObject" Target="embeddings/oleObject8.bin"/><Relationship Id="rId53" Type="http://schemas.openxmlformats.org/officeDocument/2006/relationships/oleObject" Target="embeddings/oleObject19.bin"/><Relationship Id="rId74" Type="http://schemas.openxmlformats.org/officeDocument/2006/relationships/image" Target="media/image36.wmf"/><Relationship Id="rId128" Type="http://schemas.openxmlformats.org/officeDocument/2006/relationships/oleObject" Target="embeddings/oleObject54.bin"/><Relationship Id="rId149" Type="http://schemas.openxmlformats.org/officeDocument/2006/relationships/oleObject" Target="embeddings/oleObject68.bin"/><Relationship Id="rId5" Type="http://schemas.openxmlformats.org/officeDocument/2006/relationships/settings" Target="settings.xml"/><Relationship Id="rId95" Type="http://schemas.openxmlformats.org/officeDocument/2006/relationships/image" Target="media/image47.wmf"/><Relationship Id="rId160" Type="http://schemas.openxmlformats.org/officeDocument/2006/relationships/oleObject" Target="embeddings/oleObject75.bin"/><Relationship Id="rId181" Type="http://schemas.openxmlformats.org/officeDocument/2006/relationships/header" Target="header1.xml"/><Relationship Id="rId22" Type="http://schemas.openxmlformats.org/officeDocument/2006/relationships/image" Target="media/image10.png"/><Relationship Id="rId43" Type="http://schemas.openxmlformats.org/officeDocument/2006/relationships/oleObject" Target="embeddings/oleObject14.bin"/><Relationship Id="rId64" Type="http://schemas.openxmlformats.org/officeDocument/2006/relationships/oleObject" Target="embeddings/oleObject25.bin"/><Relationship Id="rId118" Type="http://schemas.openxmlformats.org/officeDocument/2006/relationships/image" Target="media/image61.wmf"/><Relationship Id="rId139" Type="http://schemas.openxmlformats.org/officeDocument/2006/relationships/image" Target="media/image71.wmf"/><Relationship Id="rId85" Type="http://schemas.openxmlformats.org/officeDocument/2006/relationships/oleObject" Target="embeddings/oleObject36.bin"/><Relationship Id="rId150" Type="http://schemas.openxmlformats.org/officeDocument/2006/relationships/oleObject" Target="embeddings/oleObject69.bin"/><Relationship Id="rId171" Type="http://schemas.openxmlformats.org/officeDocument/2006/relationships/oleObject" Target="embeddings/oleObject82.bin"/><Relationship Id="rId12" Type="http://schemas.openxmlformats.org/officeDocument/2006/relationships/image" Target="media/image4.wmf"/><Relationship Id="rId33" Type="http://schemas.openxmlformats.org/officeDocument/2006/relationships/image" Target="media/image17.wmf"/><Relationship Id="rId108" Type="http://schemas.openxmlformats.org/officeDocument/2006/relationships/oleObject" Target="embeddings/oleObject45.bin"/><Relationship Id="rId129" Type="http://schemas.openxmlformats.org/officeDocument/2006/relationships/image" Target="media/image67.wmf"/><Relationship Id="rId54" Type="http://schemas.openxmlformats.org/officeDocument/2006/relationships/image" Target="media/image27.wmf"/><Relationship Id="rId75" Type="http://schemas.openxmlformats.org/officeDocument/2006/relationships/oleObject" Target="embeddings/oleObject31.bin"/><Relationship Id="rId96" Type="http://schemas.openxmlformats.org/officeDocument/2006/relationships/oleObject" Target="embeddings/oleObject41.bin"/><Relationship Id="rId140" Type="http://schemas.openxmlformats.org/officeDocument/2006/relationships/oleObject" Target="embeddings/oleObject61.bin"/><Relationship Id="rId161" Type="http://schemas.openxmlformats.org/officeDocument/2006/relationships/image" Target="media/image78.png"/><Relationship Id="rId182" Type="http://schemas.openxmlformats.org/officeDocument/2006/relationships/header" Target="header2.xml"/><Relationship Id="rId6" Type="http://schemas.openxmlformats.org/officeDocument/2006/relationships/webSettings" Target="webSettings.xml"/><Relationship Id="rId23" Type="http://schemas.openxmlformats.org/officeDocument/2006/relationships/image" Target="media/image11.png"/><Relationship Id="rId119" Type="http://schemas.openxmlformats.org/officeDocument/2006/relationships/oleObject" Target="embeddings/oleObject50.bin"/><Relationship Id="rId44" Type="http://schemas.openxmlformats.org/officeDocument/2006/relationships/image" Target="media/image22.wmf"/><Relationship Id="rId65" Type="http://schemas.openxmlformats.org/officeDocument/2006/relationships/image" Target="media/image32.wmf"/><Relationship Id="rId86" Type="http://schemas.openxmlformats.org/officeDocument/2006/relationships/image" Target="media/image42.wmf"/><Relationship Id="rId130" Type="http://schemas.openxmlformats.org/officeDocument/2006/relationships/oleObject" Target="embeddings/oleObject55.bin"/><Relationship Id="rId151" Type="http://schemas.openxmlformats.org/officeDocument/2006/relationships/image" Target="media/image74.wmf"/><Relationship Id="rId172" Type="http://schemas.openxmlformats.org/officeDocument/2006/relationships/image" Target="media/image82.wmf"/><Relationship Id="rId13" Type="http://schemas.openxmlformats.org/officeDocument/2006/relationships/oleObject" Target="embeddings/oleObject1.bin"/><Relationship Id="rId18" Type="http://schemas.openxmlformats.org/officeDocument/2006/relationships/oleObject" Target="embeddings/oleObject3.bin"/><Relationship Id="rId39" Type="http://schemas.openxmlformats.org/officeDocument/2006/relationships/image" Target="media/image19.wmf"/><Relationship Id="rId109" Type="http://schemas.openxmlformats.org/officeDocument/2006/relationships/image" Target="media/image56.wmf"/><Relationship Id="rId34" Type="http://schemas.openxmlformats.org/officeDocument/2006/relationships/oleObject" Target="embeddings/oleObject9.bin"/><Relationship Id="rId50" Type="http://schemas.openxmlformats.org/officeDocument/2006/relationships/image" Target="media/image25.wmf"/><Relationship Id="rId55" Type="http://schemas.openxmlformats.org/officeDocument/2006/relationships/oleObject" Target="embeddings/oleObject20.bin"/><Relationship Id="rId76" Type="http://schemas.openxmlformats.org/officeDocument/2006/relationships/image" Target="media/image37.wmf"/><Relationship Id="rId97" Type="http://schemas.openxmlformats.org/officeDocument/2006/relationships/image" Target="media/image48.wmf"/><Relationship Id="rId104" Type="http://schemas.openxmlformats.org/officeDocument/2006/relationships/image" Target="media/image53.wmf"/><Relationship Id="rId120" Type="http://schemas.openxmlformats.org/officeDocument/2006/relationships/image" Target="media/image62.wmf"/><Relationship Id="rId125" Type="http://schemas.openxmlformats.org/officeDocument/2006/relationships/image" Target="media/image65.wmf"/><Relationship Id="rId141" Type="http://schemas.openxmlformats.org/officeDocument/2006/relationships/oleObject" Target="embeddings/oleObject62.bin"/><Relationship Id="rId146" Type="http://schemas.openxmlformats.org/officeDocument/2006/relationships/oleObject" Target="embeddings/oleObject66.bin"/><Relationship Id="rId167" Type="http://schemas.openxmlformats.org/officeDocument/2006/relationships/oleObject" Target="embeddings/oleObject79.bin"/><Relationship Id="rId188" Type="http://schemas.openxmlformats.org/officeDocument/2006/relationships/theme" Target="theme/theme1.xml"/><Relationship Id="rId7" Type="http://schemas.openxmlformats.org/officeDocument/2006/relationships/footnotes" Target="footnotes.xml"/><Relationship Id="rId71" Type="http://schemas.openxmlformats.org/officeDocument/2006/relationships/oleObject" Target="embeddings/oleObject29.bin"/><Relationship Id="rId92" Type="http://schemas.openxmlformats.org/officeDocument/2006/relationships/oleObject" Target="embeddings/oleObject39.bin"/><Relationship Id="rId162" Type="http://schemas.openxmlformats.org/officeDocument/2006/relationships/image" Target="media/image79.wmf"/><Relationship Id="rId183" Type="http://schemas.openxmlformats.org/officeDocument/2006/relationships/footer" Target="footer1.xml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7.bin"/><Relationship Id="rId24" Type="http://schemas.openxmlformats.org/officeDocument/2006/relationships/image" Target="media/image12.wmf"/><Relationship Id="rId40" Type="http://schemas.openxmlformats.org/officeDocument/2006/relationships/oleObject" Target="embeddings/oleObject13.bin"/><Relationship Id="rId45" Type="http://schemas.openxmlformats.org/officeDocument/2006/relationships/oleObject" Target="embeddings/oleObject15.bin"/><Relationship Id="rId66" Type="http://schemas.openxmlformats.org/officeDocument/2006/relationships/oleObject" Target="embeddings/oleObject26.bin"/><Relationship Id="rId87" Type="http://schemas.openxmlformats.org/officeDocument/2006/relationships/oleObject" Target="embeddings/oleObject37.bin"/><Relationship Id="rId110" Type="http://schemas.openxmlformats.org/officeDocument/2006/relationships/oleObject" Target="embeddings/oleObject46.bin"/><Relationship Id="rId115" Type="http://schemas.openxmlformats.org/officeDocument/2006/relationships/oleObject" Target="embeddings/oleObject48.bin"/><Relationship Id="rId131" Type="http://schemas.openxmlformats.org/officeDocument/2006/relationships/oleObject" Target="embeddings/oleObject56.bin"/><Relationship Id="rId136" Type="http://schemas.openxmlformats.org/officeDocument/2006/relationships/oleObject" Target="embeddings/oleObject59.bin"/><Relationship Id="rId157" Type="http://schemas.openxmlformats.org/officeDocument/2006/relationships/image" Target="media/image77.wmf"/><Relationship Id="rId178" Type="http://schemas.openxmlformats.org/officeDocument/2006/relationships/image" Target="media/image85.png"/><Relationship Id="rId61" Type="http://schemas.openxmlformats.org/officeDocument/2006/relationships/image" Target="media/image30.wmf"/><Relationship Id="rId82" Type="http://schemas.openxmlformats.org/officeDocument/2006/relationships/image" Target="media/image40.wmf"/><Relationship Id="rId152" Type="http://schemas.openxmlformats.org/officeDocument/2006/relationships/oleObject" Target="embeddings/oleObject70.bin"/><Relationship Id="rId173" Type="http://schemas.openxmlformats.org/officeDocument/2006/relationships/oleObject" Target="embeddings/oleObject83.bin"/><Relationship Id="rId19" Type="http://schemas.openxmlformats.org/officeDocument/2006/relationships/image" Target="media/image8.png"/><Relationship Id="rId14" Type="http://schemas.openxmlformats.org/officeDocument/2006/relationships/image" Target="media/image5.png"/><Relationship Id="rId30" Type="http://schemas.openxmlformats.org/officeDocument/2006/relationships/image" Target="media/image15.png"/><Relationship Id="rId35" Type="http://schemas.openxmlformats.org/officeDocument/2006/relationships/oleObject" Target="embeddings/oleObject10.bin"/><Relationship Id="rId56" Type="http://schemas.openxmlformats.org/officeDocument/2006/relationships/oleObject" Target="embeddings/oleObject21.bin"/><Relationship Id="rId77" Type="http://schemas.openxmlformats.org/officeDocument/2006/relationships/oleObject" Target="embeddings/oleObject32.bin"/><Relationship Id="rId100" Type="http://schemas.openxmlformats.org/officeDocument/2006/relationships/image" Target="media/image50.png"/><Relationship Id="rId105" Type="http://schemas.openxmlformats.org/officeDocument/2006/relationships/oleObject" Target="embeddings/oleObject44.bin"/><Relationship Id="rId126" Type="http://schemas.openxmlformats.org/officeDocument/2006/relationships/oleObject" Target="embeddings/oleObject53.bin"/><Relationship Id="rId147" Type="http://schemas.openxmlformats.org/officeDocument/2006/relationships/image" Target="media/image73.wmf"/><Relationship Id="rId168" Type="http://schemas.openxmlformats.org/officeDocument/2006/relationships/oleObject" Target="embeddings/oleObject80.bin"/><Relationship Id="rId8" Type="http://schemas.openxmlformats.org/officeDocument/2006/relationships/endnotes" Target="endnotes.xml"/><Relationship Id="rId51" Type="http://schemas.openxmlformats.org/officeDocument/2006/relationships/oleObject" Target="embeddings/oleObject18.bin"/><Relationship Id="rId72" Type="http://schemas.openxmlformats.org/officeDocument/2006/relationships/image" Target="media/image35.wmf"/><Relationship Id="rId93" Type="http://schemas.openxmlformats.org/officeDocument/2006/relationships/image" Target="media/image46.wmf"/><Relationship Id="rId98" Type="http://schemas.openxmlformats.org/officeDocument/2006/relationships/oleObject" Target="embeddings/oleObject42.bin"/><Relationship Id="rId121" Type="http://schemas.openxmlformats.org/officeDocument/2006/relationships/oleObject" Target="embeddings/oleObject51.bin"/><Relationship Id="rId142" Type="http://schemas.openxmlformats.org/officeDocument/2006/relationships/image" Target="media/image72.png"/><Relationship Id="rId163" Type="http://schemas.openxmlformats.org/officeDocument/2006/relationships/oleObject" Target="embeddings/oleObject76.bin"/><Relationship Id="rId184" Type="http://schemas.openxmlformats.org/officeDocument/2006/relationships/footer" Target="footer2.xml"/><Relationship Id="rId3" Type="http://schemas.openxmlformats.org/officeDocument/2006/relationships/customXml" Target="../customXml/item3.xml"/><Relationship Id="rId25" Type="http://schemas.openxmlformats.org/officeDocument/2006/relationships/oleObject" Target="embeddings/oleObject5.bin"/><Relationship Id="rId46" Type="http://schemas.openxmlformats.org/officeDocument/2006/relationships/image" Target="media/image23.wmf"/><Relationship Id="rId67" Type="http://schemas.openxmlformats.org/officeDocument/2006/relationships/image" Target="media/image33.wmf"/><Relationship Id="rId116" Type="http://schemas.openxmlformats.org/officeDocument/2006/relationships/image" Target="media/image60.wmf"/><Relationship Id="rId137" Type="http://schemas.openxmlformats.org/officeDocument/2006/relationships/image" Target="media/image70.wmf"/><Relationship Id="rId158" Type="http://schemas.openxmlformats.org/officeDocument/2006/relationships/oleObject" Target="embeddings/oleObject73.bin"/><Relationship Id="rId20" Type="http://schemas.openxmlformats.org/officeDocument/2006/relationships/image" Target="media/image9.wmf"/><Relationship Id="rId41" Type="http://schemas.openxmlformats.org/officeDocument/2006/relationships/image" Target="media/image20.png"/><Relationship Id="rId62" Type="http://schemas.openxmlformats.org/officeDocument/2006/relationships/oleObject" Target="embeddings/oleObject24.bin"/><Relationship Id="rId83" Type="http://schemas.openxmlformats.org/officeDocument/2006/relationships/oleObject" Target="embeddings/oleObject35.bin"/><Relationship Id="rId88" Type="http://schemas.openxmlformats.org/officeDocument/2006/relationships/image" Target="media/image43.wmf"/><Relationship Id="rId111" Type="http://schemas.openxmlformats.org/officeDocument/2006/relationships/image" Target="media/image57.wmf"/><Relationship Id="rId132" Type="http://schemas.openxmlformats.org/officeDocument/2006/relationships/image" Target="media/image68.wmf"/><Relationship Id="rId153" Type="http://schemas.openxmlformats.org/officeDocument/2006/relationships/image" Target="media/image75.wmf"/><Relationship Id="rId174" Type="http://schemas.openxmlformats.org/officeDocument/2006/relationships/image" Target="media/image83.png"/><Relationship Id="rId179" Type="http://schemas.openxmlformats.org/officeDocument/2006/relationships/oleObject" Target="embeddings/oleObject86.bin"/><Relationship Id="rId15" Type="http://schemas.openxmlformats.org/officeDocument/2006/relationships/image" Target="media/image6.png"/><Relationship Id="rId36" Type="http://schemas.openxmlformats.org/officeDocument/2006/relationships/image" Target="media/image18.wmf"/><Relationship Id="rId57" Type="http://schemas.openxmlformats.org/officeDocument/2006/relationships/image" Target="media/image28.png"/><Relationship Id="rId106" Type="http://schemas.openxmlformats.org/officeDocument/2006/relationships/image" Target="media/image54.png"/><Relationship Id="rId127" Type="http://schemas.openxmlformats.org/officeDocument/2006/relationships/image" Target="media/image66.wmf"/><Relationship Id="rId10" Type="http://schemas.openxmlformats.org/officeDocument/2006/relationships/image" Target="media/image2.png"/><Relationship Id="rId31" Type="http://schemas.openxmlformats.org/officeDocument/2006/relationships/image" Target="media/image16.wmf"/><Relationship Id="rId52" Type="http://schemas.openxmlformats.org/officeDocument/2006/relationships/image" Target="media/image26.wmf"/><Relationship Id="rId73" Type="http://schemas.openxmlformats.org/officeDocument/2006/relationships/oleObject" Target="embeddings/oleObject30.bin"/><Relationship Id="rId78" Type="http://schemas.openxmlformats.org/officeDocument/2006/relationships/image" Target="media/image38.wmf"/><Relationship Id="rId94" Type="http://schemas.openxmlformats.org/officeDocument/2006/relationships/oleObject" Target="embeddings/oleObject40.bin"/><Relationship Id="rId99" Type="http://schemas.openxmlformats.org/officeDocument/2006/relationships/image" Target="media/image49.png"/><Relationship Id="rId101" Type="http://schemas.openxmlformats.org/officeDocument/2006/relationships/image" Target="media/image51.png"/><Relationship Id="rId122" Type="http://schemas.openxmlformats.org/officeDocument/2006/relationships/image" Target="media/image63.wmf"/><Relationship Id="rId143" Type="http://schemas.openxmlformats.org/officeDocument/2006/relationships/oleObject" Target="embeddings/oleObject63.bin"/><Relationship Id="rId148" Type="http://schemas.openxmlformats.org/officeDocument/2006/relationships/oleObject" Target="embeddings/oleObject67.bin"/><Relationship Id="rId164" Type="http://schemas.openxmlformats.org/officeDocument/2006/relationships/image" Target="media/image80.wmf"/><Relationship Id="rId169" Type="http://schemas.openxmlformats.org/officeDocument/2006/relationships/image" Target="media/image81.png"/><Relationship Id="rId185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80" Type="http://schemas.openxmlformats.org/officeDocument/2006/relationships/image" Target="media/image86.tif"/><Relationship Id="rId26" Type="http://schemas.openxmlformats.org/officeDocument/2006/relationships/image" Target="media/image13.wmf"/><Relationship Id="rId47" Type="http://schemas.openxmlformats.org/officeDocument/2006/relationships/oleObject" Target="embeddings/oleObject16.bin"/><Relationship Id="rId68" Type="http://schemas.openxmlformats.org/officeDocument/2006/relationships/oleObject" Target="embeddings/oleObject27.bin"/><Relationship Id="rId89" Type="http://schemas.openxmlformats.org/officeDocument/2006/relationships/oleObject" Target="embeddings/oleObject38.bin"/><Relationship Id="rId112" Type="http://schemas.openxmlformats.org/officeDocument/2006/relationships/oleObject" Target="embeddings/oleObject47.bin"/><Relationship Id="rId133" Type="http://schemas.openxmlformats.org/officeDocument/2006/relationships/oleObject" Target="embeddings/oleObject57.bin"/><Relationship Id="rId154" Type="http://schemas.openxmlformats.org/officeDocument/2006/relationships/oleObject" Target="embeddings/oleObject71.bin"/><Relationship Id="rId175" Type="http://schemas.openxmlformats.org/officeDocument/2006/relationships/oleObject" Target="embeddings/oleObject84.bin"/><Relationship Id="rId16" Type="http://schemas.openxmlformats.org/officeDocument/2006/relationships/image" Target="media/image7.wmf"/><Relationship Id="rId37" Type="http://schemas.openxmlformats.org/officeDocument/2006/relationships/oleObject" Target="embeddings/oleObject11.bin"/><Relationship Id="rId58" Type="http://schemas.openxmlformats.org/officeDocument/2006/relationships/image" Target="media/image29.wmf"/><Relationship Id="rId79" Type="http://schemas.openxmlformats.org/officeDocument/2006/relationships/oleObject" Target="embeddings/oleObject33.bin"/><Relationship Id="rId102" Type="http://schemas.openxmlformats.org/officeDocument/2006/relationships/image" Target="media/image52.wmf"/><Relationship Id="rId123" Type="http://schemas.openxmlformats.org/officeDocument/2006/relationships/oleObject" Target="embeddings/oleObject52.bin"/><Relationship Id="rId144" Type="http://schemas.openxmlformats.org/officeDocument/2006/relationships/oleObject" Target="embeddings/oleObject64.bin"/><Relationship Id="rId90" Type="http://schemas.openxmlformats.org/officeDocument/2006/relationships/image" Target="media/image44.png"/><Relationship Id="rId165" Type="http://schemas.openxmlformats.org/officeDocument/2006/relationships/oleObject" Target="embeddings/oleObject77.bin"/><Relationship Id="rId186" Type="http://schemas.openxmlformats.org/officeDocument/2006/relationships/footer" Target="footer3.xml"/><Relationship Id="rId27" Type="http://schemas.openxmlformats.org/officeDocument/2006/relationships/oleObject" Target="embeddings/oleObject6.bin"/><Relationship Id="rId48" Type="http://schemas.openxmlformats.org/officeDocument/2006/relationships/image" Target="media/image24.wmf"/><Relationship Id="rId69" Type="http://schemas.openxmlformats.org/officeDocument/2006/relationships/oleObject" Target="embeddings/oleObject28.bin"/><Relationship Id="rId113" Type="http://schemas.openxmlformats.org/officeDocument/2006/relationships/image" Target="media/image58.png"/><Relationship Id="rId134" Type="http://schemas.openxmlformats.org/officeDocument/2006/relationships/oleObject" Target="embeddings/oleObject58.bin"/><Relationship Id="rId80" Type="http://schemas.openxmlformats.org/officeDocument/2006/relationships/image" Target="media/image39.wmf"/><Relationship Id="rId155" Type="http://schemas.openxmlformats.org/officeDocument/2006/relationships/image" Target="media/image76.wmf"/><Relationship Id="rId176" Type="http://schemas.openxmlformats.org/officeDocument/2006/relationships/image" Target="media/image84.wmf"/><Relationship Id="rId17" Type="http://schemas.openxmlformats.org/officeDocument/2006/relationships/oleObject" Target="embeddings/oleObject2.bin"/><Relationship Id="rId38" Type="http://schemas.openxmlformats.org/officeDocument/2006/relationships/oleObject" Target="embeddings/oleObject12.bin"/><Relationship Id="rId59" Type="http://schemas.openxmlformats.org/officeDocument/2006/relationships/oleObject" Target="embeddings/oleObject22.bin"/><Relationship Id="rId103" Type="http://schemas.openxmlformats.org/officeDocument/2006/relationships/oleObject" Target="embeddings/oleObject43.bin"/><Relationship Id="rId124" Type="http://schemas.openxmlformats.org/officeDocument/2006/relationships/image" Target="media/image64.png"/><Relationship Id="rId70" Type="http://schemas.openxmlformats.org/officeDocument/2006/relationships/image" Target="media/image34.wmf"/><Relationship Id="rId91" Type="http://schemas.openxmlformats.org/officeDocument/2006/relationships/image" Target="media/image45.wmf"/><Relationship Id="rId145" Type="http://schemas.openxmlformats.org/officeDocument/2006/relationships/oleObject" Target="embeddings/oleObject65.bin"/><Relationship Id="rId166" Type="http://schemas.openxmlformats.org/officeDocument/2006/relationships/oleObject" Target="embeddings/oleObject78.bin"/><Relationship Id="rId187" Type="http://schemas.openxmlformats.org/officeDocument/2006/relationships/fontTable" Target="fontTable.xml"/><Relationship Id="rId1" Type="http://schemas.openxmlformats.org/officeDocument/2006/relationships/customXml" Target="../customXml/item1.xml"/><Relationship Id="rId28" Type="http://schemas.openxmlformats.org/officeDocument/2006/relationships/image" Target="media/image14.wmf"/><Relationship Id="rId49" Type="http://schemas.openxmlformats.org/officeDocument/2006/relationships/oleObject" Target="embeddings/oleObject17.bin"/><Relationship Id="rId114" Type="http://schemas.openxmlformats.org/officeDocument/2006/relationships/image" Target="media/image59.wmf"/><Relationship Id="rId60" Type="http://schemas.openxmlformats.org/officeDocument/2006/relationships/oleObject" Target="embeddings/oleObject23.bin"/><Relationship Id="rId81" Type="http://schemas.openxmlformats.org/officeDocument/2006/relationships/oleObject" Target="embeddings/oleObject34.bin"/><Relationship Id="rId135" Type="http://schemas.openxmlformats.org/officeDocument/2006/relationships/image" Target="media/image69.wmf"/><Relationship Id="rId156" Type="http://schemas.openxmlformats.org/officeDocument/2006/relationships/oleObject" Target="embeddings/oleObject72.bin"/><Relationship Id="rId177" Type="http://schemas.openxmlformats.org/officeDocument/2006/relationships/oleObject" Target="embeddings/oleObject85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13</Pages>
  <Words>3670</Words>
  <Characters>3817</Characters>
  <Application>Microsoft Office Word</Application>
  <DocSecurity>0</DocSecurity>
  <Lines>254</Lines>
  <Paragraphs>299</Paragraphs>
  <ScaleCrop>false</ScaleCrop>
  <Company/>
  <LinksUpToDate>false</LinksUpToDate>
  <CharactersWithSpaces>7188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2025-08-18T07:41:00Z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