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2FB2"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6981240C" wp14:editId="1A50C2BF">
            <wp:simplePos x="0" y="0"/>
            <wp:positionH relativeFrom="page">
              <wp:posOffset>10274300</wp:posOffset>
            </wp:positionH>
            <wp:positionV relativeFrom="topMargin">
              <wp:posOffset>11696700</wp:posOffset>
            </wp:positionV>
            <wp:extent cx="317500" cy="254000"/>
            <wp:effectExtent l="0" t="0" r="0" b="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5878" name=""/>
                    <pic:cNvPicPr>
                      <a:picLocks noChangeAspect="1"/>
                    </pic:cNvPicPr>
                  </pic:nvPicPr>
                  <pic:blipFill>
                    <a:blip r:embed="rId8"/>
                    <a:stretch>
                      <a:fillRect/>
                    </a:stretch>
                  </pic:blipFill>
                  <pic:spPr>
                    <a:xfrm>
                      <a:off x="0" y="0"/>
                      <a:ext cx="317500" cy="254000"/>
                    </a:xfrm>
                    <a:prstGeom prst="rect">
                      <a:avLst/>
                    </a:prstGeom>
                  </pic:spPr>
                </pic:pic>
              </a:graphicData>
            </a:graphic>
          </wp:anchor>
        </w:drawing>
      </w:r>
      <w:r>
        <w:rPr>
          <w:rFonts w:ascii="宋体" w:hAnsi="宋体"/>
          <w:b/>
          <w:sz w:val="32"/>
        </w:rPr>
        <w:t>苏州市</w:t>
      </w:r>
      <w:r>
        <w:rPr>
          <w:rFonts w:eastAsia="Times New Roman" w:cs="Times New Roman"/>
          <w:b/>
          <w:sz w:val="32"/>
        </w:rPr>
        <w:t>2022-2023</w:t>
      </w:r>
      <w:r>
        <w:rPr>
          <w:rFonts w:ascii="宋体" w:hAnsi="宋体"/>
          <w:b/>
          <w:sz w:val="32"/>
        </w:rPr>
        <w:t>学年第一学期学业质量阳光指标调研卷</w:t>
      </w:r>
    </w:p>
    <w:p w14:paraId="5A20A9B0" w14:textId="77777777" w:rsidR="00FC5860" w:rsidRPr="00BE1BCD" w:rsidRDefault="00000000">
      <w:pPr>
        <w:spacing w:line="360" w:lineRule="auto"/>
        <w:jc w:val="center"/>
      </w:pPr>
      <w:r>
        <w:rPr>
          <w:rFonts w:ascii="宋体" w:hAnsi="宋体"/>
          <w:b/>
          <w:sz w:val="32"/>
        </w:rPr>
        <w:t>高</w:t>
      </w:r>
      <w:r>
        <w:rPr>
          <w:rFonts w:eastAsia="Times New Roman" w:cs="Times New Roman"/>
          <w:b/>
          <w:sz w:val="32"/>
        </w:rPr>
        <w:t xml:space="preserve"> </w:t>
      </w:r>
      <w:r>
        <w:rPr>
          <w:rFonts w:ascii="宋体" w:hAnsi="宋体"/>
          <w:b/>
          <w:sz w:val="32"/>
        </w:rPr>
        <w:t>二</w:t>
      </w:r>
      <w:r>
        <w:rPr>
          <w:rFonts w:eastAsia="Times New Roman" w:cs="Times New Roman"/>
          <w:b/>
          <w:sz w:val="32"/>
        </w:rPr>
        <w:t xml:space="preserve"> </w:t>
      </w:r>
      <w:r>
        <w:rPr>
          <w:rFonts w:ascii="宋体" w:hAnsi="宋体"/>
          <w:b/>
          <w:sz w:val="32"/>
        </w:rPr>
        <w:t>物</w:t>
      </w:r>
      <w:r>
        <w:rPr>
          <w:rFonts w:eastAsia="Times New Roman" w:cs="Times New Roman"/>
          <w:b/>
          <w:sz w:val="32"/>
        </w:rPr>
        <w:t xml:space="preserve"> </w:t>
      </w:r>
      <w:r>
        <w:rPr>
          <w:rFonts w:ascii="宋体" w:hAnsi="宋体"/>
          <w:b/>
          <w:sz w:val="32"/>
        </w:rPr>
        <w:t>理</w:t>
      </w:r>
      <w:r>
        <w:rPr>
          <w:rFonts w:eastAsia="Times New Roman" w:cs="Times New Roman"/>
          <w:b/>
          <w:sz w:val="32"/>
        </w:rPr>
        <w:t xml:space="preserve">  </w:t>
      </w:r>
    </w:p>
    <w:p w14:paraId="321A9FAD" w14:textId="77777777" w:rsidR="00FC5860" w:rsidRPr="00BE1BCD" w:rsidRDefault="00000000">
      <w:pPr>
        <w:spacing w:line="360" w:lineRule="auto"/>
        <w:jc w:val="left"/>
      </w:pPr>
      <w:r>
        <w:rPr>
          <w:rFonts w:ascii="宋体" w:hAnsi="宋体"/>
          <w:b/>
          <w:sz w:val="24"/>
        </w:rPr>
        <w:t>一、单项选择题：本题共</w:t>
      </w:r>
      <w:r>
        <w:rPr>
          <w:rFonts w:eastAsia="Times New Roman" w:cs="Times New Roman"/>
          <w:b/>
          <w:sz w:val="24"/>
        </w:rPr>
        <w:t>10</w:t>
      </w:r>
      <w:r>
        <w:rPr>
          <w:rFonts w:ascii="宋体" w:hAnsi="宋体"/>
          <w:b/>
          <w:sz w:val="24"/>
        </w:rPr>
        <w:t>小题，每小题</w:t>
      </w:r>
      <w:r>
        <w:rPr>
          <w:rFonts w:eastAsia="Times New Roman" w:cs="Times New Roman"/>
          <w:b/>
          <w:sz w:val="24"/>
        </w:rPr>
        <w:t>4</w:t>
      </w:r>
      <w:r>
        <w:rPr>
          <w:rFonts w:ascii="宋体" w:hAnsi="宋体"/>
          <w:b/>
          <w:sz w:val="24"/>
        </w:rPr>
        <w:t>分，共计</w:t>
      </w:r>
      <w:r>
        <w:rPr>
          <w:rFonts w:eastAsia="Times New Roman" w:cs="Times New Roman"/>
          <w:b/>
          <w:sz w:val="24"/>
        </w:rPr>
        <w:t>40</w:t>
      </w:r>
      <w:r>
        <w:rPr>
          <w:rFonts w:ascii="宋体" w:hAnsi="宋体"/>
          <w:b/>
          <w:sz w:val="24"/>
        </w:rPr>
        <w:t>分．每小题只有一个选项符合题意．</w:t>
      </w:r>
    </w:p>
    <w:p w14:paraId="426C886A" w14:textId="77777777" w:rsidR="00FC5860" w:rsidRPr="00BE1BCD" w:rsidRDefault="00000000">
      <w:pPr>
        <w:spacing w:line="360" w:lineRule="auto"/>
        <w:jc w:val="left"/>
      </w:pPr>
      <w:r>
        <w:t xml:space="preserve">1. </w:t>
      </w:r>
      <w:r>
        <w:rPr>
          <w:rFonts w:ascii="宋体" w:hAnsi="宋体"/>
        </w:rPr>
        <w:t>一质点在做简谐运动，以下哪个物理量的变化周期与其它量不相同（　　）</w:t>
      </w:r>
    </w:p>
    <w:p w14:paraId="58BA18CF" w14:textId="77777777" w:rsidR="00AC610E" w:rsidRDefault="00FC5860">
      <w:pPr>
        <w:tabs>
          <w:tab w:val="left" w:pos="4873"/>
        </w:tabs>
        <w:spacing w:line="360" w:lineRule="auto"/>
        <w:jc w:val="left"/>
        <w:textAlignment w:val="center"/>
      </w:pPr>
      <w:r w:rsidRPr="00BE1BCD">
        <w:t xml:space="preserve">A. </w:t>
      </w:r>
      <w:r w:rsidR="00000000">
        <w:rPr>
          <w:rFonts w:ascii="宋体" w:hAnsi="宋体"/>
        </w:rPr>
        <w:t>位移</w:t>
      </w:r>
      <w:r w:rsidRPr="00BE1BCD">
        <w:tab/>
        <w:t xml:space="preserve">B. </w:t>
      </w:r>
      <w:r w:rsidR="00000000">
        <w:rPr>
          <w:rFonts w:ascii="宋体" w:hAnsi="宋体"/>
        </w:rPr>
        <w:t>动能</w:t>
      </w:r>
    </w:p>
    <w:p w14:paraId="76568FEB" w14:textId="77777777" w:rsidR="00AC610E" w:rsidRDefault="00FC5860">
      <w:pPr>
        <w:tabs>
          <w:tab w:val="left" w:pos="4873"/>
        </w:tabs>
        <w:spacing w:line="360" w:lineRule="auto"/>
        <w:jc w:val="left"/>
        <w:textAlignment w:val="center"/>
        <w:rPr>
          <w:color w:val="000000"/>
        </w:rPr>
      </w:pPr>
      <w:r w:rsidRPr="00BE1BCD">
        <w:t xml:space="preserve">C. </w:t>
      </w:r>
      <w:r w:rsidR="00000000">
        <w:rPr>
          <w:rFonts w:ascii="宋体" w:hAnsi="宋体"/>
        </w:rPr>
        <w:t>速度</w:t>
      </w:r>
      <w:r w:rsidRPr="00BE1BCD">
        <w:tab/>
        <w:t xml:space="preserve">D. </w:t>
      </w:r>
      <w:r w:rsidR="00000000">
        <w:rPr>
          <w:rFonts w:ascii="宋体" w:hAnsi="宋体"/>
        </w:rPr>
        <w:t>回复力</w:t>
      </w:r>
    </w:p>
    <w:p w14:paraId="71DC1897" w14:textId="77777777" w:rsidR="00AC610E" w:rsidRDefault="00000000">
      <w:pPr>
        <w:spacing w:line="360" w:lineRule="auto"/>
        <w:jc w:val="left"/>
        <w:textAlignment w:val="center"/>
        <w:rPr>
          <w:color w:val="000000"/>
        </w:rPr>
      </w:pPr>
      <w:r>
        <w:rPr>
          <w:color w:val="000000"/>
        </w:rPr>
        <w:t xml:space="preserve">2. </w:t>
      </w:r>
      <w:r>
        <w:rPr>
          <w:rFonts w:ascii="宋体" w:hAnsi="宋体"/>
          <w:color w:val="000000"/>
        </w:rPr>
        <w:t>小华通过偏振太阳镜观察平静水面上反射的阳光转动镜片时发现光有强弱变化下列说法能够解释这一现象的是（　　）</w:t>
      </w:r>
    </w:p>
    <w:p w14:paraId="23A83A30" w14:textId="77777777" w:rsidR="00AC610E" w:rsidRDefault="00000000">
      <w:pPr>
        <w:spacing w:line="360" w:lineRule="auto"/>
        <w:jc w:val="left"/>
        <w:textAlignment w:val="center"/>
        <w:rPr>
          <w:color w:val="000000"/>
        </w:rPr>
      </w:pPr>
      <w:r>
        <w:rPr>
          <w:color w:val="000000"/>
        </w:rPr>
        <w:t xml:space="preserve">A. </w:t>
      </w:r>
      <w:r>
        <w:rPr>
          <w:rFonts w:ascii="宋体" w:hAnsi="宋体"/>
          <w:color w:val="000000"/>
        </w:rPr>
        <w:t>阳光在水面反射时发生了偏振，镜片起起偏器的作用</w:t>
      </w:r>
    </w:p>
    <w:p w14:paraId="07CD1B7B" w14:textId="77777777" w:rsidR="00AC610E" w:rsidRDefault="00000000">
      <w:pPr>
        <w:spacing w:line="360" w:lineRule="auto"/>
        <w:jc w:val="left"/>
        <w:textAlignment w:val="center"/>
        <w:rPr>
          <w:color w:val="000000"/>
        </w:rPr>
      </w:pPr>
      <w:r>
        <w:rPr>
          <w:color w:val="000000"/>
        </w:rPr>
        <w:t xml:space="preserve">B. </w:t>
      </w:r>
      <w:r>
        <w:rPr>
          <w:rFonts w:ascii="宋体" w:hAnsi="宋体"/>
          <w:color w:val="000000"/>
        </w:rPr>
        <w:t>阳光在水面反射时发生了偏振，镜片起检偏器的作用</w:t>
      </w:r>
    </w:p>
    <w:p w14:paraId="62A40191" w14:textId="77777777" w:rsidR="00AC610E" w:rsidRDefault="00000000">
      <w:pPr>
        <w:spacing w:line="360" w:lineRule="auto"/>
        <w:jc w:val="left"/>
        <w:textAlignment w:val="center"/>
        <w:rPr>
          <w:color w:val="000000"/>
        </w:rPr>
      </w:pPr>
      <w:r>
        <w:rPr>
          <w:color w:val="000000"/>
        </w:rPr>
        <w:t xml:space="preserve">C. </w:t>
      </w:r>
      <w:r>
        <w:rPr>
          <w:rFonts w:ascii="宋体" w:hAnsi="宋体"/>
          <w:color w:val="000000"/>
        </w:rPr>
        <w:t>阳光在水面反射时没有发生偏振，镜片起起偏器</w:t>
      </w:r>
      <w:r>
        <w:rPr>
          <w:rFonts w:ascii="宋体" w:hAnsi="宋体"/>
          <w:noProof/>
          <w:color w:val="000000"/>
        </w:rPr>
        <w:drawing>
          <wp:inline distT="0" distB="0" distL="0" distR="0" wp14:anchorId="274BD076" wp14:editId="228905C0">
            <wp:extent cx="133350" cy="177800"/>
            <wp:effectExtent l="0" t="0" r="0" b="0"/>
            <wp:docPr id="31862538" name="图片 3186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1820"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作用</w:t>
      </w:r>
    </w:p>
    <w:p w14:paraId="48DD073E" w14:textId="77777777" w:rsidR="00AC610E" w:rsidRDefault="00000000">
      <w:pPr>
        <w:spacing w:line="360" w:lineRule="auto"/>
        <w:jc w:val="left"/>
        <w:textAlignment w:val="center"/>
        <w:rPr>
          <w:color w:val="000000"/>
        </w:rPr>
      </w:pPr>
      <w:r>
        <w:rPr>
          <w:color w:val="000000"/>
        </w:rPr>
        <w:t xml:space="preserve">D. </w:t>
      </w:r>
      <w:r>
        <w:rPr>
          <w:rFonts w:ascii="宋体" w:hAnsi="宋体"/>
          <w:color w:val="000000"/>
        </w:rPr>
        <w:t>阳光在水面反射时没有发生偏振，镜片起检偏器的作用</w:t>
      </w:r>
    </w:p>
    <w:p w14:paraId="626BC11E" w14:textId="77777777" w:rsidR="00AC610E" w:rsidRDefault="00000000">
      <w:pPr>
        <w:spacing w:line="360" w:lineRule="auto"/>
        <w:jc w:val="left"/>
        <w:textAlignment w:val="center"/>
        <w:rPr>
          <w:color w:val="000000"/>
        </w:rPr>
      </w:pPr>
      <w:r>
        <w:rPr>
          <w:color w:val="000000"/>
        </w:rPr>
        <w:t xml:space="preserve">3. </w:t>
      </w:r>
      <w:r>
        <w:rPr>
          <w:rFonts w:ascii="宋体" w:hAnsi="宋体"/>
          <w:color w:val="000000"/>
        </w:rPr>
        <w:t>关于下列四幅图的说法中，正确的是（　　）</w:t>
      </w:r>
    </w:p>
    <w:p w14:paraId="5ADC95CE" w14:textId="77777777" w:rsidR="00AC610E" w:rsidRDefault="00000000">
      <w:pPr>
        <w:spacing w:line="360" w:lineRule="auto"/>
        <w:jc w:val="left"/>
        <w:textAlignment w:val="center"/>
        <w:rPr>
          <w:color w:val="000000"/>
        </w:rPr>
      </w:pPr>
      <w:r>
        <w:rPr>
          <w:noProof/>
          <w:color w:val="000000"/>
        </w:rPr>
        <w:drawing>
          <wp:inline distT="0" distB="0" distL="0" distR="0" wp14:anchorId="7DAE6A24" wp14:editId="272AEDA7">
            <wp:extent cx="4705350" cy="10858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57872" name=""/>
                    <pic:cNvPicPr>
                      <a:picLocks noChangeAspect="1"/>
                    </pic:cNvPicPr>
                  </pic:nvPicPr>
                  <pic:blipFill>
                    <a:blip r:embed="rId10"/>
                    <a:stretch>
                      <a:fillRect/>
                    </a:stretch>
                  </pic:blipFill>
                  <pic:spPr>
                    <a:xfrm>
                      <a:off x="0" y="0"/>
                      <a:ext cx="4705350" cy="1085850"/>
                    </a:xfrm>
                    <a:prstGeom prst="rect">
                      <a:avLst/>
                    </a:prstGeom>
                  </pic:spPr>
                </pic:pic>
              </a:graphicData>
            </a:graphic>
          </wp:inline>
        </w:drawing>
      </w:r>
    </w:p>
    <w:p w14:paraId="5B6BEDFB" w14:textId="77777777" w:rsidR="00AC610E" w:rsidRDefault="00000000">
      <w:pPr>
        <w:spacing w:line="360" w:lineRule="auto"/>
        <w:jc w:val="left"/>
        <w:textAlignment w:val="center"/>
        <w:rPr>
          <w:color w:val="000000"/>
        </w:rPr>
      </w:pPr>
      <w:r>
        <w:rPr>
          <w:color w:val="000000"/>
        </w:rPr>
        <w:t xml:space="preserve">A. </w:t>
      </w:r>
      <w:r>
        <w:rPr>
          <w:rFonts w:ascii="宋体" w:hAnsi="宋体"/>
          <w:color w:val="000000"/>
        </w:rPr>
        <w:t>甲图中，手摩擦盆耳嗡嗡作响，水花飞溅，这属于多普勒效应</w:t>
      </w:r>
    </w:p>
    <w:p w14:paraId="56959079" w14:textId="77777777" w:rsidR="00AC610E" w:rsidRDefault="00000000">
      <w:pPr>
        <w:spacing w:line="360" w:lineRule="auto"/>
        <w:jc w:val="left"/>
        <w:textAlignment w:val="center"/>
        <w:rPr>
          <w:color w:val="000000"/>
        </w:rPr>
      </w:pPr>
      <w:r>
        <w:rPr>
          <w:color w:val="000000"/>
        </w:rPr>
        <w:t xml:space="preserve">B. </w:t>
      </w:r>
      <w:r>
        <w:rPr>
          <w:rFonts w:ascii="宋体" w:hAnsi="宋体"/>
          <w:color w:val="000000"/>
        </w:rPr>
        <w:t>图乙中，蜂鸣器转动的半径越大，听到蜂鸣器音调变化越明显</w:t>
      </w:r>
    </w:p>
    <w:p w14:paraId="42D44713" w14:textId="77777777" w:rsidR="00AC610E" w:rsidRDefault="00000000">
      <w:pPr>
        <w:spacing w:line="360" w:lineRule="auto"/>
        <w:jc w:val="left"/>
        <w:textAlignment w:val="center"/>
        <w:rPr>
          <w:color w:val="000000"/>
        </w:rPr>
      </w:pPr>
      <w:r>
        <w:rPr>
          <w:color w:val="000000"/>
        </w:rPr>
        <w:t xml:space="preserve">C. </w:t>
      </w:r>
      <w:r>
        <w:rPr>
          <w:rFonts w:ascii="宋体" w:hAnsi="宋体"/>
          <w:color w:val="000000"/>
        </w:rPr>
        <w:t>图丙中，周期越大的水波绕到挡板后面继续传播的现象越明显</w:t>
      </w:r>
    </w:p>
    <w:p w14:paraId="64B78AED" w14:textId="77777777" w:rsidR="00AC610E" w:rsidRDefault="00000000">
      <w:pPr>
        <w:spacing w:line="360" w:lineRule="auto"/>
        <w:jc w:val="left"/>
        <w:textAlignment w:val="center"/>
        <w:rPr>
          <w:color w:val="000000"/>
        </w:rPr>
      </w:pPr>
      <w:r>
        <w:rPr>
          <w:color w:val="000000"/>
        </w:rPr>
        <w:t xml:space="preserve">D. </w:t>
      </w:r>
      <w:r>
        <w:rPr>
          <w:rFonts w:ascii="宋体" w:hAnsi="宋体"/>
          <w:color w:val="000000"/>
        </w:rPr>
        <w:t>图丁中，干涉区域内两列波引起的振动相位相同点的振幅为零</w:t>
      </w:r>
    </w:p>
    <w:p w14:paraId="70599CEE" w14:textId="77777777" w:rsidR="00AC610E" w:rsidRDefault="00000000">
      <w:pPr>
        <w:spacing w:line="360" w:lineRule="auto"/>
        <w:jc w:val="left"/>
        <w:textAlignment w:val="center"/>
        <w:rPr>
          <w:color w:val="000000"/>
        </w:rPr>
      </w:pPr>
      <w:r>
        <w:rPr>
          <w:color w:val="000000"/>
        </w:rPr>
        <w:t xml:space="preserve">4. </w:t>
      </w:r>
      <w:r>
        <w:rPr>
          <w:rFonts w:ascii="宋体" w:hAnsi="宋体"/>
          <w:color w:val="000000"/>
        </w:rPr>
        <w:t>一列简</w:t>
      </w:r>
      <w:proofErr w:type="gramStart"/>
      <w:r>
        <w:rPr>
          <w:rFonts w:ascii="宋体" w:hAnsi="宋体"/>
          <w:color w:val="000000"/>
        </w:rPr>
        <w:t>谐</w:t>
      </w:r>
      <w:proofErr w:type="gramEnd"/>
      <w:r>
        <w:rPr>
          <w:rFonts w:ascii="宋体" w:hAnsi="宋体"/>
          <w:color w:val="000000"/>
        </w:rPr>
        <w:t>横波在</w:t>
      </w:r>
      <w:r>
        <w:object w:dxaOrig="600" w:dyaOrig="285" w14:anchorId="34EBDB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30pt;height:14.25pt" o:ole="">
            <v:imagedata r:id="rId11" o:title="eqId31f589948322f25bbae2a7de786b88c9"/>
          </v:shape>
          <o:OLEObject Type="Embed" ProgID="Equation.DSMT4" ShapeID="_x0000_i1025" DrawAspect="Content" ObjectID="_1821512681" r:id="rId12"/>
        </w:object>
      </w:r>
      <w:r>
        <w:rPr>
          <w:rFonts w:ascii="宋体" w:hAnsi="宋体"/>
          <w:color w:val="000000"/>
        </w:rPr>
        <w:t>时的波形图如图所示。介质中</w:t>
      </w:r>
      <w:r>
        <w:object w:dxaOrig="765" w:dyaOrig="285" w14:anchorId="575D751C">
          <v:shape id="_x0000_i1026" type="#_x0000_t75" alt="学科网(www.zxxk.com)--教育资源门户，提供试卷、教案、课件、论文、素材以及各类教学资源下载，还有大量而丰富的教学相关资讯！ 5Ekkp9zZjazNAx1ODbqMbQ==" style="width:38.25pt;height:14.25pt" o:ole="">
            <v:imagedata r:id="rId13" o:title="eqIdd25cb8dd460fba5e62efe2370c4af641"/>
          </v:shape>
          <o:OLEObject Type="Embed" ProgID="Equation.DSMT4" ShapeID="_x0000_i1026" DrawAspect="Content" ObjectID="_1821512682" r:id="rId14"/>
        </w:object>
      </w:r>
      <w:r>
        <w:rPr>
          <w:rFonts w:ascii="宋体" w:hAnsi="宋体"/>
          <w:color w:val="000000"/>
        </w:rPr>
        <w:t>处的质点</w:t>
      </w:r>
      <w:r>
        <w:rPr>
          <w:rFonts w:eastAsia="Times New Roman" w:cs="Times New Roman"/>
          <w:i/>
          <w:color w:val="000000"/>
        </w:rPr>
        <w:t>P</w:t>
      </w:r>
      <w:r>
        <w:rPr>
          <w:rFonts w:ascii="宋体" w:hAnsi="宋体"/>
          <w:color w:val="000000"/>
        </w:rPr>
        <w:t>沿</w:t>
      </w:r>
      <w:r>
        <w:rPr>
          <w:rFonts w:eastAsia="Times New Roman" w:cs="Times New Roman"/>
          <w:color w:val="000000"/>
        </w:rPr>
        <w:t>y</w:t>
      </w:r>
      <w:r>
        <w:rPr>
          <w:rFonts w:ascii="宋体" w:hAnsi="宋体"/>
          <w:color w:val="000000"/>
        </w:rPr>
        <w:t>轴方向做简谐运动的表达式为</w:t>
      </w:r>
      <w:r>
        <w:object w:dxaOrig="1920" w:dyaOrig="300" w14:anchorId="3762A13E">
          <v:shape id="_x0000_i1027" type="#_x0000_t75" alt="学科网(www.zxxk.com)--教育资源门户，提供试卷、教案、课件、论文、素材以及各类教学资源下载，还有大量而丰富的教学相关资讯！ 5Ekkp9zZjazNAx1ODbqMbQ==" style="width:96pt;height:15pt" o:ole="">
            <v:imagedata r:id="rId15" o:title="eqId285de810f44edd9f1b4b6c855d97948c"/>
          </v:shape>
          <o:OLEObject Type="Embed" ProgID="Equation.DSMT4" ShapeID="_x0000_i1027" DrawAspect="Content" ObjectID="_1821512683" r:id="rId16"/>
        </w:object>
      </w:r>
      <w:r>
        <w:rPr>
          <w:rFonts w:ascii="宋体" w:hAnsi="宋体"/>
          <w:color w:val="000000"/>
        </w:rPr>
        <w:t>（</w:t>
      </w:r>
      <w:r>
        <w:rPr>
          <w:rFonts w:eastAsia="Times New Roman" w:cs="Times New Roman"/>
          <w:i/>
          <w:color w:val="000000"/>
        </w:rPr>
        <w:t>y</w:t>
      </w:r>
      <w:r>
        <w:rPr>
          <w:rFonts w:ascii="宋体" w:hAnsi="宋体"/>
          <w:color w:val="000000"/>
        </w:rPr>
        <w:t>的单位是</w:t>
      </w:r>
      <w:r>
        <w:rPr>
          <w:rFonts w:eastAsia="Times New Roman" w:cs="Times New Roman"/>
          <w:color w:val="000000"/>
        </w:rPr>
        <w:t>cm</w:t>
      </w:r>
      <w:r>
        <w:rPr>
          <w:rFonts w:ascii="宋体" w:hAnsi="宋体"/>
          <w:color w:val="000000"/>
        </w:rPr>
        <w:t>）。下列说法中不正确的是（　　）</w:t>
      </w:r>
    </w:p>
    <w:p w14:paraId="38E659D0" w14:textId="77777777" w:rsidR="00AC610E" w:rsidRDefault="00000000">
      <w:pPr>
        <w:spacing w:line="360" w:lineRule="auto"/>
        <w:jc w:val="left"/>
        <w:textAlignment w:val="center"/>
        <w:rPr>
          <w:color w:val="000000"/>
        </w:rPr>
      </w:pPr>
      <w:r>
        <w:rPr>
          <w:noProof/>
          <w:color w:val="000000"/>
        </w:rPr>
        <w:drawing>
          <wp:inline distT="0" distB="0" distL="0" distR="0" wp14:anchorId="5DD09AD8" wp14:editId="26D129B6">
            <wp:extent cx="2295525" cy="130492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8296" name=""/>
                    <pic:cNvPicPr>
                      <a:picLocks noChangeAspect="1"/>
                    </pic:cNvPicPr>
                  </pic:nvPicPr>
                  <pic:blipFill>
                    <a:blip r:embed="rId17"/>
                    <a:stretch>
                      <a:fillRect/>
                    </a:stretch>
                  </pic:blipFill>
                  <pic:spPr>
                    <a:xfrm>
                      <a:off x="0" y="0"/>
                      <a:ext cx="2295525" cy="1304925"/>
                    </a:xfrm>
                    <a:prstGeom prst="rect">
                      <a:avLst/>
                    </a:prstGeom>
                  </pic:spPr>
                </pic:pic>
              </a:graphicData>
            </a:graphic>
          </wp:inline>
        </w:drawing>
      </w:r>
    </w:p>
    <w:p w14:paraId="78104412" w14:textId="77777777" w:rsidR="00AC610E" w:rsidRDefault="00000000">
      <w:pPr>
        <w:spacing w:line="360" w:lineRule="auto"/>
        <w:jc w:val="left"/>
        <w:textAlignment w:val="center"/>
        <w:rPr>
          <w:color w:val="000000"/>
        </w:rPr>
      </w:pPr>
      <w:r>
        <w:rPr>
          <w:color w:val="000000"/>
        </w:rPr>
        <w:t xml:space="preserve">A. </w:t>
      </w:r>
      <w:r>
        <w:rPr>
          <w:rFonts w:ascii="宋体" w:hAnsi="宋体"/>
          <w:color w:val="000000"/>
        </w:rPr>
        <w:t>这列波的波长为</w:t>
      </w:r>
      <w:r>
        <w:rPr>
          <w:rFonts w:eastAsia="Times New Roman" w:cs="Times New Roman"/>
          <w:color w:val="000000"/>
        </w:rPr>
        <w:t>4m</w:t>
      </w:r>
    </w:p>
    <w:p w14:paraId="231059A2" w14:textId="77777777" w:rsidR="00AC610E" w:rsidRDefault="00000000">
      <w:pPr>
        <w:spacing w:line="360" w:lineRule="auto"/>
        <w:jc w:val="left"/>
        <w:textAlignment w:val="center"/>
        <w:rPr>
          <w:color w:val="000000"/>
        </w:rPr>
      </w:pPr>
      <w:r>
        <w:rPr>
          <w:color w:val="000000"/>
        </w:rPr>
        <w:lastRenderedPageBreak/>
        <w:t xml:space="preserve">B. </w:t>
      </w:r>
      <w:r>
        <w:rPr>
          <w:rFonts w:ascii="宋体" w:hAnsi="宋体"/>
          <w:color w:val="000000"/>
        </w:rPr>
        <w:t>这列波</w:t>
      </w:r>
      <w:r>
        <w:rPr>
          <w:rFonts w:ascii="宋体" w:hAnsi="宋体"/>
          <w:noProof/>
          <w:color w:val="000000"/>
        </w:rPr>
        <w:drawing>
          <wp:inline distT="0" distB="0" distL="0" distR="0" wp14:anchorId="4139EB68" wp14:editId="6608C8C6">
            <wp:extent cx="133350" cy="177800"/>
            <wp:effectExtent l="0" t="0" r="0" b="0"/>
            <wp:docPr id="31862544" name="图片 3186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08279"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波速为</w:t>
      </w:r>
      <w:r>
        <w:rPr>
          <w:rFonts w:eastAsia="Times New Roman" w:cs="Times New Roman"/>
          <w:color w:val="000000"/>
        </w:rPr>
        <w:t>10m/s</w:t>
      </w:r>
    </w:p>
    <w:p w14:paraId="454B4F54" w14:textId="77777777" w:rsidR="00AC610E" w:rsidRDefault="00000000">
      <w:pPr>
        <w:spacing w:line="360" w:lineRule="auto"/>
        <w:jc w:val="left"/>
        <w:textAlignment w:val="center"/>
        <w:rPr>
          <w:color w:val="000000"/>
        </w:rPr>
      </w:pPr>
      <w:r>
        <w:rPr>
          <w:color w:val="000000"/>
        </w:rPr>
        <w:t xml:space="preserve">C. </w:t>
      </w:r>
      <w:r>
        <w:rPr>
          <w:rFonts w:ascii="宋体" w:hAnsi="宋体"/>
          <w:color w:val="000000"/>
        </w:rPr>
        <w:t>这列波的传播方向沿</w:t>
      </w:r>
      <w:r>
        <w:rPr>
          <w:rFonts w:eastAsia="Times New Roman" w:cs="Times New Roman"/>
          <w:i/>
          <w:color w:val="000000"/>
        </w:rPr>
        <w:t>x</w:t>
      </w:r>
      <w:r>
        <w:rPr>
          <w:rFonts w:ascii="宋体" w:hAnsi="宋体"/>
          <w:color w:val="000000"/>
        </w:rPr>
        <w:t>轴负方向</w:t>
      </w:r>
    </w:p>
    <w:p w14:paraId="752F1B2F" w14:textId="77777777" w:rsidR="00AC610E" w:rsidRDefault="00000000">
      <w:pPr>
        <w:spacing w:line="360" w:lineRule="auto"/>
        <w:jc w:val="left"/>
        <w:textAlignment w:val="center"/>
        <w:rPr>
          <w:color w:val="000000"/>
        </w:rPr>
      </w:pPr>
      <w:r>
        <w:rPr>
          <w:color w:val="000000"/>
        </w:rPr>
        <w:t xml:space="preserve">D. </w:t>
      </w:r>
      <w:r>
        <w:rPr>
          <w:rFonts w:ascii="宋体" w:hAnsi="宋体"/>
          <w:color w:val="000000"/>
        </w:rPr>
        <w:t>在</w:t>
      </w:r>
      <w:r>
        <w:object w:dxaOrig="783" w:dyaOrig="276" w14:anchorId="7A0B4585">
          <v:shape id="_x0000_i1028" type="#_x0000_t75" alt="学科网(www.zxxk.com)--教育资源门户，提供试卷、教案、课件、论文、素材以及各类教学资源下载，还有大量而丰富的教学相关资讯！ 5Ekkp9zZjazNAx1ODbqMbQ==" style="width:39pt;height:13.9pt" o:ole="">
            <v:imagedata r:id="rId18" o:title="eqIdb75cfd90be5edee3394a8999cef62185"/>
          </v:shape>
          <o:OLEObject Type="Embed" ProgID="Equation.DSMT4" ShapeID="_x0000_i1028" DrawAspect="Content" ObjectID="_1821512684" r:id="rId19"/>
        </w:object>
      </w:r>
      <w:r>
        <w:rPr>
          <w:rFonts w:ascii="宋体" w:hAnsi="宋体"/>
          <w:color w:val="000000"/>
        </w:rPr>
        <w:t>时间内，</w:t>
      </w:r>
      <w:r>
        <w:rPr>
          <w:rFonts w:eastAsia="Times New Roman" w:cs="Times New Roman"/>
          <w:i/>
          <w:color w:val="000000"/>
        </w:rPr>
        <w:t>P</w:t>
      </w:r>
      <w:r>
        <w:rPr>
          <w:rFonts w:ascii="宋体" w:hAnsi="宋体"/>
          <w:color w:val="000000"/>
        </w:rPr>
        <w:t>质点通过的路程是</w:t>
      </w:r>
      <w:r>
        <w:rPr>
          <w:rFonts w:eastAsia="Times New Roman" w:cs="Times New Roman"/>
          <w:color w:val="000000"/>
        </w:rPr>
        <w:t>10 cm</w:t>
      </w:r>
    </w:p>
    <w:p w14:paraId="2B32D9D4" w14:textId="77777777" w:rsidR="00AC610E" w:rsidRDefault="00000000">
      <w:pPr>
        <w:spacing w:line="360" w:lineRule="auto"/>
        <w:jc w:val="left"/>
        <w:textAlignment w:val="center"/>
        <w:rPr>
          <w:color w:val="000000"/>
        </w:rPr>
      </w:pPr>
      <w:r>
        <w:rPr>
          <w:color w:val="000000"/>
        </w:rPr>
        <w:t xml:space="preserve">5. </w:t>
      </w:r>
      <w:r>
        <w:rPr>
          <w:rFonts w:ascii="宋体" w:hAnsi="宋体"/>
          <w:color w:val="000000"/>
        </w:rPr>
        <w:t>如图所示为双缝干涉的实验装置，图中有六个光学元件的名称空缺，关于它们的名称正确的是（　　）</w:t>
      </w:r>
    </w:p>
    <w:p w14:paraId="58DB6851" w14:textId="77777777" w:rsidR="00AC610E" w:rsidRDefault="00000000">
      <w:pPr>
        <w:spacing w:line="360" w:lineRule="auto"/>
        <w:jc w:val="left"/>
        <w:textAlignment w:val="center"/>
        <w:rPr>
          <w:color w:val="000000"/>
        </w:rPr>
      </w:pPr>
      <w:r>
        <w:rPr>
          <w:noProof/>
          <w:color w:val="000000"/>
        </w:rPr>
        <w:drawing>
          <wp:inline distT="0" distB="0" distL="0" distR="0" wp14:anchorId="1D76E73F" wp14:editId="75920CF6">
            <wp:extent cx="2790825" cy="895350"/>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34821" name=""/>
                    <pic:cNvPicPr>
                      <a:picLocks noChangeAspect="1"/>
                    </pic:cNvPicPr>
                  </pic:nvPicPr>
                  <pic:blipFill>
                    <a:blip r:embed="rId20"/>
                    <a:stretch>
                      <a:fillRect/>
                    </a:stretch>
                  </pic:blipFill>
                  <pic:spPr>
                    <a:xfrm>
                      <a:off x="0" y="0"/>
                      <a:ext cx="2790825" cy="895350"/>
                    </a:xfrm>
                    <a:prstGeom prst="rect">
                      <a:avLst/>
                    </a:prstGeom>
                  </pic:spPr>
                </pic:pic>
              </a:graphicData>
            </a:graphic>
          </wp:inline>
        </w:drawing>
      </w:r>
    </w:p>
    <w:p w14:paraId="743DBE25" w14:textId="77777777" w:rsidR="00AC610E"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②单缝③双缝⑥目镜</w:t>
      </w:r>
      <w:r>
        <w:rPr>
          <w:color w:val="000000"/>
        </w:rPr>
        <w:tab/>
        <w:t xml:space="preserve">B. </w:t>
      </w:r>
      <w:r>
        <w:rPr>
          <w:rFonts w:ascii="宋体" w:hAnsi="宋体"/>
          <w:color w:val="000000"/>
        </w:rPr>
        <w:t>①滤光片②双缝③遮光筒</w:t>
      </w:r>
    </w:p>
    <w:p w14:paraId="7FB47FA8" w14:textId="77777777" w:rsidR="00AC610E"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①单缝③双缝⑥毛玻璃</w:t>
      </w:r>
      <w:r>
        <w:rPr>
          <w:color w:val="000000"/>
        </w:rPr>
        <w:tab/>
        <w:t xml:space="preserve">D. </w:t>
      </w:r>
      <w:r>
        <w:rPr>
          <w:rFonts w:ascii="宋体" w:hAnsi="宋体"/>
          <w:color w:val="000000"/>
        </w:rPr>
        <w:t>②凸透镜③双缝④遮光筒</w:t>
      </w:r>
    </w:p>
    <w:p w14:paraId="4A9257BA" w14:textId="77777777" w:rsidR="00AC610E" w:rsidRDefault="00000000">
      <w:pPr>
        <w:spacing w:line="360" w:lineRule="auto"/>
        <w:jc w:val="left"/>
        <w:textAlignment w:val="center"/>
        <w:rPr>
          <w:color w:val="000000"/>
        </w:rPr>
      </w:pPr>
      <w:r>
        <w:rPr>
          <w:color w:val="000000"/>
        </w:rPr>
        <w:t xml:space="preserve">6. </w:t>
      </w:r>
      <w:r>
        <w:rPr>
          <w:rFonts w:ascii="宋体" w:hAnsi="宋体"/>
          <w:color w:val="000000"/>
        </w:rPr>
        <w:t>如图</w:t>
      </w:r>
      <w:r>
        <w:rPr>
          <w:rFonts w:eastAsia="Times New Roman" w:cs="Times New Roman"/>
          <w:color w:val="000000"/>
        </w:rPr>
        <w:t>1</w:t>
      </w:r>
      <w:r>
        <w:rPr>
          <w:rFonts w:ascii="宋体" w:hAnsi="宋体"/>
          <w:color w:val="000000"/>
        </w:rPr>
        <w:t>所示，将开关</w:t>
      </w:r>
      <w:r>
        <w:rPr>
          <w:rFonts w:eastAsia="Times New Roman" w:cs="Times New Roman"/>
          <w:color w:val="000000"/>
        </w:rPr>
        <w:t>S</w:t>
      </w:r>
      <w:r>
        <w:rPr>
          <w:rFonts w:ascii="宋体" w:hAnsi="宋体"/>
          <w:color w:val="000000"/>
        </w:rPr>
        <w:t>接通一段时间后又断开，通过电流表的电流</w:t>
      </w:r>
      <w:r>
        <w:rPr>
          <w:rFonts w:eastAsia="Times New Roman" w:cs="Times New Roman"/>
          <w:color w:val="000000"/>
        </w:rPr>
        <w:t>—</w:t>
      </w:r>
      <w:r>
        <w:rPr>
          <w:rFonts w:ascii="宋体" w:hAnsi="宋体"/>
          <w:color w:val="000000"/>
        </w:rPr>
        <w:t>时间图像如图</w:t>
      </w:r>
      <w:r>
        <w:rPr>
          <w:rFonts w:eastAsia="Times New Roman" w:cs="Times New Roman"/>
          <w:color w:val="000000"/>
        </w:rPr>
        <w:t>2</w:t>
      </w:r>
      <w:r>
        <w:rPr>
          <w:rFonts w:ascii="宋体" w:hAnsi="宋体"/>
          <w:color w:val="000000"/>
        </w:rPr>
        <w:t>所示，则（　　）</w:t>
      </w:r>
    </w:p>
    <w:p w14:paraId="6B3C529C" w14:textId="77777777" w:rsidR="00AC610E" w:rsidRDefault="00000000">
      <w:pPr>
        <w:spacing w:line="360" w:lineRule="auto"/>
        <w:jc w:val="left"/>
        <w:textAlignment w:val="center"/>
        <w:rPr>
          <w:color w:val="000000"/>
        </w:rPr>
      </w:pPr>
      <w:r>
        <w:rPr>
          <w:noProof/>
          <w:color w:val="000000"/>
        </w:rPr>
        <w:drawing>
          <wp:inline distT="0" distB="0" distL="0" distR="0" wp14:anchorId="7F083898" wp14:editId="7970098A">
            <wp:extent cx="4095750" cy="152400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5690" name=""/>
                    <pic:cNvPicPr>
                      <a:picLocks noChangeAspect="1"/>
                    </pic:cNvPicPr>
                  </pic:nvPicPr>
                  <pic:blipFill>
                    <a:blip r:embed="rId21"/>
                    <a:stretch>
                      <a:fillRect/>
                    </a:stretch>
                  </pic:blipFill>
                  <pic:spPr>
                    <a:xfrm>
                      <a:off x="0" y="0"/>
                      <a:ext cx="4095750" cy="1524000"/>
                    </a:xfrm>
                    <a:prstGeom prst="rect">
                      <a:avLst/>
                    </a:prstGeom>
                  </pic:spPr>
                </pic:pic>
              </a:graphicData>
            </a:graphic>
          </wp:inline>
        </w:drawing>
      </w:r>
    </w:p>
    <w:p w14:paraId="043A14ED" w14:textId="77777777" w:rsidR="00AC610E"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①③显示的是电流表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r>
        <w:rPr>
          <w:color w:val="000000"/>
        </w:rPr>
        <w:tab/>
        <w:t xml:space="preserve">B. </w:t>
      </w:r>
      <w:r>
        <w:rPr>
          <w:rFonts w:ascii="宋体" w:hAnsi="宋体"/>
          <w:color w:val="000000"/>
        </w:rPr>
        <w:t>①④显示的是电流表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p>
    <w:p w14:paraId="43416B17" w14:textId="77777777" w:rsidR="00AC610E"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②③显示的是电流表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r>
        <w:rPr>
          <w:color w:val="000000"/>
        </w:rPr>
        <w:tab/>
        <w:t xml:space="preserve">D. </w:t>
      </w:r>
      <w:r>
        <w:rPr>
          <w:rFonts w:ascii="宋体" w:hAnsi="宋体"/>
          <w:color w:val="000000"/>
        </w:rPr>
        <w:t>②④显示的是电流表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p>
    <w:p w14:paraId="3FB62487" w14:textId="77777777" w:rsidR="00AC610E" w:rsidRDefault="00000000">
      <w:pPr>
        <w:spacing w:line="360" w:lineRule="auto"/>
        <w:jc w:val="left"/>
        <w:textAlignment w:val="center"/>
        <w:rPr>
          <w:color w:val="000000"/>
        </w:rPr>
      </w:pPr>
      <w:r>
        <w:rPr>
          <w:color w:val="000000"/>
        </w:rPr>
        <w:t xml:space="preserve">7. </w:t>
      </w:r>
      <w:r>
        <w:rPr>
          <w:rFonts w:ascii="宋体" w:hAnsi="宋体"/>
          <w:color w:val="000000"/>
        </w:rPr>
        <w:t>如图</w:t>
      </w:r>
      <w:r>
        <w:rPr>
          <w:rFonts w:eastAsia="Times New Roman" w:cs="Times New Roman"/>
          <w:color w:val="000000"/>
        </w:rPr>
        <w:t>1</w:t>
      </w:r>
      <w:r>
        <w:rPr>
          <w:rFonts w:ascii="宋体" w:hAnsi="宋体"/>
          <w:color w:val="000000"/>
        </w:rPr>
        <w:t>所示，将一平板玻璃放置在另一平板玻璃上，在一端夹入两张纸片，在两玻璃表面之间形成一个劈形空气薄膜。当光垂直入射后，从上往下看到如图</w:t>
      </w:r>
      <w:r>
        <w:rPr>
          <w:rFonts w:eastAsia="Times New Roman" w:cs="Times New Roman"/>
          <w:color w:val="000000"/>
        </w:rPr>
        <w:t>2</w:t>
      </w:r>
      <w:r>
        <w:rPr>
          <w:rFonts w:ascii="宋体" w:hAnsi="宋体"/>
          <w:color w:val="000000"/>
        </w:rPr>
        <w:t>所示干涉条纹。若在图</w:t>
      </w:r>
      <w:r>
        <w:rPr>
          <w:rFonts w:eastAsia="Times New Roman" w:cs="Times New Roman"/>
          <w:color w:val="000000"/>
        </w:rPr>
        <w:t>1</w:t>
      </w:r>
      <w:r>
        <w:rPr>
          <w:rFonts w:ascii="宋体" w:hAnsi="宋体"/>
          <w:color w:val="000000"/>
        </w:rPr>
        <w:t>装置中抽去一张纸片，从上往下观察到的干涉条纹将会</w:t>
      </w:r>
      <w:r>
        <w:rPr>
          <w:rFonts w:eastAsia="Times New Roman" w:cs="Times New Roman"/>
          <w:color w:val="000000"/>
        </w:rPr>
        <w:t xml:space="preserve"> </w:t>
      </w:r>
      <w:r>
        <w:rPr>
          <w:rFonts w:ascii="宋体" w:hAnsi="宋体"/>
          <w:color w:val="000000"/>
        </w:rPr>
        <w:t>（　　）</w:t>
      </w:r>
    </w:p>
    <w:p w14:paraId="49A41A58" w14:textId="77777777" w:rsidR="00AC610E" w:rsidRDefault="00000000">
      <w:pPr>
        <w:spacing w:line="360" w:lineRule="auto"/>
        <w:jc w:val="left"/>
        <w:textAlignment w:val="center"/>
        <w:rPr>
          <w:color w:val="000000"/>
        </w:rPr>
      </w:pPr>
      <w:r>
        <w:rPr>
          <w:noProof/>
          <w:color w:val="000000"/>
        </w:rPr>
        <w:drawing>
          <wp:inline distT="0" distB="0" distL="0" distR="0" wp14:anchorId="5A2AE9BE" wp14:editId="3B560C8B">
            <wp:extent cx="3028950" cy="103822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32247" name=""/>
                    <pic:cNvPicPr>
                      <a:picLocks noChangeAspect="1"/>
                    </pic:cNvPicPr>
                  </pic:nvPicPr>
                  <pic:blipFill>
                    <a:blip r:embed="rId22"/>
                    <a:stretch>
                      <a:fillRect/>
                    </a:stretch>
                  </pic:blipFill>
                  <pic:spPr>
                    <a:xfrm>
                      <a:off x="0" y="0"/>
                      <a:ext cx="3028950" cy="1038225"/>
                    </a:xfrm>
                    <a:prstGeom prst="rect">
                      <a:avLst/>
                    </a:prstGeom>
                  </pic:spPr>
                </pic:pic>
              </a:graphicData>
            </a:graphic>
          </wp:inline>
        </w:drawing>
      </w:r>
    </w:p>
    <w:p w14:paraId="379390DD" w14:textId="77777777" w:rsidR="00AC610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变疏</w:t>
      </w:r>
      <w:r>
        <w:rPr>
          <w:color w:val="000000"/>
        </w:rPr>
        <w:tab/>
        <w:t xml:space="preserve">B. </w:t>
      </w:r>
      <w:r>
        <w:rPr>
          <w:rFonts w:ascii="宋体" w:hAnsi="宋体"/>
          <w:color w:val="000000"/>
        </w:rPr>
        <w:t>变密</w:t>
      </w:r>
      <w:r>
        <w:rPr>
          <w:color w:val="000000"/>
        </w:rPr>
        <w:tab/>
        <w:t xml:space="preserve">C. </w:t>
      </w:r>
      <w:r>
        <w:rPr>
          <w:rFonts w:ascii="宋体" w:hAnsi="宋体"/>
          <w:color w:val="000000"/>
        </w:rPr>
        <w:t>不变</w:t>
      </w:r>
      <w:r>
        <w:rPr>
          <w:color w:val="000000"/>
        </w:rPr>
        <w:tab/>
        <w:t xml:space="preserve">D. </w:t>
      </w:r>
      <w:r>
        <w:rPr>
          <w:rFonts w:ascii="宋体" w:hAnsi="宋体"/>
          <w:color w:val="000000"/>
        </w:rPr>
        <w:t>消失</w:t>
      </w:r>
    </w:p>
    <w:p w14:paraId="33294188" w14:textId="77777777" w:rsidR="00AC610E" w:rsidRDefault="00000000">
      <w:pPr>
        <w:spacing w:line="360" w:lineRule="auto"/>
        <w:jc w:val="left"/>
        <w:textAlignment w:val="center"/>
        <w:rPr>
          <w:color w:val="000000"/>
        </w:rPr>
      </w:pPr>
      <w:r>
        <w:rPr>
          <w:color w:val="000000"/>
        </w:rPr>
        <w:t xml:space="preserve">8. </w:t>
      </w:r>
      <w:r>
        <w:rPr>
          <w:rFonts w:ascii="宋体" w:hAnsi="宋体"/>
          <w:color w:val="000000"/>
        </w:rPr>
        <w:t>如图所示是用单摆测定重力加速度的实验装置，测量多组摆长</w:t>
      </w:r>
      <w:r>
        <w:rPr>
          <w:rFonts w:eastAsia="Times New Roman" w:cs="Times New Roman"/>
          <w:i/>
          <w:color w:val="000000"/>
        </w:rPr>
        <w:t>L</w:t>
      </w:r>
      <w:r>
        <w:rPr>
          <w:rFonts w:ascii="宋体" w:hAnsi="宋体"/>
          <w:color w:val="000000"/>
        </w:rPr>
        <w:t>和周期</w:t>
      </w:r>
      <w:r>
        <w:rPr>
          <w:rFonts w:eastAsia="Times New Roman" w:cs="Times New Roman"/>
          <w:color w:val="000000"/>
        </w:rPr>
        <w:t>T</w:t>
      </w:r>
      <w:r>
        <w:rPr>
          <w:rFonts w:ascii="宋体" w:hAnsi="宋体"/>
          <w:color w:val="000000"/>
        </w:rPr>
        <w:t>，通过</w:t>
      </w:r>
      <w:r>
        <w:rPr>
          <w:rFonts w:eastAsia="Times New Roman" w:cs="Times New Roman"/>
          <w:color w:val="000000"/>
        </w:rPr>
        <w:t>T</w:t>
      </w:r>
      <w:r>
        <w:rPr>
          <w:rFonts w:eastAsia="Times New Roman" w:cs="Times New Roman"/>
          <w:color w:val="000000"/>
          <w:vertAlign w:val="superscript"/>
        </w:rPr>
        <w:t>2</w:t>
      </w:r>
      <w:r>
        <w:rPr>
          <w:rFonts w:eastAsia="Times New Roman" w:cs="Times New Roman"/>
          <w:color w:val="000000"/>
        </w:rPr>
        <w:t>-</w:t>
      </w:r>
      <w:r>
        <w:rPr>
          <w:rFonts w:eastAsia="Times New Roman" w:cs="Times New Roman"/>
          <w:i/>
          <w:color w:val="000000"/>
        </w:rPr>
        <w:t>L</w:t>
      </w:r>
      <w:r>
        <w:rPr>
          <w:rFonts w:ascii="宋体" w:hAnsi="宋体"/>
          <w:color w:val="000000"/>
        </w:rPr>
        <w:t>图像即能够测出</w:t>
      </w:r>
      <w:r>
        <w:rPr>
          <w:rFonts w:eastAsia="Times New Roman" w:cs="Times New Roman"/>
          <w:i/>
          <w:color w:val="000000"/>
        </w:rPr>
        <w:t>g</w:t>
      </w:r>
      <w:r>
        <w:rPr>
          <w:rFonts w:ascii="宋体" w:hAnsi="宋体"/>
          <w:color w:val="000000"/>
        </w:rPr>
        <w:t>．关于该实验中的下列四个说法：</w:t>
      </w:r>
      <w:r>
        <w:rPr>
          <w:rFonts w:eastAsia="Times New Roman" w:cs="Times New Roman"/>
          <w:color w:val="000000"/>
        </w:rPr>
        <w:t xml:space="preserve"> </w:t>
      </w:r>
      <w:r>
        <w:rPr>
          <w:rFonts w:ascii="宋体" w:hAnsi="宋体"/>
          <w:color w:val="000000"/>
        </w:rPr>
        <w:t>①在摆球放手的同时要启动停表进行计时；②为便于观测，单摆摆动时的最大摆角越小越好；③测量摆长时未计入小球半径，会导致测量值偏小；④释放后小球在水平面内做圆周运动，会导致测量值偏大。下列选项正确的是（　　）</w:t>
      </w:r>
    </w:p>
    <w:p w14:paraId="50C3D0AD" w14:textId="77777777" w:rsidR="00AC610E" w:rsidRDefault="00000000">
      <w:pPr>
        <w:spacing w:line="360" w:lineRule="auto"/>
        <w:jc w:val="left"/>
        <w:textAlignment w:val="center"/>
        <w:rPr>
          <w:color w:val="000000"/>
        </w:rPr>
      </w:pPr>
      <w:r>
        <w:rPr>
          <w:noProof/>
          <w:color w:val="000000"/>
        </w:rPr>
        <w:lastRenderedPageBreak/>
        <w:drawing>
          <wp:inline distT="0" distB="0" distL="0" distR="0" wp14:anchorId="6F2C0743" wp14:editId="071F7C38">
            <wp:extent cx="1543050" cy="160972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20850" name=""/>
                    <pic:cNvPicPr>
                      <a:picLocks noChangeAspect="1"/>
                    </pic:cNvPicPr>
                  </pic:nvPicPr>
                  <pic:blipFill>
                    <a:blip r:embed="rId23"/>
                    <a:stretch>
                      <a:fillRect/>
                    </a:stretch>
                  </pic:blipFill>
                  <pic:spPr>
                    <a:xfrm>
                      <a:off x="0" y="0"/>
                      <a:ext cx="1543050" cy="1609725"/>
                    </a:xfrm>
                    <a:prstGeom prst="rect">
                      <a:avLst/>
                    </a:prstGeom>
                  </pic:spPr>
                </pic:pic>
              </a:graphicData>
            </a:graphic>
          </wp:inline>
        </w:drawing>
      </w:r>
    </w:p>
    <w:p w14:paraId="032967A0" w14:textId="77777777" w:rsidR="00AC610E"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只有②正确</w:t>
      </w:r>
      <w:r>
        <w:rPr>
          <w:color w:val="000000"/>
        </w:rPr>
        <w:tab/>
        <w:t xml:space="preserve">B. </w:t>
      </w:r>
      <w:r>
        <w:rPr>
          <w:rFonts w:ascii="宋体" w:hAnsi="宋体"/>
          <w:color w:val="000000"/>
        </w:rPr>
        <w:t>只有④正确</w:t>
      </w:r>
    </w:p>
    <w:p w14:paraId="66791261" w14:textId="77777777" w:rsidR="00AC610E"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只有②④正确</w:t>
      </w:r>
      <w:r>
        <w:rPr>
          <w:color w:val="000000"/>
        </w:rPr>
        <w:tab/>
        <w:t xml:space="preserve">D. </w:t>
      </w:r>
      <w:r>
        <w:rPr>
          <w:rFonts w:ascii="宋体" w:hAnsi="宋体"/>
          <w:color w:val="000000"/>
        </w:rPr>
        <w:t>只有①③正确</w:t>
      </w:r>
    </w:p>
    <w:p w14:paraId="4DC3085A" w14:textId="77777777" w:rsidR="00AC610E" w:rsidRDefault="00000000">
      <w:pPr>
        <w:spacing w:line="360" w:lineRule="auto"/>
        <w:jc w:val="left"/>
        <w:textAlignment w:val="center"/>
        <w:rPr>
          <w:color w:val="000000"/>
        </w:rPr>
      </w:pPr>
      <w:r>
        <w:rPr>
          <w:color w:val="000000"/>
        </w:rPr>
        <w:t xml:space="preserve">9. </w:t>
      </w:r>
      <w:r>
        <w:rPr>
          <w:rFonts w:ascii="宋体" w:hAnsi="宋体"/>
          <w:color w:val="000000"/>
        </w:rPr>
        <w:t>如图所示，从离子源释放的无初速带电粒子经电场</w:t>
      </w:r>
      <w:r>
        <w:rPr>
          <w:rFonts w:eastAsia="Times New Roman" w:cs="Times New Roman"/>
          <w:i/>
          <w:color w:val="000000"/>
        </w:rPr>
        <w:t>U</w:t>
      </w:r>
      <w:r>
        <w:rPr>
          <w:rFonts w:ascii="宋体" w:hAnsi="宋体"/>
          <w:color w:val="000000"/>
        </w:rPr>
        <w:t>加速后，进入静电分析器（内有辐向电场</w:t>
      </w:r>
      <w:r>
        <w:rPr>
          <w:rFonts w:eastAsia="Times New Roman" w:cs="Times New Roman"/>
          <w:i/>
          <w:color w:val="000000"/>
        </w:rPr>
        <w:t>E</w:t>
      </w:r>
      <w:r>
        <w:rPr>
          <w:rFonts w:ascii="宋体" w:hAnsi="宋体"/>
          <w:color w:val="000000"/>
        </w:rPr>
        <w:t>）中做匀速圆周运动，从小孔</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射出电场后自</w:t>
      </w:r>
      <w:r>
        <w:rPr>
          <w:rFonts w:eastAsia="Times New Roman" w:cs="Times New Roman"/>
          <w:i/>
          <w:color w:val="000000"/>
        </w:rPr>
        <w:t>P</w:t>
      </w:r>
      <w:r>
        <w:rPr>
          <w:rFonts w:eastAsia="Times New Roman" w:cs="Times New Roman"/>
          <w:color w:val="000000"/>
          <w:vertAlign w:val="subscript"/>
        </w:rPr>
        <w:t>1</w:t>
      </w:r>
      <w:r>
        <w:rPr>
          <w:rFonts w:ascii="宋体" w:hAnsi="宋体"/>
          <w:color w:val="000000"/>
        </w:rPr>
        <w:t>处垂直边界进入磁分析器中（内有垂直纸面向外的匀强磁场</w:t>
      </w:r>
      <w:r>
        <w:rPr>
          <w:rFonts w:eastAsia="Times New Roman" w:cs="Times New Roman"/>
          <w:i/>
          <w:color w:val="000000"/>
        </w:rPr>
        <w:t>B</w:t>
      </w:r>
      <w:r>
        <w:rPr>
          <w:rFonts w:ascii="宋体" w:hAnsi="宋体"/>
          <w:color w:val="000000"/>
        </w:rPr>
        <w:t>），最后再从小孔</w:t>
      </w:r>
      <w:r>
        <w:rPr>
          <w:rFonts w:eastAsia="Times New Roman" w:cs="Times New Roman"/>
          <w:i/>
          <w:color w:val="000000"/>
        </w:rPr>
        <w:t>P</w:t>
      </w:r>
      <w:r>
        <w:rPr>
          <w:rFonts w:eastAsia="Times New Roman" w:cs="Times New Roman"/>
          <w:i/>
          <w:color w:val="000000"/>
          <w:vertAlign w:val="subscript"/>
        </w:rPr>
        <w:t>2</w:t>
      </w:r>
      <w:r>
        <w:rPr>
          <w:rFonts w:ascii="宋体" w:hAnsi="宋体"/>
          <w:color w:val="000000"/>
        </w:rPr>
        <w:t>垂直下边界射出磁场被收集。则（　　）</w:t>
      </w:r>
    </w:p>
    <w:p w14:paraId="4E2451DE" w14:textId="77777777" w:rsidR="00AC610E" w:rsidRDefault="00000000">
      <w:pPr>
        <w:spacing w:line="360" w:lineRule="auto"/>
        <w:jc w:val="left"/>
        <w:textAlignment w:val="center"/>
        <w:rPr>
          <w:color w:val="000000"/>
        </w:rPr>
      </w:pPr>
      <w:r>
        <w:rPr>
          <w:noProof/>
          <w:color w:val="000000"/>
        </w:rPr>
        <w:drawing>
          <wp:inline distT="0" distB="0" distL="0" distR="0" wp14:anchorId="5DED32F4" wp14:editId="6FC8A6D6">
            <wp:extent cx="2190750" cy="13811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36403" name=""/>
                    <pic:cNvPicPr>
                      <a:picLocks noChangeAspect="1"/>
                    </pic:cNvPicPr>
                  </pic:nvPicPr>
                  <pic:blipFill>
                    <a:blip r:embed="rId24"/>
                    <a:stretch>
                      <a:fillRect/>
                    </a:stretch>
                  </pic:blipFill>
                  <pic:spPr>
                    <a:xfrm>
                      <a:off x="0" y="0"/>
                      <a:ext cx="2190750" cy="1381125"/>
                    </a:xfrm>
                    <a:prstGeom prst="rect">
                      <a:avLst/>
                    </a:prstGeom>
                  </pic:spPr>
                </pic:pic>
              </a:graphicData>
            </a:graphic>
          </wp:inline>
        </w:drawing>
      </w:r>
    </w:p>
    <w:p w14:paraId="62657E13" w14:textId="77777777" w:rsidR="00AC610E" w:rsidRDefault="00000000">
      <w:pPr>
        <w:spacing w:line="360" w:lineRule="auto"/>
        <w:jc w:val="left"/>
        <w:textAlignment w:val="center"/>
        <w:rPr>
          <w:color w:val="000000"/>
        </w:rPr>
      </w:pPr>
      <w:r>
        <w:rPr>
          <w:color w:val="000000"/>
        </w:rPr>
        <w:t xml:space="preserve">A. </w:t>
      </w:r>
      <w:r>
        <w:rPr>
          <w:rFonts w:ascii="宋体" w:hAnsi="宋体"/>
          <w:color w:val="000000"/>
        </w:rPr>
        <w:t>静电分析器中</w:t>
      </w:r>
      <w:r>
        <w:rPr>
          <w:rFonts w:eastAsia="Times New Roman" w:cs="Times New Roman"/>
          <w:i/>
          <w:color w:val="000000"/>
        </w:rPr>
        <w:t>K</w:t>
      </w:r>
      <w:r>
        <w:rPr>
          <w:rFonts w:eastAsia="Times New Roman" w:cs="Times New Roman"/>
          <w:color w:val="000000"/>
          <w:vertAlign w:val="subscript"/>
        </w:rPr>
        <w:t>1</w:t>
      </w:r>
      <w:r>
        <w:rPr>
          <w:rFonts w:ascii="宋体" w:hAnsi="宋体"/>
          <w:color w:val="000000"/>
        </w:rPr>
        <w:t>极板的电势高于</w:t>
      </w:r>
      <w:r>
        <w:rPr>
          <w:rFonts w:eastAsia="Times New Roman" w:cs="Times New Roman"/>
          <w:i/>
          <w:color w:val="000000"/>
        </w:rPr>
        <w:t>K</w:t>
      </w:r>
      <w:r>
        <w:rPr>
          <w:rFonts w:eastAsia="Times New Roman" w:cs="Times New Roman"/>
          <w:color w:val="000000"/>
          <w:vertAlign w:val="subscript"/>
        </w:rPr>
        <w:t>2</w:t>
      </w:r>
      <w:r>
        <w:rPr>
          <w:rFonts w:ascii="宋体" w:hAnsi="宋体"/>
          <w:color w:val="000000"/>
        </w:rPr>
        <w:t>电势</w:t>
      </w:r>
    </w:p>
    <w:p w14:paraId="6AA2833B" w14:textId="77777777" w:rsidR="00AC610E"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射出的粒子具有相同的电荷量</w:t>
      </w:r>
    </w:p>
    <w:p w14:paraId="77915096" w14:textId="77777777" w:rsidR="00AC610E" w:rsidRDefault="00000000">
      <w:pPr>
        <w:spacing w:line="360" w:lineRule="auto"/>
        <w:jc w:val="left"/>
        <w:textAlignment w:val="center"/>
        <w:rPr>
          <w:color w:val="000000"/>
        </w:rPr>
      </w:pPr>
      <w:r>
        <w:rPr>
          <w:color w:val="000000"/>
        </w:rPr>
        <w:t xml:space="preserve">C. </w:t>
      </w:r>
      <w:r>
        <w:rPr>
          <w:rFonts w:ascii="宋体" w:hAnsi="宋体"/>
          <w:color w:val="000000"/>
        </w:rPr>
        <w:t>从</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射出的粒子具有相同的速度</w:t>
      </w:r>
    </w:p>
    <w:p w14:paraId="1CCD88C0" w14:textId="77777777" w:rsidR="00AC610E" w:rsidRDefault="00000000">
      <w:pPr>
        <w:spacing w:line="360" w:lineRule="auto"/>
        <w:jc w:val="left"/>
        <w:textAlignment w:val="center"/>
        <w:rPr>
          <w:color w:val="000000"/>
        </w:rPr>
      </w:pPr>
      <w:r>
        <w:rPr>
          <w:color w:val="000000"/>
        </w:rPr>
        <w:t xml:space="preserve">D. </w:t>
      </w:r>
      <w:r>
        <w:rPr>
          <w:rFonts w:ascii="宋体" w:hAnsi="宋体"/>
          <w:color w:val="000000"/>
        </w:rPr>
        <w:t>从</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射出的粒子具有相同的比荷</w:t>
      </w:r>
    </w:p>
    <w:p w14:paraId="1403E3C7" w14:textId="77777777" w:rsidR="00AC610E" w:rsidRDefault="00000000">
      <w:pPr>
        <w:spacing w:line="360" w:lineRule="auto"/>
        <w:jc w:val="left"/>
        <w:textAlignment w:val="center"/>
        <w:rPr>
          <w:color w:val="000000"/>
        </w:rPr>
      </w:pPr>
      <w:r>
        <w:rPr>
          <w:color w:val="000000"/>
        </w:rPr>
        <w:t xml:space="preserve">10. </w:t>
      </w:r>
      <w:r>
        <w:rPr>
          <w:rFonts w:ascii="宋体" w:hAnsi="宋体"/>
          <w:color w:val="000000"/>
        </w:rPr>
        <w:t>某圆形单匝线圈半径</w:t>
      </w:r>
      <w:r>
        <w:rPr>
          <w:rFonts w:eastAsia="Times New Roman" w:cs="Times New Roman"/>
          <w:color w:val="000000"/>
        </w:rPr>
        <w:t>0.04m</w:t>
      </w:r>
      <w:r>
        <w:rPr>
          <w:rFonts w:ascii="宋体" w:hAnsi="宋体"/>
          <w:color w:val="000000"/>
        </w:rPr>
        <w:t>，在三条对称设置的竖直线悬挂下静止于水平面内，线圈中通有大小</w:t>
      </w:r>
      <w:r>
        <w:rPr>
          <w:rFonts w:eastAsia="Times New Roman" w:cs="Times New Roman"/>
          <w:color w:val="000000"/>
        </w:rPr>
        <w:t>1A</w:t>
      </w:r>
      <w:r>
        <w:rPr>
          <w:rFonts w:ascii="宋体" w:hAnsi="宋体"/>
          <w:color w:val="000000"/>
        </w:rPr>
        <w:t>、方向如图的电流。将一圆柱形磁铁放置于线圈正上方，磁铁的中轴线</w:t>
      </w:r>
      <w:r>
        <w:rPr>
          <w:rFonts w:eastAsia="Times New Roman" w:cs="Times New Roman"/>
          <w:i/>
          <w:color w:val="000000"/>
        </w:rPr>
        <w:t>OO</w:t>
      </w:r>
      <w:r>
        <w:rPr>
          <w:rFonts w:eastAsia="Times New Roman" w:cs="Times New Roman"/>
          <w:color w:val="000000"/>
        </w:rPr>
        <w:t>′</w:t>
      </w:r>
      <w:r>
        <w:rPr>
          <w:rFonts w:ascii="宋体" w:hAnsi="宋体"/>
          <w:color w:val="000000"/>
        </w:rPr>
        <w:t>垂直于线圈平面且通过其圆心</w:t>
      </w:r>
      <w:r>
        <w:rPr>
          <w:rFonts w:eastAsia="Times New Roman" w:cs="Times New Roman"/>
          <w:i/>
          <w:color w:val="000000"/>
        </w:rPr>
        <w:t>O</w:t>
      </w:r>
      <w:r>
        <w:rPr>
          <w:rFonts w:ascii="宋体" w:hAnsi="宋体"/>
          <w:color w:val="000000"/>
        </w:rPr>
        <w:t>，测得线圈导线所在处磁感应强度大小为</w:t>
      </w:r>
      <w:r>
        <w:rPr>
          <w:rFonts w:eastAsia="Times New Roman" w:cs="Times New Roman"/>
          <w:color w:val="000000"/>
        </w:rPr>
        <w:t>0.5T</w:t>
      </w:r>
      <w:r>
        <w:rPr>
          <w:rFonts w:ascii="宋体" w:hAnsi="宋体"/>
          <w:color w:val="000000"/>
        </w:rPr>
        <w:t>，方向与竖直方向成</w:t>
      </w:r>
      <w:r>
        <w:rPr>
          <w:rFonts w:eastAsia="Times New Roman" w:cs="Times New Roman"/>
          <w:color w:val="000000"/>
        </w:rPr>
        <w:t>30°</w:t>
      </w:r>
      <w:r>
        <w:rPr>
          <w:rFonts w:ascii="宋体" w:hAnsi="宋体"/>
          <w:color w:val="000000"/>
        </w:rPr>
        <w:t>，此时线圈中的张力大小为（　　）</w:t>
      </w:r>
    </w:p>
    <w:p w14:paraId="7445FB58" w14:textId="77777777" w:rsidR="00AC610E" w:rsidRDefault="00000000">
      <w:pPr>
        <w:spacing w:line="360" w:lineRule="auto"/>
        <w:jc w:val="left"/>
        <w:textAlignment w:val="center"/>
        <w:rPr>
          <w:color w:val="000000"/>
        </w:rPr>
      </w:pPr>
      <w:r>
        <w:rPr>
          <w:noProof/>
          <w:color w:val="000000"/>
        </w:rPr>
        <w:lastRenderedPageBreak/>
        <w:drawing>
          <wp:inline distT="0" distB="0" distL="0" distR="0" wp14:anchorId="7FB544AB" wp14:editId="681847BC">
            <wp:extent cx="1228725" cy="281940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3297" name=""/>
                    <pic:cNvPicPr>
                      <a:picLocks noChangeAspect="1"/>
                    </pic:cNvPicPr>
                  </pic:nvPicPr>
                  <pic:blipFill>
                    <a:blip r:embed="rId25"/>
                    <a:stretch>
                      <a:fillRect/>
                    </a:stretch>
                  </pic:blipFill>
                  <pic:spPr>
                    <a:xfrm>
                      <a:off x="0" y="0"/>
                      <a:ext cx="1228725" cy="2819400"/>
                    </a:xfrm>
                    <a:prstGeom prst="rect">
                      <a:avLst/>
                    </a:prstGeom>
                  </pic:spPr>
                </pic:pic>
              </a:graphicData>
            </a:graphic>
          </wp:inline>
        </w:drawing>
      </w:r>
    </w:p>
    <w:p w14:paraId="3BC845B2" w14:textId="77777777" w:rsidR="00AC610E"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840" w:dyaOrig="276" w14:anchorId="0684DBA1">
          <v:shape id="_x0000_i1029" type="#_x0000_t75" alt="学科网(www.zxxk.com)--教育资源门户，提供试卷、教案、课件、论文、素材以及各类教学资源下载，还有大量而丰富的教学相关资讯！ 5Ekkp9zZjazNAx1ODbqMbQ==" style="width:42pt;height:13.9pt" o:ole="">
            <v:imagedata r:id="rId26" o:title="eqIdbe884a7509c17aaf9d7dbece9b3e626b"/>
          </v:shape>
          <o:OLEObject Type="Embed" ProgID="Equation.DSMT4" ShapeID="_x0000_i1029" DrawAspect="Content" ObjectID="_1821512685" r:id="rId27"/>
        </w:object>
      </w:r>
      <w:r>
        <w:rPr>
          <w:color w:val="000000"/>
        </w:rPr>
        <w:tab/>
        <w:t xml:space="preserve">B. </w:t>
      </w:r>
      <w:r>
        <w:object w:dxaOrig="816" w:dyaOrig="276" w14:anchorId="31EA6B48">
          <v:shape id="_x0000_i1030" type="#_x0000_t75" alt="学科网(www.zxxk.com)--教育资源门户，提供试卷、教案、课件、论文、素材以及各类教学资源下载，还有大量而丰富的教学相关资讯！ 5Ekkp9zZjazNAx1ODbqMbQ==" style="width:40.9pt;height:13.9pt" o:ole="">
            <v:imagedata r:id="rId28" o:title="eqIde7aac05a2c5fd945cc3dfb7fc2bdb0fe"/>
          </v:shape>
          <o:OLEObject Type="Embed" ProgID="Equation.DSMT4" ShapeID="_x0000_i1030" DrawAspect="Content" ObjectID="_1821512686" r:id="rId29"/>
        </w:object>
      </w:r>
      <w:r>
        <w:rPr>
          <w:color w:val="000000"/>
        </w:rPr>
        <w:tab/>
        <w:t xml:space="preserve">C. </w:t>
      </w:r>
      <w:r>
        <w:object w:dxaOrig="945" w:dyaOrig="360" w14:anchorId="0922810D">
          <v:shape id="_x0000_i1031" type="#_x0000_t75" alt="学科网(www.zxxk.com)--教育资源门户，提供试卷、教案、课件、论文、素材以及各类教学资源下载，还有大量而丰富的教学相关资讯！ 5Ekkp9zZjazNAx1ODbqMbQ==" style="width:47.25pt;height:18pt" o:ole="">
            <v:imagedata r:id="rId30" o:title="eqIda61ff9bfbd2713779ec93637488b798c"/>
          </v:shape>
          <o:OLEObject Type="Embed" ProgID="Equation.DSMT4" ShapeID="_x0000_i1031" DrawAspect="Content" ObjectID="_1821512687" r:id="rId31"/>
        </w:object>
      </w:r>
      <w:r>
        <w:rPr>
          <w:color w:val="000000"/>
        </w:rPr>
        <w:tab/>
        <w:t xml:space="preserve">D. </w:t>
      </w:r>
      <w:r>
        <w:object w:dxaOrig="960" w:dyaOrig="360" w14:anchorId="0BBD85AD">
          <v:shape id="_x0000_i1032" type="#_x0000_t75" alt="学科网(www.zxxk.com)--教育资源门户，提供试卷、教案、课件、论文、素材以及各类教学资源下载，还有大量而丰富的教学相关资讯！ 5Ekkp9zZjazNAx1ODbqMbQ==" style="width:48pt;height:18pt" o:ole="">
            <v:imagedata r:id="rId32" o:title="eqIdd858bf32516fdebaed6dc4553b3e117b"/>
          </v:shape>
          <o:OLEObject Type="Embed" ProgID="Equation.DSMT4" ShapeID="_x0000_i1032" DrawAspect="Content" ObjectID="_1821512688" r:id="rId33"/>
        </w:object>
      </w:r>
    </w:p>
    <w:p w14:paraId="0D2698B5" w14:textId="77777777" w:rsidR="00AC610E" w:rsidRDefault="00000000">
      <w:pPr>
        <w:spacing w:line="360"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12</w:t>
      </w:r>
      <w:r>
        <w:rPr>
          <w:rFonts w:ascii="宋体" w:hAnsi="宋体"/>
          <w:b/>
          <w:color w:val="000000"/>
          <w:sz w:val="24"/>
        </w:rPr>
        <w:t>～</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题解答时请写出必要的文字说明、方程式和重要的演算步骤，只写出最后答案的不能得分；有数值计算时，答案中必须明确写出数值和单位．</w:t>
      </w:r>
    </w:p>
    <w:p w14:paraId="1CBCFF78" w14:textId="77777777" w:rsidR="00AC610E" w:rsidRDefault="00000000">
      <w:pPr>
        <w:spacing w:line="360" w:lineRule="auto"/>
        <w:jc w:val="left"/>
        <w:textAlignment w:val="center"/>
        <w:rPr>
          <w:color w:val="000000"/>
        </w:rPr>
      </w:pPr>
      <w:r>
        <w:rPr>
          <w:color w:val="000000"/>
        </w:rPr>
        <w:t xml:space="preserve">11. </w:t>
      </w:r>
      <w:r>
        <w:rPr>
          <w:rFonts w:ascii="宋体" w:hAnsi="宋体"/>
          <w:color w:val="000000"/>
        </w:rPr>
        <w:t>用如图</w:t>
      </w:r>
      <w:r>
        <w:rPr>
          <w:rFonts w:eastAsia="Times New Roman" w:cs="Times New Roman"/>
          <w:color w:val="000000"/>
        </w:rPr>
        <w:t>1</w:t>
      </w:r>
      <w:r>
        <w:rPr>
          <w:rFonts w:ascii="宋体" w:hAnsi="宋体"/>
          <w:color w:val="000000"/>
        </w:rPr>
        <w:t>所示装置做“验证动量守恒定律”实验，研究小球在斜槽末端碰撞时动量是否守恒。实验时先调节轨道使末端水平，让入射小球多次从斜槽上位置</w:t>
      </w:r>
      <w:r>
        <w:rPr>
          <w:rFonts w:eastAsia="Times New Roman" w:cs="Times New Roman"/>
          <w:i/>
          <w:color w:val="000000"/>
        </w:rPr>
        <w:t>S</w:t>
      </w:r>
      <w:r>
        <w:rPr>
          <w:rFonts w:ascii="宋体" w:hAnsi="宋体"/>
          <w:color w:val="000000"/>
        </w:rPr>
        <w:t>由静止释放，通过白纸和复写纸找到其平均落地点的位置</w:t>
      </w:r>
      <w:r>
        <w:rPr>
          <w:rFonts w:eastAsia="Times New Roman" w:cs="Times New Roman"/>
          <w:i/>
          <w:color w:val="000000"/>
        </w:rPr>
        <w:t>P</w:t>
      </w:r>
      <w:r>
        <w:rPr>
          <w:rFonts w:ascii="宋体" w:hAnsi="宋体"/>
          <w:color w:val="000000"/>
        </w:rPr>
        <w:t>，测出平抛射程</w:t>
      </w:r>
      <w:r>
        <w:object w:dxaOrig="405" w:dyaOrig="360" w14:anchorId="00BDE8F0">
          <v:shape id="_x0000_i1033" type="#_x0000_t75" alt="学科网(www.zxxk.com)--教育资源门户，提供试卷、教案、课件、论文、素材以及各类教学资源下载，还有大量而丰富的教学相关资讯！ 5Ekkp9zZjazNAx1ODbqMbQ==" style="width:20.25pt;height:18pt" o:ole="">
            <v:imagedata r:id="rId34" o:title="eqId0c2e4d0d4f39a73b6389901c4fbdc9b4"/>
          </v:shape>
          <o:OLEObject Type="Embed" ProgID="Equation.DSMT4" ShapeID="_x0000_i1033" DrawAspect="Content" ObjectID="_1821512689" r:id="rId35"/>
        </w:object>
      </w:r>
      <w:r>
        <w:rPr>
          <w:rFonts w:ascii="宋体" w:hAnsi="宋体"/>
          <w:color w:val="000000"/>
        </w:rPr>
        <w:t>。然后，把半径相同的被碰小球静置于轨道末端，仍将入射小球从</w:t>
      </w:r>
      <w:r>
        <w:rPr>
          <w:rFonts w:eastAsia="Times New Roman" w:cs="Times New Roman"/>
          <w:i/>
          <w:color w:val="000000"/>
        </w:rPr>
        <w:t>S</w:t>
      </w:r>
      <w:r>
        <w:rPr>
          <w:rFonts w:ascii="宋体" w:hAnsi="宋体"/>
          <w:color w:val="000000"/>
        </w:rPr>
        <w:t>处由静止释放，与被碰小球发生正碰，多次重复该操作，确定出两小球平均落地点位置分别为</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后，测量出两落地点到</w:t>
      </w:r>
      <w:r>
        <w:rPr>
          <w:rFonts w:eastAsia="Times New Roman" w:cs="Times New Roman"/>
          <w:i/>
          <w:color w:val="000000"/>
        </w:rPr>
        <w:t>O</w:t>
      </w:r>
      <w:r>
        <w:rPr>
          <w:rFonts w:ascii="宋体" w:hAnsi="宋体"/>
          <w:color w:val="000000"/>
        </w:rPr>
        <w:t>的距离</w:t>
      </w:r>
      <w:r>
        <w:object w:dxaOrig="435" w:dyaOrig="360" w14:anchorId="109DDD50">
          <v:shape id="_x0000_i1034" type="#_x0000_t75" alt="学科网(www.zxxk.com)--教育资源门户，提供试卷、教案、课件、论文、素材以及各类教学资源下载，还有大量而丰富的教学相关资讯！ 5Ekkp9zZjazNAx1ODbqMbQ==" style="width:21.75pt;height:18pt" o:ole="">
            <v:imagedata r:id="rId36" o:title="eqId518346478d3254a4df61219e66c61ac4"/>
          </v:shape>
          <o:OLEObject Type="Embed" ProgID="Equation.DSMT4" ShapeID="_x0000_i1034" DrawAspect="Content" ObjectID="_1821512690" r:id="rId37"/>
        </w:object>
      </w:r>
      <w:r>
        <w:rPr>
          <w:rFonts w:ascii="宋体" w:hAnsi="宋体"/>
          <w:color w:val="000000"/>
        </w:rPr>
        <w:t>、</w:t>
      </w:r>
      <w:r>
        <w:object w:dxaOrig="420" w:dyaOrig="360" w14:anchorId="133FFA4B">
          <v:shape id="_x0000_i1035" type="#_x0000_t75" alt="学科网(www.zxxk.com)--教育资源门户，提供试卷、教案、课件、论文、素材以及各类教学资源下载，还有大量而丰富的教学相关资讯！ 5Ekkp9zZjazNAx1ODbqMbQ==" style="width:21pt;height:18pt" o:ole="">
            <v:imagedata r:id="rId38" o:title="eqIda6f747f62f61e6fb982ffb5ce7d24bc4"/>
          </v:shape>
          <o:OLEObject Type="Embed" ProgID="Equation.DSMT4" ShapeID="_x0000_i1035" DrawAspect="Content" ObjectID="_1821512691" r:id="rId39"/>
        </w:object>
      </w:r>
      <w:r>
        <w:rPr>
          <w:rFonts w:ascii="宋体" w:hAnsi="宋体"/>
          <w:color w:val="000000"/>
        </w:rPr>
        <w:t>，再测出入射小球和被碰小球质量</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w:t>
      </w:r>
    </w:p>
    <w:p w14:paraId="19A15C6A"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）本实验中，入射小球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与被碰小球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质量大小需要符合</w:t>
      </w:r>
      <w:r>
        <w:rPr>
          <w:color w:val="000000"/>
        </w:rPr>
        <w:t>_______</w:t>
      </w:r>
      <w:r>
        <w:rPr>
          <w:rFonts w:ascii="宋体" w:hAnsi="宋体"/>
          <w:color w:val="000000"/>
        </w:rPr>
        <w:t>的条件；</w:t>
      </w:r>
    </w:p>
    <w:p w14:paraId="5E62FC5D"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w:t>
      </w:r>
      <w:r>
        <w:rPr>
          <w:rFonts w:eastAsia="Times New Roman" w:cs="Times New Roman"/>
          <w:color w:val="000000"/>
        </w:rPr>
        <w:t>2</w:t>
      </w:r>
      <w:r>
        <w:rPr>
          <w:rFonts w:ascii="宋体" w:hAnsi="宋体"/>
          <w:color w:val="000000"/>
        </w:rPr>
        <w:t>是测量入射小球平抛射程时，地面上的</w:t>
      </w:r>
      <w:r>
        <w:rPr>
          <w:rFonts w:eastAsia="Times New Roman" w:cs="Times New Roman"/>
          <w:i/>
          <w:color w:val="000000"/>
        </w:rPr>
        <w:t>O</w:t>
      </w:r>
      <w:r>
        <w:rPr>
          <w:rFonts w:ascii="宋体" w:hAnsi="宋体"/>
          <w:color w:val="000000"/>
        </w:rPr>
        <w:t>点位置及小球的多个落地点，请你使用手边工具测量出小球实际的平抛射程</w:t>
      </w:r>
      <w:r>
        <w:object w:dxaOrig="599" w:dyaOrig="364" w14:anchorId="1871BF04">
          <v:shape id="_x0000_i1036" type="#_x0000_t75" alt="学科网(www.zxxk.com)--教育资源门户，提供试卷、教案、课件、论文、素材以及各类教学资源下载，还有大量而丰富的教学相关资讯！ 5Ekkp9zZjazNAx1ODbqMbQ==" style="width:30pt;height:18.4pt" o:ole="">
            <v:imagedata r:id="rId40" o:title="eqId8e85656c76aa32bf741373df7b27ab3d"/>
          </v:shape>
          <o:OLEObject Type="Embed" ProgID="Equation.DSMT4" ShapeID="_x0000_i1036" DrawAspect="Content" ObjectID="_1821512692" r:id="rId41"/>
        </w:object>
      </w:r>
      <w:r>
        <w:rPr>
          <w:color w:val="000000"/>
        </w:rPr>
        <w:t>_______</w:t>
      </w:r>
      <w:r>
        <w:rPr>
          <w:rFonts w:ascii="宋体" w:hAnsi="宋体"/>
          <w:color w:val="000000"/>
        </w:rPr>
        <w:t>。已知在试卷两点间距离与实际距离之比为</w:t>
      </w:r>
      <w:r>
        <w:object w:dxaOrig="410" w:dyaOrig="290" w14:anchorId="5EB9BB47">
          <v:shape id="_x0000_i1037" type="#_x0000_t75" alt="学科网(www.zxxk.com)--教育资源门户，提供试卷、教案、课件、论文、素材以及各类教学资源下载，还有大量而丰富的教学相关资讯！ 5Ekkp9zZjazNAx1ODbqMbQ==" style="width:20.65pt;height:14.65pt" o:ole="">
            <v:imagedata r:id="rId42" o:title="eqIdfa9c934d84feba963335cc7edf01610e"/>
          </v:shape>
          <o:OLEObject Type="Embed" ProgID="Equation.DSMT4" ShapeID="_x0000_i1037" DrawAspect="Content" ObjectID="_1821512693" r:id="rId43"/>
        </w:object>
      </w:r>
      <w:r>
        <w:rPr>
          <w:rFonts w:ascii="宋体" w:hAnsi="宋体"/>
          <w:color w:val="000000"/>
        </w:rPr>
        <w:t>；</w:t>
      </w:r>
    </w:p>
    <w:p w14:paraId="16785BEC" w14:textId="77777777" w:rsidR="00AC610E" w:rsidRDefault="00000000">
      <w:pPr>
        <w:spacing w:line="360" w:lineRule="auto"/>
        <w:jc w:val="left"/>
        <w:textAlignment w:val="center"/>
        <w:rPr>
          <w:color w:val="000000"/>
        </w:rPr>
      </w:pPr>
      <w:r>
        <w:rPr>
          <w:rFonts w:ascii="宋体" w:hAnsi="宋体"/>
          <w:noProof/>
          <w:color w:val="000000"/>
        </w:rPr>
        <w:drawing>
          <wp:inline distT="0" distB="0" distL="0" distR="0" wp14:anchorId="16528B8B" wp14:editId="77C00F23">
            <wp:extent cx="2524125" cy="184785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62830" name=""/>
                    <pic:cNvPicPr>
                      <a:picLocks noChangeAspect="1"/>
                    </pic:cNvPicPr>
                  </pic:nvPicPr>
                  <pic:blipFill>
                    <a:blip r:embed="rId44"/>
                    <a:stretch>
                      <a:fillRect/>
                    </a:stretch>
                  </pic:blipFill>
                  <pic:spPr>
                    <a:xfrm>
                      <a:off x="0" y="0"/>
                      <a:ext cx="2524125" cy="1847850"/>
                    </a:xfrm>
                    <a:prstGeom prst="rect">
                      <a:avLst/>
                    </a:prstGeom>
                  </pic:spPr>
                </pic:pic>
              </a:graphicData>
            </a:graphic>
          </wp:inline>
        </w:drawing>
      </w:r>
      <w:r>
        <w:rPr>
          <w:rFonts w:ascii="宋体" w:hAnsi="宋体"/>
          <w:noProof/>
          <w:color w:val="000000"/>
        </w:rPr>
        <w:drawing>
          <wp:inline distT="0" distB="0" distL="0" distR="0" wp14:anchorId="1E11A209" wp14:editId="2581F189">
            <wp:extent cx="3629025" cy="8953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91219" name=""/>
                    <pic:cNvPicPr>
                      <a:picLocks noChangeAspect="1"/>
                    </pic:cNvPicPr>
                  </pic:nvPicPr>
                  <pic:blipFill>
                    <a:blip r:embed="rId45"/>
                    <a:stretch>
                      <a:fillRect/>
                    </a:stretch>
                  </pic:blipFill>
                  <pic:spPr>
                    <a:xfrm>
                      <a:off x="0" y="0"/>
                      <a:ext cx="3629025" cy="895350"/>
                    </a:xfrm>
                    <a:prstGeom prst="rect">
                      <a:avLst/>
                    </a:prstGeom>
                  </pic:spPr>
                </pic:pic>
              </a:graphicData>
            </a:graphic>
          </wp:inline>
        </w:drawing>
      </w:r>
    </w:p>
    <w:p w14:paraId="226B21F0"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 xml:space="preserve"> </w:t>
      </w:r>
      <w:r>
        <w:rPr>
          <w:rFonts w:ascii="宋体" w:hAnsi="宋体"/>
          <w:color w:val="000000"/>
        </w:rPr>
        <w:t>在实验误差允许范围内，若满足关系式</w:t>
      </w:r>
      <w:r>
        <w:rPr>
          <w:color w:val="000000"/>
        </w:rPr>
        <w:t>_______</w:t>
      </w:r>
      <w:r>
        <w:rPr>
          <w:rFonts w:ascii="宋体" w:hAnsi="宋体"/>
          <w:color w:val="000000"/>
        </w:rPr>
        <w:t>（用所给物理量的字母表示），则可以认为两球碰撞</w:t>
      </w:r>
      <w:r>
        <w:rPr>
          <w:rFonts w:ascii="宋体" w:hAnsi="宋体"/>
          <w:color w:val="000000"/>
        </w:rPr>
        <w:lastRenderedPageBreak/>
        <w:t>前后的动量守恒；</w:t>
      </w:r>
    </w:p>
    <w:p w14:paraId="0301A652"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）实验小组换用多个半径相同、质量不同的被碰小球重复上述实验，分别测量出被碰小球质量</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以及对应的</w:t>
      </w:r>
      <w:r>
        <w:object w:dxaOrig="435" w:dyaOrig="360" w14:anchorId="051BEC71">
          <v:shape id="_x0000_i1038" type="#_x0000_t75" alt="学科网(www.zxxk.com)--教育资源门户，提供试卷、教案、课件、论文、素材以及各类教学资源下载，还有大量而丰富的教学相关资讯！ 5Ekkp9zZjazNAx1ODbqMbQ==" style="width:21.75pt;height:18pt" o:ole="">
            <v:imagedata r:id="rId36" o:title="eqId518346478d3254a4df61219e66c61ac4"/>
          </v:shape>
          <o:OLEObject Type="Embed" ProgID="Equation.DSMT4" ShapeID="_x0000_i1038" DrawAspect="Content" ObjectID="_1821512694" r:id="rId46"/>
        </w:object>
      </w:r>
      <w:r>
        <w:rPr>
          <w:rFonts w:ascii="宋体" w:hAnsi="宋体"/>
          <w:color w:val="000000"/>
        </w:rPr>
        <w:t>、</w:t>
      </w:r>
      <w:r>
        <w:object w:dxaOrig="420" w:dyaOrig="360" w14:anchorId="1B4A4C19">
          <v:shape id="_x0000_i1039" type="#_x0000_t75" alt="学科网(www.zxxk.com)--教育资源门户，提供试卷、教案、课件、论文、素材以及各类教学资源下载，还有大量而丰富的教学相关资讯！ 5Ekkp9zZjazNAx1ODbqMbQ==" style="width:21pt;height:18pt" o:ole="">
            <v:imagedata r:id="rId38" o:title="eqIda6f747f62f61e6fb982ffb5ce7d24bc4"/>
          </v:shape>
          <o:OLEObject Type="Embed" ProgID="Equation.DSMT4" ShapeID="_x0000_i1039" DrawAspect="Content" ObjectID="_1821512695" r:id="rId47"/>
        </w:object>
      </w:r>
      <w:r>
        <w:rPr>
          <w:rFonts w:ascii="宋体" w:hAnsi="宋体"/>
          <w:color w:val="000000"/>
        </w:rPr>
        <w:t>值，根据测量数据描点</w:t>
      </w:r>
      <w:proofErr w:type="gramStart"/>
      <w:r>
        <w:rPr>
          <w:rFonts w:ascii="宋体" w:hAnsi="宋体"/>
          <w:color w:val="000000"/>
        </w:rPr>
        <w:t>作出</w:t>
      </w:r>
      <w:proofErr w:type="gramEnd"/>
      <w:r>
        <w:rPr>
          <w:rFonts w:ascii="宋体" w:hAnsi="宋体"/>
          <w:color w:val="000000"/>
        </w:rPr>
        <w:t>如图</w:t>
      </w:r>
      <w:r>
        <w:rPr>
          <w:rFonts w:eastAsia="Times New Roman" w:cs="Times New Roman"/>
          <w:color w:val="000000"/>
        </w:rPr>
        <w:t>3</w:t>
      </w:r>
      <w:r>
        <w:rPr>
          <w:rFonts w:ascii="宋体" w:hAnsi="宋体"/>
          <w:color w:val="000000"/>
        </w:rPr>
        <w:t>所示图像为一直线，该图像纵坐标为</w:t>
      </w:r>
      <w:r>
        <w:object w:dxaOrig="435" w:dyaOrig="360" w14:anchorId="0C561288">
          <v:shape id="_x0000_i1040" type="#_x0000_t75" alt="学科网(www.zxxk.com)--教育资源门户，提供试卷、教案、课件、论文、素材以及各类教学资源下载，还有大量而丰富的教学相关资讯！ 5Ekkp9zZjazNAx1ODbqMbQ==" style="width:21.75pt;height:18pt" o:ole="">
            <v:imagedata r:id="rId36" o:title="eqId518346478d3254a4df61219e66c61ac4"/>
          </v:shape>
          <o:OLEObject Type="Embed" ProgID="Equation.DSMT4" ShapeID="_x0000_i1040" DrawAspect="Content" ObjectID="_1821512696" r:id="rId48"/>
        </w:object>
      </w:r>
      <w:r>
        <w:rPr>
          <w:rFonts w:ascii="宋体" w:hAnsi="宋体"/>
          <w:color w:val="000000"/>
        </w:rPr>
        <w:t>，则横坐标为</w:t>
      </w:r>
      <w:r>
        <w:rPr>
          <w:color w:val="000000"/>
        </w:rPr>
        <w:t>_______</w:t>
      </w:r>
    </w:p>
    <w:p w14:paraId="715638C1" w14:textId="77777777" w:rsidR="00AC610E" w:rsidRDefault="00000000">
      <w:pPr>
        <w:spacing w:line="360" w:lineRule="auto"/>
        <w:jc w:val="left"/>
        <w:textAlignment w:val="center"/>
        <w:rPr>
          <w:color w:val="000000"/>
        </w:rPr>
      </w:pPr>
      <w:r>
        <w:rPr>
          <w:noProof/>
          <w:color w:val="000000"/>
        </w:rPr>
        <w:drawing>
          <wp:inline distT="0" distB="0" distL="0" distR="0" wp14:anchorId="5D11AEC4" wp14:editId="0A6A7A5C">
            <wp:extent cx="1790700" cy="194310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3102" name=""/>
                    <pic:cNvPicPr>
                      <a:picLocks noChangeAspect="1"/>
                    </pic:cNvPicPr>
                  </pic:nvPicPr>
                  <pic:blipFill>
                    <a:blip r:embed="rId49"/>
                    <a:stretch>
                      <a:fillRect/>
                    </a:stretch>
                  </pic:blipFill>
                  <pic:spPr>
                    <a:xfrm>
                      <a:off x="0" y="0"/>
                      <a:ext cx="1790700" cy="1943100"/>
                    </a:xfrm>
                    <a:prstGeom prst="rect">
                      <a:avLst/>
                    </a:prstGeom>
                  </pic:spPr>
                </pic:pic>
              </a:graphicData>
            </a:graphic>
          </wp:inline>
        </w:drawing>
      </w:r>
    </w:p>
    <w:p w14:paraId="13CC4153" w14:textId="77777777" w:rsidR="00AC610E"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 xml:space="preserve"> B</w:t>
      </w:r>
      <w:r>
        <w:rPr>
          <w:rFonts w:ascii="宋体" w:hAnsi="宋体"/>
          <w:color w:val="000000"/>
        </w:rPr>
        <w:t>．</w:t>
      </w:r>
      <w:r>
        <w:rPr>
          <w:rFonts w:eastAsia="Times New Roman" w:cs="Times New Roman"/>
          <w:i/>
          <w:color w:val="000000"/>
        </w:rPr>
        <w:t>L</w:t>
      </w:r>
      <w:r>
        <w:rPr>
          <w:rFonts w:eastAsia="Times New Roman" w:cs="Times New Roman"/>
          <w:color w:val="000000"/>
          <w:vertAlign w:val="subscript"/>
        </w:rPr>
        <w:t>ON</w:t>
      </w:r>
    </w:p>
    <w:p w14:paraId="1DF2C547" w14:textId="77777777" w:rsidR="00AC610E"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480" w:dyaOrig="683" w14:anchorId="31E4D724">
          <v:shape id="_x0000_i1041" type="#_x0000_t75" alt="学科网(www.zxxk.com)--教育资源门户，提供试卷、教案、课件、论文、素材以及各类教学资源下载，还有大量而丰富的教学相关资讯！ 5Ekkp9zZjazNAx1ODbqMbQ==" style="width:24pt;height:34.15pt" o:ole="">
            <v:imagedata r:id="rId50" o:title="eqIde562df86d7a0dba97aac8aaea66f7682"/>
          </v:shape>
          <o:OLEObject Type="Embed" ProgID="Equation.DSMT4" ShapeID="_x0000_i1041" DrawAspect="Content" ObjectID="_1821512697" r:id="rId51"/>
        </w:object>
      </w:r>
      <w:r>
        <w:rPr>
          <w:rFonts w:ascii="宋体" w:hAnsi="宋体"/>
          <w:color w:val="000000"/>
        </w:rPr>
        <w:t xml:space="preserve"> </w:t>
      </w:r>
      <w:r>
        <w:rPr>
          <w:rFonts w:eastAsia="Times New Roman" w:cs="Times New Roman"/>
          <w:color w:val="000000"/>
        </w:rPr>
        <w:t xml:space="preserve">                        D</w:t>
      </w:r>
      <w:r>
        <w:rPr>
          <w:rFonts w:ascii="宋体" w:hAnsi="宋体"/>
          <w:color w:val="000000"/>
        </w:rPr>
        <w:t>．</w:t>
      </w:r>
      <w:r>
        <w:object w:dxaOrig="720" w:dyaOrig="360" w14:anchorId="331E5100">
          <v:shape id="_x0000_i1042" type="#_x0000_t75" alt="学科网(www.zxxk.com)--教育资源门户，提供试卷、教案、课件、论文、素材以及各类教学资源下载，还有大量而丰富的教学相关资讯！ 5Ekkp9zZjazNAx1ODbqMbQ==" style="width:36pt;height:18pt" o:ole="">
            <v:imagedata r:id="rId52" o:title="eqId6f1d240c14c7910ea7e7a94aa8a0239b"/>
          </v:shape>
          <o:OLEObject Type="Embed" ProgID="Equation.DSMT4" ShapeID="_x0000_i1042" DrawAspect="Content" ObjectID="_1821512698" r:id="rId53"/>
        </w:object>
      </w:r>
    </w:p>
    <w:p w14:paraId="0586EA25"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）研究（</w:t>
      </w:r>
      <w:r>
        <w:rPr>
          <w:rFonts w:eastAsia="Times New Roman" w:cs="Times New Roman"/>
          <w:color w:val="000000"/>
        </w:rPr>
        <w:t>4</w:t>
      </w:r>
      <w:r>
        <w:rPr>
          <w:rFonts w:ascii="宋体" w:hAnsi="宋体"/>
          <w:color w:val="000000"/>
        </w:rPr>
        <w:t>）中所得图像，斜率绝对值为</w:t>
      </w:r>
      <w:r>
        <w:rPr>
          <w:rFonts w:eastAsia="Times New Roman" w:cs="Times New Roman"/>
          <w:i/>
          <w:color w:val="000000"/>
        </w:rPr>
        <w:t>k</w:t>
      </w:r>
      <w:r>
        <w:rPr>
          <w:rFonts w:ascii="宋体" w:hAnsi="宋体"/>
          <w:color w:val="000000"/>
        </w:rPr>
        <w:t>，纵坐标截距为</w:t>
      </w:r>
      <w:r>
        <w:rPr>
          <w:rFonts w:eastAsia="Times New Roman" w:cs="Times New Roman"/>
          <w:i/>
          <w:color w:val="000000"/>
        </w:rPr>
        <w:t>a</w:t>
      </w:r>
      <w:r>
        <w:rPr>
          <w:rFonts w:ascii="宋体" w:hAnsi="宋体"/>
          <w:color w:val="000000"/>
        </w:rPr>
        <w:t>，若</w:t>
      </w:r>
      <w:r>
        <w:rPr>
          <w:rFonts w:eastAsia="Times New Roman" w:cs="Times New Roman"/>
          <w:i/>
          <w:color w:val="000000"/>
        </w:rPr>
        <w:t>k</w:t>
      </w:r>
      <w:r>
        <w:rPr>
          <w:rFonts w:ascii="宋体" w:hAnsi="宋体"/>
          <w:color w:val="000000"/>
        </w:rPr>
        <w:t>、</w:t>
      </w:r>
      <w:r>
        <w:rPr>
          <w:rFonts w:eastAsia="Times New Roman" w:cs="Times New Roman"/>
          <w:i/>
          <w:color w:val="000000"/>
        </w:rPr>
        <w:t>a</w:t>
      </w:r>
      <w:r>
        <w:rPr>
          <w:rFonts w:ascii="宋体" w:hAnsi="宋体"/>
          <w:color w:val="000000"/>
        </w:rPr>
        <w:t>须分别满足</w:t>
      </w:r>
      <w:r>
        <w:rPr>
          <w:color w:val="000000"/>
        </w:rPr>
        <w:t>_______</w:t>
      </w:r>
      <w:r>
        <w:rPr>
          <w:rFonts w:ascii="宋体" w:hAnsi="宋体"/>
          <w:color w:val="000000"/>
        </w:rPr>
        <w:t>，则表明上述每组小球正碰时动量均守恒。</w:t>
      </w:r>
    </w:p>
    <w:p w14:paraId="23D14D82" w14:textId="77777777" w:rsidR="00AC610E" w:rsidRDefault="00000000">
      <w:pPr>
        <w:spacing w:line="360" w:lineRule="auto"/>
        <w:jc w:val="left"/>
        <w:textAlignment w:val="center"/>
        <w:rPr>
          <w:color w:val="000000"/>
        </w:rPr>
      </w:pPr>
      <w:r>
        <w:rPr>
          <w:color w:val="000000"/>
        </w:rPr>
        <w:t xml:space="preserve">12. </w:t>
      </w:r>
      <w:r>
        <w:rPr>
          <w:rFonts w:ascii="宋体" w:hAnsi="宋体"/>
          <w:color w:val="000000"/>
        </w:rPr>
        <w:t>如图所示，一根长为</w:t>
      </w:r>
      <w:r>
        <w:rPr>
          <w:rFonts w:eastAsia="Times New Roman" w:cs="Times New Roman"/>
          <w:i/>
          <w:color w:val="000000"/>
        </w:rPr>
        <w:t>L</w:t>
      </w:r>
      <w:r>
        <w:rPr>
          <w:rFonts w:ascii="宋体" w:hAnsi="宋体"/>
          <w:color w:val="000000"/>
        </w:rPr>
        <w:t>的直圆柱状光导纤维，当一束激光射向它的左端面中点，且光线与端面夹角为</w:t>
      </w:r>
      <w:r>
        <w:rPr>
          <w:rFonts w:eastAsia="Times New Roman" w:cs="Times New Roman"/>
          <w:color w:val="000000"/>
        </w:rPr>
        <w:t>30°</w:t>
      </w:r>
      <w:r>
        <w:rPr>
          <w:rFonts w:ascii="宋体" w:hAnsi="宋体"/>
          <w:color w:val="000000"/>
        </w:rPr>
        <w:t>时，恰好不能从侧壁射出，光在真空中的传播速度为</w:t>
      </w:r>
      <w:r>
        <w:rPr>
          <w:rFonts w:eastAsia="Times New Roman" w:cs="Times New Roman"/>
          <w:i/>
          <w:color w:val="000000"/>
        </w:rPr>
        <w:t>c</w:t>
      </w:r>
      <w:r>
        <w:rPr>
          <w:rFonts w:ascii="宋体" w:hAnsi="宋体"/>
          <w:color w:val="000000"/>
        </w:rPr>
        <w:t>。</w:t>
      </w:r>
    </w:p>
    <w:p w14:paraId="2F973351"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）求该光导纤维的折射率；</w:t>
      </w:r>
    </w:p>
    <w:p w14:paraId="56988204"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）调整激光束</w:t>
      </w:r>
      <w:r>
        <w:rPr>
          <w:rFonts w:ascii="宋体" w:hAnsi="宋体"/>
          <w:noProof/>
          <w:color w:val="000000"/>
        </w:rPr>
        <w:drawing>
          <wp:inline distT="0" distB="0" distL="0" distR="0" wp14:anchorId="2D164D6F" wp14:editId="4BA56C65">
            <wp:extent cx="133350" cy="177800"/>
            <wp:effectExtent l="0" t="0" r="0" b="0"/>
            <wp:docPr id="31862542" name="图片 3186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2940"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入射方向，试求光在光导纤维中经历的最短时间</w:t>
      </w:r>
      <w:r>
        <w:rPr>
          <w:rFonts w:eastAsia="Times New Roman" w:cs="Times New Roman"/>
          <w:i/>
          <w:color w:val="000000"/>
        </w:rPr>
        <w:t>t</w:t>
      </w:r>
      <w:r>
        <w:rPr>
          <w:rFonts w:ascii="宋体" w:hAnsi="宋体"/>
          <w:color w:val="000000"/>
        </w:rPr>
        <w:t>。</w:t>
      </w:r>
    </w:p>
    <w:p w14:paraId="33C0BA41" w14:textId="77777777" w:rsidR="00AC610E" w:rsidRDefault="00000000">
      <w:pPr>
        <w:spacing w:line="360" w:lineRule="auto"/>
        <w:jc w:val="left"/>
        <w:textAlignment w:val="center"/>
        <w:rPr>
          <w:color w:val="000000"/>
        </w:rPr>
      </w:pPr>
      <w:r>
        <w:rPr>
          <w:noProof/>
          <w:color w:val="000000"/>
        </w:rPr>
        <w:drawing>
          <wp:inline distT="0" distB="0" distL="0" distR="0" wp14:anchorId="243C4D10" wp14:editId="386527A5">
            <wp:extent cx="3190875" cy="962025"/>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52188" name=""/>
                    <pic:cNvPicPr>
                      <a:picLocks noChangeAspect="1"/>
                    </pic:cNvPicPr>
                  </pic:nvPicPr>
                  <pic:blipFill>
                    <a:blip r:embed="rId54"/>
                    <a:stretch>
                      <a:fillRect/>
                    </a:stretch>
                  </pic:blipFill>
                  <pic:spPr>
                    <a:xfrm>
                      <a:off x="0" y="0"/>
                      <a:ext cx="3190875" cy="962025"/>
                    </a:xfrm>
                    <a:prstGeom prst="rect">
                      <a:avLst/>
                    </a:prstGeom>
                  </pic:spPr>
                </pic:pic>
              </a:graphicData>
            </a:graphic>
          </wp:inline>
        </w:drawing>
      </w:r>
    </w:p>
    <w:p w14:paraId="03B6318C" w14:textId="77777777" w:rsidR="00AC610E" w:rsidRDefault="00000000">
      <w:pPr>
        <w:spacing w:line="360" w:lineRule="auto"/>
        <w:jc w:val="left"/>
        <w:textAlignment w:val="center"/>
        <w:rPr>
          <w:color w:val="000000"/>
        </w:rPr>
      </w:pPr>
      <w:r>
        <w:rPr>
          <w:color w:val="000000"/>
        </w:rPr>
        <w:t xml:space="preserve">13. </w:t>
      </w:r>
      <w:r>
        <w:rPr>
          <w:rFonts w:ascii="宋体" w:hAnsi="宋体"/>
          <w:color w:val="000000"/>
        </w:rPr>
        <w:t>物理课上，老师邀请一位女生共同为大家演示了一个有趣实验。如图，女生</w:t>
      </w:r>
      <w:proofErr w:type="gramStart"/>
      <w:r>
        <w:rPr>
          <w:rFonts w:ascii="宋体" w:hAnsi="宋体"/>
          <w:color w:val="000000"/>
        </w:rPr>
        <w:t>托举着</w:t>
      </w:r>
      <w:proofErr w:type="gramEnd"/>
      <w:r>
        <w:rPr>
          <w:rFonts w:ascii="宋体" w:hAnsi="宋体"/>
          <w:color w:val="000000"/>
        </w:rPr>
        <w:t>一块质量为</w:t>
      </w:r>
      <w:r>
        <w:rPr>
          <w:rFonts w:eastAsia="Times New Roman" w:cs="Times New Roman"/>
          <w:i/>
          <w:color w:val="000000"/>
        </w:rPr>
        <w:t>M</w:t>
      </w:r>
      <w:r>
        <w:rPr>
          <w:rFonts w:ascii="宋体" w:hAnsi="宋体"/>
          <w:color w:val="000000"/>
        </w:rPr>
        <w:t>的砖块，老师用小铁锤以大小为</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的速率向下击打（击打时间极短），击打后小铁锤以大小为</w:t>
      </w:r>
      <w:r>
        <w:object w:dxaOrig="420" w:dyaOrig="620" w14:anchorId="1BAEADB3">
          <v:shape id="_x0000_i1043" type="#_x0000_t75" alt="学科网(www.zxxk.com)--教育资源门户，提供试卷、教案、课件、论文、素材以及各类教学资源下载，还有大量而丰富的教学相关资讯！ 5Ekkp9zZjazNAx1ODbqMbQ==" style="width:21pt;height:31.15pt" o:ole="">
            <v:imagedata r:id="rId55" o:title="eqId9055aab040a5e694cc6287aba5c35632"/>
          </v:shape>
          <o:OLEObject Type="Embed" ProgID="Equation.DSMT4" ShapeID="_x0000_i1043" DrawAspect="Content" ObjectID="_1821512699" r:id="rId56"/>
        </w:object>
      </w:r>
      <w:r>
        <w:rPr>
          <w:rFonts w:ascii="宋体" w:hAnsi="宋体"/>
          <w:color w:val="000000"/>
        </w:rPr>
        <w:t>的速率弹回，已知小铁锤质量为</w:t>
      </w:r>
      <w:r>
        <w:rPr>
          <w:rFonts w:eastAsia="Times New Roman" w:cs="Times New Roman"/>
          <w:i/>
          <w:color w:val="000000"/>
        </w:rPr>
        <w:t>m</w:t>
      </w:r>
      <w:r>
        <w:rPr>
          <w:rFonts w:ascii="宋体" w:hAnsi="宋体"/>
          <w:color w:val="000000"/>
        </w:rPr>
        <w:t>，砖块受到击打后在手中的缓冲时间为</w:t>
      </w:r>
      <w:r>
        <w:rPr>
          <w:rFonts w:eastAsia="Times New Roman" w:cs="Times New Roman"/>
          <w:i/>
          <w:color w:val="000000"/>
        </w:rPr>
        <w:t>t</w:t>
      </w:r>
      <w:r>
        <w:rPr>
          <w:rFonts w:ascii="宋体" w:hAnsi="宋体"/>
          <w:color w:val="000000"/>
        </w:rPr>
        <w:t>，重力加速度用</w:t>
      </w:r>
      <w:r>
        <w:rPr>
          <w:rFonts w:eastAsia="Times New Roman" w:cs="Times New Roman"/>
          <w:i/>
          <w:color w:val="000000"/>
        </w:rPr>
        <w:t>g</w:t>
      </w:r>
      <w:r>
        <w:rPr>
          <w:rFonts w:ascii="宋体" w:hAnsi="宋体"/>
          <w:color w:val="000000"/>
        </w:rPr>
        <w:t>表示。</w:t>
      </w:r>
    </w:p>
    <w:p w14:paraId="7F978AD7"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w:t>
      </w:r>
      <w:r>
        <w:rPr>
          <w:rFonts w:ascii="宋体" w:hAnsi="宋体"/>
          <w:noProof/>
          <w:color w:val="000000"/>
          <w:position w:val="-1"/>
        </w:rPr>
        <w:drawing>
          <wp:inline distT="0" distB="0" distL="0" distR="0" wp14:anchorId="174A6DD1" wp14:editId="1D63B0D6">
            <wp:extent cx="139700" cy="190500"/>
            <wp:effectExtent l="0" t="0" r="0" b="0"/>
            <wp:docPr id="31862546" name="图片 3186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77157" name=""/>
                    <pic:cNvPicPr>
                      <a:picLocks noChangeAspect="1"/>
                    </pic:cNvPicPr>
                  </pic:nvPicPr>
                  <pic:blipFill>
                    <a:blip r:embed="rId57"/>
                    <a:stretch>
                      <a:fillRect/>
                    </a:stretch>
                  </pic:blipFill>
                  <pic:spPr>
                    <a:xfrm>
                      <a:off x="0" y="0"/>
                      <a:ext cx="139700" cy="190500"/>
                    </a:xfrm>
                    <a:prstGeom prst="rect">
                      <a:avLst/>
                    </a:prstGeom>
                  </pic:spPr>
                </pic:pic>
              </a:graphicData>
            </a:graphic>
          </wp:inline>
        </w:drawing>
      </w:r>
      <w:r>
        <w:rPr>
          <w:rFonts w:ascii="宋体" w:hAnsi="宋体"/>
          <w:color w:val="000000"/>
        </w:rPr>
        <w:t>击打过程中，铁锤所受冲量</w:t>
      </w:r>
      <w:r>
        <w:rPr>
          <w:rFonts w:eastAsia="Times New Roman" w:cs="Times New Roman"/>
          <w:i/>
          <w:color w:val="000000"/>
        </w:rPr>
        <w:t>I</w:t>
      </w:r>
      <w:r>
        <w:rPr>
          <w:rFonts w:ascii="宋体" w:hAnsi="宋体"/>
          <w:color w:val="000000"/>
        </w:rPr>
        <w:t>；</w:t>
      </w:r>
    </w:p>
    <w:p w14:paraId="73B66924"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）求砖头缓冲过程中对手压力</w:t>
      </w:r>
      <w:r>
        <w:rPr>
          <w:rFonts w:eastAsia="Times New Roman" w:cs="Times New Roman"/>
          <w:i/>
          <w:color w:val="000000"/>
        </w:rPr>
        <w:t>F</w:t>
      </w:r>
      <w:r>
        <w:rPr>
          <w:rFonts w:ascii="宋体" w:hAnsi="宋体"/>
          <w:color w:val="000000"/>
        </w:rPr>
        <w:t>的大小。</w:t>
      </w:r>
    </w:p>
    <w:p w14:paraId="37EC80D7" w14:textId="77777777" w:rsidR="00AC610E" w:rsidRDefault="00000000">
      <w:pPr>
        <w:spacing w:line="360" w:lineRule="auto"/>
        <w:jc w:val="left"/>
        <w:textAlignment w:val="center"/>
        <w:rPr>
          <w:color w:val="000000"/>
        </w:rPr>
      </w:pPr>
      <w:r>
        <w:rPr>
          <w:noProof/>
          <w:color w:val="000000"/>
        </w:rPr>
        <w:lastRenderedPageBreak/>
        <w:drawing>
          <wp:inline distT="0" distB="0" distL="0" distR="0" wp14:anchorId="1483C747" wp14:editId="1E80B7DA">
            <wp:extent cx="1171575" cy="828675"/>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8395" name=""/>
                    <pic:cNvPicPr>
                      <a:picLocks noChangeAspect="1"/>
                    </pic:cNvPicPr>
                  </pic:nvPicPr>
                  <pic:blipFill>
                    <a:blip r:embed="rId58"/>
                    <a:stretch>
                      <a:fillRect/>
                    </a:stretch>
                  </pic:blipFill>
                  <pic:spPr>
                    <a:xfrm>
                      <a:off x="0" y="0"/>
                      <a:ext cx="1171575" cy="828675"/>
                    </a:xfrm>
                    <a:prstGeom prst="rect">
                      <a:avLst/>
                    </a:prstGeom>
                  </pic:spPr>
                </pic:pic>
              </a:graphicData>
            </a:graphic>
          </wp:inline>
        </w:drawing>
      </w:r>
    </w:p>
    <w:p w14:paraId="07178E34" w14:textId="77777777" w:rsidR="00AC610E" w:rsidRDefault="00000000">
      <w:pPr>
        <w:spacing w:line="360" w:lineRule="auto"/>
        <w:jc w:val="left"/>
        <w:textAlignment w:val="center"/>
        <w:rPr>
          <w:color w:val="000000"/>
        </w:rPr>
      </w:pPr>
      <w:r>
        <w:rPr>
          <w:color w:val="000000"/>
        </w:rPr>
        <w:t xml:space="preserve">14. </w:t>
      </w:r>
      <w:r>
        <w:rPr>
          <w:rFonts w:ascii="宋体" w:hAnsi="宋体"/>
          <w:color w:val="000000"/>
        </w:rPr>
        <w:t>如图</w:t>
      </w:r>
      <w:r>
        <w:rPr>
          <w:rFonts w:eastAsia="Times New Roman" w:cs="Times New Roman"/>
          <w:color w:val="000000"/>
        </w:rPr>
        <w:t>1</w:t>
      </w:r>
      <w:r>
        <w:rPr>
          <w:rFonts w:ascii="宋体" w:hAnsi="宋体"/>
          <w:color w:val="000000"/>
        </w:rPr>
        <w:t>所示，两根足够长的光滑水平直导轨间距为</w:t>
      </w:r>
      <w:r>
        <w:rPr>
          <w:rFonts w:eastAsia="Times New Roman" w:cs="Times New Roman"/>
          <w:i/>
          <w:color w:val="000000"/>
        </w:rPr>
        <w:t>L</w:t>
      </w:r>
      <w:r>
        <w:rPr>
          <w:rFonts w:ascii="宋体" w:hAnsi="宋体"/>
          <w:color w:val="000000"/>
        </w:rPr>
        <w:t>，左端连接有一阻值为</w:t>
      </w:r>
      <w:r>
        <w:rPr>
          <w:rFonts w:eastAsia="Times New Roman" w:cs="Times New Roman"/>
          <w:i/>
          <w:color w:val="000000"/>
        </w:rPr>
        <w:t>R</w:t>
      </w:r>
      <w:r>
        <w:rPr>
          <w:rFonts w:ascii="宋体" w:hAnsi="宋体"/>
          <w:color w:val="000000"/>
        </w:rPr>
        <w:t>的电阻，垂直导轨平面有向下的匀强磁场，磁感应强度为</w:t>
      </w:r>
      <w:r>
        <w:rPr>
          <w:rFonts w:eastAsia="Times New Roman" w:cs="Times New Roman"/>
          <w:i/>
          <w:color w:val="000000"/>
        </w:rPr>
        <w:t>B</w:t>
      </w:r>
      <w:r>
        <w:rPr>
          <w:rFonts w:ascii="宋体" w:hAnsi="宋体"/>
          <w:color w:val="000000"/>
        </w:rPr>
        <w:t>。质量为</w:t>
      </w:r>
      <w:r>
        <w:rPr>
          <w:rFonts w:eastAsia="Times New Roman" w:cs="Times New Roman"/>
          <w:i/>
          <w:color w:val="000000"/>
        </w:rPr>
        <w:t>m</w:t>
      </w:r>
      <w:r>
        <w:rPr>
          <w:rFonts w:ascii="宋体" w:hAnsi="宋体"/>
          <w:color w:val="000000"/>
        </w:rPr>
        <w:t>的导体棒</w:t>
      </w:r>
      <w:r>
        <w:rPr>
          <w:rFonts w:eastAsia="Times New Roman" w:cs="Times New Roman"/>
          <w:i/>
          <w:color w:val="000000"/>
        </w:rPr>
        <w:t>ab</w:t>
      </w:r>
      <w:r>
        <w:rPr>
          <w:rFonts w:ascii="宋体" w:hAnsi="宋体"/>
          <w:color w:val="000000"/>
        </w:rPr>
        <w:t>垂直放置在导轨上，棒在导轨间的电阻为</w:t>
      </w:r>
      <w:r>
        <w:rPr>
          <w:rFonts w:eastAsia="Times New Roman" w:cs="Times New Roman"/>
          <w:i/>
          <w:color w:val="000000"/>
        </w:rPr>
        <w:t>r</w:t>
      </w:r>
      <w:r>
        <w:rPr>
          <w:rFonts w:ascii="宋体" w:hAnsi="宋体"/>
          <w:color w:val="000000"/>
        </w:rPr>
        <w:t>。在水平恒定拉力</w:t>
      </w:r>
      <w:r>
        <w:rPr>
          <w:rFonts w:eastAsia="Times New Roman" w:cs="Times New Roman"/>
          <w:i/>
          <w:color w:val="000000"/>
        </w:rPr>
        <w:t>F</w:t>
      </w:r>
      <w:r>
        <w:rPr>
          <w:rFonts w:ascii="宋体" w:hAnsi="宋体"/>
          <w:color w:val="000000"/>
        </w:rPr>
        <w:t>作用下，导体棒从静止开始运动，经过位移</w:t>
      </w:r>
      <w:r>
        <w:rPr>
          <w:rFonts w:eastAsia="Times New Roman" w:cs="Times New Roman"/>
          <w:i/>
          <w:color w:val="000000"/>
        </w:rPr>
        <w:t>x</w:t>
      </w:r>
      <w:r>
        <w:rPr>
          <w:rFonts w:ascii="宋体" w:hAnsi="宋体"/>
          <w:color w:val="000000"/>
        </w:rPr>
        <w:t>时已经做匀速直线运动。电路中其余电阻均不计，试求：</w:t>
      </w:r>
    </w:p>
    <w:p w14:paraId="2DB7090E"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）导体棒上感应电流</w:t>
      </w:r>
      <w:r>
        <w:rPr>
          <w:rFonts w:ascii="宋体" w:hAnsi="宋体"/>
          <w:noProof/>
          <w:color w:val="000000"/>
        </w:rPr>
        <w:drawing>
          <wp:inline distT="0" distB="0" distL="0" distR="0" wp14:anchorId="4B19DD7E" wp14:editId="3A530690">
            <wp:extent cx="133350" cy="177800"/>
            <wp:effectExtent l="0" t="0" r="0" b="0"/>
            <wp:docPr id="31862540" name="图片 3186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7914"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方向，匀速运动时的速度</w:t>
      </w:r>
      <w:r>
        <w:rPr>
          <w:rFonts w:eastAsia="Times New Roman" w:cs="Times New Roman"/>
          <w:i/>
          <w:color w:val="000000"/>
        </w:rPr>
        <w:t>v</w:t>
      </w:r>
      <w:r>
        <w:rPr>
          <w:rFonts w:ascii="宋体" w:hAnsi="宋体"/>
          <w:color w:val="000000"/>
        </w:rPr>
        <w:t>；</w:t>
      </w:r>
    </w:p>
    <w:p w14:paraId="61E31F59"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）导体棒经过位移</w:t>
      </w:r>
      <w:r>
        <w:rPr>
          <w:rFonts w:eastAsia="Times New Roman" w:cs="Times New Roman"/>
          <w:i/>
          <w:color w:val="000000"/>
        </w:rPr>
        <w:t>x</w:t>
      </w:r>
      <w:r>
        <w:rPr>
          <w:rFonts w:ascii="宋体" w:hAnsi="宋体"/>
          <w:color w:val="000000"/>
        </w:rPr>
        <w:t>过程中电路中所流过的电量</w:t>
      </w:r>
      <w:r>
        <w:rPr>
          <w:rFonts w:eastAsia="Times New Roman" w:cs="Times New Roman"/>
          <w:i/>
          <w:color w:val="000000"/>
        </w:rPr>
        <w:t>q</w:t>
      </w:r>
      <w:r>
        <w:rPr>
          <w:rFonts w:ascii="宋体" w:hAnsi="宋体"/>
          <w:color w:val="000000"/>
        </w:rPr>
        <w:t>以及电阻</w:t>
      </w:r>
      <w:r>
        <w:rPr>
          <w:rFonts w:eastAsia="Times New Roman" w:cs="Times New Roman"/>
          <w:i/>
          <w:color w:val="000000"/>
        </w:rPr>
        <w:t>R</w:t>
      </w:r>
      <w:r>
        <w:rPr>
          <w:rFonts w:ascii="宋体" w:hAnsi="宋体"/>
          <w:color w:val="000000"/>
        </w:rPr>
        <w:t>上所产生的焦耳热</w:t>
      </w:r>
      <w:r>
        <w:rPr>
          <w:rFonts w:eastAsia="Times New Roman" w:cs="Times New Roman"/>
          <w:i/>
          <w:color w:val="000000"/>
        </w:rPr>
        <w:t>Q</w:t>
      </w:r>
      <w:r>
        <w:rPr>
          <w:rFonts w:ascii="宋体" w:hAnsi="宋体"/>
          <w:color w:val="000000"/>
        </w:rPr>
        <w:t>；</w:t>
      </w:r>
    </w:p>
    <w:p w14:paraId="61367B30"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）动生电动势的非静电力是洛伦兹力引起的，在电路中非静电力是做功的，这和我们所说的洛伦兹力不做功相“矛盾”。请在图</w:t>
      </w:r>
      <w:r>
        <w:rPr>
          <w:rFonts w:eastAsia="Times New Roman" w:cs="Times New Roman"/>
          <w:color w:val="000000"/>
        </w:rPr>
        <w:t>2</w:t>
      </w:r>
      <w:r>
        <w:rPr>
          <w:rFonts w:ascii="宋体" w:hAnsi="宋体"/>
          <w:color w:val="000000"/>
        </w:rPr>
        <w:t>中画出此时</w:t>
      </w:r>
      <w:r>
        <w:rPr>
          <w:rFonts w:eastAsia="Times New Roman" w:cs="Times New Roman"/>
          <w:i/>
          <w:color w:val="000000"/>
        </w:rPr>
        <w:t>ab</w:t>
      </w:r>
      <w:r>
        <w:rPr>
          <w:rFonts w:ascii="宋体" w:hAnsi="宋体"/>
          <w:color w:val="000000"/>
        </w:rPr>
        <w:t>棒中自由电荷所受洛伦兹力的示意图，并对上述问题做出合理解释，同时说明洛伦兹力在能量转化过程中所起的作用（为了方便，图</w:t>
      </w:r>
      <w:r>
        <w:rPr>
          <w:rFonts w:eastAsia="Times New Roman" w:cs="Times New Roman"/>
          <w:color w:val="000000"/>
        </w:rPr>
        <w:t>2</w:t>
      </w:r>
      <w:r>
        <w:rPr>
          <w:rFonts w:ascii="宋体" w:hAnsi="宋体"/>
          <w:color w:val="000000"/>
        </w:rPr>
        <w:t>中将导体棒中的自由电荷用正电荷表示）。</w:t>
      </w:r>
    </w:p>
    <w:p w14:paraId="0220C2D3" w14:textId="77777777" w:rsidR="00AC610E" w:rsidRDefault="00000000">
      <w:pPr>
        <w:spacing w:line="360" w:lineRule="auto"/>
        <w:jc w:val="left"/>
        <w:textAlignment w:val="center"/>
        <w:rPr>
          <w:color w:val="000000"/>
        </w:rPr>
      </w:pPr>
      <w:r>
        <w:rPr>
          <w:noProof/>
          <w:color w:val="000000"/>
        </w:rPr>
        <w:drawing>
          <wp:inline distT="0" distB="0" distL="0" distR="0" wp14:anchorId="1E2F8959" wp14:editId="20B4D64E">
            <wp:extent cx="3086100" cy="1685925"/>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9752" name=""/>
                    <pic:cNvPicPr>
                      <a:picLocks noChangeAspect="1"/>
                    </pic:cNvPicPr>
                  </pic:nvPicPr>
                  <pic:blipFill>
                    <a:blip r:embed="rId59"/>
                    <a:stretch>
                      <a:fillRect/>
                    </a:stretch>
                  </pic:blipFill>
                  <pic:spPr>
                    <a:xfrm>
                      <a:off x="0" y="0"/>
                      <a:ext cx="3086100" cy="1685925"/>
                    </a:xfrm>
                    <a:prstGeom prst="rect">
                      <a:avLst/>
                    </a:prstGeom>
                  </pic:spPr>
                </pic:pic>
              </a:graphicData>
            </a:graphic>
          </wp:inline>
        </w:drawing>
      </w:r>
    </w:p>
    <w:p w14:paraId="3DDEB8B9" w14:textId="77777777" w:rsidR="00AC610E" w:rsidRDefault="00000000">
      <w:pPr>
        <w:spacing w:line="360" w:lineRule="auto"/>
        <w:jc w:val="left"/>
        <w:textAlignment w:val="center"/>
        <w:rPr>
          <w:color w:val="000000"/>
        </w:rPr>
      </w:pPr>
      <w:r>
        <w:rPr>
          <w:color w:val="000000"/>
        </w:rPr>
        <w:t xml:space="preserve">15. </w:t>
      </w:r>
      <w:r>
        <w:rPr>
          <w:rFonts w:ascii="宋体" w:hAnsi="宋体"/>
          <w:color w:val="000000"/>
        </w:rPr>
        <w:t>如图所示，</w:t>
      </w:r>
      <w:proofErr w:type="spellStart"/>
      <w:r>
        <w:rPr>
          <w:rFonts w:eastAsia="Times New Roman" w:cs="Times New Roman"/>
          <w:i/>
          <w:color w:val="000000"/>
        </w:rPr>
        <w:t>xOy</w:t>
      </w:r>
      <w:proofErr w:type="spellEnd"/>
      <w:r>
        <w:rPr>
          <w:rFonts w:ascii="宋体" w:hAnsi="宋体"/>
          <w:color w:val="000000"/>
        </w:rPr>
        <w:t>平面内存在以直线</w:t>
      </w:r>
      <w:r>
        <w:object w:dxaOrig="720" w:dyaOrig="258" w14:anchorId="548E1FF0">
          <v:shape id="_x0000_i1044" type="#_x0000_t75" alt="学科网(www.zxxk.com)--教育资源门户，提供试卷、教案、课件、论文、素材以及各类教学资源下载，还有大量而丰富的教学相关资讯！ 5Ekkp9zZjazNAx1ODbqMbQ==" style="width:36pt;height:12.75pt" o:ole="">
            <v:imagedata r:id="rId60" o:title="eqIdeaa32ee1b9ee92600c66bd8e118dd010"/>
          </v:shape>
          <o:OLEObject Type="Embed" ProgID="Equation.DSMT4" ShapeID="_x0000_i1044" DrawAspect="Content" ObjectID="_1821512700" r:id="rId61"/>
        </w:object>
      </w:r>
      <w:r>
        <w:rPr>
          <w:rFonts w:ascii="宋体" w:hAnsi="宋体"/>
          <w:color w:val="000000"/>
        </w:rPr>
        <w:t>为边界的匀强磁场，磁场沿</w:t>
      </w:r>
      <w:r>
        <w:rPr>
          <w:rFonts w:eastAsia="Times New Roman" w:cs="Times New Roman"/>
          <w:i/>
          <w:color w:val="000000"/>
        </w:rPr>
        <w:t>y</w:t>
      </w:r>
      <w:r>
        <w:rPr>
          <w:rFonts w:ascii="宋体" w:hAnsi="宋体"/>
          <w:color w:val="000000"/>
        </w:rPr>
        <w:t>方向分布足够广，磁感应强度大小为</w:t>
      </w:r>
      <w:r>
        <w:rPr>
          <w:rFonts w:eastAsia="Times New Roman" w:cs="Times New Roman"/>
          <w:i/>
          <w:color w:val="000000"/>
        </w:rPr>
        <w:t>B</w:t>
      </w:r>
      <w:r>
        <w:rPr>
          <w:rFonts w:ascii="宋体" w:hAnsi="宋体"/>
          <w:color w:val="000000"/>
        </w:rPr>
        <w:t>，方向垂直纸面向里，边界外无磁场．</w:t>
      </w:r>
      <w:r>
        <w:object w:dxaOrig="285" w:dyaOrig="210" w14:anchorId="6B6C1D77">
          <v:shape id="_x0000_i1045" type="#_x0000_t75" alt="学科网(www.zxxk.com)--教育资源门户，提供试卷、教案、课件、论文、素材以及各类教学资源下载，还有大量而丰富的教学相关资讯！ 5Ekkp9zZjazNAx1ODbqMbQ==" style="width:14.25pt;height:10.5pt" o:ole="">
            <v:imagedata r:id="rId62" o:title="eqIdac047e91852b91af639feec23a9598b2"/>
          </v:shape>
          <o:OLEObject Type="Embed" ProgID="Equation.DSMT4" ShapeID="_x0000_i1045" DrawAspect="Content" ObjectID="_1821512701" r:id="rId63"/>
        </w:object>
      </w:r>
      <w:r>
        <w:rPr>
          <w:rFonts w:ascii="宋体" w:hAnsi="宋体"/>
          <w:color w:val="000000"/>
        </w:rPr>
        <w:t>、</w:t>
      </w:r>
      <w:r>
        <w:rPr>
          <w:rFonts w:eastAsia="Times New Roman" w:cs="Times New Roman"/>
          <w:i/>
          <w:color w:val="000000"/>
        </w:rPr>
        <w:t>N</w:t>
      </w:r>
      <w:r>
        <w:rPr>
          <w:rFonts w:ascii="宋体" w:hAnsi="宋体"/>
          <w:color w:val="000000"/>
        </w:rPr>
        <w:t>点坐标分别为（－</w:t>
      </w:r>
      <w:r>
        <w:rPr>
          <w:rFonts w:eastAsia="Times New Roman" w:cs="Times New Roman"/>
          <w:color w:val="000000"/>
        </w:rPr>
        <w:t>2</w:t>
      </w:r>
      <w:r>
        <w:rPr>
          <w:rFonts w:eastAsia="Times New Roman" w:cs="Times New Roman"/>
          <w:i/>
          <w:color w:val="000000"/>
        </w:rPr>
        <w:t>a</w:t>
      </w:r>
      <w:r>
        <w:rPr>
          <w:rFonts w:ascii="宋体" w:hAnsi="宋体"/>
          <w:color w:val="000000"/>
        </w:rPr>
        <w:t>，</w:t>
      </w:r>
      <w:r>
        <w:rPr>
          <w:rFonts w:eastAsia="Times New Roman" w:cs="Times New Roman"/>
          <w:color w:val="000000"/>
        </w:rPr>
        <w:t>0</w:t>
      </w:r>
      <w:r>
        <w:rPr>
          <w:rFonts w:ascii="宋体" w:hAnsi="宋体"/>
          <w:color w:val="000000"/>
        </w:rPr>
        <w:t>）和（</w:t>
      </w:r>
      <w:r>
        <w:rPr>
          <w:rFonts w:eastAsia="Times New Roman" w:cs="Times New Roman"/>
          <w:color w:val="000000"/>
        </w:rPr>
        <w:t>2</w:t>
      </w:r>
      <w:r>
        <w:rPr>
          <w:rFonts w:eastAsia="Times New Roman" w:cs="Times New Roman"/>
          <w:i/>
          <w:color w:val="000000"/>
        </w:rPr>
        <w:t>a</w:t>
      </w:r>
      <w:r>
        <w:rPr>
          <w:rFonts w:ascii="宋体" w:hAnsi="宋体"/>
          <w:color w:val="000000"/>
        </w:rPr>
        <w:t>，</w:t>
      </w:r>
      <w:r>
        <w:rPr>
          <w:rFonts w:eastAsia="Times New Roman" w:cs="Times New Roman"/>
          <w:color w:val="000000"/>
        </w:rPr>
        <w:t>0</w:t>
      </w:r>
      <w:r>
        <w:rPr>
          <w:rFonts w:ascii="宋体" w:hAnsi="宋体"/>
          <w:color w:val="000000"/>
        </w:rPr>
        <w:t>），已知电子的电荷量为</w:t>
      </w:r>
      <w:r>
        <w:rPr>
          <w:rFonts w:eastAsia="Times New Roman" w:cs="Times New Roman"/>
          <w:i/>
          <w:color w:val="000000"/>
        </w:rPr>
        <w:t>e</w:t>
      </w:r>
      <w:r>
        <w:rPr>
          <w:rFonts w:ascii="宋体" w:hAnsi="宋体"/>
          <w:color w:val="000000"/>
        </w:rPr>
        <w:t>，质量为</w:t>
      </w:r>
      <w:r>
        <w:rPr>
          <w:rFonts w:eastAsia="Times New Roman" w:cs="Times New Roman"/>
          <w:i/>
          <w:color w:val="000000"/>
        </w:rPr>
        <w:t>m</w:t>
      </w:r>
      <w:r>
        <w:rPr>
          <w:rFonts w:ascii="宋体" w:hAnsi="宋体"/>
          <w:color w:val="000000"/>
        </w:rPr>
        <w:t>，不计电子间相互作用。</w:t>
      </w:r>
    </w:p>
    <w:p w14:paraId="24616129"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）从</w:t>
      </w:r>
      <w:r>
        <w:rPr>
          <w:rFonts w:eastAsia="Times New Roman" w:cs="Times New Roman"/>
          <w:i/>
          <w:color w:val="000000"/>
        </w:rPr>
        <w:t>M</w:t>
      </w:r>
      <w:r>
        <w:rPr>
          <w:rFonts w:ascii="宋体" w:hAnsi="宋体"/>
          <w:color w:val="000000"/>
        </w:rPr>
        <w:t>点沿</w:t>
      </w:r>
      <w:r>
        <w:rPr>
          <w:rFonts w:eastAsia="Times New Roman" w:cs="Times New Roman"/>
          <w:i/>
          <w:color w:val="000000"/>
        </w:rPr>
        <w:t>x</w:t>
      </w:r>
      <w:r>
        <w:rPr>
          <w:rFonts w:ascii="宋体" w:hAnsi="宋体"/>
          <w:color w:val="000000"/>
        </w:rPr>
        <w:t>轴正方向发射电子，要使电子进入磁场后能穿过磁场，求电子速度</w:t>
      </w:r>
      <w:r>
        <w:rPr>
          <w:rFonts w:eastAsia="Times New Roman" w:cs="Times New Roman"/>
          <w:i/>
          <w:color w:val="000000"/>
        </w:rPr>
        <w:t>v</w:t>
      </w:r>
      <w:r>
        <w:rPr>
          <w:rFonts w:ascii="宋体" w:hAnsi="宋体"/>
          <w:color w:val="000000"/>
        </w:rPr>
        <w:t>满足的条件；</w:t>
      </w:r>
    </w:p>
    <w:p w14:paraId="46D9251B"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w:t>
      </w:r>
      <w:r>
        <w:object w:dxaOrig="285" w:dyaOrig="210" w14:anchorId="2DB351EC">
          <v:shape id="_x0000_i1046" type="#_x0000_t75" alt="学科网(www.zxxk.com)--教育资源门户，提供试卷、教案、课件、论文、素材以及各类教学资源下载，还有大量而丰富的教学相关资讯！ 5Ekkp9zZjazNAx1ODbqMbQ==" style="width:14.25pt;height:10.5pt" o:ole="">
            <v:imagedata r:id="rId62" o:title="eqIdac047e91852b91af639feec23a9598b2"/>
          </v:shape>
          <o:OLEObject Type="Embed" ProgID="Equation.DSMT4" ShapeID="_x0000_i1046" DrawAspect="Content" ObjectID="_1821512702" r:id="rId64"/>
        </w:object>
      </w:r>
      <w:r>
        <w:rPr>
          <w:rFonts w:ascii="宋体" w:hAnsi="宋体"/>
          <w:color w:val="000000"/>
        </w:rPr>
        <w:t>点以一定速度向第二象限内发射</w:t>
      </w:r>
      <w:proofErr w:type="gramStart"/>
      <w:r>
        <w:rPr>
          <w:rFonts w:ascii="宋体" w:hAnsi="宋体"/>
          <w:color w:val="000000"/>
        </w:rPr>
        <w:t>一</w:t>
      </w:r>
      <w:proofErr w:type="gramEnd"/>
      <w:r>
        <w:rPr>
          <w:rFonts w:ascii="宋体" w:hAnsi="宋体"/>
          <w:color w:val="000000"/>
        </w:rPr>
        <w:t>电子，初速度方向与</w:t>
      </w:r>
      <w:r>
        <w:rPr>
          <w:rFonts w:eastAsia="Times New Roman" w:cs="Times New Roman"/>
          <w:i/>
          <w:color w:val="000000"/>
        </w:rPr>
        <w:t>x</w:t>
      </w:r>
      <w:r>
        <w:rPr>
          <w:rFonts w:ascii="宋体" w:hAnsi="宋体"/>
          <w:color w:val="000000"/>
        </w:rPr>
        <w:t>轴正向夹角</w:t>
      </w:r>
      <w:r>
        <w:object w:dxaOrig="382" w:dyaOrig="316" w14:anchorId="535A8F98">
          <v:shape id="_x0000_i1047" type="#_x0000_t75" alt="学科网(www.zxxk.com)--教育资源门户，提供试卷、教案、课件、论文、素材以及各类教学资源下载，还有大量而丰富的教学相关资讯！ 5Ekkp9zZjazNAx1ODbqMbQ==" style="width:19.15pt;height:15.75pt" o:ole="">
            <v:imagedata r:id="rId65" o:title="eqIdf1e5fa72f2878b476bc57f0df12d6555"/>
          </v:shape>
          <o:OLEObject Type="Embed" ProgID="Equation.DSMT4" ShapeID="_x0000_i1047" DrawAspect="Content" ObjectID="_1821512703" r:id="rId66"/>
        </w:object>
      </w:r>
      <w:r>
        <w:rPr>
          <w:rFonts w:ascii="宋体" w:hAnsi="宋体"/>
          <w:color w:val="000000"/>
        </w:rPr>
        <w:t>，电子穿过磁场后恰好能经过</w:t>
      </w:r>
      <w:r>
        <w:rPr>
          <w:rFonts w:eastAsia="Times New Roman" w:cs="Times New Roman"/>
          <w:i/>
          <w:color w:val="000000"/>
        </w:rPr>
        <w:t>N</w:t>
      </w:r>
      <w:r>
        <w:rPr>
          <w:rFonts w:ascii="宋体" w:hAnsi="宋体"/>
          <w:color w:val="000000"/>
        </w:rPr>
        <w:t>点，求该电子从</w:t>
      </w:r>
      <w:r>
        <w:rPr>
          <w:rFonts w:eastAsia="Times New Roman" w:cs="Times New Roman"/>
          <w:i/>
          <w:color w:val="000000"/>
        </w:rPr>
        <w:t>M</w:t>
      </w:r>
      <w:r>
        <w:rPr>
          <w:rFonts w:ascii="宋体" w:hAnsi="宋体"/>
          <w:color w:val="000000"/>
        </w:rPr>
        <w:t>点运动到</w:t>
      </w:r>
      <w:r>
        <w:rPr>
          <w:rFonts w:eastAsia="Times New Roman" w:cs="Times New Roman"/>
          <w:i/>
          <w:color w:val="000000"/>
        </w:rPr>
        <w:t>N</w:t>
      </w:r>
      <w:r>
        <w:rPr>
          <w:rFonts w:ascii="宋体" w:hAnsi="宋体"/>
          <w:color w:val="000000"/>
        </w:rPr>
        <w:t>点的时间</w:t>
      </w:r>
      <w:r>
        <w:rPr>
          <w:rFonts w:eastAsia="Times New Roman" w:cs="Times New Roman"/>
          <w:i/>
          <w:color w:val="000000"/>
        </w:rPr>
        <w:t>t</w:t>
      </w:r>
      <w:r>
        <w:rPr>
          <w:rFonts w:ascii="宋体" w:hAnsi="宋体"/>
          <w:color w:val="000000"/>
        </w:rPr>
        <w:t>；</w:t>
      </w:r>
    </w:p>
    <w:p w14:paraId="13715407" w14:textId="77777777" w:rsidR="00AC610E"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）从</w:t>
      </w:r>
      <w:r>
        <w:object w:dxaOrig="285" w:dyaOrig="210" w14:anchorId="54439149">
          <v:shape id="_x0000_i1048" type="#_x0000_t75" alt="学科网(www.zxxk.com)--教育资源门户，提供试卷、教案、课件、论文、素材以及各类教学资源下载，还有大量而丰富的教学相关资讯！ 5Ekkp9zZjazNAx1ODbqMbQ==" style="width:14.25pt;height:10.5pt" o:ole="">
            <v:imagedata r:id="rId62" o:title="eqIdac047e91852b91af639feec23a9598b2"/>
          </v:shape>
          <o:OLEObject Type="Embed" ProgID="Equation.DSMT4" ShapeID="_x0000_i1048" DrawAspect="Content" ObjectID="_1821512704" r:id="rId67"/>
        </w:object>
      </w:r>
      <w:r>
        <w:rPr>
          <w:rFonts w:ascii="宋体" w:hAnsi="宋体"/>
          <w:color w:val="000000"/>
        </w:rPr>
        <w:t>点向第二象限与</w:t>
      </w:r>
      <w:r>
        <w:rPr>
          <w:rFonts w:eastAsia="Times New Roman" w:cs="Times New Roman"/>
          <w:i/>
          <w:color w:val="000000"/>
        </w:rPr>
        <w:t>x</w:t>
      </w:r>
      <w:r>
        <w:rPr>
          <w:rFonts w:ascii="宋体" w:hAnsi="宋体"/>
          <w:color w:val="000000"/>
        </w:rPr>
        <w:t>轴正向夹角分别为</w:t>
      </w:r>
      <w:r>
        <w:object w:dxaOrig="360" w:dyaOrig="320" w14:anchorId="3F2979E8">
          <v:shape id="_x0000_i1049" type="#_x0000_t75" alt="学科网(www.zxxk.com)--教育资源门户，提供试卷、教案、课件、论文、素材以及各类教学资源下载，还有大量而丰富的教学相关资讯！ 5Ekkp9zZjazNAx1ODbqMbQ==" style="width:18pt;height:16.15pt" o:ole="">
            <v:imagedata r:id="rId68" o:title="eqId8ac09dc1ca2cdd7aef28c218763d3e4d"/>
          </v:shape>
          <o:OLEObject Type="Embed" ProgID="Equation.DSMT4" ShapeID="_x0000_i1049" DrawAspect="Content" ObjectID="_1821512705" r:id="rId69"/>
        </w:object>
      </w:r>
      <w:r>
        <w:rPr>
          <w:rFonts w:ascii="宋体" w:hAnsi="宋体"/>
          <w:color w:val="000000"/>
        </w:rPr>
        <w:t>、</w:t>
      </w:r>
      <w:r>
        <w:object w:dxaOrig="375" w:dyaOrig="315" w14:anchorId="353691B3">
          <v:shape id="_x0000_i1050" type="#_x0000_t75" alt="学科网(www.zxxk.com)--教育资源门户，提供试卷、教案、课件、论文、素材以及各类教学资源下载，还有大量而丰富的教学相关资讯！ 5Ekkp9zZjazNAx1ODbqMbQ==" style="width:18.75pt;height:15.75pt" o:ole="">
            <v:imagedata r:id="rId70" o:title="eqId5da080fd41cf18224a1b4433e5d3a2b4"/>
          </v:shape>
          <o:OLEObject Type="Embed" ProgID="Equation.DSMT4" ShapeID="_x0000_i1050" DrawAspect="Content" ObjectID="_1821512706" r:id="rId71"/>
        </w:object>
      </w:r>
      <w:r>
        <w:rPr>
          <w:rFonts w:ascii="宋体" w:hAnsi="宋体"/>
          <w:color w:val="000000"/>
        </w:rPr>
        <w:t>、</w:t>
      </w:r>
      <w:r>
        <w:object w:dxaOrig="382" w:dyaOrig="316" w14:anchorId="09804065">
          <v:shape id="_x0000_i1051" type="#_x0000_t75" alt="学科网(www.zxxk.com)--教育资源门户，提供试卷、教案、课件、论文、素材以及各类教学资源下载，还有大量而丰富的教学相关资讯！ 5Ekkp9zZjazNAx1ODbqMbQ==" style="width:19.15pt;height:15.75pt" o:ole="">
            <v:imagedata r:id="rId65" o:title="eqIdf1e5fa72f2878b476bc57f0df12d6555"/>
          </v:shape>
          <o:OLEObject Type="Embed" ProgID="Equation.DSMT4" ShapeID="_x0000_i1051" DrawAspect="Content" ObjectID="_1821512707" r:id="rId72"/>
        </w:object>
      </w:r>
      <w:r>
        <w:rPr>
          <w:rFonts w:ascii="宋体" w:hAnsi="宋体"/>
          <w:color w:val="000000"/>
        </w:rPr>
        <w:t>、</w:t>
      </w:r>
      <w:r>
        <w:object w:dxaOrig="375" w:dyaOrig="315" w14:anchorId="1833174B">
          <v:shape id="_x0000_i1052" type="#_x0000_t75" alt="学科网(www.zxxk.com)--教育资源门户，提供试卷、教案、课件、论文、素材以及各类教学资源下载，还有大量而丰富的教学相关资讯！ 5Ekkp9zZjazNAx1ODbqMbQ==" style="width:18.75pt;height:15.75pt" o:ole="">
            <v:imagedata r:id="rId73" o:title="eqId2d5bca00fa20e6e80480b9d06d2e52ee"/>
          </v:shape>
          <o:OLEObject Type="Embed" ProgID="Equation.DSMT4" ShapeID="_x0000_i1052" DrawAspect="Content" ObjectID="_1821512708" r:id="rId74"/>
        </w:object>
      </w:r>
      <w:r>
        <w:rPr>
          <w:rFonts w:ascii="宋体" w:hAnsi="宋体"/>
          <w:color w:val="000000"/>
        </w:rPr>
        <w:t>的四个方向均发射速率分别为</w:t>
      </w:r>
      <w:r>
        <w:object w:dxaOrig="615" w:dyaOrig="615" w14:anchorId="7B115F5A">
          <v:shape id="_x0000_i1053" type="#_x0000_t75" alt="学科网(www.zxxk.com)--教育资源门户，提供试卷、教案、课件、论文、素材以及各类教学资源下载，还有大量而丰富的教学相关资讯！ 5Ekkp9zZjazNAx1ODbqMbQ==" style="width:30.75pt;height:30.75pt" o:ole="">
            <v:imagedata r:id="rId75" o:title="eqIde2ee9b01a88b45acdbefd7a247b710e4"/>
          </v:shape>
          <o:OLEObject Type="Embed" ProgID="Equation.DSMT4" ShapeID="_x0000_i1053" DrawAspect="Content" ObjectID="_1821512709" r:id="rId76"/>
        </w:object>
      </w:r>
      <w:r>
        <w:rPr>
          <w:rFonts w:ascii="宋体" w:hAnsi="宋体"/>
          <w:color w:val="000000"/>
        </w:rPr>
        <w:t>、</w:t>
      </w:r>
      <w:r>
        <w:object w:dxaOrig="705" w:dyaOrig="615" w14:anchorId="6483E7FE">
          <v:shape id="_x0000_i1054" type="#_x0000_t75" alt="学科网(www.zxxk.com)--教育资源门户，提供试卷、教案、课件、论文、素材以及各类教学资源下载，还有大量而丰富的教学相关资讯！ 5Ekkp9zZjazNAx1ODbqMbQ==" style="width:35.25pt;height:30.75pt" o:ole="">
            <v:imagedata r:id="rId77" o:title="eqId7d3f861687d6772daebb8d618a2ac3f1"/>
          </v:shape>
          <o:OLEObject Type="Embed" ProgID="Equation.DSMT4" ShapeID="_x0000_i1054" DrawAspect="Content" ObjectID="_1821512710" r:id="rId78"/>
        </w:object>
      </w:r>
      <w:r>
        <w:rPr>
          <w:rFonts w:ascii="宋体" w:hAnsi="宋体"/>
          <w:color w:val="000000"/>
        </w:rPr>
        <w:t>、</w:t>
      </w:r>
      <w:r>
        <w:object w:dxaOrig="600" w:dyaOrig="615" w14:anchorId="3367F57C">
          <v:shape id="_x0000_i1055" type="#_x0000_t75" alt="学科网(www.zxxk.com)--教育资源门户，提供试卷、教案、课件、论文、素材以及各类教学资源下载，还有大量而丰富的教学相关资讯！ 5Ekkp9zZjazNAx1ODbqMbQ==" style="width:30pt;height:30.75pt" o:ole="">
            <v:imagedata r:id="rId79" o:title="eqId7c666b2f4ed15f87603c7741c08fc14f"/>
          </v:shape>
          <o:OLEObject Type="Embed" ProgID="Equation.DSMT4" ShapeID="_x0000_i1055" DrawAspect="Content" ObjectID="_1821512711" r:id="rId80"/>
        </w:object>
      </w:r>
      <w:r>
        <w:rPr>
          <w:rFonts w:ascii="宋体" w:hAnsi="宋体"/>
          <w:color w:val="000000"/>
        </w:rPr>
        <w:t>的三个电子，通过计算分析判断哪些电子能回到</w:t>
      </w:r>
      <w:r>
        <w:object w:dxaOrig="285" w:dyaOrig="210" w14:anchorId="36415357">
          <v:shape id="_x0000_i1056" type="#_x0000_t75" alt="学科网(www.zxxk.com)--教育资源门户，提供试卷、教案、课件、论文、素材以及各类教学资源下载，还有大量而丰富的教学相关资讯！ 5Ekkp9zZjazNAx1ODbqMbQ==" style="width:14.25pt;height:10.5pt" o:ole="">
            <v:imagedata r:id="rId62" o:title="eqIdac047e91852b91af639feec23a9598b2"/>
          </v:shape>
          <o:OLEObject Type="Embed" ProgID="Equation.DSMT4" ShapeID="_x0000_i1056" DrawAspect="Content" ObjectID="_1821512712" r:id="rId81"/>
        </w:object>
      </w:r>
      <w:r>
        <w:rPr>
          <w:rFonts w:ascii="宋体" w:hAnsi="宋体"/>
          <w:color w:val="000000"/>
        </w:rPr>
        <w:t>点。</w:t>
      </w:r>
    </w:p>
    <w:p w14:paraId="1703A90A" w14:textId="2F7B6219" w:rsidR="00AC610E" w:rsidRDefault="00000000" w:rsidP="00746D6E">
      <w:pPr>
        <w:spacing w:line="360" w:lineRule="auto"/>
        <w:jc w:val="left"/>
        <w:textAlignment w:val="center"/>
        <w:rPr>
          <w:rFonts w:hint="eastAsia"/>
          <w:color w:val="000000"/>
        </w:rPr>
        <w:sectPr w:rsidR="00AC610E" w:rsidSect="00C321EB">
          <w:headerReference w:type="even" r:id="rId82"/>
          <w:headerReference w:type="default" r:id="rId83"/>
          <w:footerReference w:type="even" r:id="rId84"/>
          <w:footerReference w:type="default" r:id="rId85"/>
          <w:headerReference w:type="first" r:id="rId86"/>
          <w:footerReference w:type="first" r:id="rId87"/>
          <w:pgSz w:w="11906" w:h="16838"/>
          <w:pgMar w:top="910" w:right="1080" w:bottom="1440" w:left="1080" w:header="152" w:footer="0" w:gutter="0"/>
          <w:cols w:space="720"/>
          <w:docGrid w:type="lines" w:linePitch="312"/>
        </w:sectPr>
      </w:pPr>
      <w:r>
        <w:rPr>
          <w:noProof/>
          <w:color w:val="000000"/>
        </w:rPr>
        <w:lastRenderedPageBreak/>
        <w:drawing>
          <wp:inline distT="0" distB="0" distL="0" distR="0" wp14:anchorId="0326FA6A" wp14:editId="096164C4">
            <wp:extent cx="3400425" cy="2190750"/>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94411" name=""/>
                    <pic:cNvPicPr>
                      <a:picLocks noChangeAspect="1"/>
                    </pic:cNvPicPr>
                  </pic:nvPicPr>
                  <pic:blipFill>
                    <a:blip r:embed="rId88"/>
                    <a:stretch>
                      <a:fillRect/>
                    </a:stretch>
                  </pic:blipFill>
                  <pic:spPr>
                    <a:xfrm>
                      <a:off x="0" y="0"/>
                      <a:ext cx="3400425" cy="2190750"/>
                    </a:xfrm>
                    <a:prstGeom prst="rect">
                      <a:avLst/>
                    </a:prstGeom>
                  </pic:spPr>
                </pic:pic>
              </a:graphicData>
            </a:graphic>
          </wp:inline>
        </w:drawing>
      </w:r>
    </w:p>
    <w:p w14:paraId="0278A5E6" w14:textId="0C72E9AE" w:rsidR="00AC610E" w:rsidRDefault="00AC610E"/>
    <w:sectPr w:rsidR="00AC610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2EBB1" w14:textId="77777777" w:rsidR="00FB244D" w:rsidRDefault="00FB244D">
      <w:r>
        <w:separator/>
      </w:r>
    </w:p>
  </w:endnote>
  <w:endnote w:type="continuationSeparator" w:id="0">
    <w:p w14:paraId="444D10F5" w14:textId="77777777" w:rsidR="00FB244D" w:rsidRDefault="00FB2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2096" w14:textId="77777777" w:rsidR="0090278E" w:rsidRDefault="009027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D536"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26AA49EB" w14:textId="77777777" w:rsidR="0090278E" w:rsidRDefault="0090278E">
    <w:pPr>
      <w:pStyle w:val="a5"/>
    </w:pPr>
  </w:p>
  <w:p w14:paraId="6DE272EB"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629FC0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59A18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D5E1" w14:textId="77777777" w:rsidR="0090278E" w:rsidRDefault="009027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8AEB" w14:textId="77777777" w:rsidR="00FB244D" w:rsidRDefault="00FB244D">
      <w:r>
        <w:separator/>
      </w:r>
    </w:p>
  </w:footnote>
  <w:footnote w:type="continuationSeparator" w:id="0">
    <w:p w14:paraId="2F9E9BDB" w14:textId="77777777" w:rsidR="00FB244D" w:rsidRDefault="00FB2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F1B7" w14:textId="77777777" w:rsidR="0090278E" w:rsidRDefault="0090278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070B" w14:textId="53520411" w:rsidR="006071D5" w:rsidRDefault="002908F0" w:rsidP="002908F0">
    <w:pPr>
      <w:pStyle w:val="a3"/>
      <w:pBdr>
        <w:bottom w:val="none" w:sz="0" w:space="0" w:color="auto"/>
      </w:pBdr>
    </w:pPr>
    <w:r>
      <w:t xml:space="preserve"> </w:t>
    </w:r>
    <w:r w:rsidR="00016BFA">
      <w:t xml:space="preserve"> </w:t>
    </w:r>
    <w:r>
      <w:t xml:space="preserve"> </w:t>
    </w:r>
  </w:p>
  <w:p w14:paraId="63D427D5" w14:textId="77777777" w:rsidR="004151FC" w:rsidRDefault="00000000">
    <w:pPr>
      <w:pBdr>
        <w:bottom w:val="none" w:sz="0" w:space="1" w:color="auto"/>
      </w:pBdr>
      <w:snapToGrid w:val="0"/>
      <w:rPr>
        <w:rFonts w:cs="Times New Roman"/>
        <w:kern w:val="0"/>
        <w:sz w:val="2"/>
        <w:szCs w:val="2"/>
      </w:rPr>
    </w:pPr>
    <w:r>
      <w:pict w14:anchorId="46BE9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1954BB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88D9" w14:textId="77777777" w:rsidR="0090278E" w:rsidRDefault="0090278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8FEA9946">
      <w:start w:val="1"/>
      <w:numFmt w:val="bullet"/>
      <w:lvlText w:val=""/>
      <w:lvlJc w:val="left"/>
      <w:pPr>
        <w:ind w:left="420" w:hanging="420"/>
      </w:pPr>
      <w:rPr>
        <w:rFonts w:ascii="Wingdings" w:hAnsi="Wingdings" w:hint="default"/>
      </w:rPr>
    </w:lvl>
    <w:lvl w:ilvl="1" w:tplc="7C949D5C" w:tentative="1">
      <w:start w:val="1"/>
      <w:numFmt w:val="bullet"/>
      <w:lvlText w:val=""/>
      <w:lvlJc w:val="left"/>
      <w:pPr>
        <w:ind w:left="840" w:hanging="420"/>
      </w:pPr>
      <w:rPr>
        <w:rFonts w:ascii="Wingdings" w:hAnsi="Wingdings" w:hint="default"/>
      </w:rPr>
    </w:lvl>
    <w:lvl w:ilvl="2" w:tplc="5F7EBC4C" w:tentative="1">
      <w:start w:val="1"/>
      <w:numFmt w:val="bullet"/>
      <w:lvlText w:val=""/>
      <w:lvlJc w:val="left"/>
      <w:pPr>
        <w:ind w:left="1260" w:hanging="420"/>
      </w:pPr>
      <w:rPr>
        <w:rFonts w:ascii="Wingdings" w:hAnsi="Wingdings" w:hint="default"/>
      </w:rPr>
    </w:lvl>
    <w:lvl w:ilvl="3" w:tplc="2F0EBAC8" w:tentative="1">
      <w:start w:val="1"/>
      <w:numFmt w:val="bullet"/>
      <w:lvlText w:val=""/>
      <w:lvlJc w:val="left"/>
      <w:pPr>
        <w:ind w:left="1680" w:hanging="420"/>
      </w:pPr>
      <w:rPr>
        <w:rFonts w:ascii="Wingdings" w:hAnsi="Wingdings" w:hint="default"/>
      </w:rPr>
    </w:lvl>
    <w:lvl w:ilvl="4" w:tplc="3B9077D0" w:tentative="1">
      <w:start w:val="1"/>
      <w:numFmt w:val="bullet"/>
      <w:lvlText w:val=""/>
      <w:lvlJc w:val="left"/>
      <w:pPr>
        <w:ind w:left="2100" w:hanging="420"/>
      </w:pPr>
      <w:rPr>
        <w:rFonts w:ascii="Wingdings" w:hAnsi="Wingdings" w:hint="default"/>
      </w:rPr>
    </w:lvl>
    <w:lvl w:ilvl="5" w:tplc="CF94058E" w:tentative="1">
      <w:start w:val="1"/>
      <w:numFmt w:val="bullet"/>
      <w:lvlText w:val=""/>
      <w:lvlJc w:val="left"/>
      <w:pPr>
        <w:ind w:left="2520" w:hanging="420"/>
      </w:pPr>
      <w:rPr>
        <w:rFonts w:ascii="Wingdings" w:hAnsi="Wingdings" w:hint="default"/>
      </w:rPr>
    </w:lvl>
    <w:lvl w:ilvl="6" w:tplc="9684E342" w:tentative="1">
      <w:start w:val="1"/>
      <w:numFmt w:val="bullet"/>
      <w:lvlText w:val=""/>
      <w:lvlJc w:val="left"/>
      <w:pPr>
        <w:ind w:left="2940" w:hanging="420"/>
      </w:pPr>
      <w:rPr>
        <w:rFonts w:ascii="Wingdings" w:hAnsi="Wingdings" w:hint="default"/>
      </w:rPr>
    </w:lvl>
    <w:lvl w:ilvl="7" w:tplc="F9CE1F6E" w:tentative="1">
      <w:start w:val="1"/>
      <w:numFmt w:val="bullet"/>
      <w:lvlText w:val=""/>
      <w:lvlJc w:val="left"/>
      <w:pPr>
        <w:ind w:left="3360" w:hanging="420"/>
      </w:pPr>
      <w:rPr>
        <w:rFonts w:ascii="Wingdings" w:hAnsi="Wingdings" w:hint="default"/>
      </w:rPr>
    </w:lvl>
    <w:lvl w:ilvl="8" w:tplc="1DF477DA" w:tentative="1">
      <w:start w:val="1"/>
      <w:numFmt w:val="bullet"/>
      <w:lvlText w:val=""/>
      <w:lvlJc w:val="left"/>
      <w:pPr>
        <w:ind w:left="3780" w:hanging="420"/>
      </w:pPr>
      <w:rPr>
        <w:rFonts w:ascii="Wingdings" w:hAnsi="Wingdings" w:hint="default"/>
      </w:rPr>
    </w:lvl>
  </w:abstractNum>
  <w:num w:numId="1" w16cid:durableId="132928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46D6E"/>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C610E"/>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4DFC"/>
    <w:rsid w:val="00E97096"/>
    <w:rsid w:val="00EA0188"/>
    <w:rsid w:val="00EB17B4"/>
    <w:rsid w:val="00ED1550"/>
    <w:rsid w:val="00EE1A37"/>
    <w:rsid w:val="00F21C80"/>
    <w:rsid w:val="00F676FD"/>
    <w:rsid w:val="00F72514"/>
    <w:rsid w:val="00FA0944"/>
    <w:rsid w:val="00FB244D"/>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FD10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png"/><Relationship Id="rId42" Type="http://schemas.openxmlformats.org/officeDocument/2006/relationships/image" Target="media/image23.wmf"/><Relationship Id="rId47" Type="http://schemas.openxmlformats.org/officeDocument/2006/relationships/oleObject" Target="embeddings/oleObject15.bin"/><Relationship Id="rId63" Type="http://schemas.openxmlformats.org/officeDocument/2006/relationships/oleObject" Target="embeddings/oleObject21.bin"/><Relationship Id="rId68" Type="http://schemas.openxmlformats.org/officeDocument/2006/relationships/image" Target="media/image37.wmf"/><Relationship Id="rId84" Type="http://schemas.openxmlformats.org/officeDocument/2006/relationships/footer" Target="footer1.xml"/><Relationship Id="rId89" Type="http://schemas.openxmlformats.org/officeDocument/2006/relationships/fontTable" Target="fontTable.xml"/><Relationship Id="rId16" Type="http://schemas.openxmlformats.org/officeDocument/2006/relationships/oleObject" Target="embeddings/oleObject3.bin"/><Relationship Id="rId11" Type="http://schemas.openxmlformats.org/officeDocument/2006/relationships/image" Target="media/image4.wmf"/><Relationship Id="rId32" Type="http://schemas.openxmlformats.org/officeDocument/2006/relationships/image" Target="media/image18.wmf"/><Relationship Id="rId37" Type="http://schemas.openxmlformats.org/officeDocument/2006/relationships/oleObject" Target="embeddings/oleObject10.bin"/><Relationship Id="rId53" Type="http://schemas.openxmlformats.org/officeDocument/2006/relationships/oleObject" Target="embeddings/oleObject18.bin"/><Relationship Id="rId58" Type="http://schemas.openxmlformats.org/officeDocument/2006/relationships/image" Target="media/image32.png"/><Relationship Id="rId74" Type="http://schemas.openxmlformats.org/officeDocument/2006/relationships/oleObject" Target="embeddings/oleObject28.bin"/><Relationship Id="rId79" Type="http://schemas.openxmlformats.org/officeDocument/2006/relationships/image" Target="media/image42.wmf"/><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oleObject" Target="embeddings/oleObject2.bin"/><Relationship Id="rId22" Type="http://schemas.openxmlformats.org/officeDocument/2006/relationships/image" Target="media/image11.png"/><Relationship Id="rId27" Type="http://schemas.openxmlformats.org/officeDocument/2006/relationships/oleObject" Target="embeddings/oleObject5.bin"/><Relationship Id="rId30" Type="http://schemas.openxmlformats.org/officeDocument/2006/relationships/image" Target="media/image17.w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oleObject" Target="embeddings/oleObject16.bin"/><Relationship Id="rId56" Type="http://schemas.openxmlformats.org/officeDocument/2006/relationships/oleObject" Target="embeddings/oleObject19.bin"/><Relationship Id="rId64" Type="http://schemas.openxmlformats.org/officeDocument/2006/relationships/oleObject" Target="embeddings/oleObject22.bin"/><Relationship Id="rId69" Type="http://schemas.openxmlformats.org/officeDocument/2006/relationships/oleObject" Target="embeddings/oleObject25.bin"/><Relationship Id="rId77" Type="http://schemas.openxmlformats.org/officeDocument/2006/relationships/image" Target="media/image41.wmf"/><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oleObject" Target="embeddings/oleObject27.bin"/><Relationship Id="rId80" Type="http://schemas.openxmlformats.org/officeDocument/2006/relationships/oleObject" Target="embeddings/oleObject31.bin"/><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oleObject" Target="embeddings/oleObject8.bin"/><Relationship Id="rId38" Type="http://schemas.openxmlformats.org/officeDocument/2006/relationships/image" Target="media/image21.wmf"/><Relationship Id="rId46" Type="http://schemas.openxmlformats.org/officeDocument/2006/relationships/oleObject" Target="embeddings/oleObject14.bin"/><Relationship Id="rId59" Type="http://schemas.openxmlformats.org/officeDocument/2006/relationships/image" Target="media/image33.png"/><Relationship Id="rId67" Type="http://schemas.openxmlformats.org/officeDocument/2006/relationships/oleObject" Target="embeddings/oleObject24.bin"/><Relationship Id="rId20" Type="http://schemas.openxmlformats.org/officeDocument/2006/relationships/image" Target="media/image9.png"/><Relationship Id="rId41" Type="http://schemas.openxmlformats.org/officeDocument/2006/relationships/oleObject" Target="embeddings/oleObject12.bin"/><Relationship Id="rId54" Type="http://schemas.openxmlformats.org/officeDocument/2006/relationships/image" Target="media/image29.png"/><Relationship Id="rId62" Type="http://schemas.openxmlformats.org/officeDocument/2006/relationships/image" Target="media/image35.wmf"/><Relationship Id="rId70" Type="http://schemas.openxmlformats.org/officeDocument/2006/relationships/image" Target="media/image38.wmf"/><Relationship Id="rId75" Type="http://schemas.openxmlformats.org/officeDocument/2006/relationships/image" Target="media/image40.wmf"/><Relationship Id="rId83" Type="http://schemas.openxmlformats.org/officeDocument/2006/relationships/header" Target="header2.xml"/><Relationship Id="rId88"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2.png"/><Relationship Id="rId28" Type="http://schemas.openxmlformats.org/officeDocument/2006/relationships/image" Target="media/image16.wmf"/><Relationship Id="rId36" Type="http://schemas.openxmlformats.org/officeDocument/2006/relationships/image" Target="media/image20.wmf"/><Relationship Id="rId49" Type="http://schemas.openxmlformats.org/officeDocument/2006/relationships/image" Target="media/image26.png"/><Relationship Id="rId57" Type="http://schemas.openxmlformats.org/officeDocument/2006/relationships/image" Target="media/image31.wmf"/><Relationship Id="rId10" Type="http://schemas.openxmlformats.org/officeDocument/2006/relationships/image" Target="media/image3.png"/><Relationship Id="rId31" Type="http://schemas.openxmlformats.org/officeDocument/2006/relationships/oleObject" Target="embeddings/oleObject7.bin"/><Relationship Id="rId44" Type="http://schemas.openxmlformats.org/officeDocument/2006/relationships/image" Target="media/image24.png"/><Relationship Id="rId52" Type="http://schemas.openxmlformats.org/officeDocument/2006/relationships/image" Target="media/image28.wmf"/><Relationship Id="rId60" Type="http://schemas.openxmlformats.org/officeDocument/2006/relationships/image" Target="media/image34.wmf"/><Relationship Id="rId65" Type="http://schemas.openxmlformats.org/officeDocument/2006/relationships/image" Target="media/image36.wmf"/><Relationship Id="rId73" Type="http://schemas.openxmlformats.org/officeDocument/2006/relationships/image" Target="media/image39.wmf"/><Relationship Id="rId78" Type="http://schemas.openxmlformats.org/officeDocument/2006/relationships/oleObject" Target="embeddings/oleObject30.bin"/><Relationship Id="rId81" Type="http://schemas.openxmlformats.org/officeDocument/2006/relationships/oleObject" Target="embeddings/oleObject32.bin"/><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1.bin"/><Relationship Id="rId34" Type="http://schemas.openxmlformats.org/officeDocument/2006/relationships/image" Target="media/image19.wmf"/><Relationship Id="rId50" Type="http://schemas.openxmlformats.org/officeDocument/2006/relationships/image" Target="media/image27.wmf"/><Relationship Id="rId55" Type="http://schemas.openxmlformats.org/officeDocument/2006/relationships/image" Target="media/image30.wmf"/><Relationship Id="rId76" Type="http://schemas.openxmlformats.org/officeDocument/2006/relationships/oleObject" Target="embeddings/oleObject29.bin"/><Relationship Id="rId7" Type="http://schemas.openxmlformats.org/officeDocument/2006/relationships/endnotes" Target="endnotes.xml"/><Relationship Id="rId71" Type="http://schemas.openxmlformats.org/officeDocument/2006/relationships/oleObject" Target="embeddings/oleObject26.bin"/><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3.png"/><Relationship Id="rId40" Type="http://schemas.openxmlformats.org/officeDocument/2006/relationships/image" Target="media/image22.wmf"/><Relationship Id="rId45" Type="http://schemas.openxmlformats.org/officeDocument/2006/relationships/image" Target="media/image25.png"/><Relationship Id="rId66" Type="http://schemas.openxmlformats.org/officeDocument/2006/relationships/oleObject" Target="embeddings/oleObject23.bin"/><Relationship Id="rId87" Type="http://schemas.openxmlformats.org/officeDocument/2006/relationships/footer" Target="footer3.xml"/><Relationship Id="rId61" Type="http://schemas.openxmlformats.org/officeDocument/2006/relationships/oleObject" Target="embeddings/oleObject20.bin"/><Relationship Id="rId82" Type="http://schemas.openxmlformats.org/officeDocument/2006/relationships/header" Target="header1.xml"/><Relationship Id="rId19" Type="http://schemas.openxmlformats.org/officeDocument/2006/relationships/oleObject" Target="embeddings/oleObject4.bin"/></Relationships>
</file>

<file path=word/_rels/footer2.xml.rels><?xml version="1.0" encoding="UTF-8" standalone="yes"?>
<Relationships xmlns="http://schemas.openxmlformats.org/package/2006/relationships"><Relationship Id="rId1" Type="http://schemas.openxmlformats.org/officeDocument/2006/relationships/image" Target="media/image43.png"/></Relationships>
</file>

<file path=word/_rels/header2.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1944</Words>
  <Characters>2101</Characters>
  <Application>Microsoft Office Word</Application>
  <DocSecurity>0</DocSecurity>
  <Lines>87</Lines>
  <Paragraphs>98</Paragraphs>
  <ScaleCrop>false</ScaleCrop>
  <Company>学科网 www.zxxk.com</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3171104259604480</dc:description>
  <cp:lastModifiedBy>敬涛 丁</cp:lastModifiedBy>
  <cp:revision>8</cp:revision>
  <dcterms:created xsi:type="dcterms:W3CDTF">2023-02-16T20:00:00Z</dcterms:created>
  <dcterms:modified xsi:type="dcterms:W3CDTF">2025-10-09T02:45:00Z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