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E256EE5"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电子产品制作车间里常常使用电烙铁焊接电阻器和电容器等零件，技术工人常将电烙铁和一个灯泡串联使用，灯泡还和一个开关并联，然后再接到家庭电路上，原理示意图如图所示，电烙铁和灯泡均可视为阻值不变的纯电阻，下列说法正确的是（　　）</w:t>
            </w:r>
          </w:p>
          <w:p w14:paraId="6D1C1A49"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20CAA7E6" wp14:editId="1997E937">
                  <wp:extent cx="1962150" cy="1057275"/>
                  <wp:effectExtent l="0" t="0" r="3810" b="9525"/>
                  <wp:docPr id="100003" name="图片 100003" descr="@@@33e12be3-5505-4ae8-aeef-fdb694c6c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e12be3-5505-4ae8-aeef-fdb694c6ccbc"/>
                          <pic:cNvPicPr>
                            <a:picLocks noChangeAspect="1"/>
                          </pic:cNvPicPr>
                        </pic:nvPicPr>
                        <pic:blipFill>
                          <a:blip r:embed="rId9"/>
                          <a:stretch>
                            <a:fillRect/>
                          </a:stretch>
                        </pic:blipFill>
                        <pic:spPr>
                          <a:xfrm>
                            <a:off x="0" y="0"/>
                            <a:ext cx="1962150" cy="1057275"/>
                          </a:xfrm>
                          <a:prstGeom prst="rect">
                            <a:avLst/>
                          </a:prstGeom>
                        </pic:spPr>
                      </pic:pic>
                    </a:graphicData>
                  </a:graphic>
                </wp:inline>
              </w:drawing>
            </w:r>
          </w:p>
          <w:p w14:paraId="6A294D37" w14:textId="77777777" w:rsidR="000F5AF6" w:rsidRDefault="000F5AF6" w:rsidP="000F5AF6">
            <w:pPr>
              <w:spacing w:line="360" w:lineRule="auto"/>
              <w:ind w:left="315"/>
              <w:textAlignment w:val="center"/>
            </w:pPr>
            <w:r>
              <w:t>A</w:t>
            </w:r>
            <w:r>
              <w:t>．开关接通时，灯泡发光</w:t>
            </w:r>
          </w:p>
          <w:p w14:paraId="4D8429FF" w14:textId="77777777" w:rsidR="000F5AF6" w:rsidRDefault="000F5AF6" w:rsidP="000F5AF6">
            <w:pPr>
              <w:spacing w:line="360" w:lineRule="auto"/>
              <w:ind w:left="315"/>
              <w:textAlignment w:val="center"/>
            </w:pPr>
            <w:r>
              <w:t>B</w:t>
            </w:r>
            <w:r>
              <w:t>．电烙铁在开关接通时的功率大于在开关断开时的功率</w:t>
            </w:r>
          </w:p>
          <w:p w14:paraId="624BEE81" w14:textId="77777777" w:rsidR="000F5AF6" w:rsidRDefault="000F5AF6" w:rsidP="000F5AF6">
            <w:pPr>
              <w:spacing w:line="360" w:lineRule="auto"/>
              <w:ind w:left="315"/>
              <w:textAlignment w:val="center"/>
            </w:pPr>
            <w:r>
              <w:t>C</w:t>
            </w:r>
            <w:r>
              <w:t>．开关断开时，电路消耗的总功率增大</w:t>
            </w:r>
          </w:p>
          <w:p w14:paraId="1609C706" w14:textId="77777777" w:rsidR="000F5AF6" w:rsidRDefault="000F5AF6" w:rsidP="000F5AF6">
            <w:pPr>
              <w:spacing w:line="360" w:lineRule="auto"/>
              <w:ind w:left="315"/>
              <w:textAlignment w:val="center"/>
            </w:pPr>
            <w:r>
              <w:t>D</w:t>
            </w:r>
            <w:r>
              <w:t>．开关断开时，电烙铁和灯泡的功率之比等于它们阻值的反比</w:t>
            </w:r>
          </w:p>
          <w:p w14:paraId="1162F81F"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如图所示，电源电压为</w:t>
            </w:r>
            <w:r>
              <w:t>6V</w:t>
            </w:r>
            <w:r>
              <w:t>，电压表量程为</w:t>
            </w:r>
            <w:r>
              <w:t>0</w:t>
            </w:r>
            <w:r>
              <w:t>～</w:t>
            </w:r>
            <w:r>
              <w:t>3V</w:t>
            </w:r>
            <w:r>
              <w:t>，电流表量程为</w:t>
            </w:r>
            <w:r>
              <w:t>0</w:t>
            </w:r>
            <w:r>
              <w:t>～</w:t>
            </w:r>
            <w:r>
              <w:t>0.6A</w:t>
            </w:r>
            <w:r>
              <w:t>，滑动变阻器规格为</w:t>
            </w:r>
            <w:r>
              <w:t>“20Ω</w:t>
            </w:r>
            <w:r>
              <w:t>，</w:t>
            </w:r>
            <w:r>
              <w:t>1A”</w:t>
            </w:r>
            <w:r>
              <w:t>，小灯泡</w:t>
            </w:r>
            <w:r>
              <w:t>L</w:t>
            </w:r>
            <w:r>
              <w:t>标有</w:t>
            </w:r>
            <w:r>
              <w:t>“4V</w:t>
            </w:r>
            <w:r>
              <w:t>，</w:t>
            </w:r>
            <w:r>
              <w:t>2W”</w:t>
            </w:r>
            <w:r>
              <w:t>（灯丝电阻不变）。在保证整个电路的安全下，移动滑动变阻器的滑片，下列计算结果正确的是（　　）</w:t>
            </w:r>
          </w:p>
          <w:p w14:paraId="1CD571CA" w14:textId="77777777" w:rsidR="000F5AF6" w:rsidRDefault="000F5AF6" w:rsidP="000F5AF6">
            <w:pPr>
              <w:spacing w:line="360" w:lineRule="auto"/>
              <w:ind w:left="315"/>
              <w:jc w:val="center"/>
              <w:textAlignment w:val="center"/>
            </w:pPr>
            <w:r>
              <w:rPr>
                <w:rFonts w:eastAsia="Times New Roman"/>
                <w:noProof/>
                <w:sz w:val="24"/>
              </w:rPr>
              <w:lastRenderedPageBreak/>
              <w:drawing>
                <wp:inline distT="0" distB="0" distL="114300" distR="114300" wp14:anchorId="73DAA178" wp14:editId="2571652B">
                  <wp:extent cx="1447800" cy="1057275"/>
                  <wp:effectExtent l="0" t="0" r="0" b="9525"/>
                  <wp:docPr id="100009" name="图片 100009" descr="@@@6135724f-8628-4036-b43b-8b5e0bf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135724f-8628-4036-b43b-8b5e0bf82165"/>
                          <pic:cNvPicPr>
                            <a:picLocks noChangeAspect="1"/>
                          </pic:cNvPicPr>
                        </pic:nvPicPr>
                        <pic:blipFill>
                          <a:blip r:embed="rId10"/>
                          <a:stretch>
                            <a:fillRect/>
                          </a:stretch>
                        </pic:blipFill>
                        <pic:spPr>
                          <a:xfrm>
                            <a:off x="0" y="0"/>
                            <a:ext cx="1447800" cy="1057275"/>
                          </a:xfrm>
                          <a:prstGeom prst="rect">
                            <a:avLst/>
                          </a:prstGeom>
                        </pic:spPr>
                      </pic:pic>
                    </a:graphicData>
                  </a:graphic>
                </wp:inline>
              </w:drawing>
            </w:r>
            <w:r>
              <w:rPr>
                <w:rFonts w:eastAsia="Times New Roman"/>
                <w:kern w:val="0"/>
                <w:sz w:val="24"/>
              </w:rPr>
              <w:t>  </w:t>
            </w:r>
          </w:p>
          <w:p w14:paraId="437B1286" w14:textId="77777777" w:rsidR="000F5AF6" w:rsidRDefault="000F5AF6" w:rsidP="000F5AF6">
            <w:pPr>
              <w:spacing w:line="360" w:lineRule="auto"/>
              <w:ind w:left="315"/>
              <w:textAlignment w:val="center"/>
            </w:pPr>
            <w:r>
              <w:t>A</w:t>
            </w:r>
            <w:r>
              <w:t>．滑动变阻器连入电路的阻值变化范围是</w:t>
            </w:r>
            <w:r>
              <w:t>4Ω</w:t>
            </w:r>
            <w:r>
              <w:t>～</w:t>
            </w:r>
            <w:r>
              <w:t>12Ω</w:t>
            </w:r>
          </w:p>
          <w:p w14:paraId="638264BC" w14:textId="77777777" w:rsidR="000F5AF6" w:rsidRDefault="000F5AF6" w:rsidP="000F5AF6">
            <w:pPr>
              <w:spacing w:line="360" w:lineRule="auto"/>
              <w:ind w:left="315"/>
              <w:textAlignment w:val="center"/>
            </w:pPr>
            <w:r>
              <w:t>B</w:t>
            </w:r>
            <w:r>
              <w:t>．电压表示数变化范围是</w:t>
            </w:r>
            <w:r>
              <w:t>2</w:t>
            </w:r>
            <w:r>
              <w:t>～</w:t>
            </w:r>
            <w:r>
              <w:t>3V</w:t>
            </w:r>
          </w:p>
          <w:p w14:paraId="1C5F7A22" w14:textId="77777777" w:rsidR="000F5AF6" w:rsidRDefault="000F5AF6" w:rsidP="000F5AF6">
            <w:pPr>
              <w:spacing w:line="360" w:lineRule="auto"/>
              <w:ind w:left="315"/>
              <w:textAlignment w:val="center"/>
            </w:pPr>
            <w:r>
              <w:t>C</w:t>
            </w:r>
            <w:r>
              <w:t>．电流表示数变化范围是</w:t>
            </w:r>
            <w:r>
              <w:t>0.3A</w:t>
            </w:r>
            <w:r>
              <w:t>～</w:t>
            </w:r>
            <w:r>
              <w:t>0.5A</w:t>
            </w:r>
          </w:p>
          <w:p w14:paraId="15DD2B2B" w14:textId="77777777" w:rsidR="000F5AF6" w:rsidRDefault="000F5AF6" w:rsidP="000F5AF6">
            <w:pPr>
              <w:spacing w:line="360" w:lineRule="auto"/>
              <w:ind w:left="315"/>
              <w:textAlignment w:val="center"/>
            </w:pPr>
            <w:r>
              <w:t>D</w:t>
            </w:r>
            <w:r>
              <w:t>．小灯泡</w:t>
            </w:r>
            <w:r>
              <w:t>L</w:t>
            </w:r>
            <w:r>
              <w:t>消耗的功率变化范围是</w:t>
            </w:r>
            <w:r>
              <w:t>1.125W</w:t>
            </w:r>
            <w:r>
              <w:t>～</w:t>
            </w:r>
            <w:r>
              <w:t>2W</w:t>
            </w:r>
          </w:p>
          <w:p w14:paraId="1E72382A"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已知某型号的</w:t>
            </w:r>
            <w:r>
              <w:t>LED</w:t>
            </w:r>
            <w:r>
              <w:t>节能灯在一定电压范围内的工作电流恒为</w:t>
            </w:r>
            <w:r>
              <w:rPr>
                <w:rFonts w:eastAsia="Times New Roman"/>
                <w:i/>
              </w:rPr>
              <w:t>I</w:t>
            </w:r>
            <w:r>
              <w:t>=0.02A</w:t>
            </w:r>
            <w:r>
              <w:t>，当两端电压为</w:t>
            </w:r>
            <w:r>
              <w:rPr>
                <w:rFonts w:eastAsia="Times New Roman"/>
                <w:i/>
              </w:rPr>
              <w:t>U</w:t>
            </w:r>
            <w:r>
              <w:rPr>
                <w:rFonts w:eastAsia="Times New Roman"/>
                <w:i/>
                <w:vertAlign w:val="subscript"/>
              </w:rPr>
              <w:t>1</w:t>
            </w:r>
            <w:r>
              <w:t>=1.4V</w:t>
            </w:r>
            <w:r>
              <w:t>时发红光，消耗的电功率</w:t>
            </w:r>
            <w:r>
              <w:rPr>
                <w:rFonts w:eastAsia="Times New Roman"/>
                <w:i/>
              </w:rPr>
              <w:t>P</w:t>
            </w:r>
            <w:r>
              <w:rPr>
                <w:rFonts w:eastAsia="Times New Roman"/>
                <w:i/>
                <w:vertAlign w:val="subscript"/>
              </w:rPr>
              <w:t>1</w:t>
            </w:r>
            <w:r>
              <w:t>为</w:t>
            </w:r>
            <w:r>
              <w:t>0.028W</w:t>
            </w:r>
            <w:r>
              <w:t>（</w:t>
            </w:r>
            <w:r>
              <w:rPr>
                <w:rFonts w:eastAsia="Times New Roman"/>
                <w:i/>
              </w:rPr>
              <w:t>P</w:t>
            </w:r>
            <w:r>
              <w:rPr>
                <w:rFonts w:eastAsia="Times New Roman"/>
                <w:i/>
                <w:vertAlign w:val="subscript"/>
              </w:rPr>
              <w:t>1</w:t>
            </w:r>
            <w:r>
              <w:t>=</w:t>
            </w:r>
            <w:r>
              <w:rPr>
                <w:rFonts w:eastAsia="Times New Roman"/>
                <w:i/>
              </w:rPr>
              <w:t>IU</w:t>
            </w:r>
            <w:r>
              <w:rPr>
                <w:rFonts w:eastAsia="Times New Roman"/>
                <w:i/>
                <w:vertAlign w:val="subscript"/>
              </w:rPr>
              <w:t>1</w:t>
            </w:r>
            <w:r>
              <w:t>）；当两端电压为</w:t>
            </w:r>
            <w:r>
              <w:rPr>
                <w:rFonts w:eastAsia="Times New Roman"/>
                <w:i/>
              </w:rPr>
              <w:t>U</w:t>
            </w:r>
            <w:r>
              <w:rPr>
                <w:rFonts w:eastAsia="Times New Roman"/>
                <w:i/>
                <w:vertAlign w:val="subscript"/>
              </w:rPr>
              <w:t>2</w:t>
            </w:r>
            <w:r>
              <w:t>=3.2V</w:t>
            </w:r>
            <w:r>
              <w:t>时发蓝光。求：</w:t>
            </w:r>
          </w:p>
          <w:p w14:paraId="1EE16473" w14:textId="77777777" w:rsidR="000F5AF6" w:rsidRDefault="000F5AF6" w:rsidP="000F5AF6">
            <w:pPr>
              <w:spacing w:line="360" w:lineRule="auto"/>
              <w:ind w:left="420"/>
              <w:textAlignment w:val="center"/>
            </w:pPr>
            <w:r>
              <w:t>(1)</w:t>
            </w:r>
            <w:r>
              <w:t>上述</w:t>
            </w:r>
            <w:r>
              <w:t>LED</w:t>
            </w:r>
            <w:r>
              <w:t>灯发蓝光时消耗的电功率</w:t>
            </w:r>
            <w:r>
              <w:rPr>
                <w:rFonts w:eastAsia="Times New Roman"/>
                <w:i/>
              </w:rPr>
              <w:t>P</w:t>
            </w:r>
            <w:r>
              <w:rPr>
                <w:rFonts w:eastAsia="Times New Roman"/>
                <w:i/>
                <w:vertAlign w:val="subscript"/>
              </w:rPr>
              <w:t>2</w:t>
            </w:r>
            <w:r>
              <w:t>；</w:t>
            </w:r>
          </w:p>
          <w:p w14:paraId="47D7444D" w14:textId="77777777" w:rsidR="000F5AF6" w:rsidRDefault="000F5AF6" w:rsidP="000F5AF6">
            <w:pPr>
              <w:spacing w:line="360" w:lineRule="auto"/>
              <w:ind w:left="420"/>
              <w:textAlignment w:val="center"/>
            </w:pPr>
            <w:r>
              <w:t>(2)LED</w:t>
            </w:r>
            <w:r>
              <w:t>灯发红光与蓝光时消耗的电功率之比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p>
          <w:p w14:paraId="2864247A" w14:textId="77777777" w:rsidR="000F5AF6" w:rsidRDefault="000F5AF6" w:rsidP="000F5AF6">
            <w:pPr>
              <w:spacing w:line="360" w:lineRule="auto"/>
              <w:ind w:left="420"/>
              <w:textAlignment w:val="center"/>
            </w:pPr>
            <w:r>
              <w:t>(3)</w:t>
            </w:r>
            <w:r>
              <w:t>一块含</w:t>
            </w:r>
            <w:r>
              <w:t>LED</w:t>
            </w:r>
            <w:r>
              <w:t>灯数量为</w:t>
            </w:r>
            <w:r>
              <w:t>10000</w:t>
            </w:r>
            <w:r>
              <w:t>个的广告牌，发红光时消耗的电功率</w:t>
            </w:r>
            <w:r>
              <w:rPr>
                <w:rFonts w:eastAsia="Times New Roman"/>
                <w:i/>
              </w:rPr>
              <w:t>P</w:t>
            </w:r>
            <w:r>
              <w:t>。</w:t>
            </w:r>
          </w:p>
          <w:p w14:paraId="24B14130"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如图所示，电路中四个定值电阻，其中</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C</w:t>
            </w:r>
            <w:r>
              <w:t>的规格为</w:t>
            </w:r>
            <w:r>
              <w:t>“10V</w:t>
            </w:r>
            <w:r>
              <w:t>，</w:t>
            </w:r>
            <w:r>
              <w:t>4W”</w:t>
            </w:r>
            <w:r>
              <w:t>，</w:t>
            </w:r>
            <w:r>
              <w:rPr>
                <w:rFonts w:eastAsia="Times New Roman"/>
                <w:i/>
              </w:rPr>
              <w:t>R</w:t>
            </w:r>
            <w:r>
              <w:rPr>
                <w:rFonts w:eastAsia="Times New Roman"/>
                <w:i/>
                <w:vertAlign w:val="subscript"/>
              </w:rPr>
              <w:t>B</w:t>
            </w:r>
            <w:r>
              <w:t>、</w:t>
            </w:r>
            <w:r>
              <w:rPr>
                <w:rFonts w:eastAsia="Times New Roman"/>
                <w:i/>
              </w:rPr>
              <w:t>R</w:t>
            </w:r>
            <w:r>
              <w:rPr>
                <w:rFonts w:eastAsia="Times New Roman"/>
                <w:i/>
                <w:vertAlign w:val="subscript"/>
              </w:rPr>
              <w:t>D</w:t>
            </w:r>
            <w:r>
              <w:t>的规格为</w:t>
            </w:r>
            <w:r>
              <w:t>“10V</w:t>
            </w:r>
            <w:r>
              <w:t>，</w:t>
            </w:r>
            <w:r>
              <w:t>2W”</w:t>
            </w:r>
            <w:r>
              <w:t>。将该电路连接在某电源两端，功率最大的电阻为（　　）</w:t>
            </w:r>
          </w:p>
          <w:p w14:paraId="3F1EA308"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A42DDBE" wp14:editId="42418190">
                  <wp:extent cx="1619250" cy="952500"/>
                  <wp:effectExtent l="0" t="0" r="11430" b="7620"/>
                  <wp:docPr id="100005" name="图片 100005" descr="@@@52c6ddba-4413-41d2-b4a9-eef7c9d79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c6ddba-4413-41d2-b4a9-eef7c9d798da"/>
                          <pic:cNvPicPr>
                            <a:picLocks noChangeAspect="1"/>
                          </pic:cNvPicPr>
                        </pic:nvPicPr>
                        <pic:blipFill>
                          <a:blip r:embed="rId11"/>
                          <a:stretch>
                            <a:fillRect/>
                          </a:stretch>
                        </pic:blipFill>
                        <pic:spPr>
                          <a:xfrm>
                            <a:off x="0" y="0"/>
                            <a:ext cx="1619250" cy="952500"/>
                          </a:xfrm>
                          <a:prstGeom prst="rect">
                            <a:avLst/>
                          </a:prstGeom>
                        </pic:spPr>
                      </pic:pic>
                    </a:graphicData>
                  </a:graphic>
                </wp:inline>
              </w:drawing>
            </w:r>
          </w:p>
          <w:p w14:paraId="15614685" w14:textId="77777777" w:rsidR="000F5AF6" w:rsidRDefault="000F5AF6" w:rsidP="000F5AF6">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R</w:t>
            </w:r>
            <w:r>
              <w:rPr>
                <w:rFonts w:eastAsia="Times New Roman"/>
                <w:i/>
                <w:vertAlign w:val="subscript"/>
              </w:rPr>
              <w:t>A</w:t>
            </w:r>
            <w:r>
              <w:rPr>
                <w:rFonts w:eastAsia="Times New Roman"/>
                <w:i/>
              </w:rPr>
              <w:tab/>
            </w:r>
            <w:r>
              <w:t>B</w:t>
            </w:r>
            <w:r>
              <w:t>．</w:t>
            </w:r>
            <w:r>
              <w:rPr>
                <w:rFonts w:eastAsia="Times New Roman"/>
                <w:i/>
              </w:rPr>
              <w:t>R</w:t>
            </w:r>
            <w:r>
              <w:rPr>
                <w:rFonts w:eastAsia="Times New Roman"/>
                <w:i/>
                <w:vertAlign w:val="subscript"/>
              </w:rPr>
              <w:t>B</w:t>
            </w:r>
            <w:r>
              <w:rPr>
                <w:rFonts w:eastAsia="Times New Roman"/>
                <w:i/>
              </w:rPr>
              <w:tab/>
            </w:r>
            <w:r>
              <w:t>C</w:t>
            </w:r>
            <w:r>
              <w:t>．</w:t>
            </w:r>
            <w:r>
              <w:rPr>
                <w:rFonts w:eastAsia="Times New Roman"/>
                <w:i/>
              </w:rPr>
              <w:t>R</w:t>
            </w:r>
            <w:r>
              <w:rPr>
                <w:rFonts w:eastAsia="Times New Roman"/>
                <w:i/>
                <w:vertAlign w:val="subscript"/>
              </w:rPr>
              <w:t>C</w:t>
            </w:r>
            <w:r>
              <w:rPr>
                <w:rFonts w:eastAsia="Times New Roman"/>
                <w:i/>
              </w:rPr>
              <w:tab/>
            </w:r>
            <w:r>
              <w:t>D</w:t>
            </w:r>
            <w:r>
              <w:t>．</w:t>
            </w:r>
            <w:r>
              <w:rPr>
                <w:rFonts w:eastAsia="Times New Roman"/>
                <w:i/>
              </w:rPr>
              <w:t>R</w:t>
            </w:r>
            <w:r>
              <w:rPr>
                <w:rFonts w:eastAsia="Times New Roman"/>
                <w:i/>
                <w:vertAlign w:val="subscript"/>
              </w:rPr>
              <w:t>D</w:t>
            </w:r>
          </w:p>
          <w:p w14:paraId="5A89B635"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的伏安特性曲线分别如图中</w:t>
            </w:r>
            <w:r>
              <w:rPr>
                <w:rFonts w:eastAsia="Times New Roman"/>
                <w:i/>
              </w:rPr>
              <w:t>a</w:t>
            </w:r>
            <w:r>
              <w:t>、</w:t>
            </w:r>
            <w:r>
              <w:rPr>
                <w:rFonts w:eastAsia="Times New Roman"/>
                <w:i/>
              </w:rPr>
              <w:t>b</w:t>
            </w:r>
            <w:r>
              <w:t>所示，下列判断中正确的是（　　）</w:t>
            </w:r>
          </w:p>
          <w:p w14:paraId="70200018"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66144C59" wp14:editId="33C1E6C6">
                  <wp:extent cx="1409700" cy="1171575"/>
                  <wp:effectExtent l="0" t="0" r="7620" b="1905"/>
                  <wp:docPr id="100011" name="图片 100011" descr="@@@eefe7ea2-5872-4089-91c0-78a860dd5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efe7ea2-5872-4089-91c0-78a860dd5b4e"/>
                          <pic:cNvPicPr>
                            <a:picLocks noChangeAspect="1"/>
                          </pic:cNvPicPr>
                        </pic:nvPicPr>
                        <pic:blipFill>
                          <a:blip r:embed="rId12"/>
                          <a:stretch>
                            <a:fillRect/>
                          </a:stretch>
                        </pic:blipFill>
                        <pic:spPr>
                          <a:xfrm>
                            <a:off x="0" y="0"/>
                            <a:ext cx="1409700" cy="1171575"/>
                          </a:xfrm>
                          <a:prstGeom prst="rect">
                            <a:avLst/>
                          </a:prstGeom>
                        </pic:spPr>
                      </pic:pic>
                    </a:graphicData>
                  </a:graphic>
                </wp:inline>
              </w:drawing>
            </w:r>
          </w:p>
          <w:p w14:paraId="16B087B1" w14:textId="77777777" w:rsidR="000F5AF6" w:rsidRDefault="000F5AF6" w:rsidP="000F5AF6">
            <w:pPr>
              <w:spacing w:line="360" w:lineRule="auto"/>
              <w:ind w:left="315"/>
              <w:textAlignment w:val="center"/>
            </w:pPr>
            <w:r>
              <w:t>A</w:t>
            </w:r>
            <w:r>
              <w:t>．将</w:t>
            </w:r>
            <w:r>
              <w:rPr>
                <w:rFonts w:eastAsia="Times New Roman"/>
                <w:i/>
              </w:rPr>
              <w:t>a</w:t>
            </w:r>
            <w:r>
              <w:t>、</w:t>
            </w:r>
            <w:r>
              <w:rPr>
                <w:rFonts w:eastAsia="Times New Roman"/>
                <w:i/>
              </w:rPr>
              <w:t>b</w:t>
            </w:r>
            <w:r>
              <w:t>并联后，其</w:t>
            </w:r>
            <w:r>
              <w:rPr>
                <w:rFonts w:eastAsia="Times New Roman"/>
                <w:i/>
              </w:rPr>
              <w:t>I</w:t>
            </w:r>
            <w:r>
              <w:t>-</w:t>
            </w:r>
            <w:r>
              <w:rPr>
                <w:rFonts w:eastAsia="Times New Roman"/>
                <w:i/>
              </w:rPr>
              <w:t>U</w:t>
            </w:r>
            <w:r>
              <w:t>图线位于</w:t>
            </w:r>
            <w:r>
              <w:rPr>
                <w:rFonts w:eastAsia="Times New Roman"/>
                <w:i/>
              </w:rPr>
              <w:t>a</w:t>
            </w:r>
            <w:r>
              <w:t>和</w:t>
            </w:r>
            <w:r>
              <w:rPr>
                <w:rFonts w:eastAsia="Times New Roman"/>
                <w:i/>
              </w:rPr>
              <w:t>U</w:t>
            </w:r>
            <w:r>
              <w:t>轴之间</w:t>
            </w:r>
          </w:p>
          <w:p w14:paraId="0D52453B" w14:textId="77777777" w:rsidR="000F5AF6" w:rsidRDefault="000F5AF6" w:rsidP="000F5AF6">
            <w:pPr>
              <w:spacing w:line="360" w:lineRule="auto"/>
              <w:ind w:left="315"/>
              <w:textAlignment w:val="center"/>
            </w:pPr>
            <w:r>
              <w:t>B</w:t>
            </w:r>
            <w:r>
              <w:t>．将</w:t>
            </w:r>
            <w:r>
              <w:rPr>
                <w:rFonts w:eastAsia="Times New Roman"/>
                <w:i/>
              </w:rPr>
              <w:t>a</w:t>
            </w:r>
            <w:r>
              <w:t>、</w:t>
            </w:r>
            <w:r>
              <w:rPr>
                <w:rFonts w:eastAsia="Times New Roman"/>
                <w:i/>
              </w:rPr>
              <w:t>b</w:t>
            </w:r>
            <w:r>
              <w:t>串联后接入电路，</w:t>
            </w:r>
            <w:r>
              <w:rPr>
                <w:rFonts w:eastAsia="Times New Roman"/>
                <w:i/>
              </w:rPr>
              <w:t>a</w:t>
            </w:r>
            <w:r>
              <w:t>、</w:t>
            </w:r>
            <w:r>
              <w:rPr>
                <w:rFonts w:eastAsia="Times New Roman"/>
                <w:i/>
              </w:rPr>
              <w:t>b</w:t>
            </w:r>
            <w:r>
              <w:t>两端的电压之比为</w:t>
            </w:r>
            <w:r>
              <w:t>10∶3</w:t>
            </w:r>
          </w:p>
          <w:p w14:paraId="28369731" w14:textId="77777777" w:rsidR="000F5AF6" w:rsidRDefault="000F5AF6" w:rsidP="000F5AF6">
            <w:pPr>
              <w:spacing w:line="360" w:lineRule="auto"/>
              <w:ind w:left="315"/>
              <w:textAlignment w:val="center"/>
            </w:pPr>
            <w:r>
              <w:t>C</w:t>
            </w:r>
            <w:r>
              <w:t>．将</w:t>
            </w:r>
            <w:r>
              <w:rPr>
                <w:rFonts w:eastAsia="Times New Roman"/>
                <w:i/>
              </w:rPr>
              <w:t>a</w:t>
            </w:r>
            <w:r>
              <w:t>、</w:t>
            </w:r>
            <w:r>
              <w:rPr>
                <w:rFonts w:eastAsia="Times New Roman"/>
                <w:i/>
              </w:rPr>
              <w:t>b</w:t>
            </w:r>
            <w:r>
              <w:t>并联后接入电路，通过</w:t>
            </w:r>
            <w:r>
              <w:rPr>
                <w:rFonts w:eastAsia="Times New Roman"/>
                <w:i/>
              </w:rPr>
              <w:t>a</w:t>
            </w:r>
            <w:r>
              <w:t>的电流是通过</w:t>
            </w:r>
            <w:r>
              <w:rPr>
                <w:rFonts w:eastAsia="Times New Roman"/>
                <w:i/>
              </w:rPr>
              <w:t>b</w:t>
            </w:r>
            <w:r>
              <w:t>的电流的</w:t>
            </w:r>
            <w:r>
              <w:object w:dxaOrig="281" w:dyaOrig="546" w14:anchorId="561A7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eqId0d41840af35e218a5639a2eff4d80b54" style="width:13.9pt;height:27.4pt" o:ole="">
                  <v:imagedata r:id="rId13" o:title="eqId0d41840af35e218a5639a2eff4d80b54"/>
                </v:shape>
                <o:OLEObject Type="Embed" ProgID="Equation.DSMT4" ShapeID="_x0000_i1047" DrawAspect="Content" ObjectID="_1819695360" r:id="rId14"/>
              </w:object>
            </w:r>
            <w:r>
              <w:t>倍</w:t>
            </w:r>
          </w:p>
          <w:p w14:paraId="5152F377" w14:textId="77777777" w:rsidR="000F5AF6" w:rsidRDefault="000F5AF6" w:rsidP="000F5AF6">
            <w:pPr>
              <w:spacing w:line="360" w:lineRule="auto"/>
              <w:ind w:left="315"/>
              <w:textAlignment w:val="center"/>
            </w:pPr>
            <w:r>
              <w:t>D</w:t>
            </w:r>
            <w:r>
              <w:t>．将</w:t>
            </w:r>
            <w:r>
              <w:rPr>
                <w:rFonts w:eastAsia="Times New Roman"/>
                <w:i/>
              </w:rPr>
              <w:t>a</w:t>
            </w:r>
            <w:r>
              <w:t>、</w:t>
            </w:r>
            <w:r>
              <w:rPr>
                <w:rFonts w:eastAsia="Times New Roman"/>
                <w:i/>
              </w:rPr>
              <w:t>b</w:t>
            </w:r>
            <w:r>
              <w:t>串联后接入电路，</w:t>
            </w:r>
            <w:r>
              <w:rPr>
                <w:rFonts w:eastAsia="Times New Roman"/>
                <w:i/>
              </w:rPr>
              <w:t>a</w:t>
            </w:r>
            <w:r>
              <w:t>、</w:t>
            </w:r>
            <w:r>
              <w:rPr>
                <w:rFonts w:eastAsia="Times New Roman"/>
                <w:i/>
              </w:rPr>
              <w:t>b</w:t>
            </w:r>
            <w:r>
              <w:t>的功率之比为</w:t>
            </w:r>
            <w:r>
              <w:t>100∶9</w:t>
            </w:r>
          </w:p>
          <w:p w14:paraId="26311803" w14:textId="77777777" w:rsidR="000F5AF6" w:rsidRDefault="000F5AF6" w:rsidP="000F5AF6">
            <w:pPr>
              <w:spacing w:line="360" w:lineRule="auto"/>
              <w:ind w:left="420" w:hanging="420"/>
              <w:textAlignment w:val="center"/>
            </w:pPr>
            <w:r>
              <w:rPr>
                <w:rStyle w:val="apple-style-span"/>
                <w:rFonts w:eastAsiaTheme="majorEastAsia"/>
                <w:color w:val="0000FF"/>
              </w:rPr>
              <w:lastRenderedPageBreak/>
              <w:t>跟踪训练</w:t>
            </w:r>
            <w:r>
              <w:rPr>
                <w:rStyle w:val="apple-style-span"/>
                <w:rFonts w:eastAsiaTheme="majorEastAsia" w:hint="eastAsia"/>
                <w:color w:val="0000FF"/>
              </w:rPr>
              <w:t>3</w:t>
            </w:r>
            <w:r>
              <w:t>小明家新买的一辆汽车，具有后视镜加热功能（如图甲）。他查询资料，了解到加热电路简化图如图乙所示，</w:t>
            </w:r>
            <w:r>
              <w:t>S</w:t>
            </w:r>
            <w:r>
              <w:t>为挡位切换开关，根据气温、雨水情况可切换高温、低温和关三个挡位，高温挡功率为</w:t>
            </w:r>
            <w:r>
              <w:t>12W</w:t>
            </w:r>
            <w:r>
              <w:t>，低温挡功率为</w:t>
            </w:r>
            <w:r>
              <w:t>9W</w:t>
            </w:r>
            <w:r>
              <w:t>。电源电压恒为</w:t>
            </w:r>
            <w:r>
              <w:t>12V</w:t>
            </w:r>
            <w:r>
              <w:t>，</w:t>
            </w:r>
            <w:r>
              <w:object w:dxaOrig="228" w:dyaOrig="348" w14:anchorId="1D723BCF">
                <v:shape id="_x0000_i1055" type="#_x0000_t75" alt="eqId9efc18a5bb2e53586331b2a58538a48b" style="width:11.25pt;height:17.25pt" o:ole="">
                  <v:imagedata r:id="rId15" o:title="eqId9efc18a5bb2e53586331b2a58538a48b"/>
                </v:shape>
                <o:OLEObject Type="Embed" ProgID="Equation.DSMT4" ShapeID="_x0000_i1055" DrawAspect="Content" ObjectID="_1819695361" r:id="rId16"/>
              </w:object>
            </w:r>
            <w:r>
              <w:t>和</w:t>
            </w:r>
            <w:r>
              <w:object w:dxaOrig="264" w:dyaOrig="318" w14:anchorId="426D2CC5">
                <v:shape id="_x0000_i1056" type="#_x0000_t75" alt="eqId19f20f21a9d50b61dac519a3ddab539d" style="width:13.15pt;height:15.75pt" o:ole="">
                  <v:imagedata r:id="rId17" o:title="eqId19f20f21a9d50b61dac519a3ddab539d"/>
                </v:shape>
                <o:OLEObject Type="Embed" ProgID="Equation.DSMT4" ShapeID="_x0000_i1056" DrawAspect="Content" ObjectID="_1819695362" r:id="rId18"/>
              </w:object>
            </w:r>
            <w:r>
              <w:t>均为阻值不变的电热丝。求：</w:t>
            </w:r>
          </w:p>
          <w:p w14:paraId="4472E83B"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30BEF7BF" wp14:editId="29332E9C">
                  <wp:extent cx="3181350" cy="1390650"/>
                  <wp:effectExtent l="0" t="0" r="3810" b="11430"/>
                  <wp:docPr id="100019" name="图片 100019" descr="@@@f0ca1899-2795-4f9c-b818-4528a553c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0ca1899-2795-4f9c-b818-4528a553c981"/>
                          <pic:cNvPicPr>
                            <a:picLocks noChangeAspect="1"/>
                          </pic:cNvPicPr>
                        </pic:nvPicPr>
                        <pic:blipFill>
                          <a:blip r:embed="rId19"/>
                          <a:stretch>
                            <a:fillRect/>
                          </a:stretch>
                        </pic:blipFill>
                        <pic:spPr>
                          <a:xfrm>
                            <a:off x="0" y="0"/>
                            <a:ext cx="3181350" cy="1390650"/>
                          </a:xfrm>
                          <a:prstGeom prst="rect">
                            <a:avLst/>
                          </a:prstGeom>
                        </pic:spPr>
                      </pic:pic>
                    </a:graphicData>
                  </a:graphic>
                </wp:inline>
              </w:drawing>
            </w:r>
          </w:p>
          <w:p w14:paraId="074401AB" w14:textId="77777777" w:rsidR="000F5AF6" w:rsidRDefault="000F5AF6" w:rsidP="000F5AF6">
            <w:pPr>
              <w:spacing w:line="360" w:lineRule="auto"/>
              <w:ind w:left="420"/>
              <w:textAlignment w:val="center"/>
            </w:pPr>
            <w:r>
              <w:t>(1)</w:t>
            </w:r>
            <w:r>
              <w:t>当后视镜处于高温挡时，通过电路的电流；</w:t>
            </w:r>
          </w:p>
          <w:p w14:paraId="5700B59E" w14:textId="77777777" w:rsidR="000F5AF6" w:rsidRDefault="000F5AF6" w:rsidP="000F5AF6">
            <w:pPr>
              <w:spacing w:line="360" w:lineRule="auto"/>
              <w:ind w:left="420"/>
              <w:textAlignment w:val="center"/>
            </w:pPr>
            <w:r>
              <w:t>(2)</w:t>
            </w:r>
            <w:r>
              <w:t>电热丝</w:t>
            </w:r>
            <w:r>
              <w:object w:dxaOrig="228" w:dyaOrig="348" w14:anchorId="715B60B9">
                <v:shape id="_x0000_i1057" type="#_x0000_t75" alt="eqId9efc18a5bb2e53586331b2a58538a48b" style="width:11.25pt;height:17.25pt" o:ole="">
                  <v:imagedata r:id="rId15" o:title="eqId9efc18a5bb2e53586331b2a58538a48b"/>
                </v:shape>
                <o:OLEObject Type="Embed" ProgID="Equation.DSMT4" ShapeID="_x0000_i1057" DrawAspect="Content" ObjectID="_1819695363" r:id="rId20"/>
              </w:object>
            </w:r>
            <w:r>
              <w:t>的阻值；</w:t>
            </w:r>
          </w:p>
          <w:p w14:paraId="628FB409" w14:textId="34E20A83" w:rsidR="00311EEE" w:rsidRPr="00261372" w:rsidRDefault="000F5AF6" w:rsidP="00261372">
            <w:pPr>
              <w:spacing w:line="360" w:lineRule="auto"/>
              <w:ind w:left="420"/>
              <w:textAlignment w:val="center"/>
            </w:pPr>
            <w:r>
              <w:t>(3)</w:t>
            </w:r>
            <w:r>
              <w:t>当后视镜处于低温挡时，工作</w:t>
            </w:r>
            <w:r>
              <w:t>5min</w:t>
            </w:r>
            <w:r>
              <w:t>电热丝</w:t>
            </w:r>
            <w:r>
              <w:object w:dxaOrig="264" w:dyaOrig="318" w14:anchorId="599A8D45">
                <v:shape id="_x0000_i1058" type="#_x0000_t75" alt="eqId19f20f21a9d50b61dac519a3ddab539d" style="width:13.15pt;height:15.75pt" o:ole="">
                  <v:imagedata r:id="rId17" o:title="eqId19f20f21a9d50b61dac519a3ddab539d"/>
                </v:shape>
                <o:OLEObject Type="Embed" ProgID="Equation.DSMT4" ShapeID="_x0000_i1058" DrawAspect="Content" ObjectID="_1819695364" r:id="rId21"/>
              </w:object>
            </w:r>
            <w:r>
              <w:t>产生的热量。</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6243CCA"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小明家的吹风机线圈电阻为</w:t>
            </w:r>
            <w:r>
              <w:rPr>
                <w:rFonts w:eastAsia="Times New Roman"/>
                <w:i/>
              </w:rPr>
              <w:t>R</w:t>
            </w:r>
            <w:r>
              <w:t>，正常工作时其两端电压为</w:t>
            </w:r>
            <w:r>
              <w:rPr>
                <w:rFonts w:eastAsia="Times New Roman"/>
                <w:i/>
              </w:rPr>
              <w:t>U</w:t>
            </w:r>
            <w:r>
              <w:t>、电流为</w:t>
            </w:r>
            <w:r>
              <w:rPr>
                <w:rFonts w:eastAsia="Times New Roman"/>
                <w:i/>
              </w:rPr>
              <w:t>I</w:t>
            </w:r>
            <w:r>
              <w:t>。则其正常工作</w:t>
            </w:r>
            <w:r>
              <w:rPr>
                <w:rFonts w:eastAsia="Times New Roman"/>
                <w:i/>
              </w:rPr>
              <w:t>t</w:t>
            </w:r>
            <w:r>
              <w:t>时间内，产生的热量是（　　）</w:t>
            </w:r>
          </w:p>
          <w:p w14:paraId="173CF304" w14:textId="77777777" w:rsidR="000F5AF6" w:rsidRDefault="000F5AF6" w:rsidP="000F5AF6">
            <w:pPr>
              <w:tabs>
                <w:tab w:val="left" w:pos="2078"/>
                <w:tab w:val="left" w:pos="4156"/>
                <w:tab w:val="left" w:pos="6234"/>
              </w:tabs>
              <w:spacing w:line="360" w:lineRule="auto"/>
              <w:ind w:left="315"/>
              <w:textAlignment w:val="center"/>
            </w:pPr>
            <w:r>
              <w:t>A</w:t>
            </w:r>
            <w:r>
              <w:t>．</w:t>
            </w:r>
            <w:r>
              <w:object w:dxaOrig="334" w:dyaOrig="254" w14:anchorId="02472AED">
                <v:shape id="_x0000_i1070" type="#_x0000_t75" alt="eqId8e87adf24a85e82a92dd44fcab3d0a7b" style="width:16.9pt;height:12.75pt" o:ole="">
                  <v:imagedata r:id="rId22" o:title="eqId8e87adf24a85e82a92dd44fcab3d0a7b"/>
                </v:shape>
                <o:OLEObject Type="Embed" ProgID="Equation.DSMT4" ShapeID="_x0000_i1070" DrawAspect="Content" ObjectID="_1819695365" r:id="rId23"/>
              </w:object>
            </w:r>
            <w:r>
              <w:tab/>
              <w:t>B</w:t>
            </w:r>
            <w:r>
              <w:t>．</w:t>
            </w:r>
            <w:r>
              <w:object w:dxaOrig="439" w:dyaOrig="586" w14:anchorId="7F468615">
                <v:shape id="_x0000_i1071" type="#_x0000_t75" alt="eqId8297dd1a255cdc12fd2fbdb78f20cd57" style="width:22.15pt;height:29.25pt" o:ole="">
                  <v:imagedata r:id="rId24" o:title="eqId8297dd1a255cdc12fd2fbdb78f20cd57"/>
                </v:shape>
                <o:OLEObject Type="Embed" ProgID="Equation.DSMT4" ShapeID="_x0000_i1071" DrawAspect="Content" ObjectID="_1819695366" r:id="rId25"/>
              </w:object>
            </w:r>
            <w:r>
              <w:tab/>
              <w:t>C</w:t>
            </w:r>
            <w:r>
              <w:t>．</w:t>
            </w:r>
            <w:r>
              <w:object w:dxaOrig="1073" w:dyaOrig="388" w14:anchorId="4F92D87A">
                <v:shape id="_x0000_i1072" type="#_x0000_t75" alt="eqIdd8d14bda0a635d36140ebe53a914dd6a" style="width:53.65pt;height:19.5pt" o:ole="">
                  <v:imagedata r:id="rId26" o:title="eqIdd8d14bda0a635d36140ebe53a914dd6a"/>
                </v:shape>
                <o:OLEObject Type="Embed" ProgID="Equation.DSMT4" ShapeID="_x0000_i1072" DrawAspect="Content" ObjectID="_1819695367" r:id="rId27"/>
              </w:object>
            </w:r>
            <w:r>
              <w:tab/>
              <w:t>D</w:t>
            </w:r>
            <w:r>
              <w:t>．</w:t>
            </w:r>
            <w:r>
              <w:object w:dxaOrig="457" w:dyaOrig="274" w14:anchorId="4F87B309">
                <v:shape id="_x0000_i1073" type="#_x0000_t75" alt="eqIdd9f812f0e7ab79607e9deee877c77f11" style="width:22.9pt;height:13.9pt" o:ole="">
                  <v:imagedata r:id="rId28" o:title="eqIdd9f812f0e7ab79607e9deee877c77f11"/>
                </v:shape>
                <o:OLEObject Type="Embed" ProgID="Equation.DSMT4" ShapeID="_x0000_i1073" DrawAspect="Content" ObjectID="_1819695368" r:id="rId29"/>
              </w:object>
            </w:r>
          </w:p>
          <w:p w14:paraId="05612640"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如图甲所示，用充电宝为一手机电池充电，其等效电路如图乙所示。在充电开始后的一段时间内，充电宝的输出电压</w:t>
            </w:r>
            <w:r>
              <w:object w:dxaOrig="862" w:dyaOrig="245" w14:anchorId="170649B9">
                <v:shape id="_x0000_i1076" type="#_x0000_t75" alt="eqId377291c43b0f5cdcb60bee513e82d81e" style="width:43.15pt;height:12.4pt" o:ole="">
                  <v:imagedata r:id="rId30" o:title="eqId377291c43b0f5cdcb60bee513e82d81e"/>
                </v:shape>
                <o:OLEObject Type="Embed" ProgID="Equation.DSMT4" ShapeID="_x0000_i1076" DrawAspect="Content" ObjectID="_1819695369" r:id="rId31"/>
              </w:object>
            </w:r>
            <w:r>
              <w:t>、输出电流</w:t>
            </w:r>
            <w:r>
              <w:object w:dxaOrig="704" w:dyaOrig="237" w14:anchorId="6746F7AD">
                <v:shape id="_x0000_i1077" type="#_x0000_t75" alt="eqIdf4d48cf355c548befeb01d1965205fe7" style="width:35.25pt;height:12pt" o:ole="">
                  <v:imagedata r:id="rId32" o:title="eqIdf4d48cf355c548befeb01d1965205fe7"/>
                </v:shape>
                <o:OLEObject Type="Embed" ProgID="Equation.DSMT4" ShapeID="_x0000_i1077" DrawAspect="Content" ObjectID="_1819695370" r:id="rId33"/>
              </w:object>
            </w:r>
            <w:r>
              <w:t>，可认为是恒定不变的，设手机电池的内阻</w:t>
            </w:r>
            <w:r>
              <w:object w:dxaOrig="808" w:dyaOrig="247" w14:anchorId="28988DE7">
                <v:shape id="_x0000_i1078" type="#_x0000_t75" alt="eqIdb16c1ca0095eb4dfe6ee07680ff3e42b" style="width:40.5pt;height:12.4pt" o:ole="">
                  <v:imagedata r:id="rId34" o:title="eqIdb16c1ca0095eb4dfe6ee07680ff3e42b"/>
                </v:shape>
                <o:OLEObject Type="Embed" ProgID="Equation.DSMT4" ShapeID="_x0000_i1078" DrawAspect="Content" ObjectID="_1819695371" r:id="rId35"/>
              </w:object>
            </w:r>
            <w:r>
              <w:t>，则</w:t>
            </w:r>
            <w:r>
              <w:object w:dxaOrig="492" w:dyaOrig="228" w14:anchorId="7F889987">
                <v:shape id="_x0000_i1079" type="#_x0000_t75" alt="eqId9504a819e9225ac8743c8c0809492370" style="width:24.75pt;height:11.25pt" o:ole="">
                  <v:imagedata r:id="rId36" o:title="eqId9504a819e9225ac8743c8c0809492370"/>
                </v:shape>
                <o:OLEObject Type="Embed" ProgID="Equation.DSMT4" ShapeID="_x0000_i1079" DrawAspect="Content" ObjectID="_1819695372" r:id="rId37"/>
              </w:object>
            </w:r>
            <w:r>
              <w:t>内（　　）</w:t>
            </w:r>
          </w:p>
          <w:p w14:paraId="7B0518F2"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79056C63" wp14:editId="601C0F18">
                  <wp:extent cx="3543300" cy="1790700"/>
                  <wp:effectExtent l="0" t="0" r="7620" b="7620"/>
                  <wp:docPr id="100013" name="图片 100013" descr="@@@c67cedae-a9d6-4c0f-9795-8a39b170d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7cedae-a9d6-4c0f-9795-8a39b170dd85"/>
                          <pic:cNvPicPr>
                            <a:picLocks noChangeAspect="1"/>
                          </pic:cNvPicPr>
                        </pic:nvPicPr>
                        <pic:blipFill>
                          <a:blip r:embed="rId38"/>
                          <a:stretch>
                            <a:fillRect/>
                          </a:stretch>
                        </pic:blipFill>
                        <pic:spPr>
                          <a:xfrm>
                            <a:off x="0" y="0"/>
                            <a:ext cx="3543300" cy="1790700"/>
                          </a:xfrm>
                          <a:prstGeom prst="rect">
                            <a:avLst/>
                          </a:prstGeom>
                        </pic:spPr>
                      </pic:pic>
                    </a:graphicData>
                  </a:graphic>
                </wp:inline>
              </w:drawing>
            </w:r>
          </w:p>
          <w:p w14:paraId="0D9B08DC" w14:textId="77777777" w:rsidR="000F5AF6" w:rsidRDefault="000F5AF6" w:rsidP="000F5AF6">
            <w:pPr>
              <w:tabs>
                <w:tab w:val="left" w:pos="4156"/>
              </w:tabs>
              <w:spacing w:line="360" w:lineRule="auto"/>
              <w:ind w:left="315"/>
              <w:textAlignment w:val="center"/>
            </w:pPr>
            <w:r>
              <w:t>A</w:t>
            </w:r>
            <w:r>
              <w:t>．充电宝输出的电功率为</w:t>
            </w:r>
            <w:r>
              <w:object w:dxaOrig="369" w:dyaOrig="250" w14:anchorId="3676BC3E">
                <v:shape id="_x0000_i1080" type="#_x0000_t75" alt="eqIdfe5ebac2482de2617d31c7d97c4b271a" style="width:18.4pt;height:12.4pt" o:ole="">
                  <v:imagedata r:id="rId39" o:title="eqIdfe5ebac2482de2617d31c7d97c4b271a"/>
                </v:shape>
                <o:OLEObject Type="Embed" ProgID="Equation.DSMT4" ShapeID="_x0000_i1080" DrawAspect="Content" ObjectID="_1819695373" r:id="rId40"/>
              </w:object>
            </w:r>
            <w:r>
              <w:tab/>
              <w:t>B</w:t>
            </w:r>
            <w:r>
              <w:t>．充电宝产生的热功率为</w:t>
            </w:r>
            <w:r>
              <w:object w:dxaOrig="651" w:dyaOrig="252" w14:anchorId="04205518">
                <v:shape id="_x0000_i1081" type="#_x0000_t75" alt="eqIdb602ecc5f1f486f6412ec6e0ab0113f3" style="width:32.65pt;height:12.75pt" o:ole="">
                  <v:imagedata r:id="rId41" o:title="eqIdb602ecc5f1f486f6412ec6e0ab0113f3"/>
                </v:shape>
                <o:OLEObject Type="Embed" ProgID="Equation.DSMT4" ShapeID="_x0000_i1081" DrawAspect="Content" ObjectID="_1819695374" r:id="rId42"/>
              </w:object>
            </w:r>
          </w:p>
          <w:p w14:paraId="0FAF86AA" w14:textId="77777777" w:rsidR="000F5AF6" w:rsidRDefault="000F5AF6" w:rsidP="000F5AF6">
            <w:pPr>
              <w:tabs>
                <w:tab w:val="left" w:pos="4156"/>
              </w:tabs>
              <w:spacing w:line="360" w:lineRule="auto"/>
              <w:ind w:left="315"/>
              <w:textAlignment w:val="center"/>
            </w:pPr>
            <w:r>
              <w:t>C</w:t>
            </w:r>
            <w:r>
              <w:t>．手机电池储存的化学能为</w:t>
            </w:r>
            <w:r>
              <w:object w:dxaOrig="615" w:dyaOrig="248" w14:anchorId="676D2088">
                <v:shape id="_x0000_i1082" type="#_x0000_t75" alt="eqIdd754b01e208b1a6456f362bc16f3b615" style="width:30.75pt;height:12.4pt" o:ole="">
                  <v:imagedata r:id="rId43" o:title="eqIdd754b01e208b1a6456f362bc16f3b615"/>
                </v:shape>
                <o:OLEObject Type="Embed" ProgID="Equation.DSMT4" ShapeID="_x0000_i1082" DrawAspect="Content" ObjectID="_1819695375" r:id="rId44"/>
              </w:object>
            </w:r>
            <w:r>
              <w:tab/>
              <w:t>D</w:t>
            </w:r>
            <w:r>
              <w:t>．手机电池产生的焦耳热为</w:t>
            </w:r>
            <w:r>
              <w:object w:dxaOrig="316" w:dyaOrig="232" w14:anchorId="6085DEB1">
                <v:shape id="_x0000_i1083" type="#_x0000_t75" alt="eqId3c65de21c4d455074bc38e5ad634276f" style="width:15.75pt;height:11.65pt" o:ole="">
                  <v:imagedata r:id="rId45" o:title="eqId3c65de21c4d455074bc38e5ad634276f"/>
                </v:shape>
                <o:OLEObject Type="Embed" ProgID="Equation.DSMT4" ShapeID="_x0000_i1083" DrawAspect="Content" ObjectID="_1819695376" r:id="rId46"/>
              </w:object>
            </w:r>
          </w:p>
          <w:p w14:paraId="0344BFE0" w14:textId="77777777" w:rsidR="000F5AF6" w:rsidRDefault="000F5AF6" w:rsidP="000F5AF6">
            <w:pPr>
              <w:spacing w:line="360" w:lineRule="auto"/>
              <w:ind w:left="420" w:hanging="420"/>
              <w:textAlignment w:val="center"/>
            </w:pPr>
            <w:r>
              <w:rPr>
                <w:rStyle w:val="apple-style-span"/>
                <w:rFonts w:eastAsiaTheme="majorEastAsia"/>
                <w:color w:val="0000FF"/>
              </w:rPr>
              <w:lastRenderedPageBreak/>
              <w:t>【典例</w:t>
            </w:r>
            <w:r>
              <w:rPr>
                <w:rStyle w:val="apple-style-span"/>
                <w:rFonts w:eastAsiaTheme="majorEastAsia" w:hint="eastAsia"/>
                <w:color w:val="0000FF"/>
              </w:rPr>
              <w:t>2</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如图所示的电路中，电源电压</w:t>
            </w:r>
            <w:r>
              <w:object w:dxaOrig="792" w:dyaOrig="251" w14:anchorId="6919591A">
                <v:shape id="_x0000_i1087" type="#_x0000_t75" alt="eqId77fbe3e2335db77658087ef70ef7936d" style="width:39.75pt;height:12.4pt" o:ole="">
                  <v:imagedata r:id="rId47" o:title="eqId77fbe3e2335db77658087ef70ef7936d"/>
                </v:shape>
                <o:OLEObject Type="Embed" ProgID="Equation.DSMT4" ShapeID="_x0000_i1087" DrawAspect="Content" ObjectID="_1819695377" r:id="rId48"/>
              </w:object>
            </w:r>
            <w:r>
              <w:t>，电源内阻不计，电阻</w:t>
            </w:r>
            <w:r>
              <w:object w:dxaOrig="228" w:dyaOrig="348" w14:anchorId="0C7C3807">
                <v:shape id="_x0000_i1088" type="#_x0000_t75" alt="eqId9efc18a5bb2e53586331b2a58538a48b" style="width:11.25pt;height:17.25pt" o:ole="">
                  <v:imagedata r:id="rId15" o:title="eqId9efc18a5bb2e53586331b2a58538a48b"/>
                </v:shape>
                <o:OLEObject Type="Embed" ProgID="Equation.DSMT4" ShapeID="_x0000_i1088" DrawAspect="Content" ObjectID="_1819695378" r:id="rId49"/>
              </w:object>
            </w:r>
            <w:r>
              <w:t>、</w:t>
            </w:r>
            <w:r>
              <w:object w:dxaOrig="264" w:dyaOrig="318" w14:anchorId="147E2882">
                <v:shape id="_x0000_i1089" type="#_x0000_t75" alt="eqId19f20f21a9d50b61dac519a3ddab539d" style="width:13.15pt;height:15.75pt" o:ole="">
                  <v:imagedata r:id="rId17" o:title="eqId19f20f21a9d50b61dac519a3ddab539d"/>
                </v:shape>
                <o:OLEObject Type="Embed" ProgID="Equation.DSMT4" ShapeID="_x0000_i1089" DrawAspect="Content" ObjectID="_1819695379" r:id="rId50"/>
              </w:object>
            </w:r>
            <w:r>
              <w:t>、</w:t>
            </w:r>
            <w:r>
              <w:object w:dxaOrig="246" w:dyaOrig="311" w14:anchorId="46E4AD09">
                <v:shape id="_x0000_i1090" type="#_x0000_t75" alt="eqId47e657159d8201eeca9fa940ee8fde6e" style="width:12.4pt;height:15.4pt" o:ole="">
                  <v:imagedata r:id="rId51" o:title="eqId47e657159d8201eeca9fa940ee8fde6e"/>
                </v:shape>
                <o:OLEObject Type="Embed" ProgID="Equation.DSMT4" ShapeID="_x0000_i1090" DrawAspect="Content" ObjectID="_1819695380" r:id="rId52"/>
              </w:object>
            </w:r>
            <w:r>
              <w:t>的阻值均为</w:t>
            </w:r>
            <w:r>
              <w:object w:dxaOrig="334" w:dyaOrig="254" w14:anchorId="4DCF19BF">
                <v:shape id="_x0000_i1091" type="#_x0000_t75" alt="eqIda24b21ca0718323a3bb9818a3f92875c" style="width:16.9pt;height:12.75pt" o:ole="">
                  <v:imagedata r:id="rId53" o:title="eqIda24b21ca0718323a3bb9818a3f92875c"/>
                </v:shape>
                <o:OLEObject Type="Embed" ProgID="Equation.DSMT4" ShapeID="_x0000_i1091" DrawAspect="Content" ObjectID="_1819695381" r:id="rId54"/>
              </w:object>
            </w:r>
            <w:r>
              <w:t>，</w:t>
            </w:r>
            <w:r>
              <w:t>S</w:t>
            </w:r>
            <w:r>
              <w:t>为单刀双掷开关。求：</w:t>
            </w:r>
          </w:p>
          <w:p w14:paraId="7F81B735" w14:textId="77777777" w:rsidR="000F5AF6" w:rsidRDefault="000F5AF6" w:rsidP="000F5AF6">
            <w:pPr>
              <w:spacing w:line="360" w:lineRule="auto"/>
              <w:ind w:left="420"/>
              <w:textAlignment w:val="center"/>
            </w:pPr>
            <w:r>
              <w:t>（</w:t>
            </w:r>
            <w:r>
              <w:t>1</w:t>
            </w:r>
            <w:r>
              <w:t>）开关</w:t>
            </w:r>
            <w:r>
              <w:t>S</w:t>
            </w:r>
            <w:r>
              <w:t>断开（既不接</w:t>
            </w:r>
            <w:r>
              <w:rPr>
                <w:rFonts w:eastAsia="Times New Roman"/>
                <w:i/>
              </w:rPr>
              <w:t>A</w:t>
            </w:r>
            <w:r>
              <w:t>，也不接</w:t>
            </w:r>
            <w:r>
              <w:rPr>
                <w:rFonts w:eastAsia="Times New Roman"/>
                <w:i/>
              </w:rPr>
              <w:t>B</w:t>
            </w:r>
            <w:r>
              <w:t>）时，电压表的示数；</w:t>
            </w:r>
          </w:p>
          <w:p w14:paraId="2E5E6D5C" w14:textId="77777777" w:rsidR="000F5AF6" w:rsidRDefault="000F5AF6" w:rsidP="000F5AF6">
            <w:pPr>
              <w:spacing w:line="360" w:lineRule="auto"/>
              <w:ind w:left="420"/>
              <w:textAlignment w:val="center"/>
            </w:pPr>
            <w:r>
              <w:t>（</w:t>
            </w:r>
            <w:r>
              <w:t>2</w:t>
            </w:r>
            <w:r>
              <w:t>）开关</w:t>
            </w:r>
            <w:r>
              <w:t>S</w:t>
            </w:r>
            <w:r>
              <w:t>接</w:t>
            </w:r>
            <w:r>
              <w:rPr>
                <w:rFonts w:eastAsia="Times New Roman"/>
                <w:i/>
              </w:rPr>
              <w:t>A</w:t>
            </w:r>
            <w:r>
              <w:t>时，电压表的示数；</w:t>
            </w:r>
          </w:p>
          <w:p w14:paraId="77962BA0" w14:textId="77777777" w:rsidR="000F5AF6" w:rsidRDefault="000F5AF6" w:rsidP="000F5AF6">
            <w:pPr>
              <w:spacing w:line="360" w:lineRule="auto"/>
              <w:ind w:left="420"/>
              <w:textAlignment w:val="center"/>
            </w:pPr>
            <w:r>
              <w:t>（</w:t>
            </w:r>
            <w:r>
              <w:t>3</w:t>
            </w:r>
            <w:r>
              <w:t>）开关</w:t>
            </w:r>
            <w:r>
              <w:t>S</w:t>
            </w:r>
            <w:r>
              <w:t>接</w:t>
            </w:r>
            <w:r>
              <w:rPr>
                <w:rFonts w:eastAsia="Times New Roman"/>
                <w:i/>
              </w:rPr>
              <w:t>B</w:t>
            </w:r>
            <w:r>
              <w:t>时，整个电路在</w:t>
            </w:r>
            <w:r>
              <w:object w:dxaOrig="615" w:dyaOrig="249" w14:anchorId="1D1B884F">
                <v:shape id="_x0000_i1092" type="#_x0000_t75" alt="eqId53be543a34727473cfac96d3b63aa999" style="width:30.75pt;height:12.4pt" o:ole="">
                  <v:imagedata r:id="rId55" o:title="eqId53be543a34727473cfac96d3b63aa999"/>
                </v:shape>
                <o:OLEObject Type="Embed" ProgID="Equation.DSMT4" ShapeID="_x0000_i1092" DrawAspect="Content" ObjectID="_1819695382" r:id="rId56"/>
              </w:object>
            </w:r>
            <w:r>
              <w:t>内产生的热量。</w:t>
            </w:r>
          </w:p>
          <w:p w14:paraId="571484B9"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2F7BF2BF" wp14:editId="411C59DC">
                  <wp:extent cx="1838325" cy="1276350"/>
                  <wp:effectExtent l="0" t="0" r="5715" b="3810"/>
                  <wp:docPr id="100021" name="图片 100021" descr="@@@efa43952-6e48-4e2f-b0de-f43a326e9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fa43952-6e48-4e2f-b0de-f43a326e92f6"/>
                          <pic:cNvPicPr>
                            <a:picLocks noChangeAspect="1"/>
                          </pic:cNvPicPr>
                        </pic:nvPicPr>
                        <pic:blipFill>
                          <a:blip r:embed="rId57"/>
                          <a:stretch>
                            <a:fillRect/>
                          </a:stretch>
                        </pic:blipFill>
                        <pic:spPr>
                          <a:xfrm>
                            <a:off x="0" y="0"/>
                            <a:ext cx="1838325" cy="1276350"/>
                          </a:xfrm>
                          <a:prstGeom prst="rect">
                            <a:avLst/>
                          </a:prstGeom>
                        </pic:spPr>
                      </pic:pic>
                    </a:graphicData>
                  </a:graphic>
                </wp:inline>
              </w:drawing>
            </w:r>
          </w:p>
          <w:p w14:paraId="7B1CAEDB" w14:textId="77777777" w:rsidR="000F5AF6" w:rsidRDefault="000F5AF6" w:rsidP="000F5AF6">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两个电阻</w:t>
            </w:r>
            <w:r>
              <w:t>A</w:t>
            </w:r>
            <w:r>
              <w:t>、</w:t>
            </w:r>
            <w:r>
              <w:t>B</w:t>
            </w:r>
            <w:r>
              <w:t>串联在电路中，</w:t>
            </w:r>
            <w:r>
              <w:t>A</w:t>
            </w:r>
            <w:r>
              <w:t>的阻值为</w:t>
            </w:r>
            <w:r>
              <w:rPr>
                <w:rFonts w:eastAsia="Times New Roman"/>
                <w:i/>
              </w:rPr>
              <w:t>R</w:t>
            </w:r>
            <w:r>
              <w:t>，</w:t>
            </w:r>
            <w:r>
              <w:t>B</w:t>
            </w:r>
            <w:r>
              <w:t>的阻值为</w:t>
            </w:r>
            <w:r>
              <w:t>2</w:t>
            </w:r>
            <w:r>
              <w:rPr>
                <w:rFonts w:eastAsia="Times New Roman"/>
                <w:i/>
              </w:rPr>
              <w:t>R</w:t>
            </w:r>
            <w:r>
              <w:t>，那么通电后，</w:t>
            </w:r>
            <w:r>
              <w:t>A</w:t>
            </w:r>
            <w:r>
              <w:t>、</w:t>
            </w:r>
            <w:r>
              <w:t>B</w:t>
            </w:r>
            <w:r>
              <w:t>在相同的时间内产生的热量之比为（　　）</w:t>
            </w:r>
          </w:p>
          <w:p w14:paraId="166D0DC2" w14:textId="77777777" w:rsidR="000F5AF6" w:rsidRDefault="000F5AF6" w:rsidP="000F5AF6">
            <w:pPr>
              <w:tabs>
                <w:tab w:val="left" w:pos="4156"/>
              </w:tabs>
              <w:spacing w:line="360" w:lineRule="auto"/>
              <w:ind w:left="315"/>
              <w:textAlignment w:val="center"/>
            </w:pPr>
            <w:r>
              <w:t>A</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=2: 1</w:t>
            </w:r>
            <w:r>
              <w:tab/>
              <w:t>B</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=1: 1</w:t>
            </w:r>
          </w:p>
          <w:p w14:paraId="70B58B3D" w14:textId="77777777" w:rsidR="000F5AF6" w:rsidRDefault="000F5AF6" w:rsidP="000F5AF6">
            <w:pPr>
              <w:tabs>
                <w:tab w:val="left" w:pos="4156"/>
              </w:tabs>
              <w:spacing w:line="360" w:lineRule="auto"/>
              <w:ind w:left="315"/>
              <w:textAlignment w:val="center"/>
            </w:pPr>
            <w:r>
              <w:t>C</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=1: 2</w:t>
            </w:r>
            <w:r>
              <w:tab/>
              <w:t>D</w:t>
            </w:r>
            <w:r>
              <w:t>．</w:t>
            </w:r>
            <w:r>
              <w:rPr>
                <w:rFonts w:eastAsia="Times New Roman"/>
                <w:i/>
              </w:rPr>
              <w:t>Q</w:t>
            </w:r>
            <w:r>
              <w:rPr>
                <w:rFonts w:eastAsia="Times New Roman"/>
                <w:i/>
                <w:vertAlign w:val="subscript"/>
              </w:rPr>
              <w:t>A</w:t>
            </w:r>
            <w:r>
              <w:t xml:space="preserve">: </w:t>
            </w:r>
            <w:r>
              <w:rPr>
                <w:rFonts w:eastAsia="Times New Roman"/>
                <w:i/>
              </w:rPr>
              <w:t>Q</w:t>
            </w:r>
            <w:r>
              <w:rPr>
                <w:rFonts w:eastAsia="Times New Roman"/>
                <w:i/>
                <w:vertAlign w:val="subscript"/>
              </w:rPr>
              <w:t>B</w:t>
            </w:r>
            <w:r>
              <w:t>=4: 1</w:t>
            </w:r>
          </w:p>
          <w:p w14:paraId="59CB17EF"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把标有</w:t>
            </w:r>
            <w:r>
              <w:t>“220V</w:t>
            </w:r>
            <w:r>
              <w:t>，</w:t>
            </w:r>
            <w:r>
              <w:t>100W”</w:t>
            </w:r>
            <w:r>
              <w:t>的</w:t>
            </w:r>
            <w:r>
              <w:t>A</w:t>
            </w:r>
            <w:r>
              <w:t>灯泡和</w:t>
            </w:r>
            <w:r>
              <w:t>“220V</w:t>
            </w:r>
            <w:r>
              <w:t>，</w:t>
            </w:r>
            <w:r>
              <w:t>200W”</w:t>
            </w:r>
            <w:r>
              <w:t>的</w:t>
            </w:r>
            <w:r>
              <w:t>B</w:t>
            </w:r>
            <w:r>
              <w:t>灯泡串联后接入</w:t>
            </w:r>
            <w:r>
              <w:t>220V</w:t>
            </w:r>
            <w:r>
              <w:t>的电路中，如果导体电阻忽略不计，不考虑温度对电阻的影响，则有（　　）</w:t>
            </w:r>
          </w:p>
          <w:p w14:paraId="5F622116" w14:textId="77777777" w:rsidR="000F5AF6" w:rsidRDefault="000F5AF6" w:rsidP="000F5AF6">
            <w:pPr>
              <w:spacing w:line="360" w:lineRule="auto"/>
              <w:ind w:left="420"/>
              <w:textAlignment w:val="center"/>
            </w:pPr>
            <w:r>
              <w:t>A</w:t>
            </w:r>
            <w:r>
              <w:t>．</w:t>
            </w:r>
            <w:r>
              <w:t>A</w:t>
            </w:r>
            <w:r>
              <w:t>、</w:t>
            </w:r>
            <w:r>
              <w:t>B</w:t>
            </w:r>
            <w:r>
              <w:t>两灯泡的电阻之比为</w:t>
            </w:r>
            <w:r>
              <w:rPr>
                <w:rFonts w:eastAsia="Times New Roman"/>
                <w:i/>
              </w:rPr>
              <w:t>R</w:t>
            </w:r>
            <w:r>
              <w:rPr>
                <w:rFonts w:eastAsia="Times New Roman"/>
                <w:i/>
                <w:vertAlign w:val="subscript"/>
              </w:rPr>
              <w:t>A</w:t>
            </w:r>
            <w:r>
              <w:t>:</w:t>
            </w:r>
            <w:r>
              <w:rPr>
                <w:rFonts w:eastAsia="Times New Roman"/>
                <w:i/>
              </w:rPr>
              <w:t>R</w:t>
            </w:r>
            <w:r>
              <w:rPr>
                <w:rFonts w:eastAsia="Times New Roman"/>
                <w:i/>
                <w:vertAlign w:val="subscript"/>
              </w:rPr>
              <w:t>B</w:t>
            </w:r>
            <w:r>
              <w:t>=1:2</w:t>
            </w:r>
          </w:p>
          <w:p w14:paraId="529C2D18" w14:textId="77777777" w:rsidR="000F5AF6" w:rsidRDefault="000F5AF6" w:rsidP="000F5AF6">
            <w:pPr>
              <w:spacing w:line="360" w:lineRule="auto"/>
              <w:ind w:left="420"/>
              <w:textAlignment w:val="center"/>
            </w:pPr>
            <w:r>
              <w:t>B</w:t>
            </w:r>
            <w:r>
              <w:t>．</w:t>
            </w:r>
            <w:r>
              <w:t>A</w:t>
            </w:r>
            <w:r>
              <w:t>、</w:t>
            </w:r>
            <w:r>
              <w:t>B</w:t>
            </w:r>
            <w:r>
              <w:t>两灯泡在串联电路中的电压之比为</w:t>
            </w:r>
            <w:r>
              <w:rPr>
                <w:rFonts w:eastAsia="Times New Roman"/>
                <w:i/>
              </w:rPr>
              <w:t>U</w:t>
            </w:r>
            <w:r>
              <w:rPr>
                <w:rFonts w:eastAsia="Times New Roman"/>
                <w:i/>
                <w:vertAlign w:val="subscript"/>
              </w:rPr>
              <w:t>A</w:t>
            </w:r>
            <w:r>
              <w:t>:</w:t>
            </w:r>
            <w:r>
              <w:rPr>
                <w:rFonts w:eastAsia="Times New Roman"/>
                <w:i/>
              </w:rPr>
              <w:t>U</w:t>
            </w:r>
            <w:r>
              <w:rPr>
                <w:rFonts w:eastAsia="Times New Roman"/>
                <w:i/>
                <w:vertAlign w:val="subscript"/>
              </w:rPr>
              <w:t>B</w:t>
            </w:r>
            <w:r>
              <w:t>=2:1</w:t>
            </w:r>
          </w:p>
          <w:p w14:paraId="4C7AE555" w14:textId="77777777" w:rsidR="000F5AF6" w:rsidRDefault="000F5AF6" w:rsidP="000F5AF6">
            <w:pPr>
              <w:spacing w:line="360" w:lineRule="auto"/>
              <w:ind w:left="420"/>
              <w:textAlignment w:val="center"/>
            </w:pPr>
            <w:r>
              <w:t>C</w:t>
            </w:r>
            <w:r>
              <w:t>．</w:t>
            </w:r>
            <w:r>
              <w:t>A</w:t>
            </w:r>
            <w:r>
              <w:t>、</w:t>
            </w:r>
            <w:r>
              <w:t>B</w:t>
            </w:r>
            <w:r>
              <w:t>两灯泡在串联电路中消耗的功率之比为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=2:1</w:t>
            </w:r>
          </w:p>
          <w:p w14:paraId="21BCD223" w14:textId="77777777" w:rsidR="000F5AF6" w:rsidRDefault="000F5AF6" w:rsidP="000F5AF6">
            <w:pPr>
              <w:spacing w:line="360" w:lineRule="auto"/>
              <w:ind w:left="420"/>
              <w:textAlignment w:val="center"/>
            </w:pPr>
            <w:r>
              <w:t>D</w:t>
            </w:r>
            <w:r>
              <w:t>．</w:t>
            </w:r>
            <w:r>
              <w:t>A</w:t>
            </w:r>
            <w:r>
              <w:t>、</w:t>
            </w:r>
            <w:r>
              <w:t>B</w:t>
            </w:r>
            <w:r>
              <w:t>两灯泡在串联电路中产生的热量之比为</w:t>
            </w:r>
            <w:r>
              <w:rPr>
                <w:rFonts w:eastAsia="Times New Roman"/>
                <w:i/>
              </w:rPr>
              <w:t>Q</w:t>
            </w:r>
            <w:r>
              <w:rPr>
                <w:rFonts w:eastAsia="Times New Roman"/>
                <w:i/>
                <w:vertAlign w:val="subscript"/>
              </w:rPr>
              <w:t>A</w:t>
            </w:r>
            <w:r>
              <w:t>:</w:t>
            </w:r>
            <w:r>
              <w:rPr>
                <w:rFonts w:eastAsia="Times New Roman"/>
                <w:i/>
              </w:rPr>
              <w:t>Q</w:t>
            </w:r>
            <w:r>
              <w:rPr>
                <w:rFonts w:eastAsia="Times New Roman"/>
                <w:i/>
                <w:vertAlign w:val="subscript"/>
              </w:rPr>
              <w:t>B</w:t>
            </w:r>
            <w:r>
              <w:t>=1:2</w:t>
            </w:r>
          </w:p>
          <w:p w14:paraId="343D590F"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某同学自制了一个电炉，已知该电炉工作时电阻是</w:t>
            </w:r>
            <w:r>
              <w:t>110Ω</w:t>
            </w:r>
            <w:r>
              <w:t>，工作时通过电炉的电流是</w:t>
            </w:r>
            <w:r>
              <w:t>2A</w:t>
            </w:r>
            <w:r>
              <w:t>。</w:t>
            </w:r>
          </w:p>
          <w:p w14:paraId="308E550A" w14:textId="77777777" w:rsidR="000F5AF6" w:rsidRDefault="000F5AF6" w:rsidP="000F5AF6">
            <w:pPr>
              <w:spacing w:line="360" w:lineRule="auto"/>
              <w:ind w:left="420"/>
              <w:textAlignment w:val="center"/>
            </w:pPr>
            <w:r>
              <w:t>（</w:t>
            </w:r>
            <w:r>
              <w:t>1</w:t>
            </w:r>
            <w:r>
              <w:t>）该电炉两端的电压是多少？</w:t>
            </w:r>
          </w:p>
          <w:p w14:paraId="5DD86C4F" w14:textId="23A366AC" w:rsidR="00311EEE" w:rsidRPr="00261372" w:rsidRDefault="000F5AF6" w:rsidP="00261372">
            <w:pPr>
              <w:spacing w:line="360" w:lineRule="auto"/>
              <w:ind w:left="420"/>
              <w:textAlignment w:val="center"/>
              <w:rPr>
                <w:rFonts w:hint="eastAsia"/>
              </w:rPr>
            </w:pPr>
            <w:r>
              <w:t>（</w:t>
            </w:r>
            <w:r>
              <w:t>2</w:t>
            </w:r>
            <w:r>
              <w:t>）该电炉工作时，</w:t>
            </w:r>
            <w:r>
              <w:t>10s</w:t>
            </w:r>
            <w:r>
              <w:t>内产生的热量是多少？</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4EC8BD8D" w14:textId="77777777" w:rsidR="000F5AF6" w:rsidRDefault="000F5AF6" w:rsidP="000F5AF6">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随着生活条件的改善，越来越多的人喜欢用电动牙刷。如图所示，电动牙刷通过电动机芯的快速旋转和振动，使刷头产生高频振动，深入清洁牙缝。下列表格中为一款充电式电动牙刷名牌上的参数，下列说法正确的是（　　）</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29"/>
              <w:gridCol w:w="1163"/>
              <w:gridCol w:w="1843"/>
              <w:gridCol w:w="786"/>
              <w:gridCol w:w="1858"/>
              <w:gridCol w:w="846"/>
            </w:tblGrid>
            <w:tr w:rsidR="000F5AF6" w14:paraId="0C1EF1CD" w14:textId="77777777" w:rsidTr="00521D58">
              <w:trPr>
                <w:jc w:val="center"/>
              </w:trPr>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CB586" w14:textId="77777777" w:rsidR="000F5AF6" w:rsidRDefault="000F5AF6" w:rsidP="000F5AF6">
                  <w:pPr>
                    <w:spacing w:before="60" w:after="60"/>
                    <w:jc w:val="center"/>
                    <w:textAlignment w:val="center"/>
                  </w:pPr>
                  <w:r>
                    <w:lastRenderedPageBreak/>
                    <w:t>充电器输入电压</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C8D5B" w14:textId="77777777" w:rsidR="000F5AF6" w:rsidRDefault="000F5AF6" w:rsidP="000F5AF6">
                  <w:pPr>
                    <w:spacing w:before="60" w:after="60"/>
                    <w:jc w:val="center"/>
                    <w:textAlignment w:val="center"/>
                  </w:pPr>
                  <w:r>
                    <w:t>AC220V</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78DF6" w14:textId="77777777" w:rsidR="000F5AF6" w:rsidRDefault="000F5AF6" w:rsidP="000F5AF6">
                  <w:pPr>
                    <w:spacing w:before="60" w:after="60"/>
                    <w:jc w:val="center"/>
                    <w:textAlignment w:val="center"/>
                  </w:pPr>
                  <w:r>
                    <w:t>充电器输出电压</w: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DEF28" w14:textId="77777777" w:rsidR="000F5AF6" w:rsidRDefault="000F5AF6" w:rsidP="000F5AF6">
                  <w:pPr>
                    <w:spacing w:before="60" w:after="60"/>
                    <w:jc w:val="center"/>
                    <w:textAlignment w:val="center"/>
                  </w:pPr>
                  <w:r>
                    <w:t>DC5V</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1CB4BD" w14:textId="77777777" w:rsidR="000F5AF6" w:rsidRDefault="000F5AF6" w:rsidP="000F5AF6">
                  <w:pPr>
                    <w:spacing w:before="60" w:after="60"/>
                    <w:jc w:val="center"/>
                    <w:textAlignment w:val="center"/>
                  </w:pPr>
                  <w:r>
                    <w:t>充电器输入电流</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E7D06" w14:textId="77777777" w:rsidR="000F5AF6" w:rsidRDefault="000F5AF6" w:rsidP="000F5AF6">
                  <w:pPr>
                    <w:spacing w:before="60" w:after="60"/>
                    <w:jc w:val="center"/>
                    <w:textAlignment w:val="center"/>
                  </w:pPr>
                  <w:r>
                    <w:t>50mA</w:t>
                  </w:r>
                </w:p>
              </w:tc>
            </w:tr>
            <w:tr w:rsidR="000F5AF6" w14:paraId="0A131546" w14:textId="77777777" w:rsidTr="00521D58">
              <w:trPr>
                <w:jc w:val="center"/>
              </w:trPr>
              <w:tc>
                <w:tcPr>
                  <w:tcW w:w="18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EF5CE" w14:textId="77777777" w:rsidR="000F5AF6" w:rsidRDefault="000F5AF6" w:rsidP="000F5AF6">
                  <w:pPr>
                    <w:spacing w:before="60" w:after="60"/>
                    <w:jc w:val="center"/>
                    <w:textAlignment w:val="center"/>
                  </w:pPr>
                  <w:r>
                    <w:t>电池容量</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6989962" w14:textId="77777777" w:rsidR="000F5AF6" w:rsidRDefault="000F5AF6" w:rsidP="000F5AF6">
                  <w:pPr>
                    <w:spacing w:before="60" w:after="60"/>
                    <w:textAlignment w:val="center"/>
                  </w:pPr>
                  <w:r>
                    <w:object w:dxaOrig="914" w:dyaOrig="252" w14:anchorId="2DF04C07">
                      <v:shape id="_x0000_i1113" type="#_x0000_t75" alt="eqId85e4ebb66c840a1cc4618b0afe2b12d1" style="width:45.75pt;height:12.75pt" o:ole="">
                        <v:imagedata r:id="rId58" o:title="eqId85e4ebb66c840a1cc4618b0afe2b12d1"/>
                      </v:shape>
                      <o:OLEObject Type="Embed" ProgID="Equation.DSMT4" ShapeID="_x0000_i1113" DrawAspect="Content" ObjectID="_1819695383" r:id="rId59"/>
                    </w:objec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410B42" w14:textId="77777777" w:rsidR="000F5AF6" w:rsidRDefault="000F5AF6" w:rsidP="000F5AF6">
                  <w:pPr>
                    <w:spacing w:before="60" w:after="60"/>
                    <w:textAlignment w:val="center"/>
                  </w:pPr>
                  <w:r>
                    <w:t>电动牙刷额定功率</w:t>
                  </w:r>
                </w:p>
              </w:tc>
              <w:tc>
                <w:tcPr>
                  <w:tcW w:w="7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559C7D5" w14:textId="77777777" w:rsidR="000F5AF6" w:rsidRDefault="000F5AF6" w:rsidP="000F5AF6">
                  <w:pPr>
                    <w:spacing w:before="60" w:after="60"/>
                    <w:textAlignment w:val="center"/>
                  </w:pPr>
                  <w:r>
                    <w:t>1.3W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053FCBD" w14:textId="77777777" w:rsidR="000F5AF6" w:rsidRDefault="000F5AF6" w:rsidP="000F5AF6">
                  <w:pPr>
                    <w:spacing w:before="60" w:after="60"/>
                    <w:textAlignment w:val="center"/>
                  </w:pPr>
                  <w:r>
                    <w:t>电动牙刷额定电压</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113A7A4" w14:textId="77777777" w:rsidR="000F5AF6" w:rsidRDefault="000F5AF6" w:rsidP="000F5AF6">
                  <w:pPr>
                    <w:spacing w:before="60" w:after="60"/>
                    <w:textAlignment w:val="center"/>
                  </w:pPr>
                  <w:r>
                    <w:t>DC3.7V</w:t>
                  </w:r>
                </w:p>
              </w:tc>
            </w:tr>
          </w:tbl>
          <w:p w14:paraId="1923D7FA" w14:textId="77777777" w:rsidR="000F5AF6" w:rsidRDefault="000F5AF6" w:rsidP="000F5AF6">
            <w:pPr>
              <w:spacing w:line="360" w:lineRule="auto"/>
              <w:ind w:left="315"/>
              <w:textAlignment w:val="center"/>
            </w:pPr>
            <w:r>
              <w:t>A</w:t>
            </w:r>
            <w:r>
              <w:t>．</w:t>
            </w:r>
            <w:r>
              <w:object w:dxaOrig="914" w:dyaOrig="252" w14:anchorId="76A164A2">
                <v:shape id="_x0000_i1114" type="#_x0000_t75" alt="eqId85e4ebb66c840a1cc4618b0afe2b12d1" style="width:45.75pt;height:12.75pt" o:ole="">
                  <v:imagedata r:id="rId58" o:title="eqId85e4ebb66c840a1cc4618b0afe2b12d1"/>
                </v:shape>
                <o:OLEObject Type="Embed" ProgID="Equation.DSMT4" ShapeID="_x0000_i1114" DrawAspect="Content" ObjectID="_1819695384" r:id="rId60"/>
              </w:object>
            </w:r>
            <w:r>
              <w:t>表示电池的能量</w:t>
            </w:r>
          </w:p>
          <w:p w14:paraId="0F21587B" w14:textId="77777777" w:rsidR="000F5AF6" w:rsidRDefault="000F5AF6" w:rsidP="000F5AF6">
            <w:pPr>
              <w:spacing w:line="360" w:lineRule="auto"/>
              <w:ind w:left="315"/>
              <w:textAlignment w:val="center"/>
            </w:pPr>
            <w:r>
              <w:t>B</w:t>
            </w:r>
            <w:r>
              <w:t>．若刷牙时间</w:t>
            </w:r>
            <w:r>
              <w:t>30s</w:t>
            </w:r>
            <w:r>
              <w:t>，电动机输出</w:t>
            </w:r>
            <w:r>
              <w:t>39J</w:t>
            </w:r>
            <w:r>
              <w:t>机械能</w:t>
            </w:r>
          </w:p>
          <w:p w14:paraId="0D4C252D" w14:textId="77777777" w:rsidR="000F5AF6" w:rsidRDefault="000F5AF6" w:rsidP="000F5AF6">
            <w:pPr>
              <w:spacing w:line="360" w:lineRule="auto"/>
              <w:ind w:left="315"/>
              <w:textAlignment w:val="center"/>
            </w:pPr>
            <w:r>
              <w:t>C</w:t>
            </w:r>
            <w:r>
              <w:t>．充电器给电动牙刷充电一分钟，电动牙刷储存</w:t>
            </w:r>
            <w:r>
              <w:t>15J</w:t>
            </w:r>
            <w:r>
              <w:t>能量</w:t>
            </w:r>
          </w:p>
          <w:p w14:paraId="3D3AF58E" w14:textId="77777777" w:rsidR="000F5AF6" w:rsidRDefault="000F5AF6" w:rsidP="000F5AF6">
            <w:pPr>
              <w:spacing w:line="360" w:lineRule="auto"/>
              <w:ind w:left="315"/>
              <w:textAlignment w:val="center"/>
            </w:pPr>
            <w:r>
              <w:t>D</w:t>
            </w:r>
            <w:r>
              <w:t>．电动机在额定电压下工作时，额定电流约为</w:t>
            </w:r>
            <w:r>
              <w:t>0.35A</w:t>
            </w:r>
          </w:p>
          <w:p w14:paraId="31CF149E"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rPr>
                <w:rFonts w:hint="eastAsia"/>
              </w:rPr>
              <w:t>（</w:t>
            </w:r>
            <w:r>
              <w:t>多选</w:t>
            </w:r>
            <w:r>
              <w:rPr>
                <w:rFonts w:hint="eastAsia"/>
              </w:rPr>
              <w:t>）</w:t>
            </w:r>
            <w:r>
              <w:t>如图所示，电源电动势</w:t>
            </w:r>
            <w:r>
              <w:object w:dxaOrig="685" w:dyaOrig="250" w14:anchorId="09F43015">
                <v:shape id="_x0000_i1119" type="#_x0000_t75" alt="eqId7214d3ea4528eae48acce84869b97780" style="width:34.15pt;height:12.4pt" o:ole="">
                  <v:imagedata r:id="rId61" o:title="eqId7214d3ea4528eae48acce84869b97780"/>
                </v:shape>
                <o:OLEObject Type="Embed" ProgID="Equation.DSMT4" ShapeID="_x0000_i1119" DrawAspect="Content" ObjectID="_1819695385" r:id="rId62"/>
              </w:object>
            </w:r>
            <w:r>
              <w:t>，小灯泡</w:t>
            </w:r>
            <w:r>
              <w:rPr>
                <w:rFonts w:eastAsia="Times New Roman"/>
                <w:i/>
              </w:rPr>
              <w:t>L</w:t>
            </w:r>
            <w:r>
              <w:t>的规格为</w:t>
            </w:r>
            <w:r>
              <w:t>“2V</w:t>
            </w:r>
            <w:r>
              <w:rPr>
                <w:rFonts w:eastAsia="Times New Roman"/>
                <w:kern w:val="0"/>
                <w:sz w:val="24"/>
              </w:rPr>
              <w:t>  </w:t>
            </w:r>
            <w:r>
              <w:t>0.4W”</w:t>
            </w:r>
            <w:r>
              <w:t>，开关</w:t>
            </w:r>
            <w:r>
              <w:t>S</w:t>
            </w:r>
            <w:r>
              <w:t>接</w:t>
            </w:r>
            <w:r>
              <w:t>1</w:t>
            </w:r>
            <w:r>
              <w:t>，当电阻箱</w:t>
            </w:r>
            <w:r>
              <w:rPr>
                <w:rFonts w:eastAsia="Times New Roman"/>
                <w:i/>
              </w:rPr>
              <w:t>R</w:t>
            </w:r>
            <w:r>
              <w:t>调到</w:t>
            </w:r>
            <w:r>
              <w:t>3Ω</w:t>
            </w:r>
            <w:r>
              <w:t>时，小灯泡</w:t>
            </w:r>
            <w:r>
              <w:rPr>
                <w:rFonts w:eastAsia="Times New Roman"/>
                <w:i/>
              </w:rPr>
              <w:t>L</w:t>
            </w:r>
            <w:r>
              <w:t>正常发光。现将开关</w:t>
            </w:r>
            <w:r>
              <w:t>S</w:t>
            </w:r>
            <w:r>
              <w:t>接</w:t>
            </w:r>
            <w:r>
              <w:t>2</w:t>
            </w:r>
            <w:r>
              <w:t>，小灯泡</w:t>
            </w:r>
            <w:r>
              <w:rPr>
                <w:rFonts w:eastAsia="Times New Roman"/>
                <w:i/>
              </w:rPr>
              <w:t>L</w:t>
            </w:r>
            <w:r>
              <w:t>和电动机</w:t>
            </w:r>
            <w:r>
              <w:rPr>
                <w:rFonts w:eastAsia="Times New Roman"/>
                <w:i/>
              </w:rPr>
              <w:t>M</w:t>
            </w:r>
            <w:r>
              <w:t>均正常工作，则（　　）</w:t>
            </w:r>
          </w:p>
          <w:p w14:paraId="7056B5F5"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206866F5" wp14:editId="60427661">
                  <wp:extent cx="1447800" cy="1228725"/>
                  <wp:effectExtent l="0" t="0" r="0" b="5715"/>
                  <wp:docPr id="100015" name="图片 100015" descr="@@@f225bd4e-011a-4238-b0f7-74e60020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225bd4e-011a-4238-b0f7-74e600207410"/>
                          <pic:cNvPicPr>
                            <a:picLocks noChangeAspect="1"/>
                          </pic:cNvPicPr>
                        </pic:nvPicPr>
                        <pic:blipFill>
                          <a:blip r:embed="rId63"/>
                          <a:stretch>
                            <a:fillRect/>
                          </a:stretch>
                        </pic:blipFill>
                        <pic:spPr>
                          <a:xfrm>
                            <a:off x="0" y="0"/>
                            <a:ext cx="1447800" cy="1228725"/>
                          </a:xfrm>
                          <a:prstGeom prst="rect">
                            <a:avLst/>
                          </a:prstGeom>
                        </pic:spPr>
                      </pic:pic>
                    </a:graphicData>
                  </a:graphic>
                </wp:inline>
              </w:drawing>
            </w:r>
          </w:p>
          <w:p w14:paraId="498F598F" w14:textId="77777777" w:rsidR="000F5AF6" w:rsidRDefault="000F5AF6" w:rsidP="000F5AF6">
            <w:pPr>
              <w:tabs>
                <w:tab w:val="left" w:pos="4156"/>
              </w:tabs>
              <w:spacing w:line="360" w:lineRule="auto"/>
              <w:ind w:left="420"/>
              <w:textAlignment w:val="center"/>
            </w:pPr>
            <w:r>
              <w:t>A</w:t>
            </w:r>
            <w:r>
              <w:t>．电源内阻为</w:t>
            </w:r>
            <w:r>
              <w:t>2Ω</w:t>
            </w:r>
            <w:r>
              <w:tab/>
              <w:t>B</w:t>
            </w:r>
            <w:r>
              <w:t>．电动机的内阻为</w:t>
            </w:r>
            <w:r>
              <w:t>3Ω</w:t>
            </w:r>
          </w:p>
          <w:p w14:paraId="1B6BAFF9" w14:textId="77777777" w:rsidR="000F5AF6" w:rsidRDefault="000F5AF6" w:rsidP="000F5AF6">
            <w:pPr>
              <w:tabs>
                <w:tab w:val="left" w:pos="4156"/>
              </w:tabs>
              <w:spacing w:line="360" w:lineRule="auto"/>
              <w:ind w:left="420"/>
              <w:textAlignment w:val="center"/>
            </w:pPr>
            <w:r>
              <w:t>C</w:t>
            </w:r>
            <w:r>
              <w:t>．电源效率约为</w:t>
            </w:r>
            <w:r>
              <w:t>86.7%</w:t>
            </w:r>
            <w:r>
              <w:tab/>
              <w:t>D</w:t>
            </w:r>
            <w:r>
              <w:t>．电动机正常工作电压为</w:t>
            </w:r>
            <w:r>
              <w:t>1V</w:t>
            </w:r>
          </w:p>
          <w:p w14:paraId="5AAE8F54" w14:textId="77777777" w:rsidR="000F5AF6" w:rsidRDefault="000F5AF6" w:rsidP="000F5AF6">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w:t>
            </w:r>
            <w:r>
              <w:rPr>
                <w:rStyle w:val="apple-style-span"/>
                <w:rFonts w:eastAsiaTheme="majorEastAsia" w:hint="eastAsia"/>
                <w:color w:val="0000FF"/>
              </w:rPr>
              <w:t>3</w:t>
            </w:r>
            <w:r>
              <w:rPr>
                <w:rStyle w:val="apple-style-span"/>
                <w:rFonts w:eastAsiaTheme="majorEastAsia"/>
                <w:color w:val="0000FF"/>
              </w:rPr>
              <w:t>】</w:t>
            </w:r>
            <w:r>
              <w:t>某学习小组利用如图所示电路研究一手持小风扇的电动机性能。调节滑动变阻器</w:t>
            </w:r>
            <w:r>
              <w:object w:dxaOrig="193" w:dyaOrig="206" w14:anchorId="33E0E0BB">
                <v:shape id="_x0000_i1128" type="#_x0000_t75" alt="eqId4aa0df7f1e45f9de29e802c7f19a4f64" style="width:9.75pt;height:10.15pt" o:ole="">
                  <v:imagedata r:id="rId64" o:title="eqId4aa0df7f1e45f9de29e802c7f19a4f64"/>
                </v:shape>
                <o:OLEObject Type="Embed" ProgID="Equation.DSMT4" ShapeID="_x0000_i1128" DrawAspect="Content" ObjectID="_1819695386" r:id="rId65"/>
              </w:object>
            </w:r>
            <w:r>
              <w:t>，使风扇正常运转，此时电压表示数为</w:t>
            </w:r>
            <w:r>
              <w:object w:dxaOrig="950" w:dyaOrig="318" w14:anchorId="551A3F8C">
                <v:shape id="_x0000_i1129" type="#_x0000_t75" alt="eqIdd0bce36fe06b43adb4c21a7fc6a69d31" style="width:47.65pt;height:15.75pt" o:ole="">
                  <v:imagedata r:id="rId66" o:title="eqIdd0bce36fe06b43adb4c21a7fc6a69d31"/>
                </v:shape>
                <o:OLEObject Type="Embed" ProgID="Equation.DSMT4" ShapeID="_x0000_i1129" DrawAspect="Content" ObjectID="_1819695387" r:id="rId67"/>
              </w:object>
            </w:r>
            <w:r>
              <w:t>，电流表示数为</w:t>
            </w:r>
            <w:r>
              <w:object w:dxaOrig="880" w:dyaOrig="274" w14:anchorId="6B04C0FD">
                <v:shape id="_x0000_i1130" type="#_x0000_t75" alt="eqId1a7fb0640cb8946281712572fc03f3d1" style="width:43.9pt;height:13.9pt" o:ole="">
                  <v:imagedata r:id="rId68" o:title="eqId1a7fb0640cb8946281712572fc03f3d1"/>
                </v:shape>
                <o:OLEObject Type="Embed" ProgID="Equation.DSMT4" ShapeID="_x0000_i1130" DrawAspect="Content" ObjectID="_1819695388" r:id="rId69"/>
              </w:object>
            </w:r>
            <w:r>
              <w:t>；当扇叶被卡住停止转动时，电压表示数为</w:t>
            </w:r>
            <w:r>
              <w:object w:dxaOrig="844" w:dyaOrig="239" w14:anchorId="306C8FAA">
                <v:shape id="_x0000_i1131" type="#_x0000_t75" alt="eqIdefd6cb0044eb73765dc3a4fbe9bf089f" style="width:42.4pt;height:12pt" o:ole="">
                  <v:imagedata r:id="rId70" o:title="eqIdefd6cb0044eb73765dc3a4fbe9bf089f"/>
                </v:shape>
                <o:OLEObject Type="Embed" ProgID="Equation.DSMT4" ShapeID="_x0000_i1131" DrawAspect="Content" ObjectID="_1819695389" r:id="rId71"/>
              </w:object>
            </w:r>
            <w:r>
              <w:t>，电流表示数为</w:t>
            </w:r>
            <w:r>
              <w:object w:dxaOrig="1020" w:dyaOrig="320" w14:anchorId="4FD03A02">
                <v:shape id="_x0000_i1132" type="#_x0000_t75" alt="eqIddd28ebd29674cfa46dd4b81d16a391e6" style="width:51pt;height:16.15pt" o:ole="">
                  <v:imagedata r:id="rId72" o:title="eqIddd28ebd29674cfa46dd4b81d16a391e6"/>
                </v:shape>
                <o:OLEObject Type="Embed" ProgID="Equation.DSMT4" ShapeID="_x0000_i1132" DrawAspect="Content" ObjectID="_1819695390" r:id="rId73"/>
              </w:object>
            </w:r>
            <w:r>
              <w:t>。求：</w:t>
            </w:r>
          </w:p>
          <w:p w14:paraId="75BD7B67"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70C45BF9" wp14:editId="38095F83">
                  <wp:extent cx="2724150" cy="1476375"/>
                  <wp:effectExtent l="0" t="0" r="3810" b="1905"/>
                  <wp:docPr id="100023" name="图片 100023" descr="@@@5182c63c136045c78eebc934f183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182c63c136045c78eebc934f1833cda"/>
                          <pic:cNvPicPr>
                            <a:picLocks noChangeAspect="1"/>
                          </pic:cNvPicPr>
                        </pic:nvPicPr>
                        <pic:blipFill>
                          <a:blip r:embed="rId74"/>
                          <a:stretch>
                            <a:fillRect/>
                          </a:stretch>
                        </pic:blipFill>
                        <pic:spPr>
                          <a:xfrm>
                            <a:off x="0" y="0"/>
                            <a:ext cx="2724150" cy="1476375"/>
                          </a:xfrm>
                          <a:prstGeom prst="rect">
                            <a:avLst/>
                          </a:prstGeom>
                        </pic:spPr>
                      </pic:pic>
                    </a:graphicData>
                  </a:graphic>
                </wp:inline>
              </w:drawing>
            </w:r>
          </w:p>
          <w:p w14:paraId="01342239" w14:textId="77777777" w:rsidR="000F5AF6" w:rsidRDefault="000F5AF6" w:rsidP="000F5AF6">
            <w:pPr>
              <w:spacing w:line="360" w:lineRule="auto"/>
              <w:ind w:left="420"/>
              <w:textAlignment w:val="center"/>
            </w:pPr>
            <w:r>
              <w:t>(1)</w:t>
            </w:r>
            <w:r>
              <w:t>电动机线圈的电阻</w:t>
            </w:r>
            <w:r>
              <w:object w:dxaOrig="316" w:dyaOrig="316" w14:anchorId="024E42FC">
                <v:shape id="_x0000_i1133" type="#_x0000_t75" alt="eqId72a5382d1fb55abb68da526960c3d5c5" style="width:15.75pt;height:15.75pt" o:ole="">
                  <v:imagedata r:id="rId75" o:title="eqId72a5382d1fb55abb68da526960c3d5c5"/>
                </v:shape>
                <o:OLEObject Type="Embed" ProgID="Equation.DSMT4" ShapeID="_x0000_i1133" DrawAspect="Content" ObjectID="_1819695391" r:id="rId76"/>
              </w:object>
            </w:r>
            <w:r>
              <w:t>；</w:t>
            </w:r>
          </w:p>
          <w:p w14:paraId="4811854D" w14:textId="77777777" w:rsidR="000F5AF6" w:rsidRDefault="000F5AF6" w:rsidP="000F5AF6">
            <w:pPr>
              <w:spacing w:line="360" w:lineRule="auto"/>
              <w:ind w:left="420"/>
              <w:textAlignment w:val="center"/>
            </w:pPr>
            <w:r>
              <w:t>(2)</w:t>
            </w:r>
            <w:r>
              <w:t>风扇正常运转时电动机输出的机械功率</w:t>
            </w:r>
            <w:r>
              <w:object w:dxaOrig="299" w:dyaOrig="341" w14:anchorId="0F6C7260">
                <v:shape id="_x0000_i1134" type="#_x0000_t75" alt="eqId961aa26dcf900abf01d5e2b15fd08261" style="width:15pt;height:16.9pt" o:ole="">
                  <v:imagedata r:id="rId77" o:title="eqId961aa26dcf900abf01d5e2b15fd08261"/>
                </v:shape>
                <o:OLEObject Type="Embed" ProgID="Equation.DSMT4" ShapeID="_x0000_i1134" DrawAspect="Content" ObjectID="_1819695392" r:id="rId78"/>
              </w:object>
            </w:r>
          </w:p>
          <w:p w14:paraId="318ACE32" w14:textId="77777777" w:rsidR="000F5AF6" w:rsidRDefault="000F5AF6" w:rsidP="000F5AF6">
            <w:pPr>
              <w:spacing w:line="360" w:lineRule="auto"/>
              <w:ind w:left="315" w:hanging="315"/>
              <w:textAlignment w:val="center"/>
            </w:pPr>
            <w:r>
              <w:rPr>
                <w:rStyle w:val="apple-style-span"/>
                <w:rFonts w:eastAsiaTheme="majorEastAsia"/>
                <w:color w:val="0000FF"/>
              </w:rPr>
              <w:lastRenderedPageBreak/>
              <w:t>跟踪训练</w:t>
            </w:r>
            <w:r>
              <w:rPr>
                <w:rStyle w:val="apple-style-span"/>
                <w:rFonts w:eastAsiaTheme="majorEastAsia"/>
                <w:color w:val="0000FF"/>
              </w:rPr>
              <w:t>1</w:t>
            </w:r>
            <w:r>
              <w:t>小明坐在汽车的副驾驶位上看到一个现象：当汽车的电动机启动时，汽车的车灯会瞬时变暗。汽车的电源、电流表、车灯、电动机连接的简化电路如图所示，已知汽车电源电动势为</w:t>
            </w:r>
            <w:r>
              <w:t>12.6V</w:t>
            </w:r>
            <w:r>
              <w:t>，内阻为</w:t>
            </w:r>
            <w:r>
              <w:object w:dxaOrig="528" w:dyaOrig="224" w14:anchorId="2772B1CB">
                <v:shape id="_x0000_i1141" type="#_x0000_t75" alt="eqId8be2d79deda8cfad829b3b4698bc84e3" style="width:26.25pt;height:11.25pt" o:ole="">
                  <v:imagedata r:id="rId79" o:title="eqId8be2d79deda8cfad829b3b4698bc84e3"/>
                </v:shape>
                <o:OLEObject Type="Embed" ProgID="Equation.DSMT4" ShapeID="_x0000_i1141" DrawAspect="Content" ObjectID="_1819695393" r:id="rId80"/>
              </w:object>
            </w:r>
            <w:r>
              <w:t>。车灯接通电动机未启动时，电流表示数为</w:t>
            </w:r>
            <w:r>
              <w:t>12A</w:t>
            </w:r>
            <w:r>
              <w:t>；电动机启动的瞬间，电流表示数达到</w:t>
            </w:r>
            <w:r>
              <w:t>52A</w:t>
            </w:r>
            <w:r>
              <w:t>。电表为理想电表，车灯电阻恒定，下列说法正确的是（　　）</w:t>
            </w:r>
          </w:p>
          <w:p w14:paraId="35152E74"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AA1E866" wp14:editId="105D79A8">
                  <wp:extent cx="1638300" cy="1123950"/>
                  <wp:effectExtent l="0" t="0" r="7620" b="3810"/>
                  <wp:docPr id="100007" name="图片 100007" descr="@@@b14a644c-403d-4254-8876-3b78af41b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4a644c-403d-4254-8876-3b78af41baca"/>
                          <pic:cNvPicPr>
                            <a:picLocks noChangeAspect="1"/>
                          </pic:cNvPicPr>
                        </pic:nvPicPr>
                        <pic:blipFill>
                          <a:blip r:embed="rId81"/>
                          <a:stretch>
                            <a:fillRect/>
                          </a:stretch>
                        </pic:blipFill>
                        <pic:spPr>
                          <a:xfrm>
                            <a:off x="0" y="0"/>
                            <a:ext cx="1638300" cy="1123950"/>
                          </a:xfrm>
                          <a:prstGeom prst="rect">
                            <a:avLst/>
                          </a:prstGeom>
                        </pic:spPr>
                      </pic:pic>
                    </a:graphicData>
                  </a:graphic>
                </wp:inline>
              </w:drawing>
            </w:r>
          </w:p>
          <w:p w14:paraId="08A3ED43" w14:textId="77777777" w:rsidR="000F5AF6" w:rsidRDefault="000F5AF6" w:rsidP="000F5AF6">
            <w:pPr>
              <w:spacing w:line="360" w:lineRule="auto"/>
              <w:ind w:left="315"/>
              <w:textAlignment w:val="center"/>
            </w:pPr>
            <w:r>
              <w:t>A</w:t>
            </w:r>
            <w:r>
              <w:t>．电动机未启动时，车灯的功率为</w:t>
            </w:r>
            <w:r>
              <w:t>120W</w:t>
            </w:r>
          </w:p>
          <w:p w14:paraId="13D1E402" w14:textId="77777777" w:rsidR="000F5AF6" w:rsidRDefault="000F5AF6" w:rsidP="000F5AF6">
            <w:pPr>
              <w:spacing w:line="360" w:lineRule="auto"/>
              <w:ind w:left="315"/>
              <w:textAlignment w:val="center"/>
            </w:pPr>
            <w:r>
              <w:t>B</w:t>
            </w:r>
            <w:r>
              <w:t>．电动机启动时，车灯的功率为</w:t>
            </w:r>
            <w:r>
              <w:t>120W</w:t>
            </w:r>
          </w:p>
          <w:p w14:paraId="7624CAD5" w14:textId="77777777" w:rsidR="000F5AF6" w:rsidRDefault="000F5AF6" w:rsidP="000F5AF6">
            <w:pPr>
              <w:spacing w:line="360" w:lineRule="auto"/>
              <w:ind w:left="315"/>
              <w:textAlignment w:val="center"/>
            </w:pPr>
            <w:r>
              <w:t>C</w:t>
            </w:r>
            <w:r>
              <w:t>．电动机启动时，电动机的输入功率为</w:t>
            </w:r>
            <w:r>
              <w:t>420W</w:t>
            </w:r>
          </w:p>
          <w:p w14:paraId="7C8650BA" w14:textId="77777777" w:rsidR="000F5AF6" w:rsidRDefault="000F5AF6" w:rsidP="000F5AF6">
            <w:pPr>
              <w:spacing w:line="360" w:lineRule="auto"/>
              <w:ind w:left="315"/>
              <w:textAlignment w:val="center"/>
            </w:pPr>
            <w:r>
              <w:t>D</w:t>
            </w:r>
            <w:r>
              <w:t>．电动机启动时，电动机的热功率可能为</w:t>
            </w:r>
            <w:r>
              <w:t>450W</w:t>
            </w:r>
          </w:p>
          <w:p w14:paraId="06EA3E4C"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如图甲所示为某款服务型机器人，它的直流电动机额定电流为</w:t>
            </w:r>
            <w:r>
              <w:object w:dxaOrig="175" w:dyaOrig="227" w14:anchorId="32AD96C0">
                <v:shape id="_x0000_i1148" type="#_x0000_t75" alt="eqIde105760638b22b26ff8bec4354255e4c" style="width:8.65pt;height:11.25pt" o:ole="">
                  <v:imagedata r:id="rId82" o:title="eqIde105760638b22b26ff8bec4354255e4c"/>
                </v:shape>
                <o:OLEObject Type="Embed" ProgID="Equation.DSMT4" ShapeID="_x0000_i1148" DrawAspect="Content" ObjectID="_1819695394" r:id="rId83"/>
              </w:object>
            </w:r>
            <w:r>
              <w:t>，额定电压为</w:t>
            </w:r>
            <w:r>
              <w:object w:dxaOrig="228" w:dyaOrig="246" w14:anchorId="487D1C64">
                <v:shape id="_x0000_i1149" type="#_x0000_t75" alt="eqIdb52b4f24969673c863b5aff4fb6751ce" style="width:11.25pt;height:12.4pt" o:ole="">
                  <v:imagedata r:id="rId84" o:title="eqIdb52b4f24969673c863b5aff4fb6751ce"/>
                </v:shape>
                <o:OLEObject Type="Embed" ProgID="Equation.DSMT4" ShapeID="_x0000_i1149" DrawAspect="Content" ObjectID="_1819695395" r:id="rId85"/>
              </w:object>
            </w:r>
            <w:r>
              <w:t>，线圈电阻为</w:t>
            </w:r>
            <w:r>
              <w:object w:dxaOrig="193" w:dyaOrig="309" w14:anchorId="02B6FD9A">
                <v:shape id="_x0000_i1150" type="#_x0000_t75" alt="eqIda2833ddbe58a6f4e7585c69c698f0d2a" style="width:9.75pt;height:15.4pt" o:ole="">
                  <v:imagedata r:id="rId86" o:title="eqIda2833ddbe58a6f4e7585c69c698f0d2a"/>
                </v:shape>
                <o:OLEObject Type="Embed" ProgID="Equation.DSMT4" ShapeID="_x0000_i1150" DrawAspect="Content" ObjectID="_1819695396" r:id="rId87"/>
              </w:object>
            </w:r>
            <w:r>
              <w:t>，内部电路可简化如图乙所示电路，电源提供恒为</w:t>
            </w:r>
            <w:r>
              <w:object w:dxaOrig="334" w:dyaOrig="354" w14:anchorId="412BA52F">
                <v:shape id="_x0000_i1151" type="#_x0000_t75" alt="eqIddbe5cb81b72e94f92d2aaecd553daac2" style="width:16.9pt;height:17.65pt" o:ole="">
                  <v:imagedata r:id="rId88" o:title="eqIddbe5cb81b72e94f92d2aaecd553daac2"/>
                </v:shape>
                <o:OLEObject Type="Embed" ProgID="Equation.DSMT4" ShapeID="_x0000_i1151" DrawAspect="Content" ObjectID="_1819695397" r:id="rId89"/>
              </w:object>
            </w:r>
            <w:r>
              <w:t>的电压，电动机恰好正常工作，定值电阻的阻值为</w:t>
            </w:r>
            <w:r>
              <w:object w:dxaOrig="193" w:dyaOrig="206" w14:anchorId="426CC44F">
                <v:shape id="_x0000_i1152" type="#_x0000_t75" alt="eqId4aa0df7f1e45f9de29e802c7f19a4f64" style="width:9.75pt;height:10.15pt" o:ole="">
                  <v:imagedata r:id="rId64" o:title="eqId4aa0df7f1e45f9de29e802c7f19a4f64"/>
                </v:shape>
                <o:OLEObject Type="Embed" ProgID="Equation.DSMT4" ShapeID="_x0000_i1152" DrawAspect="Content" ObjectID="_1819695398" r:id="rId90"/>
              </w:object>
            </w:r>
            <w:r>
              <w:t>，则此时（　　）</w:t>
            </w:r>
          </w:p>
          <w:p w14:paraId="6364B01D"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6D10EB62" wp14:editId="3D230823">
                  <wp:extent cx="2895600" cy="1533525"/>
                  <wp:effectExtent l="0" t="0" r="0" b="5715"/>
                  <wp:docPr id="100017" name="图片 100017" descr="@@@86693c1f-2ffa-46df-b87a-a812be2ed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6693c1f-2ffa-46df-b87a-a812be2ed3b5"/>
                          <pic:cNvPicPr>
                            <a:picLocks noChangeAspect="1"/>
                          </pic:cNvPicPr>
                        </pic:nvPicPr>
                        <pic:blipFill>
                          <a:blip r:embed="rId91"/>
                          <a:stretch>
                            <a:fillRect/>
                          </a:stretch>
                        </pic:blipFill>
                        <pic:spPr>
                          <a:xfrm>
                            <a:off x="0" y="0"/>
                            <a:ext cx="2895600" cy="1533525"/>
                          </a:xfrm>
                          <a:prstGeom prst="rect">
                            <a:avLst/>
                          </a:prstGeom>
                        </pic:spPr>
                      </pic:pic>
                    </a:graphicData>
                  </a:graphic>
                </wp:inline>
              </w:drawing>
            </w:r>
          </w:p>
          <w:p w14:paraId="28C545D1" w14:textId="77777777" w:rsidR="000F5AF6" w:rsidRDefault="000F5AF6" w:rsidP="000F5AF6">
            <w:pPr>
              <w:spacing w:line="360" w:lineRule="auto"/>
              <w:ind w:left="420"/>
              <w:textAlignment w:val="center"/>
            </w:pPr>
            <w:r>
              <w:t>A</w:t>
            </w:r>
            <w:r>
              <w:t>．电动机的额定电压</w:t>
            </w:r>
            <w:r>
              <w:object w:dxaOrig="633" w:dyaOrig="311" w14:anchorId="61B3D913">
                <v:shape id="_x0000_i1153" type="#_x0000_t75" alt="eqId8901e02b2a0be0f0714426f649f11870" style="width:31.5pt;height:15.4pt" o:ole="">
                  <v:imagedata r:id="rId92" o:title="eqId8901e02b2a0be0f0714426f649f11870"/>
                </v:shape>
                <o:OLEObject Type="Embed" ProgID="Equation.DSMT4" ShapeID="_x0000_i1153" DrawAspect="Content" ObjectID="_1819695399" r:id="rId93"/>
              </w:object>
            </w:r>
          </w:p>
          <w:p w14:paraId="33143160" w14:textId="77777777" w:rsidR="000F5AF6" w:rsidRDefault="000F5AF6" w:rsidP="000F5AF6">
            <w:pPr>
              <w:spacing w:line="360" w:lineRule="auto"/>
              <w:ind w:left="420"/>
              <w:textAlignment w:val="center"/>
            </w:pPr>
            <w:r>
              <w:t>B</w:t>
            </w:r>
            <w:r>
              <w:t>．电动机的输入功率为</w:t>
            </w:r>
            <w:r>
              <w:object w:dxaOrig="387" w:dyaOrig="319" w14:anchorId="4B9B8797">
                <v:shape id="_x0000_i1154" type="#_x0000_t75" alt="eqId20e3bb8d1319f510f3686799c6a11bca" style="width:19.5pt;height:16.15pt" o:ole="">
                  <v:imagedata r:id="rId94" o:title="eqId20e3bb8d1319f510f3686799c6a11bca"/>
                </v:shape>
                <o:OLEObject Type="Embed" ProgID="Equation.DSMT4" ShapeID="_x0000_i1154" DrawAspect="Content" ObjectID="_1819695400" r:id="rId95"/>
              </w:object>
            </w:r>
          </w:p>
          <w:p w14:paraId="28B71089" w14:textId="77777777" w:rsidR="000F5AF6" w:rsidRDefault="000F5AF6" w:rsidP="000F5AF6">
            <w:pPr>
              <w:spacing w:line="360" w:lineRule="auto"/>
              <w:ind w:left="420"/>
              <w:textAlignment w:val="center"/>
            </w:pPr>
            <w:r>
              <w:t>C</w:t>
            </w:r>
            <w:r>
              <w:t>．电阻</w:t>
            </w:r>
            <w:r>
              <w:rPr>
                <w:rFonts w:eastAsia="Times New Roman"/>
                <w:i/>
              </w:rPr>
              <w:t>R</w:t>
            </w:r>
            <w:r>
              <w:t>的电功率为</w:t>
            </w:r>
            <w:r>
              <w:object w:dxaOrig="791" w:dyaOrig="314" w14:anchorId="28AD95F5">
                <v:shape id="_x0000_i1155" type="#_x0000_t75" alt="eqId4b101b064e6675227472e8d2a812ba3e" style="width:39.4pt;height:15.75pt" o:ole="">
                  <v:imagedata r:id="rId96" o:title="eqId4b101b064e6675227472e8d2a812ba3e"/>
                </v:shape>
                <o:OLEObject Type="Embed" ProgID="Equation.DSMT4" ShapeID="_x0000_i1155" DrawAspect="Content" ObjectID="_1819695401" r:id="rId97"/>
              </w:object>
            </w:r>
          </w:p>
          <w:p w14:paraId="12021763" w14:textId="77777777" w:rsidR="000F5AF6" w:rsidRDefault="000F5AF6" w:rsidP="000F5AF6">
            <w:pPr>
              <w:spacing w:line="360" w:lineRule="auto"/>
              <w:ind w:left="420"/>
              <w:textAlignment w:val="center"/>
            </w:pPr>
            <w:r>
              <w:t>D</w:t>
            </w:r>
            <w:r>
              <w:t>．电动机的输出功率</w:t>
            </w:r>
            <w:r>
              <w:object w:dxaOrig="792" w:dyaOrig="276" w14:anchorId="265E9346">
                <v:shape id="_x0000_i1156" type="#_x0000_t75" alt="eqIda0bf8d1f6a2e94bd5536b7ab589be75c" style="width:39.75pt;height:13.9pt" o:ole="">
                  <v:imagedata r:id="rId98" o:title="eqIda0bf8d1f6a2e94bd5536b7ab589be75c"/>
                </v:shape>
                <o:OLEObject Type="Embed" ProgID="Equation.DSMT4" ShapeID="_x0000_i1156" DrawAspect="Content" ObjectID="_1819695402" r:id="rId99"/>
              </w:object>
            </w:r>
          </w:p>
          <w:p w14:paraId="3273EC6D" w14:textId="77777777" w:rsidR="000F5AF6" w:rsidRDefault="000F5AF6" w:rsidP="000F5AF6">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如图所示的电路中，电源电动势</w:t>
            </w:r>
            <w:r>
              <w:object w:dxaOrig="774" w:dyaOrig="249" w14:anchorId="43769825">
                <v:shape id="_x0000_i1161" type="#_x0000_t75" alt="eqIdb22cb8ab4715d263640f21bfb04b943c" style="width:38.65pt;height:12.4pt" o:ole="">
                  <v:imagedata r:id="rId100" o:title="eqIdb22cb8ab4715d263640f21bfb04b943c"/>
                </v:shape>
                <o:OLEObject Type="Embed" ProgID="Equation.DSMT4" ShapeID="_x0000_i1161" DrawAspect="Content" ObjectID="_1819695403" r:id="rId101"/>
              </w:object>
            </w:r>
            <w:r>
              <w:t>，内阻</w:t>
            </w:r>
            <w:r>
              <w:object w:dxaOrig="826" w:dyaOrig="246" w14:anchorId="37B7A752">
                <v:shape id="_x0000_i1162" type="#_x0000_t75" alt="eqId9fef7ab7166b566761cb79353e7fb88d" style="width:41.25pt;height:12.4pt" o:ole="">
                  <v:imagedata r:id="rId102" o:title="eqId9fef7ab7166b566761cb79353e7fb88d"/>
                </v:shape>
                <o:OLEObject Type="Embed" ProgID="Equation.DSMT4" ShapeID="_x0000_i1162" DrawAspect="Content" ObjectID="_1819695404" r:id="rId103"/>
              </w:object>
            </w:r>
            <w:r>
              <w:t>，电动机的电阻</w:t>
            </w:r>
            <w:r>
              <w:object w:dxaOrig="897" w:dyaOrig="316" w14:anchorId="1B9AD380">
                <v:shape id="_x0000_i1163" type="#_x0000_t75" alt="eqId1f2c14048341ce67c4fe5270ec172c46" style="width:45pt;height:15.75pt" o:ole="">
                  <v:imagedata r:id="rId104" o:title="eqId1f2c14048341ce67c4fe5270ec172c46"/>
                </v:shape>
                <o:OLEObject Type="Embed" ProgID="Equation.DSMT4" ShapeID="_x0000_i1163" DrawAspect="Content" ObjectID="_1819695405" r:id="rId105"/>
              </w:object>
            </w:r>
            <w:r>
              <w:t>，定值电阻</w:t>
            </w:r>
            <w:r>
              <w:object w:dxaOrig="862" w:dyaOrig="318" w14:anchorId="1DB09FC2">
                <v:shape id="_x0000_i1164" type="#_x0000_t75" alt="eqId67a19f48877810cffbfd1f9ff6e979a2" style="width:43.15pt;height:15.75pt" o:ole="">
                  <v:imagedata r:id="rId106" o:title="eqId67a19f48877810cffbfd1f9ff6e979a2"/>
                </v:shape>
                <o:OLEObject Type="Embed" ProgID="Equation.DSMT4" ShapeID="_x0000_i1164" DrawAspect="Content" ObjectID="_1819695406" r:id="rId107"/>
              </w:object>
            </w:r>
            <w:r>
              <w:t>。电动机正常工作时，理想电压表的示数</w:t>
            </w:r>
            <w:r>
              <w:object w:dxaOrig="915" w:dyaOrig="313" w14:anchorId="1BED892E">
                <v:shape id="_x0000_i1165" type="#_x0000_t75" alt="eqIdcc8c97a45032f5a3a7f81eb2939eb09b" style="width:45.75pt;height:15.75pt" o:ole="">
                  <v:imagedata r:id="rId108" o:title="eqIdcc8c97a45032f5a3a7f81eb2939eb09b"/>
                </v:shape>
                <o:OLEObject Type="Embed" ProgID="Equation.DSMT4" ShapeID="_x0000_i1165" DrawAspect="Content" ObjectID="_1819695407" r:id="rId109"/>
              </w:object>
            </w:r>
            <w:r>
              <w:t>。求：</w:t>
            </w:r>
          </w:p>
          <w:p w14:paraId="2441CEAB" w14:textId="77777777" w:rsidR="000F5AF6" w:rsidRDefault="000F5AF6" w:rsidP="000F5AF6">
            <w:pPr>
              <w:spacing w:line="360" w:lineRule="auto"/>
              <w:ind w:left="420"/>
              <w:jc w:val="center"/>
              <w:textAlignment w:val="center"/>
            </w:pPr>
            <w:r>
              <w:rPr>
                <w:rFonts w:eastAsia="Times New Roman"/>
                <w:noProof/>
                <w:sz w:val="24"/>
              </w:rPr>
              <w:lastRenderedPageBreak/>
              <w:drawing>
                <wp:inline distT="0" distB="0" distL="114300" distR="114300" wp14:anchorId="03FBF22C" wp14:editId="73863216">
                  <wp:extent cx="1819275" cy="1152525"/>
                  <wp:effectExtent l="0" t="0" r="9525" b="5715"/>
                  <wp:docPr id="100025" name="图片 100025" descr="@@@64cd3344-f8c4-44e5-ad77-8c1fe7259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4cd3344-f8c4-44e5-ad77-8c1fe72597e0"/>
                          <pic:cNvPicPr>
                            <a:picLocks noChangeAspect="1"/>
                          </pic:cNvPicPr>
                        </pic:nvPicPr>
                        <pic:blipFill>
                          <a:blip r:embed="rId110"/>
                          <a:stretch>
                            <a:fillRect/>
                          </a:stretch>
                        </pic:blipFill>
                        <pic:spPr>
                          <a:xfrm>
                            <a:off x="0" y="0"/>
                            <a:ext cx="1819275" cy="1152525"/>
                          </a:xfrm>
                          <a:prstGeom prst="rect">
                            <a:avLst/>
                          </a:prstGeom>
                        </pic:spPr>
                      </pic:pic>
                    </a:graphicData>
                  </a:graphic>
                </wp:inline>
              </w:drawing>
            </w:r>
          </w:p>
          <w:p w14:paraId="0BA22B06" w14:textId="77777777" w:rsidR="000F5AF6" w:rsidRDefault="000F5AF6" w:rsidP="000F5AF6">
            <w:pPr>
              <w:spacing w:line="360" w:lineRule="auto"/>
              <w:ind w:left="420"/>
              <w:textAlignment w:val="center"/>
            </w:pPr>
            <w:r>
              <w:t>(1)</w:t>
            </w:r>
            <w:r>
              <w:t>电源的输出功率；</w:t>
            </w:r>
          </w:p>
          <w:p w14:paraId="39000A7B" w14:textId="6780E59A" w:rsidR="00311EEE" w:rsidRPr="00261372" w:rsidRDefault="000F5AF6" w:rsidP="00261372">
            <w:pPr>
              <w:spacing w:line="360" w:lineRule="auto"/>
              <w:ind w:left="420"/>
              <w:textAlignment w:val="center"/>
            </w:pPr>
            <w:r>
              <w:t>(2)</w:t>
            </w:r>
            <w:r>
              <w:t>电动机消耗的电功率，以及将电能转化为机械能的功率。</w: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572C32A" w14:textId="77777777" w:rsidR="000F5AF6" w:rsidRDefault="000F5AF6" w:rsidP="000F5AF6">
            <w:pPr>
              <w:spacing w:line="360" w:lineRule="auto"/>
              <w:ind w:left="315" w:hanging="315"/>
              <w:textAlignment w:val="center"/>
            </w:pPr>
            <w:r>
              <w:t>1</w:t>
            </w:r>
            <w:r>
              <w:t>．</w:t>
            </w:r>
            <w:r>
              <w:object w:dxaOrig="211" w:dyaOrig="316" w14:anchorId="12EAC4FA">
                <v:shape id="_x0000_i1173" type="#_x0000_t75" alt="eqId9e65d10c946604e25e9955b584989199" style="width:10.5pt;height:15.75pt" o:ole="">
                  <v:imagedata r:id="rId111" o:title="eqId9e65d10c946604e25e9955b584989199"/>
                </v:shape>
                <o:OLEObject Type="Embed" ProgID="Equation.DSMT4" ShapeID="_x0000_i1173" DrawAspect="Content" ObjectID="_1819695408" r:id="rId112"/>
              </w:object>
            </w:r>
            <w:r>
              <w:t>和</w:t>
            </w:r>
            <w:r>
              <w:object w:dxaOrig="228" w:dyaOrig="322" w14:anchorId="5393553B">
                <v:shape id="_x0000_i1174" type="#_x0000_t75" alt="eqIde4f03b36a939858ffa5f589c46bf99f5" style="width:11.25pt;height:16.15pt" o:ole="">
                  <v:imagedata r:id="rId113" o:title="eqIde4f03b36a939858ffa5f589c46bf99f5"/>
                </v:shape>
                <o:OLEObject Type="Embed" ProgID="Equation.DSMT4" ShapeID="_x0000_i1174" DrawAspect="Content" ObjectID="_1819695409" r:id="rId114"/>
              </w:object>
            </w:r>
            <w:r>
              <w:t>是材料相同的长方体导体，上下表面均为正方形，其边长分别为</w:t>
            </w:r>
            <w:r>
              <w:t>4cm</w:t>
            </w:r>
            <w:r>
              <w:t>、</w:t>
            </w:r>
            <w:r>
              <w:t>2cm</w:t>
            </w:r>
            <w:r>
              <w:t>，厚度分别为</w:t>
            </w:r>
            <w:r>
              <w:t>2cm</w:t>
            </w:r>
            <w:r>
              <w:t>、</w:t>
            </w:r>
            <w:r>
              <w:t>1cm</w:t>
            </w:r>
            <w:r>
              <w:t>。将</w:t>
            </w:r>
            <w:r>
              <w:object w:dxaOrig="211" w:dyaOrig="316" w14:anchorId="56398AEE">
                <v:shape id="_x0000_i1175" type="#_x0000_t75" alt="eqId9e65d10c946604e25e9955b584989199" style="width:10.5pt;height:15.75pt" o:ole="">
                  <v:imagedata r:id="rId111" o:title="eqId9e65d10c946604e25e9955b584989199"/>
                </v:shape>
                <o:OLEObject Type="Embed" ProgID="Equation.DSMT4" ShapeID="_x0000_i1175" DrawAspect="Content" ObjectID="_1819695410" r:id="rId115"/>
              </w:object>
            </w:r>
            <w:r>
              <w:t>和</w:t>
            </w:r>
            <w:r>
              <w:object w:dxaOrig="228" w:dyaOrig="322" w14:anchorId="7893A5C6">
                <v:shape id="_x0000_i1176" type="#_x0000_t75" alt="eqIde4f03b36a939858ffa5f589c46bf99f5" style="width:11.25pt;height:16.15pt" o:ole="">
                  <v:imagedata r:id="rId113" o:title="eqIde4f03b36a939858ffa5f589c46bf99f5"/>
                </v:shape>
                <o:OLEObject Type="Embed" ProgID="Equation.DSMT4" ShapeID="_x0000_i1176" DrawAspect="Content" ObjectID="_1819695411" r:id="rId116"/>
              </w:object>
            </w:r>
            <w:r>
              <w:t>按如图所示的方式接到电源上，闭合开关后，以下说法正确的是（　　）</w:t>
            </w:r>
          </w:p>
          <w:p w14:paraId="4EB62B60"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D89DD3D" wp14:editId="0CF94C8C">
                  <wp:extent cx="2009775" cy="1533525"/>
                  <wp:effectExtent l="0" t="0" r="1905" b="5715"/>
                  <wp:docPr id="4" name="图片 4" descr="@@@89bb1422-d23d-4c8a-9d8e-d6027b1af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9bb1422-d23d-4c8a-9d8e-d6027b1af71b"/>
                          <pic:cNvPicPr>
                            <a:picLocks noChangeAspect="1"/>
                          </pic:cNvPicPr>
                        </pic:nvPicPr>
                        <pic:blipFill>
                          <a:blip r:embed="rId117"/>
                          <a:stretch>
                            <a:fillRect/>
                          </a:stretch>
                        </pic:blipFill>
                        <pic:spPr>
                          <a:xfrm>
                            <a:off x="0" y="0"/>
                            <a:ext cx="2009775" cy="1533525"/>
                          </a:xfrm>
                          <a:prstGeom prst="rect">
                            <a:avLst/>
                          </a:prstGeom>
                        </pic:spPr>
                      </pic:pic>
                    </a:graphicData>
                  </a:graphic>
                </wp:inline>
              </w:drawing>
            </w:r>
          </w:p>
          <w:p w14:paraId="3DAAEB4D" w14:textId="77777777" w:rsidR="000F5AF6" w:rsidRDefault="000F5AF6" w:rsidP="000F5AF6">
            <w:pPr>
              <w:spacing w:line="360" w:lineRule="auto"/>
              <w:ind w:left="315"/>
              <w:textAlignment w:val="center"/>
            </w:pPr>
            <w:r>
              <w:t>A</w:t>
            </w:r>
            <w:r>
              <w:t>．</w:t>
            </w:r>
            <w:r>
              <w:object w:dxaOrig="211" w:dyaOrig="316" w14:anchorId="534B8A8D">
                <v:shape id="_x0000_i1177" type="#_x0000_t75" alt="eqId9e65d10c946604e25e9955b584989199" style="width:10.5pt;height:15.75pt" o:ole="">
                  <v:imagedata r:id="rId111" o:title="eqId9e65d10c946604e25e9955b584989199"/>
                </v:shape>
                <o:OLEObject Type="Embed" ProgID="Equation.DSMT4" ShapeID="_x0000_i1177" DrawAspect="Content" ObjectID="_1819695412" r:id="rId118"/>
              </w:object>
            </w:r>
            <w:r>
              <w:t>和</w:t>
            </w:r>
            <w:r>
              <w:object w:dxaOrig="228" w:dyaOrig="322" w14:anchorId="140F132D">
                <v:shape id="_x0000_i1178" type="#_x0000_t75" alt="eqIde4f03b36a939858ffa5f589c46bf99f5" style="width:11.25pt;height:16.15pt" o:ole="">
                  <v:imagedata r:id="rId113" o:title="eqIde4f03b36a939858ffa5f589c46bf99f5"/>
                </v:shape>
                <o:OLEObject Type="Embed" ProgID="Equation.DSMT4" ShapeID="_x0000_i1178" DrawAspect="Content" ObjectID="_1819695413" r:id="rId119"/>
              </w:object>
            </w:r>
            <w:r>
              <w:t>的电阻相等</w:t>
            </w:r>
          </w:p>
          <w:p w14:paraId="6111B240" w14:textId="77777777" w:rsidR="000F5AF6" w:rsidRDefault="000F5AF6" w:rsidP="000F5AF6">
            <w:pPr>
              <w:spacing w:line="360" w:lineRule="auto"/>
              <w:ind w:left="315"/>
              <w:textAlignment w:val="center"/>
            </w:pPr>
            <w:r>
              <w:t>B</w:t>
            </w:r>
            <w:r>
              <w:t>．流过</w:t>
            </w:r>
            <w:r>
              <w:object w:dxaOrig="211" w:dyaOrig="316" w14:anchorId="215F518F">
                <v:shape id="_x0000_i1179" type="#_x0000_t75" alt="eqId9e65d10c946604e25e9955b584989199" style="width:10.5pt;height:15.75pt" o:ole="">
                  <v:imagedata r:id="rId111" o:title="eqId9e65d10c946604e25e9955b584989199"/>
                </v:shape>
                <o:OLEObject Type="Embed" ProgID="Equation.DSMT4" ShapeID="_x0000_i1179" DrawAspect="Content" ObjectID="_1819695414" r:id="rId120"/>
              </w:object>
            </w:r>
            <w:r>
              <w:t>和</w:t>
            </w:r>
            <w:r>
              <w:object w:dxaOrig="228" w:dyaOrig="322" w14:anchorId="60C894DE">
                <v:shape id="_x0000_i1180" type="#_x0000_t75" alt="eqIde4f03b36a939858ffa5f589c46bf99f5" style="width:11.25pt;height:16.15pt" o:ole="">
                  <v:imagedata r:id="rId113" o:title="eqIde4f03b36a939858ffa5f589c46bf99f5"/>
                </v:shape>
                <o:OLEObject Type="Embed" ProgID="Equation.DSMT4" ShapeID="_x0000_i1180" DrawAspect="Content" ObjectID="_1819695415" r:id="rId121"/>
              </w:object>
            </w:r>
            <w:r>
              <w:t>的电流相等</w:t>
            </w:r>
          </w:p>
          <w:p w14:paraId="7EF033D0" w14:textId="77777777" w:rsidR="000F5AF6" w:rsidRDefault="000F5AF6" w:rsidP="000F5AF6">
            <w:pPr>
              <w:spacing w:line="360" w:lineRule="auto"/>
              <w:ind w:left="315"/>
              <w:textAlignment w:val="center"/>
            </w:pPr>
            <w:r>
              <w:t>C</w:t>
            </w:r>
            <w:r>
              <w:t>．</w:t>
            </w:r>
            <w:r>
              <w:object w:dxaOrig="211" w:dyaOrig="316" w14:anchorId="0A03F227">
                <v:shape id="_x0000_i1181" type="#_x0000_t75" alt="eqId9e65d10c946604e25e9955b584989199" style="width:10.5pt;height:15.75pt" o:ole="">
                  <v:imagedata r:id="rId111" o:title="eqId9e65d10c946604e25e9955b584989199"/>
                </v:shape>
                <o:OLEObject Type="Embed" ProgID="Equation.DSMT4" ShapeID="_x0000_i1181" DrawAspect="Content" ObjectID="_1819695416" r:id="rId122"/>
              </w:object>
            </w:r>
            <w:r>
              <w:t>和</w:t>
            </w:r>
            <w:r>
              <w:object w:dxaOrig="228" w:dyaOrig="322" w14:anchorId="546D6C0D">
                <v:shape id="_x0000_i1182" type="#_x0000_t75" alt="eqIde4f03b36a939858ffa5f589c46bf99f5" style="width:11.25pt;height:16.15pt" o:ole="">
                  <v:imagedata r:id="rId113" o:title="eqIde4f03b36a939858ffa5f589c46bf99f5"/>
                </v:shape>
                <o:OLEObject Type="Embed" ProgID="Equation.DSMT4" ShapeID="_x0000_i1182" DrawAspect="Content" ObjectID="_1819695417" r:id="rId123"/>
              </w:object>
            </w:r>
            <w:r>
              <w:t>两端的电压相等</w:t>
            </w:r>
          </w:p>
          <w:p w14:paraId="6000A859" w14:textId="77777777" w:rsidR="000F5AF6" w:rsidRDefault="000F5AF6" w:rsidP="000F5AF6">
            <w:pPr>
              <w:spacing w:line="360" w:lineRule="auto"/>
              <w:ind w:left="315"/>
              <w:textAlignment w:val="center"/>
            </w:pPr>
            <w:r>
              <w:t>D</w:t>
            </w:r>
            <w:r>
              <w:t>．</w:t>
            </w:r>
            <w:r>
              <w:object w:dxaOrig="211" w:dyaOrig="316" w14:anchorId="04D71D2C">
                <v:shape id="_x0000_i1183" type="#_x0000_t75" alt="eqId9e65d10c946604e25e9955b584989199" style="width:10.5pt;height:15.75pt" o:ole="">
                  <v:imagedata r:id="rId111" o:title="eqId9e65d10c946604e25e9955b584989199"/>
                </v:shape>
                <o:OLEObject Type="Embed" ProgID="Equation.DSMT4" ShapeID="_x0000_i1183" DrawAspect="Content" ObjectID="_1819695418" r:id="rId124"/>
              </w:object>
            </w:r>
            <w:r>
              <w:t>和</w:t>
            </w:r>
            <w:r>
              <w:object w:dxaOrig="228" w:dyaOrig="322" w14:anchorId="4B86CA6B">
                <v:shape id="_x0000_i1184" type="#_x0000_t75" alt="eqIde4f03b36a939858ffa5f589c46bf99f5" style="width:11.25pt;height:16.15pt" o:ole="">
                  <v:imagedata r:id="rId113" o:title="eqIde4f03b36a939858ffa5f589c46bf99f5"/>
                </v:shape>
                <o:OLEObject Type="Embed" ProgID="Equation.DSMT4" ShapeID="_x0000_i1184" DrawAspect="Content" ObjectID="_1819695419" r:id="rId125"/>
              </w:object>
            </w:r>
            <w:r>
              <w:t>的电功率相等</w:t>
            </w:r>
          </w:p>
          <w:p w14:paraId="58B367EA" w14:textId="77777777" w:rsidR="000F5AF6" w:rsidRDefault="000F5AF6" w:rsidP="000F5AF6">
            <w:pPr>
              <w:spacing w:line="360" w:lineRule="auto"/>
              <w:ind w:left="315" w:hanging="315"/>
              <w:textAlignment w:val="center"/>
            </w:pPr>
            <w:r>
              <w:t>2</w:t>
            </w:r>
            <w:r>
              <w:t>．把</w:t>
            </w:r>
            <w:r>
              <w:t>12</w:t>
            </w:r>
            <w:r>
              <w:t>个相同的小灯泡接成如图甲、乙所示的两种电路，用相同的电源供电。调节滑动变阻器，使两组小灯泡均能正常发光。设甲、乙两电路滑动变阻器消耗的功率分别为</w:t>
            </w:r>
            <w:r>
              <w:object w:dxaOrig="264" w:dyaOrig="316" w14:anchorId="466526F7">
                <v:shape id="_x0000_i1198" type="#_x0000_t75" alt="eqId066307d1f3cd2b6e8c959e0603442869" style="width:13.15pt;height:15.75pt" o:ole="">
                  <v:imagedata r:id="rId126" o:title="eqId066307d1f3cd2b6e8c959e0603442869"/>
                </v:shape>
                <o:OLEObject Type="Embed" ProgID="Equation.DSMT4" ShapeID="_x0000_i1198" DrawAspect="Content" ObjectID="_1819695420" r:id="rId127"/>
              </w:object>
            </w:r>
            <w:r>
              <w:t>、</w:t>
            </w:r>
            <w:r>
              <w:object w:dxaOrig="281" w:dyaOrig="321" w14:anchorId="3194A8B9">
                <v:shape id="_x0000_i1199" type="#_x0000_t75" alt="eqId71c5d1f38e9df85598cbcba9babfe8e4" style="width:13.9pt;height:16.15pt" o:ole="">
                  <v:imagedata r:id="rId128" o:title="eqId71c5d1f38e9df85598cbcba9babfe8e4"/>
                </v:shape>
                <o:OLEObject Type="Embed" ProgID="Equation.DSMT4" ShapeID="_x0000_i1199" DrawAspect="Content" ObjectID="_1819695421" r:id="rId129"/>
              </w:object>
            </w:r>
            <w:r>
              <w:t>，则</w:t>
            </w:r>
            <w:r>
              <w:object w:dxaOrig="264" w:dyaOrig="316" w14:anchorId="2F1996A0">
                <v:shape id="_x0000_i1200" type="#_x0000_t75" alt="eqId066307d1f3cd2b6e8c959e0603442869" style="width:13.15pt;height:15.75pt" o:ole="">
                  <v:imagedata r:id="rId126" o:title="eqId066307d1f3cd2b6e8c959e0603442869"/>
                </v:shape>
                <o:OLEObject Type="Embed" ProgID="Equation.DSMT4" ShapeID="_x0000_i1200" DrawAspect="Content" ObjectID="_1819695422" r:id="rId130"/>
              </w:object>
            </w:r>
            <w:r>
              <w:t>、</w:t>
            </w:r>
            <w:r>
              <w:object w:dxaOrig="281" w:dyaOrig="321" w14:anchorId="03B454AA">
                <v:shape id="_x0000_i1201" type="#_x0000_t75" alt="eqId71c5d1f38e9df85598cbcba9babfe8e4" style="width:13.9pt;height:16.15pt" o:ole="">
                  <v:imagedata r:id="rId128" o:title="eqId71c5d1f38e9df85598cbcba9babfe8e4"/>
                </v:shape>
                <o:OLEObject Type="Embed" ProgID="Equation.DSMT4" ShapeID="_x0000_i1201" DrawAspect="Content" ObjectID="_1819695423" r:id="rId131"/>
              </w:object>
            </w:r>
            <w:r>
              <w:t>可能的关系是（　　）</w:t>
            </w:r>
          </w:p>
          <w:p w14:paraId="75A66F2B"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52FA531A" wp14:editId="6852E7C8">
                  <wp:extent cx="4362450" cy="1162050"/>
                  <wp:effectExtent l="0" t="0" r="11430" b="11430"/>
                  <wp:docPr id="5" name="图片 5" descr="@@@5ccaacda-5629-4bac-812c-baaf13314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ccaacda-5629-4bac-812c-baaf133140c3"/>
                          <pic:cNvPicPr>
                            <a:picLocks noChangeAspect="1"/>
                          </pic:cNvPicPr>
                        </pic:nvPicPr>
                        <pic:blipFill>
                          <a:blip r:embed="rId132"/>
                          <a:stretch>
                            <a:fillRect/>
                          </a:stretch>
                        </pic:blipFill>
                        <pic:spPr>
                          <a:xfrm>
                            <a:off x="0" y="0"/>
                            <a:ext cx="4362450" cy="1162050"/>
                          </a:xfrm>
                          <a:prstGeom prst="rect">
                            <a:avLst/>
                          </a:prstGeom>
                        </pic:spPr>
                      </pic:pic>
                    </a:graphicData>
                  </a:graphic>
                </wp:inline>
              </w:drawing>
            </w:r>
          </w:p>
          <w:p w14:paraId="0D03CBCC" w14:textId="77777777" w:rsidR="000F5AF6" w:rsidRDefault="000F5AF6" w:rsidP="000F5AF6">
            <w:pPr>
              <w:tabs>
                <w:tab w:val="left" w:pos="4156"/>
              </w:tabs>
              <w:spacing w:line="360" w:lineRule="auto"/>
              <w:ind w:left="315"/>
              <w:textAlignment w:val="center"/>
            </w:pPr>
            <w:r>
              <w:t>A</w:t>
            </w:r>
            <w:r>
              <w:t>．</w:t>
            </w:r>
            <w:r>
              <w:object w:dxaOrig="809" w:dyaOrig="318" w14:anchorId="3820BDBF">
                <v:shape id="_x0000_i1202" type="#_x0000_t75" alt="eqIdd5b5297efca0d10a149a2e5cc722263c" style="width:40.5pt;height:15.75pt" o:ole="">
                  <v:imagedata r:id="rId133" o:title="eqIdd5b5297efca0d10a149a2e5cc722263c"/>
                </v:shape>
                <o:OLEObject Type="Embed" ProgID="Equation.DSMT4" ShapeID="_x0000_i1202" DrawAspect="Content" ObjectID="_1819695424" r:id="rId134"/>
              </w:object>
            </w:r>
            <w:r>
              <w:tab/>
              <w:t>B</w:t>
            </w:r>
            <w:r>
              <w:t>．</w:t>
            </w:r>
            <w:r>
              <w:object w:dxaOrig="809" w:dyaOrig="317" w14:anchorId="5B1C26DF">
                <v:shape id="_x0000_i1203" type="#_x0000_t75" alt="eqId5fb6171b74878dfd962ea542622c02a9" style="width:40.5pt;height:15.75pt" o:ole="">
                  <v:imagedata r:id="rId135" o:title="eqId5fb6171b74878dfd962ea542622c02a9"/>
                </v:shape>
                <o:OLEObject Type="Embed" ProgID="Equation.DSMT4" ShapeID="_x0000_i1203" DrawAspect="Content" ObjectID="_1819695425" r:id="rId136"/>
              </w:object>
            </w:r>
          </w:p>
          <w:p w14:paraId="65ADF84B" w14:textId="77777777" w:rsidR="000F5AF6" w:rsidRDefault="000F5AF6" w:rsidP="000F5AF6">
            <w:pPr>
              <w:tabs>
                <w:tab w:val="left" w:pos="4156"/>
              </w:tabs>
              <w:spacing w:line="360" w:lineRule="auto"/>
              <w:ind w:left="315"/>
              <w:textAlignment w:val="center"/>
            </w:pPr>
            <w:r>
              <w:lastRenderedPageBreak/>
              <w:t>C</w:t>
            </w:r>
            <w:r>
              <w:t>．</w:t>
            </w:r>
            <w:r>
              <w:object w:dxaOrig="809" w:dyaOrig="316" w14:anchorId="620C14B9">
                <v:shape id="_x0000_i1204" type="#_x0000_t75" alt="eqId402337dff4aab608146b0835777bc8fd" style="width:40.5pt;height:15.75pt" o:ole="">
                  <v:imagedata r:id="rId137" o:title="eqId402337dff4aab608146b0835777bc8fd"/>
                </v:shape>
                <o:OLEObject Type="Embed" ProgID="Equation.DSMT4" ShapeID="_x0000_i1204" DrawAspect="Content" ObjectID="_1819695426" r:id="rId138"/>
              </w:object>
            </w:r>
            <w:r>
              <w:tab/>
              <w:t>D</w:t>
            </w:r>
            <w:r>
              <w:t>．</w:t>
            </w:r>
            <w:r>
              <w:object w:dxaOrig="809" w:dyaOrig="317" w14:anchorId="0483E3A3">
                <v:shape id="_x0000_i1205" type="#_x0000_t75" alt="eqIdaa4421da832e87ca4c128aa5d3bb8ee8" style="width:40.5pt;height:15.75pt" o:ole="">
                  <v:imagedata r:id="rId139" o:title="eqIdaa4421da832e87ca4c128aa5d3bb8ee8"/>
                </v:shape>
                <o:OLEObject Type="Embed" ProgID="Equation.DSMT4" ShapeID="_x0000_i1205" DrawAspect="Content" ObjectID="_1819695427" r:id="rId140"/>
              </w:object>
            </w:r>
          </w:p>
          <w:p w14:paraId="5DEECC42" w14:textId="77777777" w:rsidR="000F5AF6" w:rsidRDefault="000F5AF6" w:rsidP="000F5AF6">
            <w:pPr>
              <w:spacing w:line="360" w:lineRule="auto"/>
              <w:ind w:left="315" w:hanging="315"/>
              <w:textAlignment w:val="center"/>
            </w:pPr>
            <w:r>
              <w:t>3</w:t>
            </w:r>
            <w:r>
              <w:t>．如图所示是一款微公交，该微公交由蓄电池对车上电动机供电，电动机为车提供动力。该车的主要技术参数如表，下列说法正确的是（　　）</w:t>
            </w:r>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3"/>
              <w:gridCol w:w="1623"/>
              <w:gridCol w:w="1623"/>
              <w:gridCol w:w="1623"/>
              <w:gridCol w:w="1623"/>
            </w:tblGrid>
            <w:tr w:rsidR="000F5AF6" w14:paraId="3F099CEA"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EE728" w14:textId="77777777" w:rsidR="000F5AF6" w:rsidRDefault="000F5AF6" w:rsidP="000F5AF6">
                  <w:pPr>
                    <w:spacing w:before="60" w:after="60"/>
                    <w:jc w:val="center"/>
                    <w:textAlignment w:val="center"/>
                  </w:pPr>
                  <w:r>
                    <w:t>整车质量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6A195" w14:textId="77777777" w:rsidR="000F5AF6" w:rsidRDefault="000F5AF6" w:rsidP="000F5AF6">
                  <w:pPr>
                    <w:spacing w:before="60" w:after="60"/>
                    <w:jc w:val="center"/>
                    <w:textAlignment w:val="center"/>
                  </w:pPr>
                  <w:r>
                    <w:t>600kg</w:t>
                  </w:r>
                </w:p>
              </w:tc>
              <w:tc>
                <w:tcPr>
                  <w:tcW w:w="16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tcPr>
                <w:p w14:paraId="4EC17F82" w14:textId="77777777" w:rsidR="000F5AF6" w:rsidRDefault="000F5AF6" w:rsidP="000F5AF6">
                  <w:pPr>
                    <w:spacing w:before="60" w:after="60"/>
                    <w:textAlignment w:val="center"/>
                  </w:pPr>
                  <w:r>
                    <w:t>铅酸蓄电池</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588C6" w14:textId="77777777" w:rsidR="000F5AF6" w:rsidRDefault="000F5AF6" w:rsidP="000F5AF6">
                  <w:pPr>
                    <w:spacing w:before="60" w:after="60"/>
                    <w:jc w:val="center"/>
                    <w:textAlignment w:val="center"/>
                  </w:pPr>
                  <w:r>
                    <w:t>电压</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CF902" w14:textId="77777777" w:rsidR="000F5AF6" w:rsidRDefault="000F5AF6" w:rsidP="000F5AF6">
                  <w:pPr>
                    <w:spacing w:before="60" w:after="60"/>
                    <w:jc w:val="center"/>
                    <w:textAlignment w:val="center"/>
                  </w:pPr>
                  <w:r>
                    <w:t>48V</w:t>
                  </w:r>
                </w:p>
              </w:tc>
            </w:tr>
            <w:tr w:rsidR="000F5AF6" w14:paraId="2B3FDC64"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59904" w14:textId="77777777" w:rsidR="000F5AF6" w:rsidRDefault="000F5AF6" w:rsidP="000F5AF6">
                  <w:pPr>
                    <w:spacing w:before="60" w:after="60"/>
                    <w:jc w:val="center"/>
                    <w:textAlignment w:val="center"/>
                  </w:pPr>
                  <w:r>
                    <w:t>最高车速</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35C30C2" w14:textId="77777777" w:rsidR="000F5AF6" w:rsidRDefault="000F5AF6" w:rsidP="000F5AF6">
                  <w:pPr>
                    <w:spacing w:before="60" w:after="60"/>
                    <w:textAlignment w:val="center"/>
                  </w:pPr>
                  <w:r>
                    <w:t>60km/h</w:t>
                  </w:r>
                </w:p>
              </w:tc>
              <w:tc>
                <w:tcPr>
                  <w:tcW w:w="1623" w:type="dxa"/>
                  <w:vMerge/>
                  <w:tcBorders>
                    <w:top w:val="single" w:sz="6" w:space="0" w:color="000000"/>
                    <w:left w:val="single" w:sz="6" w:space="0" w:color="000000"/>
                    <w:bottom w:val="single" w:sz="6" w:space="0" w:color="000000"/>
                    <w:right w:val="single" w:sz="6" w:space="0" w:color="000000"/>
                  </w:tcBorders>
                </w:tcPr>
                <w:p w14:paraId="52C73128" w14:textId="77777777" w:rsidR="000F5AF6" w:rsidRDefault="000F5AF6" w:rsidP="000F5AF6">
                  <w:pPr>
                    <w:spacing w:line="360" w:lineRule="auto"/>
                    <w:textAlignment w:val="center"/>
                  </w:pP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EB5AB97" w14:textId="77777777" w:rsidR="000F5AF6" w:rsidRDefault="000F5AF6" w:rsidP="000F5AF6">
                  <w:pPr>
                    <w:spacing w:before="60" w:after="60"/>
                    <w:textAlignment w:val="center"/>
                  </w:pPr>
                  <w:r>
                    <w:t>容量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A849473" w14:textId="77777777" w:rsidR="000F5AF6" w:rsidRDefault="000F5AF6" w:rsidP="000F5AF6">
                  <w:pPr>
                    <w:spacing w:before="60" w:after="60"/>
                    <w:textAlignment w:val="center"/>
                  </w:pPr>
                  <w:r>
                    <w:object w:dxaOrig="738" w:dyaOrig="242" w14:anchorId="3689F102">
                      <v:shape id="_x0000_i1213" type="#_x0000_t75" alt="eqId2ab0488fc0138f3e505b623c274ff9c0" style="width:36.75pt;height:12pt" o:ole="">
                        <v:imagedata r:id="rId141" o:title="eqId2ab0488fc0138f3e505b623c274ff9c0"/>
                      </v:shape>
                      <o:OLEObject Type="Embed" ProgID="Equation.DSMT4" ShapeID="_x0000_i1213" DrawAspect="Content" ObjectID="_1819695428" r:id="rId142"/>
                    </w:object>
                  </w:r>
                </w:p>
              </w:tc>
            </w:tr>
            <w:tr w:rsidR="000F5AF6" w14:paraId="06F56E65"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F6AF49" w14:textId="77777777" w:rsidR="000F5AF6" w:rsidRDefault="000F5AF6" w:rsidP="000F5AF6">
                  <w:pPr>
                    <w:spacing w:before="60" w:after="60"/>
                    <w:jc w:val="center"/>
                    <w:textAlignment w:val="center"/>
                  </w:pPr>
                  <w:r>
                    <w:t>承载人数</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AF5DE2" w14:textId="77777777" w:rsidR="000F5AF6" w:rsidRDefault="000F5AF6" w:rsidP="000F5AF6">
                  <w:pPr>
                    <w:spacing w:before="60" w:after="60"/>
                    <w:textAlignment w:val="center"/>
                  </w:pPr>
                  <w:r>
                    <w:t>2</w:t>
                  </w:r>
                  <w:r>
                    <w:t>人</w:t>
                  </w:r>
                </w:p>
              </w:tc>
              <w:tc>
                <w:tcPr>
                  <w:tcW w:w="16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tcPr>
                <w:p w14:paraId="4FB18330" w14:textId="77777777" w:rsidR="000F5AF6" w:rsidRDefault="000F5AF6" w:rsidP="000F5AF6">
                  <w:pPr>
                    <w:spacing w:before="60" w:after="60"/>
                    <w:textAlignment w:val="center"/>
                  </w:pPr>
                  <w:r>
                    <w:t>电动机</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02AB57" w14:textId="77777777" w:rsidR="000F5AF6" w:rsidRDefault="000F5AF6" w:rsidP="000F5AF6">
                  <w:pPr>
                    <w:spacing w:before="60" w:after="60"/>
                    <w:textAlignment w:val="center"/>
                  </w:pPr>
                  <w:r>
                    <w:t>额定电压</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9741FD1" w14:textId="77777777" w:rsidR="000F5AF6" w:rsidRDefault="000F5AF6" w:rsidP="000F5AF6">
                  <w:pPr>
                    <w:spacing w:before="60" w:after="60"/>
                    <w:textAlignment w:val="center"/>
                  </w:pPr>
                  <w:r>
                    <w:t>48V</w:t>
                  </w:r>
                </w:p>
              </w:tc>
            </w:tr>
            <w:tr w:rsidR="000F5AF6" w14:paraId="1836589E" w14:textId="77777777" w:rsidTr="00521D58">
              <w:trPr>
                <w:jc w:val="center"/>
              </w:trPr>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8C786" w14:textId="77777777" w:rsidR="000F5AF6" w:rsidRDefault="000F5AF6" w:rsidP="000F5AF6">
                  <w:pPr>
                    <w:spacing w:before="60" w:after="60"/>
                    <w:jc w:val="center"/>
                    <w:textAlignment w:val="center"/>
                  </w:pPr>
                  <w:r>
                    <w:t>最大承载质量</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2B274F" w14:textId="77777777" w:rsidR="000F5AF6" w:rsidRDefault="000F5AF6" w:rsidP="000F5AF6">
                  <w:pPr>
                    <w:spacing w:before="60" w:after="60"/>
                    <w:textAlignment w:val="center"/>
                  </w:pPr>
                  <w:r>
                    <w:t>200kg</w:t>
                  </w:r>
                </w:p>
              </w:tc>
              <w:tc>
                <w:tcPr>
                  <w:tcW w:w="1623" w:type="dxa"/>
                  <w:vMerge/>
                  <w:tcBorders>
                    <w:top w:val="single" w:sz="6" w:space="0" w:color="000000"/>
                    <w:left w:val="single" w:sz="6" w:space="0" w:color="000000"/>
                    <w:bottom w:val="single" w:sz="6" w:space="0" w:color="000000"/>
                    <w:right w:val="single" w:sz="6" w:space="0" w:color="000000"/>
                  </w:tcBorders>
                </w:tcPr>
                <w:p w14:paraId="228FF46B" w14:textId="77777777" w:rsidR="000F5AF6" w:rsidRDefault="000F5AF6" w:rsidP="000F5AF6">
                  <w:pPr>
                    <w:spacing w:line="360" w:lineRule="auto"/>
                    <w:textAlignment w:val="center"/>
                  </w:pP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7A063DF" w14:textId="77777777" w:rsidR="000F5AF6" w:rsidRDefault="000F5AF6" w:rsidP="000F5AF6">
                  <w:pPr>
                    <w:spacing w:before="60" w:after="60"/>
                    <w:textAlignment w:val="center"/>
                  </w:pPr>
                  <w:r>
                    <w:t>额定功率</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2421ED" w14:textId="77777777" w:rsidR="000F5AF6" w:rsidRDefault="000F5AF6" w:rsidP="000F5AF6">
                  <w:pPr>
                    <w:spacing w:before="60" w:after="60"/>
                    <w:textAlignment w:val="center"/>
                  </w:pPr>
                  <w:r>
                    <w:t>1.2kW</w:t>
                  </w:r>
                </w:p>
              </w:tc>
            </w:tr>
          </w:tbl>
          <w:p w14:paraId="77F25EDE"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4F92CD9B" wp14:editId="4DE68701">
                  <wp:extent cx="1466850" cy="1162050"/>
                  <wp:effectExtent l="0" t="0" r="11430" b="11430"/>
                  <wp:docPr id="6" name="图片 6" descr="@@@ba7e7be4-1ff1-4634-9a93-065e9647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7e7be4-1ff1-4634-9a93-065e96478954"/>
                          <pic:cNvPicPr>
                            <a:picLocks noChangeAspect="1"/>
                          </pic:cNvPicPr>
                        </pic:nvPicPr>
                        <pic:blipFill>
                          <a:blip r:embed="rId143"/>
                          <a:stretch>
                            <a:fillRect/>
                          </a:stretch>
                        </pic:blipFill>
                        <pic:spPr>
                          <a:xfrm>
                            <a:off x="0" y="0"/>
                            <a:ext cx="1466850" cy="1162050"/>
                          </a:xfrm>
                          <a:prstGeom prst="rect">
                            <a:avLst/>
                          </a:prstGeom>
                        </pic:spPr>
                      </pic:pic>
                    </a:graphicData>
                  </a:graphic>
                </wp:inline>
              </w:drawing>
            </w:r>
          </w:p>
          <w:p w14:paraId="282E50B4" w14:textId="77777777" w:rsidR="000F5AF6" w:rsidRDefault="000F5AF6" w:rsidP="000F5AF6">
            <w:pPr>
              <w:spacing w:line="360" w:lineRule="auto"/>
              <w:ind w:left="315"/>
              <w:textAlignment w:val="center"/>
            </w:pPr>
            <w:r>
              <w:t>A</w:t>
            </w:r>
            <w:r>
              <w:t>．蓄电池的容量</w:t>
            </w:r>
            <w:r>
              <w:object w:dxaOrig="738" w:dyaOrig="242" w14:anchorId="64EFA567">
                <v:shape id="_x0000_i1214" type="#_x0000_t75" alt="eqId2ab0488fc0138f3e505b623c274ff9c0" style="width:36.75pt;height:12pt" o:ole="">
                  <v:imagedata r:id="rId141" o:title="eqId2ab0488fc0138f3e505b623c274ff9c0"/>
                </v:shape>
                <o:OLEObject Type="Embed" ProgID="Equation.DSMT4" ShapeID="_x0000_i1214" DrawAspect="Content" ObjectID="_1819695429" r:id="rId144"/>
              </w:object>
            </w:r>
            <w:r>
              <w:t>指的是能量</w:t>
            </w:r>
          </w:p>
          <w:p w14:paraId="13DACC28" w14:textId="77777777" w:rsidR="000F5AF6" w:rsidRDefault="000F5AF6" w:rsidP="000F5AF6">
            <w:pPr>
              <w:spacing w:line="360" w:lineRule="auto"/>
              <w:ind w:left="315"/>
              <w:textAlignment w:val="center"/>
            </w:pPr>
            <w:r>
              <w:t>B</w:t>
            </w:r>
            <w:r>
              <w:t>．电动机线圈的电阻为</w:t>
            </w:r>
            <w:r>
              <w:object w:dxaOrig="580" w:dyaOrig="249" w14:anchorId="58A94BCA">
                <v:shape id="_x0000_i1215" type="#_x0000_t75" alt="eqIdb6d77ed6839a5ba97dee61be3f9118e2" style="width:28.9pt;height:12.4pt" o:ole="">
                  <v:imagedata r:id="rId145" o:title="eqIdb6d77ed6839a5ba97dee61be3f9118e2"/>
                </v:shape>
                <o:OLEObject Type="Embed" ProgID="Equation.DSMT4" ShapeID="_x0000_i1215" DrawAspect="Content" ObjectID="_1819695430" r:id="rId146"/>
              </w:object>
            </w:r>
          </w:p>
          <w:p w14:paraId="4BD6C7F0" w14:textId="77777777" w:rsidR="000F5AF6" w:rsidRDefault="000F5AF6" w:rsidP="000F5AF6">
            <w:pPr>
              <w:spacing w:line="360" w:lineRule="auto"/>
              <w:ind w:left="315"/>
              <w:textAlignment w:val="center"/>
            </w:pPr>
            <w:r>
              <w:t>C</w:t>
            </w:r>
            <w:r>
              <w:t>．蓄电池充满电后最多能供电动机正常工作</w:t>
            </w:r>
            <w:r>
              <w:t>48h</w:t>
            </w:r>
          </w:p>
          <w:p w14:paraId="09C11EE1" w14:textId="77777777" w:rsidR="000F5AF6" w:rsidRDefault="000F5AF6" w:rsidP="000F5AF6">
            <w:pPr>
              <w:spacing w:line="360" w:lineRule="auto"/>
              <w:ind w:left="315"/>
              <w:textAlignment w:val="center"/>
            </w:pPr>
            <w:r>
              <w:t>D</w:t>
            </w:r>
            <w:r>
              <w:t>．电动机在额定电压下工作</w:t>
            </w:r>
            <w:r>
              <w:t>1h</w:t>
            </w:r>
            <w:r>
              <w:t>，流过的电荷量为</w:t>
            </w:r>
            <w:r>
              <w:object w:dxaOrig="756" w:dyaOrig="286" w14:anchorId="71CD6962">
                <v:shape id="_x0000_i1216" type="#_x0000_t75" alt="eqId52fcbf654a3d0a6deb37cbf9e1043af6" style="width:37.9pt;height:14.25pt" o:ole="">
                  <v:imagedata r:id="rId147" o:title="eqId52fcbf654a3d0a6deb37cbf9e1043af6"/>
                </v:shape>
                <o:OLEObject Type="Embed" ProgID="Equation.DSMT4" ShapeID="_x0000_i1216" DrawAspect="Content" ObjectID="_1819695431" r:id="rId148"/>
              </w:object>
            </w:r>
          </w:p>
          <w:p w14:paraId="24A4D3FD" w14:textId="77777777" w:rsidR="000F5AF6" w:rsidRDefault="000F5AF6" w:rsidP="000F5AF6">
            <w:pPr>
              <w:spacing w:line="360" w:lineRule="auto"/>
              <w:ind w:left="315" w:hanging="315"/>
              <w:textAlignment w:val="center"/>
            </w:pPr>
            <w:r>
              <w:t>4</w:t>
            </w:r>
            <w:r>
              <w:t>．如图甲所示，闭合电路中开关，将滑动变阻器的滑片从右端逐渐滑至左端的过程中，电压表</w:t>
            </w:r>
            <w:r>
              <w:object w:dxaOrig="246" w:dyaOrig="330" w14:anchorId="2F6DCDFA">
                <v:shape id="_x0000_i1220" type="#_x0000_t75" alt="eqId48fade4e14bf5845ff14f9e95bb6bfef" style="width:12.4pt;height:16.5pt" o:ole="">
                  <v:imagedata r:id="rId149" o:title="eqId48fade4e14bf5845ff14f9e95bb6bfef"/>
                </v:shape>
                <o:OLEObject Type="Embed" ProgID="Equation.DSMT4" ShapeID="_x0000_i1220" DrawAspect="Content" ObjectID="_1819695432" r:id="rId150"/>
              </w:object>
            </w:r>
            <w:r>
              <w:t>和</w:t>
            </w:r>
            <w:r>
              <w:object w:dxaOrig="264" w:dyaOrig="311" w14:anchorId="2283B6EE">
                <v:shape id="_x0000_i1221" type="#_x0000_t75" alt="eqIdb40f1d184152aa3954752ed70e7d1612" style="width:13.15pt;height:15.4pt" o:ole="">
                  <v:imagedata r:id="rId151" o:title="eqIdb40f1d184152aa3954752ed70e7d1612"/>
                </v:shape>
                <o:OLEObject Type="Embed" ProgID="Equation.DSMT4" ShapeID="_x0000_i1221" DrawAspect="Content" ObjectID="_1819695433" r:id="rId152"/>
              </w:object>
            </w:r>
            <w:r>
              <w:t>的示数随电流表示数变化的图像如图乙中</w:t>
            </w:r>
            <w:r>
              <w:t>Ⅰ</w:t>
            </w:r>
            <w:r>
              <w:t>、</w:t>
            </w:r>
            <w:r>
              <w:t>Ⅱ</w:t>
            </w:r>
            <w:r>
              <w:t>两条线所示，两条线中</w:t>
            </w:r>
            <w:r>
              <w:object w:dxaOrig="281" w:dyaOrig="254" w14:anchorId="320D8A66">
                <v:shape id="_x0000_i1222" type="#_x0000_t75" alt="eqId18f0281e6bbdbe08beeccb55adf84536" style="width:13.9pt;height:12.75pt" o:ole="">
                  <v:imagedata r:id="rId153" o:title="eqId18f0281e6bbdbe08beeccb55adf84536"/>
                </v:shape>
                <o:OLEObject Type="Embed" ProgID="Equation.DSMT4" ShapeID="_x0000_i1222" DrawAspect="Content" ObjectID="_1819695434" r:id="rId154"/>
              </w:object>
            </w:r>
            <w:r>
              <w:t>、</w:t>
            </w:r>
            <w:r>
              <w:object w:dxaOrig="264" w:dyaOrig="224" w14:anchorId="4C833EE6">
                <v:shape id="_x0000_i1223" type="#_x0000_t75" alt="eqId3d6c5ec685e8420a8672cefa43e45869" style="width:13.15pt;height:11.25pt" o:ole="">
                  <v:imagedata r:id="rId155" o:title="eqId3d6c5ec685e8420a8672cefa43e45869"/>
                </v:shape>
                <o:OLEObject Type="Embed" ProgID="Equation.DSMT4" ShapeID="_x0000_i1223" DrawAspect="Content" ObjectID="_1819695435" r:id="rId156"/>
              </w:object>
            </w:r>
            <w:r>
              <w:t>段为直线。各电表均为理想电表，下列说法正确的是（　　）</w:t>
            </w:r>
          </w:p>
          <w:p w14:paraId="62656713"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1FD60715" wp14:editId="70DA82AC">
                  <wp:extent cx="3819525" cy="1771650"/>
                  <wp:effectExtent l="0" t="0" r="5715" b="11430"/>
                  <wp:docPr id="7" name="图片 7" descr="@@@3fb2e531-e151-49b0-9e47-e2f2c8148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fb2e531-e151-49b0-9e47-e2f2c8148c8f"/>
                          <pic:cNvPicPr>
                            <a:picLocks noChangeAspect="1"/>
                          </pic:cNvPicPr>
                        </pic:nvPicPr>
                        <pic:blipFill>
                          <a:blip r:embed="rId157"/>
                          <a:stretch>
                            <a:fillRect/>
                          </a:stretch>
                        </pic:blipFill>
                        <pic:spPr>
                          <a:xfrm>
                            <a:off x="0" y="0"/>
                            <a:ext cx="3819525" cy="1771650"/>
                          </a:xfrm>
                          <a:prstGeom prst="rect">
                            <a:avLst/>
                          </a:prstGeom>
                        </pic:spPr>
                      </pic:pic>
                    </a:graphicData>
                  </a:graphic>
                </wp:inline>
              </w:drawing>
            </w:r>
            <w:r>
              <w:rPr>
                <w:rFonts w:eastAsia="Times New Roman"/>
                <w:kern w:val="0"/>
                <w:sz w:val="24"/>
              </w:rPr>
              <w:t>  </w:t>
            </w:r>
          </w:p>
          <w:p w14:paraId="67303FC2" w14:textId="77777777" w:rsidR="000F5AF6" w:rsidRDefault="000F5AF6" w:rsidP="000F5AF6">
            <w:pPr>
              <w:spacing w:line="360" w:lineRule="auto"/>
              <w:ind w:left="315"/>
              <w:textAlignment w:val="center"/>
            </w:pPr>
            <w:r>
              <w:t>A</w:t>
            </w:r>
            <w:r>
              <w:t>．图线</w:t>
            </w:r>
            <w:r>
              <w:t>Ⅰ</w:t>
            </w:r>
            <w:r>
              <w:t>对应电压表</w:t>
            </w:r>
            <w:r>
              <w:object w:dxaOrig="246" w:dyaOrig="330" w14:anchorId="6210E135">
                <v:shape id="_x0000_i1224" type="#_x0000_t75" alt="eqId48fade4e14bf5845ff14f9e95bb6bfef" style="width:12.4pt;height:16.5pt" o:ole="">
                  <v:imagedata r:id="rId149" o:title="eqId48fade4e14bf5845ff14f9e95bb6bfef"/>
                </v:shape>
                <o:OLEObject Type="Embed" ProgID="Equation.DSMT4" ShapeID="_x0000_i1224" DrawAspect="Content" ObjectID="_1819695436" r:id="rId158"/>
              </w:object>
            </w:r>
          </w:p>
          <w:p w14:paraId="410AD8FB" w14:textId="77777777" w:rsidR="000F5AF6" w:rsidRDefault="000F5AF6" w:rsidP="000F5AF6">
            <w:pPr>
              <w:spacing w:line="360" w:lineRule="auto"/>
              <w:ind w:left="315"/>
              <w:textAlignment w:val="center"/>
            </w:pPr>
            <w:r>
              <w:lastRenderedPageBreak/>
              <w:t>B</w:t>
            </w:r>
            <w:r>
              <w:t>．电源的电动势为</w:t>
            </w:r>
            <w:r>
              <w:object w:dxaOrig="580" w:dyaOrig="234" w14:anchorId="3C9C9E6C">
                <v:shape id="_x0000_i1225" type="#_x0000_t75" alt="eqIde39ee4d637d63c23226aae256fbd48b2" style="width:28.9pt;height:11.65pt" o:ole="">
                  <v:imagedata r:id="rId159" o:title="eqIde39ee4d637d63c23226aae256fbd48b2"/>
                </v:shape>
                <o:OLEObject Type="Embed" ProgID="Equation.DSMT4" ShapeID="_x0000_i1225" DrawAspect="Content" ObjectID="_1819695437" r:id="rId160"/>
              </w:object>
            </w:r>
          </w:p>
          <w:p w14:paraId="5832F76A" w14:textId="77777777" w:rsidR="000F5AF6" w:rsidRDefault="000F5AF6" w:rsidP="000F5AF6">
            <w:pPr>
              <w:spacing w:line="360" w:lineRule="auto"/>
              <w:ind w:left="315"/>
              <w:textAlignment w:val="center"/>
            </w:pPr>
            <w:r>
              <w:t>C</w:t>
            </w:r>
            <w:r>
              <w:t>．滑动变阻器的最大阻值是</w:t>
            </w:r>
            <w:r>
              <w:object w:dxaOrig="334" w:dyaOrig="244" w14:anchorId="5F766BDA">
                <v:shape id="_x0000_i1226" type="#_x0000_t75" alt="eqIdaeac921b936467bb4a262537616cfac2" style="width:16.9pt;height:12.4pt" o:ole="">
                  <v:imagedata r:id="rId161" o:title="eqIdaeac921b936467bb4a262537616cfac2"/>
                </v:shape>
                <o:OLEObject Type="Embed" ProgID="Equation.DSMT4" ShapeID="_x0000_i1226" DrawAspect="Content" ObjectID="_1819695438" r:id="rId162"/>
              </w:object>
            </w:r>
          </w:p>
          <w:p w14:paraId="364A7C5E" w14:textId="77777777" w:rsidR="000F5AF6" w:rsidRDefault="000F5AF6" w:rsidP="000F5AF6">
            <w:pPr>
              <w:spacing w:line="360" w:lineRule="auto"/>
              <w:ind w:left="315"/>
              <w:textAlignment w:val="center"/>
            </w:pPr>
            <w:r>
              <w:t>D</w:t>
            </w:r>
            <w:r>
              <w:t>．当滑动变阻器滑片在最左端时，电动机</w:t>
            </w:r>
            <w:r>
              <w:t>M</w:t>
            </w:r>
            <w:r>
              <w:t>的输出功率为</w:t>
            </w:r>
            <w:r>
              <w:object w:dxaOrig="651" w:dyaOrig="246" w14:anchorId="5D146322">
                <v:shape id="_x0000_i1227" type="#_x0000_t75" alt="eqIda25bac321782c57852574593f1ae2f8e" style="width:32.65pt;height:12.4pt" o:ole="">
                  <v:imagedata r:id="rId163" o:title="eqIda25bac321782c57852574593f1ae2f8e"/>
                </v:shape>
                <o:OLEObject Type="Embed" ProgID="Equation.DSMT4" ShapeID="_x0000_i1227" DrawAspect="Content" ObjectID="_1819695439" r:id="rId164"/>
              </w:object>
            </w:r>
          </w:p>
          <w:p w14:paraId="3611F1EF" w14:textId="77777777" w:rsidR="000F5AF6" w:rsidRDefault="000F5AF6" w:rsidP="000F5AF6">
            <w:pPr>
              <w:spacing w:line="360" w:lineRule="auto"/>
              <w:ind w:left="315" w:hanging="315"/>
              <w:textAlignment w:val="center"/>
            </w:pPr>
            <w:r>
              <w:t>5</w:t>
            </w:r>
            <w:r>
              <w:t>．如题图，</w:t>
            </w:r>
            <w:r>
              <w:t>M</w:t>
            </w:r>
            <w:r>
              <w:t>是电动机，当电动机正常工作时通过的电流是</w:t>
            </w:r>
            <w:r>
              <w:rPr>
                <w:rFonts w:eastAsia="Times New Roman"/>
                <w:i/>
              </w:rPr>
              <w:t>I</w:t>
            </w:r>
            <w:r>
              <w:t>，电压是</w:t>
            </w:r>
            <w:r>
              <w:rPr>
                <w:rFonts w:eastAsia="Times New Roman"/>
                <w:i/>
              </w:rPr>
              <w:t>U</w:t>
            </w:r>
            <w:r>
              <w:t>，消耗的电功率是</w:t>
            </w:r>
            <w:r>
              <w:rPr>
                <w:rFonts w:eastAsia="Times New Roman"/>
                <w:i/>
              </w:rPr>
              <w:t>P</w:t>
            </w:r>
            <w:r>
              <w:t>，若电动机内阻为</w:t>
            </w:r>
            <w:r>
              <w:rPr>
                <w:rFonts w:eastAsia="Times New Roman"/>
                <w:i/>
              </w:rPr>
              <w:t>R</w:t>
            </w:r>
            <w:r>
              <w:t>，则（　　）</w:t>
            </w:r>
          </w:p>
          <w:p w14:paraId="697B3B2F"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9D3FCB8" wp14:editId="2492D89E">
                  <wp:extent cx="1019175" cy="676275"/>
                  <wp:effectExtent l="0" t="0" r="1905" b="9525"/>
                  <wp:docPr id="8" name="图片 8" descr="@@@801cab6d-3bea-4d26-b0dc-54d62356a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01cab6d-3bea-4d26-b0dc-54d62356aab6"/>
                          <pic:cNvPicPr>
                            <a:picLocks noChangeAspect="1"/>
                          </pic:cNvPicPr>
                        </pic:nvPicPr>
                        <pic:blipFill>
                          <a:blip r:embed="rId165"/>
                          <a:stretch>
                            <a:fillRect/>
                          </a:stretch>
                        </pic:blipFill>
                        <pic:spPr>
                          <a:xfrm>
                            <a:off x="0" y="0"/>
                            <a:ext cx="1019175" cy="676275"/>
                          </a:xfrm>
                          <a:prstGeom prst="rect">
                            <a:avLst/>
                          </a:prstGeom>
                        </pic:spPr>
                      </pic:pic>
                    </a:graphicData>
                  </a:graphic>
                </wp:inline>
              </w:drawing>
            </w:r>
          </w:p>
          <w:p w14:paraId="379A605A" w14:textId="77777777" w:rsidR="000F5AF6" w:rsidRDefault="000F5AF6" w:rsidP="000F5AF6">
            <w:pPr>
              <w:tabs>
                <w:tab w:val="left" w:pos="2078"/>
                <w:tab w:val="left" w:pos="4156"/>
                <w:tab w:val="left" w:pos="6234"/>
              </w:tabs>
              <w:spacing w:line="360" w:lineRule="auto"/>
              <w:ind w:left="315"/>
              <w:textAlignment w:val="center"/>
            </w:pPr>
            <w:r>
              <w:t>A</w:t>
            </w:r>
            <w:r>
              <w:t>．</w:t>
            </w:r>
            <w:r>
              <w:object w:dxaOrig="580" w:dyaOrig="541" w14:anchorId="4B83FF38">
                <v:shape id="_x0000_i1241" type="#_x0000_t75" alt="eqId9c83f61a0d94fac4f83902a3ca0fc862" style="width:28.9pt;height:27pt" o:ole="">
                  <v:imagedata r:id="rId166" o:title="eqId9c83f61a0d94fac4f83902a3ca0fc862"/>
                </v:shape>
                <o:OLEObject Type="Embed" ProgID="Equation.DSMT4" ShapeID="_x0000_i1241" DrawAspect="Content" ObjectID="_1819695440" r:id="rId167"/>
              </w:object>
            </w:r>
            <w:r>
              <w:tab/>
              <w:t>B</w:t>
            </w:r>
            <w:r>
              <w:t>．</w:t>
            </w:r>
            <w:r>
              <w:object w:dxaOrig="580" w:dyaOrig="541" w14:anchorId="21E2F604">
                <v:shape id="_x0000_i1242" type="#_x0000_t75" alt="eqId7cc1f267ea05a1b0c2119f31a967117e" style="width:28.9pt;height:27pt" o:ole="">
                  <v:imagedata r:id="rId168" o:title="eqId7cc1f267ea05a1b0c2119f31a967117e"/>
                </v:shape>
                <o:OLEObject Type="Embed" ProgID="Equation.DSMT4" ShapeID="_x0000_i1242" DrawAspect="Content" ObjectID="_1819695441" r:id="rId169"/>
              </w:object>
            </w:r>
            <w:r>
              <w:tab/>
              <w:t>C</w:t>
            </w:r>
            <w:r>
              <w:t>．</w:t>
            </w:r>
            <w:r>
              <w:object w:dxaOrig="791" w:dyaOrig="655" w14:anchorId="1B04B5CC">
                <v:shape id="_x0000_i1243" type="#_x0000_t75" alt="eqIdbae383e4223ac84a529ef976ebd5f1ba" style="width:39.4pt;height:32.65pt" o:ole="">
                  <v:imagedata r:id="rId170" o:title="eqIdbae383e4223ac84a529ef976ebd5f1ba"/>
                </v:shape>
                <o:OLEObject Type="Embed" ProgID="Equation.DSMT4" ShapeID="_x0000_i1243" DrawAspect="Content" ObjectID="_1819695442" r:id="rId171"/>
              </w:object>
            </w:r>
            <w:r>
              <w:tab/>
              <w:t>D</w:t>
            </w:r>
            <w:r>
              <w:t>．</w:t>
            </w:r>
            <w:r>
              <w:object w:dxaOrig="739" w:dyaOrig="264" w14:anchorId="1EBF0B62">
                <v:shape id="_x0000_i1244" type="#_x0000_t75" alt="eqIdbbc8c4dce535624f4a62aa2b34ac1b0f" style="width:37.15pt;height:13.15pt" o:ole="">
                  <v:imagedata r:id="rId172" o:title="eqIdbbc8c4dce535624f4a62aa2b34ac1b0f"/>
                </v:shape>
                <o:OLEObject Type="Embed" ProgID="Equation.DSMT4" ShapeID="_x0000_i1244" DrawAspect="Content" ObjectID="_1819695443" r:id="rId173"/>
              </w:object>
            </w:r>
          </w:p>
          <w:p w14:paraId="5EEB75A4" w14:textId="77777777" w:rsidR="000F5AF6" w:rsidRDefault="000F5AF6" w:rsidP="000F5AF6">
            <w:pPr>
              <w:spacing w:line="360" w:lineRule="auto"/>
              <w:ind w:left="315" w:hanging="315"/>
              <w:textAlignment w:val="center"/>
            </w:pPr>
            <w:r>
              <w:t>6</w:t>
            </w:r>
            <w:r>
              <w:t>．我国某汽车集团采用减小厚度、增加长度的结构创新方案推出了</w:t>
            </w:r>
            <w:r>
              <w:t>“</w:t>
            </w:r>
            <w:r>
              <w:t>刀片电池</w:t>
            </w:r>
            <w:r>
              <w:t>”</w:t>
            </w:r>
            <w:r>
              <w:t>，可以在同样的空间内装入更多电池。一款车型装配了</w:t>
            </w:r>
            <w:r>
              <w:t>10</w:t>
            </w:r>
            <w:r>
              <w:t>块</w:t>
            </w:r>
            <w:r>
              <w:t>“</w:t>
            </w:r>
            <w:r>
              <w:t>刀片电池</w:t>
            </w:r>
            <w:r>
              <w:t>”</w:t>
            </w:r>
            <w:r>
              <w:t>，每块</w:t>
            </w:r>
            <w:r>
              <w:t>“</w:t>
            </w:r>
            <w:r>
              <w:t>刀片电池</w:t>
            </w:r>
            <w:r>
              <w:t>”</w:t>
            </w:r>
            <w:r>
              <w:t>的容量是</w:t>
            </w:r>
            <w:r>
              <w:t>120A·h</w:t>
            </w:r>
            <w:r>
              <w:t>，输出电压为</w:t>
            </w:r>
            <w:r>
              <w:t>48V</w:t>
            </w:r>
            <w:r>
              <w:t>，该车型采用充电电压为</w:t>
            </w:r>
            <w:r>
              <w:t>300V</w:t>
            </w:r>
            <w:r>
              <w:t>的快充充电桩时，充电效率为</w:t>
            </w:r>
            <w:r>
              <w:t>80%</w:t>
            </w:r>
            <w:r>
              <w:t>，充满电需要的时间为</w:t>
            </w:r>
            <w:r>
              <w:t>8h</w:t>
            </w:r>
            <w:r>
              <w:t>。已知该车型电动机额定电压为</w:t>
            </w:r>
            <w:r>
              <w:t>48V</w:t>
            </w:r>
            <w:r>
              <w:t>，额定功率为</w:t>
            </w:r>
            <w:r>
              <w:t>1.2kW</w:t>
            </w:r>
            <w:r>
              <w:t>，则下列说法不正确的是（　　）</w:t>
            </w:r>
          </w:p>
          <w:p w14:paraId="0A0CFEE8" w14:textId="77777777" w:rsidR="000F5AF6" w:rsidRDefault="000F5AF6" w:rsidP="000F5AF6">
            <w:pPr>
              <w:spacing w:line="360" w:lineRule="auto"/>
              <w:ind w:left="315"/>
              <w:textAlignment w:val="center"/>
            </w:pPr>
            <w:r>
              <w:t>A</w:t>
            </w:r>
            <w:r>
              <w:t>．电动机在额定电压下工作时，额定电流为</w:t>
            </w:r>
            <w:r>
              <w:t>25A</w:t>
            </w:r>
          </w:p>
          <w:p w14:paraId="2F9BB418" w14:textId="77777777" w:rsidR="000F5AF6" w:rsidRDefault="000F5AF6" w:rsidP="000F5AF6">
            <w:pPr>
              <w:spacing w:line="360" w:lineRule="auto"/>
              <w:ind w:left="315"/>
              <w:textAlignment w:val="center"/>
            </w:pPr>
            <w:r>
              <w:t>B</w:t>
            </w:r>
            <w:r>
              <w:t>．刀片电池充满电时能储存</w:t>
            </w:r>
            <w:r>
              <w:t>57600J</w:t>
            </w:r>
            <w:r>
              <w:t>的能</w:t>
            </w:r>
          </w:p>
          <w:p w14:paraId="0358BDD6" w14:textId="77777777" w:rsidR="000F5AF6" w:rsidRDefault="000F5AF6" w:rsidP="000F5AF6">
            <w:pPr>
              <w:spacing w:line="360" w:lineRule="auto"/>
              <w:ind w:left="315"/>
              <w:textAlignment w:val="center"/>
            </w:pPr>
            <w:r>
              <w:t>C</w:t>
            </w:r>
            <w:r>
              <w:t>．电池充满电后最多能供电动机正常工作</w:t>
            </w:r>
            <w:r>
              <w:t>48h</w:t>
            </w:r>
          </w:p>
          <w:p w14:paraId="7E77684C" w14:textId="77777777" w:rsidR="000F5AF6" w:rsidRDefault="000F5AF6" w:rsidP="000F5AF6">
            <w:pPr>
              <w:spacing w:line="360" w:lineRule="auto"/>
              <w:ind w:left="315"/>
              <w:textAlignment w:val="center"/>
            </w:pPr>
            <w:r>
              <w:t>D</w:t>
            </w:r>
            <w:r>
              <w:t>．快充充电桩的平均充电电流为</w:t>
            </w:r>
            <w:r>
              <w:t>30A</w:t>
            </w:r>
          </w:p>
          <w:p w14:paraId="4C0B0BB7" w14:textId="77777777" w:rsidR="000F5AF6" w:rsidRDefault="000F5AF6" w:rsidP="000F5AF6">
            <w:pPr>
              <w:spacing w:line="360" w:lineRule="auto"/>
              <w:ind w:left="315" w:hanging="315"/>
              <w:textAlignment w:val="center"/>
            </w:pPr>
            <w:r>
              <w:t>7</w:t>
            </w:r>
            <w:r>
              <w:t>．如图电动机与灯泡串联接入电路，电动机正常工作时，灯泡的电阻为</w:t>
            </w:r>
            <w:r>
              <w:rPr>
                <w:rFonts w:eastAsia="Times New Roman"/>
                <w:i/>
              </w:rPr>
              <w:t>R</w:t>
            </w:r>
            <w:r>
              <w:rPr>
                <w:rFonts w:eastAsia="Times New Roman"/>
                <w:i/>
                <w:vertAlign w:val="subscript"/>
              </w:rPr>
              <w:t>1</w:t>
            </w:r>
            <w:r>
              <w:t>，两端电压为</w:t>
            </w:r>
            <w:r>
              <w:rPr>
                <w:rFonts w:eastAsia="Times New Roman"/>
                <w:i/>
              </w:rPr>
              <w:t>U</w:t>
            </w:r>
            <w:r>
              <w:rPr>
                <w:rFonts w:eastAsia="Times New Roman"/>
                <w:i/>
                <w:vertAlign w:val="subscript"/>
              </w:rPr>
              <w:t>1</w:t>
            </w:r>
            <w:r>
              <w:t>，流过的电流为</w:t>
            </w:r>
            <w:r>
              <w:rPr>
                <w:rFonts w:eastAsia="Times New Roman"/>
                <w:i/>
              </w:rPr>
              <w:t>I</w:t>
            </w:r>
            <w:r>
              <w:rPr>
                <w:rFonts w:eastAsia="Times New Roman"/>
                <w:i/>
                <w:vertAlign w:val="subscript"/>
              </w:rPr>
              <w:t>1</w:t>
            </w:r>
            <w:r>
              <w:t>；电动机的电阻为</w:t>
            </w:r>
            <w:r>
              <w:rPr>
                <w:rFonts w:eastAsia="Times New Roman"/>
                <w:i/>
              </w:rPr>
              <w:t>R</w:t>
            </w:r>
            <w:r>
              <w:rPr>
                <w:rFonts w:eastAsia="Times New Roman"/>
                <w:i/>
                <w:vertAlign w:val="subscript"/>
              </w:rPr>
              <w:t>2</w:t>
            </w:r>
            <w:r>
              <w:t>，两端电压为</w:t>
            </w:r>
            <w:r>
              <w:rPr>
                <w:rFonts w:eastAsia="Times New Roman"/>
                <w:i/>
              </w:rPr>
              <w:t>U</w:t>
            </w:r>
            <w:r>
              <w:rPr>
                <w:rFonts w:eastAsia="Times New Roman"/>
                <w:i/>
                <w:vertAlign w:val="subscript"/>
              </w:rPr>
              <w:t>2</w:t>
            </w:r>
            <w:r>
              <w:t>，流过的电流为</w:t>
            </w:r>
            <w:r>
              <w:rPr>
                <w:rFonts w:eastAsia="Times New Roman"/>
                <w:i/>
              </w:rPr>
              <w:t>I</w:t>
            </w:r>
            <w:r>
              <w:rPr>
                <w:rFonts w:eastAsia="Times New Roman"/>
                <w:i/>
                <w:vertAlign w:val="subscript"/>
              </w:rPr>
              <w:t>2</w:t>
            </w:r>
            <w:r>
              <w:t>．则下列表达式正确的是（</w:t>
            </w:r>
            <w:r>
              <w:rPr>
                <w:rFonts w:eastAsia="Times New Roman"/>
                <w:kern w:val="0"/>
                <w:sz w:val="24"/>
              </w:rPr>
              <w:t>    </w:t>
            </w:r>
            <w:r>
              <w:t>）</w:t>
            </w:r>
          </w:p>
          <w:p w14:paraId="5ECD4325"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308CDA99" wp14:editId="26AAF813">
                  <wp:extent cx="1409700" cy="904875"/>
                  <wp:effectExtent l="0" t="0" r="7620" b="9525"/>
                  <wp:docPr id="9" name="图片 9" descr="@@@2ea3953c-67e8-4a08-ba32-cf27ace05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ea3953c-67e8-4a08-ba32-cf27ace0559c"/>
                          <pic:cNvPicPr>
                            <a:picLocks noChangeAspect="1"/>
                          </pic:cNvPicPr>
                        </pic:nvPicPr>
                        <pic:blipFill>
                          <a:blip r:embed="rId174"/>
                          <a:stretch>
                            <a:fillRect/>
                          </a:stretch>
                        </pic:blipFill>
                        <pic:spPr>
                          <a:xfrm>
                            <a:off x="0" y="0"/>
                            <a:ext cx="1409700" cy="904875"/>
                          </a:xfrm>
                          <a:prstGeom prst="rect">
                            <a:avLst/>
                          </a:prstGeom>
                        </pic:spPr>
                      </pic:pic>
                    </a:graphicData>
                  </a:graphic>
                </wp:inline>
              </w:drawing>
            </w:r>
          </w:p>
          <w:p w14:paraId="0395D037" w14:textId="77777777" w:rsidR="000F5AF6" w:rsidRDefault="000F5AF6" w:rsidP="000F5AF6">
            <w:pPr>
              <w:tabs>
                <w:tab w:val="left" w:pos="4156"/>
              </w:tabs>
              <w:spacing w:line="360" w:lineRule="auto"/>
              <w:ind w:left="315"/>
              <w:textAlignment w:val="center"/>
            </w:pPr>
            <w:r>
              <w:t>A</w:t>
            </w:r>
            <w:r>
              <w:t>．</w:t>
            </w:r>
            <w:r>
              <w:object w:dxaOrig="791" w:dyaOrig="598" w14:anchorId="1D95692A">
                <v:shape id="_x0000_i1259" type="#_x0000_t75" alt="eqIde56c74e636ef02d5582a9166997f862b" style="width:39.4pt;height:30pt" o:ole="">
                  <v:imagedata r:id="rId175" o:title="eqIde56c74e636ef02d5582a9166997f862b"/>
                </v:shape>
                <o:OLEObject Type="Embed" ProgID="Equation.DSMT4" ShapeID="_x0000_i1259" DrawAspect="Content" ObjectID="_1819695444" r:id="rId176"/>
              </w:object>
            </w:r>
            <w:r>
              <w:tab/>
              <w:t>B</w:t>
            </w:r>
            <w:r>
              <w:t>．</w:t>
            </w:r>
            <w:r>
              <w:object w:dxaOrig="792" w:dyaOrig="591" w14:anchorId="07F02D41">
                <v:shape id="_x0000_i1260" type="#_x0000_t75" alt="eqId5a3c6a6539d896df33d72f023f9a8def" style="width:39.75pt;height:29.65pt" o:ole="">
                  <v:imagedata r:id="rId177" o:title="eqId5a3c6a6539d896df33d72f023f9a8def"/>
                </v:shape>
                <o:OLEObject Type="Embed" ProgID="Equation.DSMT4" ShapeID="_x0000_i1260" DrawAspect="Content" ObjectID="_1819695445" r:id="rId178"/>
              </w:object>
            </w:r>
          </w:p>
          <w:p w14:paraId="2561856E" w14:textId="77777777" w:rsidR="000F5AF6" w:rsidRDefault="000F5AF6" w:rsidP="000F5AF6">
            <w:pPr>
              <w:tabs>
                <w:tab w:val="left" w:pos="4156"/>
              </w:tabs>
              <w:spacing w:line="360" w:lineRule="auto"/>
              <w:ind w:left="315"/>
              <w:textAlignment w:val="center"/>
            </w:pPr>
            <w:r>
              <w:t>C</w:t>
            </w:r>
            <w:r>
              <w:t>．</w:t>
            </w:r>
            <w:r>
              <w:object w:dxaOrig="598" w:dyaOrig="314" w14:anchorId="2404C48C">
                <v:shape id="_x0000_i1261" type="#_x0000_t75" alt="eqId38ab48952006c9b72598368ad15986d6" style="width:30pt;height:15.75pt" o:ole="">
                  <v:imagedata r:id="rId179" o:title="eqId38ab48952006c9b72598368ad15986d6"/>
                </v:shape>
                <o:OLEObject Type="Embed" ProgID="Equation.DSMT4" ShapeID="_x0000_i1261" DrawAspect="Content" ObjectID="_1819695446" r:id="rId180"/>
              </w:object>
            </w:r>
            <w:r>
              <w:tab/>
              <w:t>D</w:t>
            </w:r>
            <w:r>
              <w:t>．</w:t>
            </w:r>
            <w:r>
              <w:object w:dxaOrig="1073" w:dyaOrig="593" w14:anchorId="65F4EF98">
                <v:shape id="_x0000_i1262" type="#_x0000_t75" alt="eqId1f65c85f31953e63bfbba44d460d75f7" style="width:53.65pt;height:29.65pt" o:ole="">
                  <v:imagedata r:id="rId181" o:title="eqId1f65c85f31953e63bfbba44d460d75f7"/>
                </v:shape>
                <o:OLEObject Type="Embed" ProgID="Equation.DSMT4" ShapeID="_x0000_i1262" DrawAspect="Content" ObjectID="_1819695447" r:id="rId182"/>
              </w:object>
            </w:r>
          </w:p>
          <w:p w14:paraId="03A1B3EF" w14:textId="77777777" w:rsidR="000F5AF6" w:rsidRDefault="000F5AF6" w:rsidP="000F5AF6">
            <w:pPr>
              <w:spacing w:line="360" w:lineRule="auto"/>
              <w:ind w:left="315" w:hanging="315"/>
              <w:textAlignment w:val="center"/>
            </w:pPr>
            <w:r>
              <w:t>8</w:t>
            </w:r>
            <w:r>
              <w:t>．</w:t>
            </w:r>
            <w:r>
              <w:rPr>
                <w:rFonts w:hint="eastAsia"/>
              </w:rPr>
              <w:t>（</w:t>
            </w:r>
            <w:r>
              <w:t>多选</w:t>
            </w:r>
            <w:r>
              <w:rPr>
                <w:rFonts w:hint="eastAsia"/>
              </w:rPr>
              <w:t>）</w:t>
            </w:r>
            <w:r>
              <w:t>微型吸尘器的直流电动机的内阻一定，当加在它两端的电压为</w:t>
            </w:r>
            <w:r>
              <w:t>0.3V</w:t>
            </w:r>
            <w:r>
              <w:t>时，电流为</w:t>
            </w:r>
            <w:r>
              <w:t>0.3A</w:t>
            </w:r>
            <w:r>
              <w:t>，此时电动机不转动；当加在它两端的电压为</w:t>
            </w:r>
            <w:r>
              <w:t>2.5V</w:t>
            </w:r>
            <w:r>
              <w:t>时，电流为</w:t>
            </w:r>
            <w:r>
              <w:t>0.8A</w:t>
            </w:r>
            <w:r>
              <w:t>，此时电动机能够正常工作，则下列说法正确的是（　　）</w:t>
            </w:r>
          </w:p>
          <w:p w14:paraId="6D807A4A" w14:textId="77777777" w:rsidR="000F5AF6" w:rsidRDefault="000F5AF6" w:rsidP="000F5AF6">
            <w:pPr>
              <w:spacing w:line="360" w:lineRule="auto"/>
              <w:ind w:left="315"/>
              <w:textAlignment w:val="center"/>
            </w:pPr>
            <w:r>
              <w:t>A</w:t>
            </w:r>
            <w:r>
              <w:t>．电动机线圈的电阻为</w:t>
            </w:r>
            <w:r>
              <w:t>1Ω</w:t>
            </w:r>
          </w:p>
          <w:p w14:paraId="74E05800" w14:textId="77777777" w:rsidR="000F5AF6" w:rsidRDefault="000F5AF6" w:rsidP="000F5AF6">
            <w:pPr>
              <w:spacing w:line="360" w:lineRule="auto"/>
              <w:ind w:left="315"/>
              <w:textAlignment w:val="center"/>
            </w:pPr>
            <w:r>
              <w:lastRenderedPageBreak/>
              <w:t>B</w:t>
            </w:r>
            <w:r>
              <w:t>．电动机正常工作时的输入功率为</w:t>
            </w:r>
            <w:r>
              <w:t>0.09W</w:t>
            </w:r>
          </w:p>
          <w:p w14:paraId="5D9CE039" w14:textId="77777777" w:rsidR="000F5AF6" w:rsidRDefault="000F5AF6" w:rsidP="000F5AF6">
            <w:pPr>
              <w:spacing w:line="360" w:lineRule="auto"/>
              <w:ind w:left="315"/>
              <w:textAlignment w:val="center"/>
            </w:pPr>
            <w:r>
              <w:t>C</w:t>
            </w:r>
            <w:r>
              <w:t>．电动机正常工作时的发热功率为</w:t>
            </w:r>
            <w:r>
              <w:t>6.4W</w:t>
            </w:r>
          </w:p>
          <w:p w14:paraId="6652DE05" w14:textId="77777777" w:rsidR="000F5AF6" w:rsidRDefault="000F5AF6" w:rsidP="000F5AF6">
            <w:pPr>
              <w:spacing w:line="360" w:lineRule="auto"/>
              <w:ind w:left="315"/>
              <w:textAlignment w:val="center"/>
            </w:pPr>
            <w:r>
              <w:t>D</w:t>
            </w:r>
            <w:r>
              <w:t>．电动机正常工作时的输出功率为</w:t>
            </w:r>
            <w:r>
              <w:t>1.36W</w:t>
            </w:r>
          </w:p>
          <w:p w14:paraId="04709FC4" w14:textId="77777777" w:rsidR="000F5AF6" w:rsidRDefault="000F5AF6" w:rsidP="000F5AF6">
            <w:pPr>
              <w:spacing w:line="360" w:lineRule="auto"/>
              <w:ind w:left="315" w:hanging="315"/>
              <w:textAlignment w:val="center"/>
            </w:pPr>
            <w:r>
              <w:t>9</w:t>
            </w:r>
            <w:r>
              <w:t>．</w:t>
            </w:r>
            <w:r>
              <w:rPr>
                <w:rFonts w:hint="eastAsia"/>
              </w:rPr>
              <w:t>（</w:t>
            </w:r>
            <w:r>
              <w:t>多选</w:t>
            </w:r>
            <w:r>
              <w:rPr>
                <w:rFonts w:hint="eastAsia"/>
              </w:rPr>
              <w:t>）</w:t>
            </w:r>
            <w:r>
              <w:t>研究微型电动机的性能可采用如图所示的实验电路。当调节滑动变阻器</w:t>
            </w:r>
            <w:r>
              <w:rPr>
                <w:rFonts w:eastAsia="Times New Roman"/>
                <w:i/>
              </w:rPr>
              <w:t>R</w:t>
            </w:r>
            <w:r>
              <w:t>，使电动机停止转动时，电流表和电压表的示数分别为</w:t>
            </w:r>
            <w:r>
              <w:t>1.0A</w:t>
            </w:r>
            <w:r>
              <w:t>和</w:t>
            </w:r>
            <w:r>
              <w:t>1.0V</w:t>
            </w:r>
            <w:r>
              <w:t>；重新调节</w:t>
            </w:r>
            <w:r>
              <w:rPr>
                <w:rFonts w:eastAsia="Times New Roman"/>
                <w:i/>
              </w:rPr>
              <w:t>R</w:t>
            </w:r>
            <w:r>
              <w:t>，使电动机恢复正常运转时，电流表和电压表的示数分别为</w:t>
            </w:r>
            <w:r>
              <w:t>2.0A</w:t>
            </w:r>
            <w:r>
              <w:t>和</w:t>
            </w:r>
            <w:r>
              <w:t>15.0V</w:t>
            </w:r>
            <w:r>
              <w:t>。不考虑温度对电阻的影响，则当这台电动机正常运转时（　　）</w:t>
            </w:r>
          </w:p>
          <w:p w14:paraId="6FADCAD0"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7FBB83D" wp14:editId="5ED7ACA3">
                  <wp:extent cx="1657350" cy="1295400"/>
                  <wp:effectExtent l="0" t="0" r="3810" b="0"/>
                  <wp:docPr id="10" name="图片 10" descr="@@@3366b40e-2bc3-4422-99e2-fb94545fe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366b40e-2bc3-4422-99e2-fb94545fea18"/>
                          <pic:cNvPicPr>
                            <a:picLocks noChangeAspect="1"/>
                          </pic:cNvPicPr>
                        </pic:nvPicPr>
                        <pic:blipFill>
                          <a:blip r:embed="rId183"/>
                          <a:stretch>
                            <a:fillRect/>
                          </a:stretch>
                        </pic:blipFill>
                        <pic:spPr>
                          <a:xfrm>
                            <a:off x="0" y="0"/>
                            <a:ext cx="1657350" cy="1295400"/>
                          </a:xfrm>
                          <a:prstGeom prst="rect">
                            <a:avLst/>
                          </a:prstGeom>
                        </pic:spPr>
                      </pic:pic>
                    </a:graphicData>
                  </a:graphic>
                </wp:inline>
              </w:drawing>
            </w:r>
          </w:p>
          <w:p w14:paraId="794A78A2" w14:textId="77777777" w:rsidR="000F5AF6" w:rsidRDefault="000F5AF6" w:rsidP="000F5AF6">
            <w:pPr>
              <w:tabs>
                <w:tab w:val="left" w:pos="4156"/>
              </w:tabs>
              <w:spacing w:line="360" w:lineRule="auto"/>
              <w:ind w:left="315"/>
              <w:textAlignment w:val="center"/>
            </w:pPr>
            <w:r>
              <w:t>A</w:t>
            </w:r>
            <w:r>
              <w:t>．电动机的内阻为</w:t>
            </w:r>
            <w:r>
              <w:t>1Ω</w:t>
            </w:r>
            <w:r>
              <w:tab/>
              <w:t>B</w:t>
            </w:r>
            <w:r>
              <w:t>．电动机的输出功率为</w:t>
            </w:r>
            <w:r>
              <w:t>26.0W</w:t>
            </w:r>
          </w:p>
          <w:p w14:paraId="3902CE6C" w14:textId="77777777" w:rsidR="000F5AF6" w:rsidRDefault="000F5AF6" w:rsidP="000F5AF6">
            <w:pPr>
              <w:tabs>
                <w:tab w:val="left" w:pos="4156"/>
              </w:tabs>
              <w:spacing w:line="360" w:lineRule="auto"/>
              <w:ind w:left="315"/>
              <w:textAlignment w:val="center"/>
            </w:pPr>
            <w:r>
              <w:t>C</w:t>
            </w:r>
            <w:r>
              <w:t>．电动机的输出功率为</w:t>
            </w:r>
            <w:r>
              <w:t>30.0W</w:t>
            </w:r>
            <w:r>
              <w:tab/>
              <w:t>D</w:t>
            </w:r>
            <w:r>
              <w:t>．电动机的内阻为</w:t>
            </w:r>
            <w:r>
              <w:t>2.0Ω</w:t>
            </w:r>
          </w:p>
          <w:p w14:paraId="490C4DA3" w14:textId="77777777" w:rsidR="000F5AF6" w:rsidRDefault="000F5AF6" w:rsidP="000F5AF6">
            <w:pPr>
              <w:spacing w:line="360" w:lineRule="auto"/>
              <w:ind w:left="420" w:hanging="420"/>
              <w:textAlignment w:val="center"/>
            </w:pPr>
            <w:r>
              <w:t>10</w:t>
            </w:r>
            <w:r>
              <w:t>．</w:t>
            </w:r>
            <w:r>
              <w:rPr>
                <w:rFonts w:hint="eastAsia"/>
              </w:rPr>
              <w:t>（</w:t>
            </w:r>
            <w:r>
              <w:t>多选</w:t>
            </w:r>
            <w:r>
              <w:rPr>
                <w:rFonts w:hint="eastAsia"/>
              </w:rPr>
              <w:t>）</w:t>
            </w:r>
            <w:r>
              <w:t>两根材料不同、粗细相同的均匀金属导线</w:t>
            </w:r>
            <w:r>
              <w:t>A</w:t>
            </w:r>
            <w:r>
              <w:t>和</w:t>
            </w:r>
            <w:r>
              <w:t>B</w:t>
            </w:r>
            <w:r>
              <w:t>，其长度分别为</w:t>
            </w:r>
            <w:r>
              <w:t>1m</w:t>
            </w:r>
            <w:r>
              <w:t>和</w:t>
            </w:r>
            <w:r>
              <w:t>2m</w:t>
            </w:r>
            <w:r>
              <w:t>，串联在电路中时其沿长度方向电势的变化如图所示，下列说法正确的是（　　）</w:t>
            </w:r>
          </w:p>
          <w:p w14:paraId="780B36D6"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1306D710" wp14:editId="08753F3B">
                  <wp:extent cx="1962150" cy="1419225"/>
                  <wp:effectExtent l="0" t="0" r="3810" b="13335"/>
                  <wp:docPr id="11" name="图片 11" descr="@@@2a80ac44-f695-422d-bfc5-8906b8a60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a80ac44-f695-422d-bfc5-8906b8a60f48"/>
                          <pic:cNvPicPr>
                            <a:picLocks noChangeAspect="1"/>
                          </pic:cNvPicPr>
                        </pic:nvPicPr>
                        <pic:blipFill>
                          <a:blip r:embed="rId184"/>
                          <a:stretch>
                            <a:fillRect/>
                          </a:stretch>
                        </pic:blipFill>
                        <pic:spPr>
                          <a:xfrm>
                            <a:off x="0" y="0"/>
                            <a:ext cx="1962150" cy="1419225"/>
                          </a:xfrm>
                          <a:prstGeom prst="rect">
                            <a:avLst/>
                          </a:prstGeom>
                        </pic:spPr>
                      </pic:pic>
                    </a:graphicData>
                  </a:graphic>
                </wp:inline>
              </w:drawing>
            </w:r>
          </w:p>
          <w:p w14:paraId="61439AAA" w14:textId="77777777" w:rsidR="000F5AF6" w:rsidRDefault="000F5AF6" w:rsidP="000F5AF6">
            <w:pPr>
              <w:spacing w:line="360" w:lineRule="auto"/>
              <w:ind w:left="420"/>
              <w:textAlignment w:val="center"/>
            </w:pPr>
            <w:r>
              <w:t>A</w:t>
            </w:r>
            <w:r>
              <w:t>．</w:t>
            </w:r>
            <w:r>
              <w:t>A</w:t>
            </w:r>
            <w:r>
              <w:t>和</w:t>
            </w:r>
            <w:r>
              <w:t>B</w:t>
            </w:r>
            <w:r>
              <w:t>导线中的电流之比为</w:t>
            </w:r>
            <w:r>
              <w:t>3∶1</w:t>
            </w:r>
            <w:r>
              <w:rPr>
                <w:rFonts w:hint="eastAsia"/>
              </w:rPr>
              <w:t xml:space="preserve">    </w:t>
            </w:r>
            <w:r>
              <w:t>B</w:t>
            </w:r>
            <w:r>
              <w:t>．</w:t>
            </w:r>
            <w:r>
              <w:t>A</w:t>
            </w:r>
            <w:r>
              <w:t>和</w:t>
            </w:r>
            <w:r>
              <w:t>B</w:t>
            </w:r>
            <w:r>
              <w:t>导线两端的电阻之比为</w:t>
            </w:r>
            <w:r>
              <w:t>3</w:t>
            </w:r>
            <w:r>
              <w:t>：</w:t>
            </w:r>
            <w:r>
              <w:t>1</w:t>
            </w:r>
          </w:p>
          <w:p w14:paraId="79914D63" w14:textId="77777777" w:rsidR="000F5AF6" w:rsidRDefault="000F5AF6" w:rsidP="000F5AF6">
            <w:pPr>
              <w:spacing w:line="360" w:lineRule="auto"/>
              <w:ind w:left="420"/>
              <w:textAlignment w:val="center"/>
            </w:pPr>
            <w:r>
              <w:t>C</w:t>
            </w:r>
            <w:r>
              <w:t>．</w:t>
            </w:r>
            <w:r>
              <w:t>A</w:t>
            </w:r>
            <w:r>
              <w:t>和</w:t>
            </w:r>
            <w:r>
              <w:t>B</w:t>
            </w:r>
            <w:r>
              <w:t>导线的电功率之比为</w:t>
            </w:r>
            <w:r>
              <w:t>3∶1</w:t>
            </w:r>
            <w:r>
              <w:rPr>
                <w:rFonts w:hint="eastAsia"/>
              </w:rPr>
              <w:t xml:space="preserve">    </w:t>
            </w:r>
            <w:r>
              <w:t>D</w:t>
            </w:r>
            <w:r>
              <w:t>．</w:t>
            </w:r>
            <w:r>
              <w:t>A</w:t>
            </w:r>
            <w:r>
              <w:t>和</w:t>
            </w:r>
            <w:r>
              <w:t>B</w:t>
            </w:r>
            <w:r>
              <w:t>导线中自由电子所受的电场力之比为</w:t>
            </w:r>
            <w:r>
              <w:t>3</w:t>
            </w:r>
            <w:r>
              <w:t>：</w:t>
            </w:r>
            <w:r>
              <w:t>1</w:t>
            </w:r>
          </w:p>
          <w:p w14:paraId="0A387CEF" w14:textId="77777777" w:rsidR="000F5AF6" w:rsidRDefault="000F5AF6" w:rsidP="000F5AF6">
            <w:pPr>
              <w:spacing w:line="360" w:lineRule="auto"/>
              <w:ind w:left="420" w:hanging="420"/>
              <w:textAlignment w:val="center"/>
            </w:pPr>
            <w:r>
              <w:t>11</w:t>
            </w:r>
            <w:r>
              <w:t>．</w:t>
            </w:r>
            <w:r>
              <w:rPr>
                <w:rFonts w:hint="eastAsia"/>
              </w:rPr>
              <w:t>（</w:t>
            </w:r>
            <w:r>
              <w:t>多选</w:t>
            </w:r>
            <w:r>
              <w:rPr>
                <w:rFonts w:hint="eastAsia"/>
              </w:rPr>
              <w:t>）</w:t>
            </w:r>
            <w:r>
              <w:t>某节水喷灌系统如图所示，水以</w:t>
            </w:r>
            <w:r>
              <w:object w:dxaOrig="1020" w:dyaOrig="318" w14:anchorId="3641140A">
                <v:shape id="_x0000_i1280" type="#_x0000_t75" alt="eqId94637357c536c219c1f7fef5d44efd40" style="width:51pt;height:15.75pt" o:ole="">
                  <v:imagedata r:id="rId185" o:title="eqId94637357c536c219c1f7fef5d44efd40"/>
                </v:shape>
                <o:OLEObject Type="Embed" ProgID="Equation.DSMT4" ShapeID="_x0000_i1280" DrawAspect="Content" ObjectID="_1819695448" r:id="rId186"/>
              </w:object>
            </w:r>
            <w:r>
              <w:t>的速度水平喷出，每秒喷出水的质量为</w:t>
            </w:r>
            <w:r>
              <w:object w:dxaOrig="545" w:dyaOrig="282" w14:anchorId="79AA875D">
                <v:shape id="_x0000_i1281" type="#_x0000_t75" alt="eqId5b92816b909938e8868f5efc23136fb4" style="width:27.4pt;height:14.25pt" o:ole="">
                  <v:imagedata r:id="rId187" o:title="eqId5b92816b909938e8868f5efc23136fb4"/>
                </v:shape>
                <o:OLEObject Type="Embed" ProgID="Equation.DSMT4" ShapeID="_x0000_i1281" DrawAspect="Content" ObjectID="_1819695449" r:id="rId188"/>
              </w:object>
            </w:r>
            <w:r>
              <w:t>。喷出的水是从水库抽取的，水面距离喷水口高度保持</w:t>
            </w:r>
            <w:r>
              <w:object w:dxaOrig="1002" w:dyaOrig="245" w14:anchorId="1E1802C8">
                <v:shape id="_x0000_i1282" type="#_x0000_t75" alt="eqIdc2a4ddab0ab364293494a96c5ff24e7a" style="width:50.25pt;height:12.4pt" o:ole="">
                  <v:imagedata r:id="rId189" o:title="eqIdc2a4ddab0ab364293494a96c5ff24e7a"/>
                </v:shape>
                <o:OLEObject Type="Embed" ProgID="Equation.DSMT4" ShapeID="_x0000_i1282" DrawAspect="Content" ObjectID="_1819695450" r:id="rId190"/>
              </w:object>
            </w:r>
            <w:r>
              <w:t>不变。水泵由电动机带动，电动机正常工作时，输入电压为</w:t>
            </w:r>
            <w:r>
              <w:object w:dxaOrig="545" w:dyaOrig="248" w14:anchorId="1A2F8036">
                <v:shape id="_x0000_i1283" type="#_x0000_t75" alt="eqIda8260c79d7294a07e910c4d7290fa290" style="width:27.4pt;height:12.4pt" o:ole="">
                  <v:imagedata r:id="rId191" o:title="eqIda8260c79d7294a07e910c4d7290fa290"/>
                </v:shape>
                <o:OLEObject Type="Embed" ProgID="Equation.DSMT4" ShapeID="_x0000_i1283" DrawAspect="Content" ObjectID="_1819695451" r:id="rId192"/>
              </w:object>
            </w:r>
            <w:r>
              <w:t>，输入电流为</w:t>
            </w:r>
            <w:r>
              <w:object w:dxaOrig="474" w:dyaOrig="243" w14:anchorId="2B564B05">
                <v:shape id="_x0000_i1284" type="#_x0000_t75" alt="eqId1bc0a2433d35c94a4e681f225e25026e" style="width:23.65pt;height:12pt" o:ole="">
                  <v:imagedata r:id="rId193" o:title="eqId1bc0a2433d35c94a4e681f225e25026e"/>
                </v:shape>
                <o:OLEObject Type="Embed" ProgID="Equation.DSMT4" ShapeID="_x0000_i1284" DrawAspect="Content" ObjectID="_1819695452" r:id="rId194"/>
              </w:object>
            </w:r>
            <w:r>
              <w:t>。不计电动机的摩擦损耗，电动机的输出功率等于水泵所需要的输入功率。已知水泵的抽水效率（水泵的输出功率与输入功率之比）为</w:t>
            </w:r>
            <w:r>
              <w:t>75%</w:t>
            </w:r>
            <w:r>
              <w:t>，忽略水在管道中运动的机械能损失，则（</w:t>
            </w:r>
            <w:r>
              <w:rPr>
                <w:rFonts w:eastAsia="Times New Roman"/>
                <w:kern w:val="0"/>
                <w:sz w:val="24"/>
              </w:rPr>
              <w:t>    </w:t>
            </w:r>
            <w:r>
              <w:t>）</w:t>
            </w:r>
          </w:p>
          <w:p w14:paraId="341D93AC" w14:textId="77777777" w:rsidR="000F5AF6" w:rsidRDefault="000F5AF6" w:rsidP="000F5AF6">
            <w:pPr>
              <w:spacing w:line="360" w:lineRule="auto"/>
              <w:ind w:left="420"/>
              <w:jc w:val="center"/>
              <w:textAlignment w:val="center"/>
            </w:pPr>
            <w:r>
              <w:rPr>
                <w:rFonts w:eastAsia="Times New Roman"/>
                <w:noProof/>
                <w:sz w:val="24"/>
              </w:rPr>
              <w:lastRenderedPageBreak/>
              <w:drawing>
                <wp:inline distT="0" distB="0" distL="114300" distR="114300" wp14:anchorId="150779AD" wp14:editId="5AD3A103">
                  <wp:extent cx="1476375" cy="984250"/>
                  <wp:effectExtent l="0" t="0" r="1905" b="6350"/>
                  <wp:docPr id="12" name="图片 12" descr="@@@0ef6b2ba-388c-4625-bcb4-f1bed6215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ef6b2ba-388c-4625-bcb4-f1bed62151c4"/>
                          <pic:cNvPicPr>
                            <a:picLocks noChangeAspect="1"/>
                          </pic:cNvPicPr>
                        </pic:nvPicPr>
                        <pic:blipFill>
                          <a:blip r:embed="rId195"/>
                          <a:stretch>
                            <a:fillRect/>
                          </a:stretch>
                        </pic:blipFill>
                        <pic:spPr>
                          <a:xfrm>
                            <a:off x="0" y="0"/>
                            <a:ext cx="1476375" cy="984250"/>
                          </a:xfrm>
                          <a:prstGeom prst="rect">
                            <a:avLst/>
                          </a:prstGeom>
                        </pic:spPr>
                      </pic:pic>
                    </a:graphicData>
                  </a:graphic>
                </wp:inline>
              </w:drawing>
            </w:r>
          </w:p>
          <w:p w14:paraId="6DB705D3" w14:textId="77777777" w:rsidR="000F5AF6" w:rsidRDefault="000F5AF6" w:rsidP="000F5AF6">
            <w:pPr>
              <w:tabs>
                <w:tab w:val="left" w:pos="4156"/>
              </w:tabs>
              <w:spacing w:line="360" w:lineRule="auto"/>
              <w:ind w:left="420"/>
              <w:textAlignment w:val="center"/>
            </w:pPr>
            <w:r>
              <w:t>A</w:t>
            </w:r>
            <w:r>
              <w:t>．每秒水泵对水做功为</w:t>
            </w:r>
            <w:r>
              <w:object w:dxaOrig="474" w:dyaOrig="255" w14:anchorId="2888C986">
                <v:shape id="_x0000_i1285" type="#_x0000_t75" alt="eqIdab5b7c1e0b8bae9ef6dabf4e53d4e7a9" style="width:23.65pt;height:12.75pt" o:ole="">
                  <v:imagedata r:id="rId196" o:title="eqIdab5b7c1e0b8bae9ef6dabf4e53d4e7a9"/>
                </v:shape>
                <o:OLEObject Type="Embed" ProgID="Equation.DSMT4" ShapeID="_x0000_i1285" DrawAspect="Content" ObjectID="_1819695453" r:id="rId197"/>
              </w:object>
            </w:r>
            <w:r>
              <w:tab/>
              <w:t>B</w:t>
            </w:r>
            <w:r>
              <w:t>．每秒水泵对水做功为</w:t>
            </w:r>
            <w:r>
              <w:object w:dxaOrig="457" w:dyaOrig="248" w14:anchorId="22A7D0D4">
                <v:shape id="_x0000_i1286" type="#_x0000_t75" alt="eqIdca7ee92dd1fdb1a4a143e7721db62bef" style="width:22.9pt;height:12.4pt" o:ole="">
                  <v:imagedata r:id="rId198" o:title="eqIdca7ee92dd1fdb1a4a143e7721db62bef"/>
                </v:shape>
                <o:OLEObject Type="Embed" ProgID="Equation.DSMT4" ShapeID="_x0000_i1286" DrawAspect="Content" ObjectID="_1819695454" r:id="rId199"/>
              </w:object>
            </w:r>
          </w:p>
          <w:p w14:paraId="21674F6A" w14:textId="77777777" w:rsidR="000F5AF6" w:rsidRDefault="000F5AF6" w:rsidP="000F5AF6">
            <w:pPr>
              <w:tabs>
                <w:tab w:val="left" w:pos="4156"/>
              </w:tabs>
              <w:spacing w:line="360" w:lineRule="auto"/>
              <w:ind w:left="420"/>
              <w:textAlignment w:val="center"/>
            </w:pPr>
            <w:r>
              <w:t>C</w:t>
            </w:r>
            <w:r>
              <w:t>．水泵输入功率为</w:t>
            </w:r>
            <w:r>
              <w:object w:dxaOrig="598" w:dyaOrig="252" w14:anchorId="1B0322DE">
                <v:shape id="_x0000_i1287" type="#_x0000_t75" alt="eqIdbfe9d78ff59250639ad40ce685c35429" style="width:30pt;height:12.75pt" o:ole="">
                  <v:imagedata r:id="rId200" o:title="eqIdbfe9d78ff59250639ad40ce685c35429"/>
                </v:shape>
                <o:OLEObject Type="Embed" ProgID="Equation.DSMT4" ShapeID="_x0000_i1287" DrawAspect="Content" ObjectID="_1819695455" r:id="rId201"/>
              </w:object>
            </w:r>
            <w:r>
              <w:tab/>
              <w:t>D</w:t>
            </w:r>
            <w:r>
              <w:t>．电动机线圈的电阻为</w:t>
            </w:r>
            <w:r>
              <w:object w:dxaOrig="439" w:dyaOrig="246" w14:anchorId="625D6DEC">
                <v:shape id="_x0000_i1288" type="#_x0000_t75" alt="eqIde4de49b9b4621a90d07ea99ae6c1cc75" style="width:22.15pt;height:12.4pt" o:ole="">
                  <v:imagedata r:id="rId202" o:title="eqIde4de49b9b4621a90d07ea99ae6c1cc75"/>
                </v:shape>
                <o:OLEObject Type="Embed" ProgID="Equation.DSMT4" ShapeID="_x0000_i1288" DrawAspect="Content" ObjectID="_1819695456" r:id="rId203"/>
              </w:object>
            </w:r>
          </w:p>
          <w:p w14:paraId="25022466" w14:textId="77777777" w:rsidR="000F5AF6" w:rsidRDefault="000F5AF6" w:rsidP="000F5AF6">
            <w:pPr>
              <w:spacing w:line="360" w:lineRule="auto"/>
              <w:ind w:left="420" w:hanging="420"/>
              <w:textAlignment w:val="center"/>
            </w:pPr>
            <w:r>
              <w:t>12</w:t>
            </w:r>
            <w:r>
              <w:t>．如图是汽车蓄电池供电简化电路，司机开车灯时，开关</w:t>
            </w:r>
            <w:r>
              <w:object w:dxaOrig="228" w:dyaOrig="305" w14:anchorId="235C86AD">
                <v:shape id="_x0000_i1294" type="#_x0000_t75" alt="eqId9d43eb0b274e00cbbc4a210da4165042" style="width:11.25pt;height:15.4pt" o:ole="">
                  <v:imagedata r:id="rId204" o:title="eqId9d43eb0b274e00cbbc4a210da4165042"/>
                </v:shape>
                <o:OLEObject Type="Embed" ProgID="Equation.DSMT4" ShapeID="_x0000_i1294" DrawAspect="Content" ObjectID="_1819695457" r:id="rId205"/>
              </w:object>
            </w:r>
            <w:r>
              <w:t>始终闭合。当汽车启动时，开关</w:t>
            </w:r>
            <w:r>
              <w:object w:dxaOrig="246" w:dyaOrig="319" w14:anchorId="2FA76481">
                <v:shape id="_x0000_i1295" type="#_x0000_t75" alt="eqId530f5b63e797195906285c0c03eb9276" style="width:12.4pt;height:16.15pt" o:ole="">
                  <v:imagedata r:id="rId206" o:title="eqId530f5b63e797195906285c0c03eb9276"/>
                </v:shape>
                <o:OLEObject Type="Embed" ProgID="Equation.DSMT4" ShapeID="_x0000_i1295" DrawAspect="Content" ObjectID="_1819695458" r:id="rId207"/>
              </w:object>
            </w:r>
            <w:r>
              <w:t>闭合，电动机工作，车灯会变暗，启动瞬间电流表示数为</w:t>
            </w:r>
            <w:r>
              <w:t>50A</w:t>
            </w:r>
            <w:r>
              <w:t>；当汽车启动之后，开关</w:t>
            </w:r>
            <w:r>
              <w:object w:dxaOrig="246" w:dyaOrig="319" w14:anchorId="43C7718B">
                <v:shape id="_x0000_i1296" type="#_x0000_t75" alt="eqId530f5b63e797195906285c0c03eb9276" style="width:12.4pt;height:16.15pt" o:ole="">
                  <v:imagedata r:id="rId206" o:title="eqId530f5b63e797195906285c0c03eb9276"/>
                </v:shape>
                <o:OLEObject Type="Embed" ProgID="Equation.DSMT4" ShapeID="_x0000_i1296" DrawAspect="Content" ObjectID="_1819695459" r:id="rId208"/>
              </w:object>
            </w:r>
            <w:r>
              <w:t>断开，电动机停止工作，车灯恢复正常亮度，此时电流表示数为</w:t>
            </w:r>
            <w:r>
              <w:t>10A</w:t>
            </w:r>
            <w:r>
              <w:t>．已知电源电动势</w:t>
            </w:r>
            <w:r>
              <w:object w:dxaOrig="932" w:dyaOrig="246" w14:anchorId="555BC2AD">
                <v:shape id="_x0000_i1297" type="#_x0000_t75" alt="eqIde34e4e2544266ab89eb8adb795fedf7d" style="width:46.5pt;height:12.4pt" o:ole="">
                  <v:imagedata r:id="rId209" o:title="eqIde34e4e2544266ab89eb8adb795fedf7d"/>
                </v:shape>
                <o:OLEObject Type="Embed" ProgID="Equation.DSMT4" ShapeID="_x0000_i1297" DrawAspect="Content" ObjectID="_1819695460" r:id="rId210"/>
              </w:object>
            </w:r>
            <w:r>
              <w:t>，内阻</w:t>
            </w:r>
            <w:r>
              <w:object w:dxaOrig="897" w:dyaOrig="242" w14:anchorId="3C48573E">
                <v:shape id="_x0000_i1298" type="#_x0000_t75" alt="eqId73eb0ddefa066ee88feacb7e9fdcd8d6" style="width:45pt;height:12pt" o:ole="">
                  <v:imagedata r:id="rId211" o:title="eqId73eb0ddefa066ee88feacb7e9fdcd8d6"/>
                </v:shape>
                <o:OLEObject Type="Embed" ProgID="Equation.DSMT4" ShapeID="_x0000_i1298" DrawAspect="Content" ObjectID="_1819695461" r:id="rId212"/>
              </w:object>
            </w:r>
            <w:r>
              <w:t>，电流表内阻不计。求：</w:t>
            </w:r>
          </w:p>
          <w:p w14:paraId="5E3B3552"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03D4CEA7" wp14:editId="160898FD">
                  <wp:extent cx="1543050" cy="1228725"/>
                  <wp:effectExtent l="0" t="0" r="11430" b="5715"/>
                  <wp:docPr id="13" name="图片 13" descr="@@@168bb039-427d-4038-9155-d9f18b31b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8bb039-427d-4038-9155-d9f18b31b660"/>
                          <pic:cNvPicPr>
                            <a:picLocks noChangeAspect="1"/>
                          </pic:cNvPicPr>
                        </pic:nvPicPr>
                        <pic:blipFill>
                          <a:blip r:embed="rId213"/>
                          <a:stretch>
                            <a:fillRect/>
                          </a:stretch>
                        </pic:blipFill>
                        <pic:spPr>
                          <a:xfrm>
                            <a:off x="0" y="0"/>
                            <a:ext cx="1543050" cy="1228725"/>
                          </a:xfrm>
                          <a:prstGeom prst="rect">
                            <a:avLst/>
                          </a:prstGeom>
                        </pic:spPr>
                      </pic:pic>
                    </a:graphicData>
                  </a:graphic>
                </wp:inline>
              </w:drawing>
            </w:r>
          </w:p>
          <w:p w14:paraId="20796395" w14:textId="77777777" w:rsidR="000F5AF6" w:rsidRDefault="000F5AF6" w:rsidP="000F5AF6">
            <w:pPr>
              <w:spacing w:line="360" w:lineRule="auto"/>
              <w:ind w:left="420"/>
              <w:textAlignment w:val="center"/>
            </w:pPr>
            <w:r>
              <w:t>(1)</w:t>
            </w:r>
            <w:r>
              <w:t>车灯的电阻</w:t>
            </w:r>
            <w:r>
              <w:rPr>
                <w:rFonts w:eastAsia="Times New Roman"/>
                <w:i/>
              </w:rPr>
              <w:t>R</w:t>
            </w:r>
            <w:r>
              <w:t>；</w:t>
            </w:r>
          </w:p>
          <w:p w14:paraId="6BEE07F8" w14:textId="77777777" w:rsidR="000F5AF6" w:rsidRDefault="000F5AF6" w:rsidP="000F5AF6">
            <w:pPr>
              <w:spacing w:line="360" w:lineRule="auto"/>
              <w:ind w:left="420"/>
              <w:textAlignment w:val="center"/>
            </w:pPr>
            <w:r>
              <w:t>(2)</w:t>
            </w:r>
            <w:r>
              <w:t>电动机未启动时车灯的功率</w:t>
            </w:r>
            <w:r>
              <w:rPr>
                <w:rFonts w:eastAsia="Times New Roman"/>
                <w:i/>
              </w:rPr>
              <w:t>P</w:t>
            </w:r>
            <w:r>
              <w:t>；</w:t>
            </w:r>
          </w:p>
          <w:p w14:paraId="25B4A1D1" w14:textId="77777777" w:rsidR="000F5AF6" w:rsidRDefault="000F5AF6" w:rsidP="000F5AF6">
            <w:pPr>
              <w:spacing w:line="360" w:lineRule="auto"/>
              <w:ind w:left="420"/>
              <w:textAlignment w:val="center"/>
            </w:pPr>
            <w:r>
              <w:t>(3)</w:t>
            </w:r>
            <w:r>
              <w:t>电动机启动瞬间，车灯的功率减少量</w:t>
            </w:r>
            <w:r>
              <w:object w:dxaOrig="334" w:dyaOrig="233" w14:anchorId="3E47AAAF">
                <v:shape id="_x0000_i1299" type="#_x0000_t75" alt="eqId5ca094ae9cb7c0c23fe466413c7fc47a" style="width:16.9pt;height:11.65pt" o:ole="">
                  <v:imagedata r:id="rId214" o:title="eqId5ca094ae9cb7c0c23fe466413c7fc47a"/>
                </v:shape>
                <o:OLEObject Type="Embed" ProgID="Equation.DSMT4" ShapeID="_x0000_i1299" DrawAspect="Content" ObjectID="_1819695462" r:id="rId215"/>
              </w:object>
            </w:r>
            <w:r>
              <w:t>（忽略电动机启动瞬间车灯的电阻变化）。</w:t>
            </w:r>
          </w:p>
          <w:p w14:paraId="2F46D24B" w14:textId="77777777" w:rsidR="000F5AF6" w:rsidRDefault="000F5AF6" w:rsidP="000F5AF6">
            <w:pPr>
              <w:spacing w:line="360" w:lineRule="auto"/>
              <w:ind w:left="420" w:hanging="420"/>
              <w:textAlignment w:val="center"/>
            </w:pPr>
            <w:r>
              <w:t>13</w:t>
            </w:r>
            <w:r>
              <w:t>．通过电动机提升重物的电路如图所示，电源电动势</w:t>
            </w:r>
            <w:r>
              <w:rPr>
                <w:rFonts w:eastAsia="Times New Roman"/>
                <w:i/>
              </w:rPr>
              <w:t>E</w:t>
            </w:r>
            <w:r>
              <w:t>=12V</w:t>
            </w:r>
            <w:r>
              <w:t>，电源内阻</w:t>
            </w:r>
            <w:r>
              <w:rPr>
                <w:rFonts w:eastAsia="Times New Roman"/>
                <w:i/>
              </w:rPr>
              <w:t>r</w:t>
            </w:r>
            <w:r>
              <w:t>=2Ω</w:t>
            </w:r>
            <w:r>
              <w:t>，电阻</w:t>
            </w:r>
            <w:r>
              <w:rPr>
                <w:rFonts w:eastAsia="Times New Roman"/>
                <w:i/>
              </w:rPr>
              <w:t>R</w:t>
            </w:r>
            <w:r>
              <w:t>=3.5Ω</w:t>
            </w:r>
            <w:r>
              <w:t>。当重物质量很大时，闭合开关</w:t>
            </w:r>
            <w:r>
              <w:t>S</w:t>
            </w:r>
            <w:r>
              <w:t>，电动机未能提起重物，理想电压表的示数为</w:t>
            </w:r>
            <w:r>
              <w:t>8V</w:t>
            </w:r>
            <w:r>
              <w:t>；当重物质量</w:t>
            </w:r>
            <w:r>
              <w:rPr>
                <w:rFonts w:eastAsia="Times New Roman"/>
                <w:i/>
              </w:rPr>
              <w:t>m</w:t>
            </w:r>
            <w:r>
              <w:t>=1kg</w:t>
            </w:r>
            <w:r>
              <w:t>时，闭合开关</w:t>
            </w:r>
            <w:r>
              <w:t>S</w:t>
            </w:r>
            <w:r>
              <w:t>，稳定后电动机以恒定速度提升重物，此时电压表的示数为</w:t>
            </w:r>
            <w:r>
              <w:t>10V</w:t>
            </w:r>
            <w:r>
              <w:t>。转轴与细绳间不打滑，不计阻力，重力加速度</w:t>
            </w:r>
            <w:r>
              <w:rPr>
                <w:rFonts w:eastAsia="Times New Roman"/>
                <w:i/>
              </w:rPr>
              <w:t>g</w:t>
            </w:r>
            <w:r>
              <w:t>=10m/s</w:t>
            </w:r>
            <w:r>
              <w:rPr>
                <w:vertAlign w:val="superscript"/>
              </w:rPr>
              <w:t>2</w:t>
            </w:r>
            <w:r>
              <w:t>。求：</w:t>
            </w:r>
          </w:p>
          <w:p w14:paraId="4AFE5C97" w14:textId="77777777" w:rsidR="000F5AF6" w:rsidRDefault="000F5AF6" w:rsidP="000F5AF6">
            <w:pPr>
              <w:spacing w:line="360" w:lineRule="auto"/>
              <w:ind w:left="420"/>
              <w:jc w:val="center"/>
              <w:textAlignment w:val="center"/>
            </w:pPr>
            <w:r>
              <w:rPr>
                <w:rFonts w:eastAsia="Times New Roman"/>
                <w:noProof/>
                <w:sz w:val="24"/>
              </w:rPr>
              <w:drawing>
                <wp:inline distT="0" distB="0" distL="114300" distR="114300" wp14:anchorId="62E1DDDA" wp14:editId="0E08DA07">
                  <wp:extent cx="2466975" cy="1466850"/>
                  <wp:effectExtent l="0" t="0" r="1905" b="11430"/>
                  <wp:docPr id="14" name="图片 14" descr="@@@b3bc2bac-e9fe-4667-9279-fa27b319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3bc2bac-e9fe-4667-9279-fa27b319e162"/>
                          <pic:cNvPicPr>
                            <a:picLocks noChangeAspect="1"/>
                          </pic:cNvPicPr>
                        </pic:nvPicPr>
                        <pic:blipFill>
                          <a:blip r:embed="rId216"/>
                          <a:stretch>
                            <a:fillRect/>
                          </a:stretch>
                        </pic:blipFill>
                        <pic:spPr>
                          <a:xfrm>
                            <a:off x="0" y="0"/>
                            <a:ext cx="2466975" cy="1466850"/>
                          </a:xfrm>
                          <a:prstGeom prst="rect">
                            <a:avLst/>
                          </a:prstGeom>
                        </pic:spPr>
                      </pic:pic>
                    </a:graphicData>
                  </a:graphic>
                </wp:inline>
              </w:drawing>
            </w:r>
          </w:p>
          <w:p w14:paraId="1B32E26D" w14:textId="77777777" w:rsidR="000F5AF6" w:rsidRDefault="000F5AF6" w:rsidP="000F5AF6">
            <w:pPr>
              <w:spacing w:line="360" w:lineRule="auto"/>
              <w:ind w:left="420"/>
              <w:textAlignment w:val="center"/>
            </w:pPr>
            <w:r>
              <w:t>(1)</w:t>
            </w:r>
            <w:r>
              <w:t>电动机的内阻</w:t>
            </w:r>
            <w:r>
              <w:rPr>
                <w:rFonts w:eastAsia="Times New Roman"/>
                <w:i/>
              </w:rPr>
              <w:t>r</w:t>
            </w:r>
            <w:r>
              <w:rPr>
                <w:rFonts w:eastAsia="Times New Roman"/>
                <w:i/>
                <w:vertAlign w:val="subscript"/>
              </w:rPr>
              <w:t>0</w:t>
            </w:r>
            <w:r>
              <w:t>：</w:t>
            </w:r>
          </w:p>
          <w:p w14:paraId="0A2533B6" w14:textId="77777777" w:rsidR="000F5AF6" w:rsidRDefault="000F5AF6" w:rsidP="000F5AF6">
            <w:pPr>
              <w:spacing w:line="360" w:lineRule="auto"/>
              <w:ind w:left="420"/>
              <w:textAlignment w:val="center"/>
            </w:pPr>
            <w:r>
              <w:t>(2)</w:t>
            </w:r>
            <w:r>
              <w:t>重物匀速上升时电动机消耗的功率：</w:t>
            </w:r>
          </w:p>
          <w:p w14:paraId="503D84DD" w14:textId="77777777" w:rsidR="000F5AF6" w:rsidRDefault="000F5AF6" w:rsidP="000F5AF6">
            <w:pPr>
              <w:spacing w:line="360" w:lineRule="auto"/>
              <w:ind w:left="420"/>
              <w:textAlignment w:val="center"/>
            </w:pPr>
            <w:r>
              <w:lastRenderedPageBreak/>
              <w:t>(3)</w:t>
            </w:r>
            <w:r>
              <w:t>重物匀速上升的速度。</w:t>
            </w:r>
          </w:p>
          <w:p w14:paraId="41095842" w14:textId="77777777" w:rsidR="000F5AF6" w:rsidRDefault="000F5AF6" w:rsidP="000F5AF6">
            <w:pPr>
              <w:spacing w:line="360" w:lineRule="auto"/>
              <w:ind w:left="420" w:hanging="420"/>
              <w:textAlignment w:val="center"/>
            </w:pPr>
            <w:r>
              <w:t>14</w:t>
            </w:r>
            <w:r>
              <w:t>．家中厨房、浴室等用电功率较大，需单独铺设供</w:t>
            </w:r>
            <w:r>
              <w:t xml:space="preserve"> </w:t>
            </w:r>
            <w:r>
              <w:t>电线路。下表为三种材料相同、横截面积不同的铜导线与安全电流的对照表。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726"/>
              <w:gridCol w:w="1406"/>
            </w:tblGrid>
            <w:tr w:rsidR="000F5AF6" w14:paraId="7FC335F4"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BA017" w14:textId="77777777" w:rsidR="000F5AF6" w:rsidRDefault="000F5AF6" w:rsidP="000F5AF6">
                  <w:pPr>
                    <w:spacing w:before="60" w:after="60"/>
                    <w:jc w:val="center"/>
                    <w:textAlignment w:val="center"/>
                  </w:pPr>
                  <w:r>
                    <w:t>序号</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94A1A" w14:textId="77777777" w:rsidR="000F5AF6" w:rsidRDefault="000F5AF6" w:rsidP="000F5AF6">
                  <w:pPr>
                    <w:spacing w:before="60" w:after="60"/>
                    <w:jc w:val="center"/>
                    <w:textAlignment w:val="center"/>
                  </w:pPr>
                  <w:r>
                    <w:t>横截面积</w:t>
                  </w:r>
                  <w:r>
                    <w:rPr>
                      <w:rFonts w:eastAsia="Times New Roman"/>
                      <w:i/>
                    </w:rPr>
                    <w:t>S</w:t>
                  </w:r>
                  <w:r>
                    <w:t>/mm</w:t>
                  </w:r>
                  <w:r>
                    <w:rPr>
                      <w:vertAlign w:val="superscript"/>
                    </w:rPr>
                    <w:t>2</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CA6AE" w14:textId="77777777" w:rsidR="000F5AF6" w:rsidRDefault="000F5AF6" w:rsidP="000F5AF6">
                  <w:pPr>
                    <w:spacing w:before="60" w:after="60"/>
                    <w:jc w:val="center"/>
                    <w:textAlignment w:val="center"/>
                  </w:pPr>
                  <w:r>
                    <w:t>安全电流</w:t>
                  </w:r>
                  <w:r>
                    <w:rPr>
                      <w:rFonts w:eastAsia="Times New Roman"/>
                      <w:i/>
                    </w:rPr>
                    <w:t>I</w:t>
                  </w:r>
                  <w:r>
                    <w:t>/A</w:t>
                  </w:r>
                </w:p>
              </w:tc>
            </w:tr>
            <w:tr w:rsidR="000F5AF6" w14:paraId="35703DDF"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9BC2F" w14:textId="77777777" w:rsidR="000F5AF6" w:rsidRDefault="000F5AF6" w:rsidP="000F5AF6">
                  <w:pPr>
                    <w:spacing w:before="60" w:after="60"/>
                    <w:jc w:val="center"/>
                    <w:textAlignment w:val="center"/>
                  </w:pPr>
                  <w:r>
                    <w:t>1</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DB562AA" w14:textId="77777777" w:rsidR="000F5AF6" w:rsidRDefault="000F5AF6" w:rsidP="000F5AF6">
                  <w:pPr>
                    <w:spacing w:before="60" w:after="60"/>
                    <w:textAlignment w:val="center"/>
                  </w:pPr>
                  <w:r>
                    <w:t>2.5</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96FCE2" w14:textId="77777777" w:rsidR="000F5AF6" w:rsidRDefault="000F5AF6" w:rsidP="000F5AF6">
                  <w:pPr>
                    <w:spacing w:before="60" w:after="60"/>
                    <w:textAlignment w:val="center"/>
                  </w:pPr>
                  <w:r>
                    <w:t>28</w:t>
                  </w:r>
                </w:p>
              </w:tc>
            </w:tr>
            <w:tr w:rsidR="000F5AF6" w14:paraId="620D9890"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270B3" w14:textId="77777777" w:rsidR="000F5AF6" w:rsidRDefault="000F5AF6" w:rsidP="000F5AF6">
                  <w:pPr>
                    <w:spacing w:before="60" w:after="60"/>
                    <w:jc w:val="center"/>
                    <w:textAlignment w:val="center"/>
                  </w:pPr>
                  <w:r>
                    <w:t>2</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AA50F4" w14:textId="77777777" w:rsidR="000F5AF6" w:rsidRDefault="000F5AF6" w:rsidP="000F5AF6">
                  <w:pPr>
                    <w:spacing w:before="60" w:after="60"/>
                    <w:textAlignment w:val="center"/>
                  </w:pPr>
                  <w:r>
                    <w:t>4</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F076E2" w14:textId="77777777" w:rsidR="000F5AF6" w:rsidRDefault="000F5AF6" w:rsidP="000F5AF6">
                  <w:pPr>
                    <w:spacing w:before="60" w:after="60"/>
                    <w:textAlignment w:val="center"/>
                  </w:pPr>
                  <w:r>
                    <w:t>35</w:t>
                  </w:r>
                </w:p>
              </w:tc>
            </w:tr>
            <w:tr w:rsidR="000F5AF6" w14:paraId="5B5D215E" w14:textId="77777777" w:rsidTr="00521D58">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2ABB2" w14:textId="77777777" w:rsidR="000F5AF6" w:rsidRDefault="000F5AF6" w:rsidP="000F5AF6">
                  <w:pPr>
                    <w:spacing w:before="60" w:after="60"/>
                    <w:jc w:val="center"/>
                    <w:textAlignment w:val="center"/>
                  </w:pPr>
                  <w:r>
                    <w:t>3</w:t>
                  </w:r>
                </w:p>
              </w:tc>
              <w:tc>
                <w:tcPr>
                  <w:tcW w:w="172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1A1AE46" w14:textId="77777777" w:rsidR="000F5AF6" w:rsidRDefault="000F5AF6" w:rsidP="000F5AF6">
                  <w:pPr>
                    <w:spacing w:before="60" w:after="60"/>
                    <w:textAlignment w:val="center"/>
                  </w:pPr>
                  <w:r>
                    <w:t>6</w:t>
                  </w:r>
                </w:p>
              </w:tc>
              <w:tc>
                <w:tcPr>
                  <w:tcW w:w="14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A76868" w14:textId="77777777" w:rsidR="000F5AF6" w:rsidRDefault="000F5AF6" w:rsidP="000F5AF6">
                  <w:pPr>
                    <w:spacing w:before="60" w:after="60"/>
                    <w:textAlignment w:val="center"/>
                  </w:pPr>
                  <w:r>
                    <w:t>48</w:t>
                  </w:r>
                </w:p>
              </w:tc>
            </w:tr>
          </w:tbl>
          <w:p w14:paraId="1ED5F259" w14:textId="77777777" w:rsidR="000F5AF6" w:rsidRDefault="000F5AF6" w:rsidP="000F5AF6">
            <w:pPr>
              <w:spacing w:line="360" w:lineRule="auto"/>
              <w:ind w:left="420"/>
              <w:textAlignment w:val="center"/>
            </w:pPr>
            <w:r>
              <w:t>(1)</w:t>
            </w:r>
            <w:r>
              <w:t>长度相同、横截面积为</w:t>
            </w:r>
            <w:r>
              <w:t>2.5mm</w:t>
            </w:r>
            <w:r>
              <w:rPr>
                <w:vertAlign w:val="superscript"/>
              </w:rPr>
              <w:t>2</w:t>
            </w:r>
            <w:r>
              <w:t>和</w:t>
            </w:r>
            <w:r>
              <w:t xml:space="preserve"> 6mm</w:t>
            </w:r>
            <w:r>
              <w:rPr>
                <w:vertAlign w:val="superscript"/>
              </w:rPr>
              <w:t>2</w:t>
            </w:r>
            <w:r>
              <w:t>的两根铜导线阻值之比。</w:t>
            </w:r>
          </w:p>
          <w:p w14:paraId="47B80859" w14:textId="780234D5" w:rsidR="00311EEE" w:rsidRPr="000F5AF6" w:rsidRDefault="000F5AF6" w:rsidP="00261372">
            <w:pPr>
              <w:spacing w:line="360" w:lineRule="auto"/>
              <w:ind w:left="420"/>
              <w:textAlignment w:val="center"/>
              <w:rPr>
                <w:rFonts w:hint="eastAsia"/>
              </w:rPr>
            </w:pPr>
            <w:r>
              <w:t>(2)</w:t>
            </w:r>
            <w:r>
              <w:t>葛老师家厨房里的大功率用电器有烤箱一台（额定功率</w:t>
            </w:r>
            <w:r>
              <w:t xml:space="preserve"> </w:t>
            </w:r>
            <w:r>
              <w:t>为</w:t>
            </w:r>
            <w:r>
              <w:t>3000W</w:t>
            </w:r>
            <w:r>
              <w:t>）、</w:t>
            </w:r>
            <w:r>
              <w:t xml:space="preserve"> </w:t>
            </w:r>
            <w:r>
              <w:t>电水壶一个（额定功率为</w:t>
            </w:r>
            <w:r>
              <w:t>1910W</w:t>
            </w:r>
            <w:r>
              <w:t>）</w:t>
            </w:r>
            <w:r>
              <w:t xml:space="preserve"> </w:t>
            </w:r>
            <w:r>
              <w:t>和电饭煲两个（额定功率分别为</w:t>
            </w:r>
            <w:r>
              <w:t xml:space="preserve">900W </w:t>
            </w:r>
            <w:r>
              <w:t>和</w:t>
            </w:r>
            <w:r>
              <w:t>350W</w:t>
            </w:r>
            <w:r>
              <w:t>）。长度相同的铜导线，横截面积越大，价格越高；市电电压为</w:t>
            </w:r>
            <w:r>
              <w:t>220V</w:t>
            </w:r>
            <w:r>
              <w:t>。综合考虑安全和经济性因素，判断葛老师家从配电箱进入厨房的支路电线可能是表格中的哪一根铜导线，并说明理由（简答）。</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697BE2D4" w:rsidR="00311EEE" w:rsidRDefault="000F5AF6">
      <w:r>
        <w:rPr>
          <w:rFonts w:hint="eastAsia"/>
        </w:rPr>
        <w:t>课后作业：</w:t>
      </w:r>
    </w:p>
    <w:p w14:paraId="3DC7AF49" w14:textId="77777777" w:rsidR="000F5AF6" w:rsidRDefault="000F5AF6" w:rsidP="000F5AF6">
      <w:pPr>
        <w:spacing w:line="360" w:lineRule="auto"/>
        <w:ind w:left="315" w:hanging="315"/>
        <w:textAlignment w:val="center"/>
      </w:pPr>
      <w:r>
        <w:t>1</w:t>
      </w:r>
      <w:r>
        <w:t>．</w:t>
      </w:r>
      <w:r>
        <w:rPr>
          <w:color w:val="00B050"/>
        </w:rPr>
        <w:t>（</w:t>
      </w:r>
      <w:r>
        <w:rPr>
          <w:color w:val="00B050"/>
        </w:rPr>
        <w:t>2023·</w:t>
      </w:r>
      <w:r>
        <w:rPr>
          <w:color w:val="00B050"/>
        </w:rPr>
        <w:t>上海</w:t>
      </w:r>
      <w:r>
        <w:rPr>
          <w:color w:val="00B050"/>
        </w:rPr>
        <w:t>·</w:t>
      </w:r>
      <w:r>
        <w:rPr>
          <w:color w:val="00B050"/>
        </w:rPr>
        <w:t>高考真题）</w:t>
      </w:r>
      <w:r>
        <w:t>如图所示，四个完全相同的灯泡，亮度最高的是（</w:t>
      </w:r>
      <w:r>
        <w:rPr>
          <w:rFonts w:eastAsia="Times New Roman"/>
          <w:kern w:val="0"/>
          <w:sz w:val="24"/>
        </w:rPr>
        <w:t>    </w:t>
      </w:r>
      <w:r>
        <w:t>）</w:t>
      </w:r>
    </w:p>
    <w:p w14:paraId="309C69F3"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3FA937CD" wp14:editId="59CE7F00">
            <wp:extent cx="1628775" cy="1057275"/>
            <wp:effectExtent l="0" t="0" r="1905" b="9525"/>
            <wp:docPr id="15" name="图片 15" descr="@@@dfdc9ecd-f74a-439a-a799-f031bb0df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dc9ecd-f74a-439a-a799-f031bb0dfddb"/>
                    <pic:cNvPicPr>
                      <a:picLocks noChangeAspect="1"/>
                    </pic:cNvPicPr>
                  </pic:nvPicPr>
                  <pic:blipFill>
                    <a:blip r:embed="rId217"/>
                    <a:stretch>
                      <a:fillRect/>
                    </a:stretch>
                  </pic:blipFill>
                  <pic:spPr>
                    <a:xfrm>
                      <a:off x="0" y="0"/>
                      <a:ext cx="1628775" cy="1057275"/>
                    </a:xfrm>
                    <a:prstGeom prst="rect">
                      <a:avLst/>
                    </a:prstGeom>
                  </pic:spPr>
                </pic:pic>
              </a:graphicData>
            </a:graphic>
          </wp:inline>
        </w:drawing>
      </w:r>
      <w:r>
        <w:rPr>
          <w:rFonts w:eastAsia="Times New Roman"/>
          <w:kern w:val="0"/>
          <w:sz w:val="24"/>
        </w:rPr>
        <w:t>  </w:t>
      </w:r>
    </w:p>
    <w:p w14:paraId="7B994E5D" w14:textId="77777777" w:rsidR="000F5AF6" w:rsidRDefault="000F5AF6" w:rsidP="000F5AF6">
      <w:pPr>
        <w:tabs>
          <w:tab w:val="left" w:pos="2078"/>
          <w:tab w:val="left" w:pos="4156"/>
          <w:tab w:val="left" w:pos="6234"/>
        </w:tabs>
        <w:spacing w:line="360" w:lineRule="auto"/>
        <w:ind w:left="315"/>
        <w:textAlignment w:val="center"/>
      </w:pPr>
      <w:r>
        <w:t>A</w:t>
      </w:r>
      <w:r>
        <w:t>．</w:t>
      </w:r>
      <w:r>
        <w:object w:dxaOrig="246" w:dyaOrig="311" w14:anchorId="248C44B8">
          <v:shape id="_x0000_i1320" type="#_x0000_t75" alt="eqIdfa034fbf7d4898514688de704720aa97" style="width:12.4pt;height:15.4pt" o:ole="">
            <v:imagedata r:id="rId218" o:title="eqIdfa034fbf7d4898514688de704720aa97"/>
          </v:shape>
          <o:OLEObject Type="Embed" ProgID="Equation.DSMT4" ShapeID="_x0000_i1320" DrawAspect="Content" ObjectID="_1819695463" r:id="rId219"/>
        </w:object>
      </w:r>
      <w:r>
        <w:tab/>
        <w:t>B</w:t>
      </w:r>
      <w:r>
        <w:t>．</w:t>
      </w:r>
      <w:r>
        <w:object w:dxaOrig="264" w:dyaOrig="316" w14:anchorId="34351991">
          <v:shape id="_x0000_i1321" type="#_x0000_t75" alt="eqId52f58852e4b60c9039a8273fcee3f75d" style="width:13.15pt;height:15.75pt" o:ole="">
            <v:imagedata r:id="rId220" o:title="eqId52f58852e4b60c9039a8273fcee3f75d"/>
          </v:shape>
          <o:OLEObject Type="Embed" ProgID="Equation.DSMT4" ShapeID="_x0000_i1321" DrawAspect="Content" ObjectID="_1819695464" r:id="rId221"/>
        </w:object>
      </w:r>
      <w:r>
        <w:tab/>
        <w:t>C</w:t>
      </w:r>
      <w:r>
        <w:t>．</w:t>
      </w:r>
      <w:r>
        <w:object w:dxaOrig="264" w:dyaOrig="316" w14:anchorId="74229787">
          <v:shape id="_x0000_i1322" type="#_x0000_t75" alt="eqId35774877074da392a6666ae7f0a688a1" style="width:13.15pt;height:15.75pt" o:ole="">
            <v:imagedata r:id="rId222" o:title="eqId35774877074da392a6666ae7f0a688a1"/>
          </v:shape>
          <o:OLEObject Type="Embed" ProgID="Equation.DSMT4" ShapeID="_x0000_i1322" DrawAspect="Content" ObjectID="_1819695465" r:id="rId223"/>
        </w:object>
      </w:r>
      <w:r>
        <w:tab/>
        <w:t>D</w:t>
      </w:r>
      <w:r>
        <w:t>．</w:t>
      </w:r>
      <w:r>
        <w:object w:dxaOrig="264" w:dyaOrig="316" w14:anchorId="6E1C1DA9">
          <v:shape id="_x0000_i1323" type="#_x0000_t75" alt="eqId275af6d67c3a5ef8c1f2e6d85026cfc9" style="width:13.15pt;height:15.75pt" o:ole="">
            <v:imagedata r:id="rId224" o:title="eqId275af6d67c3a5ef8c1f2e6d85026cfc9"/>
          </v:shape>
          <o:OLEObject Type="Embed" ProgID="Equation.DSMT4" ShapeID="_x0000_i1323" DrawAspect="Content" ObjectID="_1819695466" r:id="rId225"/>
        </w:object>
      </w:r>
    </w:p>
    <w:p w14:paraId="74984559" w14:textId="77777777" w:rsidR="000F5AF6" w:rsidRDefault="000F5AF6" w:rsidP="000F5AF6">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r>
        <w:rPr>
          <w:color w:val="00B050"/>
        </w:rPr>
        <w:t>高考真题）</w:t>
      </w:r>
      <w:r>
        <w:t>我国新一代车用电池能够提供更长的续航里程，其参数之一为</w:t>
      </w:r>
      <w:r>
        <w:object w:dxaOrig="1073" w:dyaOrig="291" w14:anchorId="31294869">
          <v:shape id="_x0000_i1339" type="#_x0000_t75" alt="eqId5ef8e40ad1323d74b11aaf6798187882" style="width:53.65pt;height:14.65pt" o:ole="">
            <v:imagedata r:id="rId226" o:title="eqId5ef8e40ad1323d74b11aaf6798187882"/>
          </v:shape>
          <o:OLEObject Type="Embed" ProgID="Equation.DSMT4" ShapeID="_x0000_i1339" DrawAspect="Content" ObjectID="_1819695467" r:id="rId227"/>
        </w:object>
      </w:r>
      <w:r>
        <w:t>。其中单位</w:t>
      </w:r>
      <w:r>
        <w:t>“</w:t>
      </w:r>
      <w:r>
        <w:object w:dxaOrig="492" w:dyaOrig="252" w14:anchorId="17CBB392">
          <v:shape id="_x0000_i1340" type="#_x0000_t75" alt="eqId0792d1aaf2b876b37ee14db1bf591040" style="width:24.75pt;height:12.75pt" o:ole="">
            <v:imagedata r:id="rId228" o:title="eqId0792d1aaf2b876b37ee14db1bf591040"/>
          </v:shape>
          <o:OLEObject Type="Embed" ProgID="Equation.DSMT4" ShapeID="_x0000_i1340" DrawAspect="Content" ObjectID="_1819695468" r:id="rId229"/>
        </w:object>
      </w:r>
      <w:r>
        <w:t>”</w:t>
      </w:r>
      <w:r>
        <w:t>（瓦时）对应的物理量是（　　）</w:t>
      </w:r>
    </w:p>
    <w:p w14:paraId="10A95062" w14:textId="77777777" w:rsidR="000F5AF6" w:rsidRDefault="000F5AF6" w:rsidP="000F5AF6">
      <w:pPr>
        <w:tabs>
          <w:tab w:val="left" w:pos="2078"/>
          <w:tab w:val="left" w:pos="4156"/>
          <w:tab w:val="left" w:pos="6234"/>
        </w:tabs>
        <w:spacing w:line="360" w:lineRule="auto"/>
        <w:ind w:left="315"/>
        <w:textAlignment w:val="center"/>
      </w:pPr>
      <w:r>
        <w:t>A</w:t>
      </w:r>
      <w:r>
        <w:t>．能量</w:t>
      </w:r>
      <w:r>
        <w:tab/>
        <w:t>B</w:t>
      </w:r>
      <w:r>
        <w:t>．位移</w:t>
      </w:r>
      <w:r>
        <w:tab/>
        <w:t>C</w:t>
      </w:r>
      <w:r>
        <w:t>．电流</w:t>
      </w:r>
      <w:r>
        <w:tab/>
        <w:t>D</w:t>
      </w:r>
      <w:r>
        <w:t>．电荷量</w:t>
      </w:r>
    </w:p>
    <w:p w14:paraId="775E9FEE" w14:textId="77777777" w:rsidR="000F5AF6" w:rsidRDefault="000F5AF6" w:rsidP="000F5AF6">
      <w:pPr>
        <w:spacing w:line="360" w:lineRule="auto"/>
        <w:ind w:left="315" w:hanging="315"/>
        <w:textAlignment w:val="center"/>
      </w:pPr>
      <w:r>
        <w:t>3</w:t>
      </w:r>
      <w:r>
        <w:t>．</w:t>
      </w:r>
      <w:r>
        <w:rPr>
          <w:color w:val="00B050"/>
        </w:rPr>
        <w:t>（</w:t>
      </w:r>
      <w:r>
        <w:rPr>
          <w:color w:val="00B050"/>
        </w:rPr>
        <w:t>2025·</w:t>
      </w:r>
      <w:r>
        <w:rPr>
          <w:color w:val="00B050"/>
        </w:rPr>
        <w:t>山东</w:t>
      </w:r>
      <w:r>
        <w:rPr>
          <w:color w:val="00B050"/>
        </w:rPr>
        <w:t>·</w:t>
      </w:r>
      <w:r>
        <w:rPr>
          <w:color w:val="00B050"/>
        </w:rPr>
        <w:t>模拟预测）</w:t>
      </w:r>
      <w:r>
        <w:rPr>
          <w:rFonts w:hint="eastAsia"/>
        </w:rPr>
        <w:t>（</w:t>
      </w:r>
      <w:r>
        <w:t>多选</w:t>
      </w:r>
      <w:r>
        <w:rPr>
          <w:rFonts w:hint="eastAsia"/>
        </w:rPr>
        <w:t>）</w:t>
      </w:r>
      <w:r>
        <w:t>某电饭锅内部的电路图如图所示，</w:t>
      </w:r>
      <w:r>
        <w:rPr>
          <w:rFonts w:eastAsia="Times New Roman"/>
          <w:i/>
        </w:rPr>
        <w:t>a</w:t>
      </w:r>
      <w:r>
        <w:rPr>
          <w:i/>
        </w:rPr>
        <w:t>、</w:t>
      </w:r>
      <w:r>
        <w:rPr>
          <w:rFonts w:eastAsia="Times New Roman"/>
          <w:i/>
        </w:rPr>
        <w:t>b</w:t>
      </w:r>
      <w:r>
        <w:t>端接有效值为</w:t>
      </w:r>
      <w:r>
        <w:t>220V</w:t>
      </w:r>
      <w:r>
        <w:t>的交流电压，</w:t>
      </w:r>
      <w:r>
        <w:object w:dxaOrig="228" w:dyaOrig="348" w14:anchorId="15D9457E">
          <v:shape id="_x0000_i1343" type="#_x0000_t75" alt="eqId9efc18a5bb2e53586331b2a58538a48b" style="width:11.25pt;height:17.25pt" o:ole="">
            <v:imagedata r:id="rId230" o:title="eqId9efc18a5bb2e53586331b2a58538a48b"/>
          </v:shape>
          <o:OLEObject Type="Embed" ProgID="Equation.DSMT4" ShapeID="_x0000_i1343" DrawAspect="Content" ObjectID="_1819695469" r:id="rId231"/>
        </w:object>
      </w:r>
      <w:r>
        <w:t>、</w:t>
      </w:r>
      <w:r>
        <w:object w:dxaOrig="264" w:dyaOrig="318" w14:anchorId="4B4B9CE2">
          <v:shape id="_x0000_i1344" type="#_x0000_t75" alt="eqId19f20f21a9d50b61dac519a3ddab539d" style="width:13.15pt;height:15.75pt" o:ole="">
            <v:imagedata r:id="rId232" o:title="eqId19f20f21a9d50b61dac519a3ddab539d"/>
          </v:shape>
          <o:OLEObject Type="Embed" ProgID="Equation.DSMT4" ShapeID="_x0000_i1344" DrawAspect="Content" ObjectID="_1819695470" r:id="rId233"/>
        </w:object>
      </w:r>
      <w:r>
        <w:t>分别为发热盘和保温板，</w:t>
      </w:r>
      <w:r>
        <w:object w:dxaOrig="246" w:dyaOrig="379" w14:anchorId="2ECE6717">
          <v:shape id="_x0000_i1345" type="#_x0000_t75" alt="eqId5a2c4640b2bee411935f588fc5433c74" style="width:12.4pt;height:19.15pt" o:ole="">
            <v:imagedata r:id="rId234" o:title="eqId5a2c4640b2bee411935f588fc5433c74"/>
          </v:shape>
          <o:OLEObject Type="Embed" ProgID="Equation.DSMT4" ShapeID="_x0000_i1345" DrawAspect="Content" ObjectID="_1819695471" r:id="rId235"/>
        </w:object>
      </w:r>
      <w:r>
        <w:t>、</w:t>
      </w:r>
      <w:r>
        <w:object w:dxaOrig="264" w:dyaOrig="316" w14:anchorId="3F55A0CB">
          <v:shape id="_x0000_i1346" type="#_x0000_t75" alt="eqId98e2599548b7b123f3c8d0b91aacd5de" style="width:13.15pt;height:15.75pt" o:ole="">
            <v:imagedata r:id="rId236" o:title="eqId98e2599548b7b123f3c8d0b91aacd5de"/>
          </v:shape>
          <o:OLEObject Type="Embed" ProgID="Equation.DSMT4" ShapeID="_x0000_i1346" DrawAspect="Content" ObjectID="_1819695472" r:id="rId237"/>
        </w:object>
      </w:r>
      <w:r>
        <w:t>用于保护指示灯</w:t>
      </w:r>
      <w:r>
        <w:object w:dxaOrig="228" w:dyaOrig="319" w14:anchorId="53065181">
          <v:shape id="_x0000_i1347" type="#_x0000_t75" alt="eqId172722d11ea7e01411fa06dbb82f46ee" style="width:11.25pt;height:16.15pt" o:ole="">
            <v:imagedata r:id="rId238" o:title="eqId172722d11ea7e01411fa06dbb82f46ee"/>
          </v:shape>
          <o:OLEObject Type="Embed" ProgID="Equation.DSMT4" ShapeID="_x0000_i1347" DrawAspect="Content" ObjectID="_1819695473" r:id="rId239"/>
        </w:object>
      </w:r>
      <w:r>
        <w:t>、</w:t>
      </w:r>
      <w:r>
        <w:object w:dxaOrig="228" w:dyaOrig="321" w14:anchorId="34719FD3">
          <v:shape id="_x0000_i1348" type="#_x0000_t75" alt="eqId9fbd49bf20f987c05b4d36e31549075c" style="width:11.25pt;height:16.15pt" o:ole="">
            <v:imagedata r:id="rId240" o:title="eqId9fbd49bf20f987c05b4d36e31549075c"/>
          </v:shape>
          <o:OLEObject Type="Embed" ProgID="Equation.DSMT4" ShapeID="_x0000_i1348" DrawAspect="Content" ObjectID="_1819695474" r:id="rId241"/>
        </w:object>
      </w:r>
      <w:r>
        <w:t>，四个电阻和指示灯的阻值均恒定，</w:t>
      </w:r>
      <w:r>
        <w:lastRenderedPageBreak/>
        <w:t>其中</w:t>
      </w:r>
      <w:r>
        <w:object w:dxaOrig="228" w:dyaOrig="319" w14:anchorId="060D32F4">
          <v:shape id="_x0000_i1349" type="#_x0000_t75" alt="eqId172722d11ea7e01411fa06dbb82f46ee" style="width:11.25pt;height:16.15pt" o:ole="">
            <v:imagedata r:id="rId238" o:title="eqId172722d11ea7e01411fa06dbb82f46ee"/>
          </v:shape>
          <o:OLEObject Type="Embed" ProgID="Equation.DSMT4" ShapeID="_x0000_i1349" DrawAspect="Content" ObjectID="_1819695475" r:id="rId242"/>
        </w:object>
      </w:r>
      <w:r>
        <w:t>的额定电压远大于</w:t>
      </w:r>
      <w:r>
        <w:object w:dxaOrig="228" w:dyaOrig="321" w14:anchorId="43687130">
          <v:shape id="_x0000_i1350" type="#_x0000_t75" alt="eqId9fbd49bf20f987c05b4d36e31549075c" style="width:11.25pt;height:16.15pt" o:ole="">
            <v:imagedata r:id="rId240" o:title="eqId9fbd49bf20f987c05b4d36e31549075c"/>
          </v:shape>
          <o:OLEObject Type="Embed" ProgID="Equation.DSMT4" ShapeID="_x0000_i1350" DrawAspect="Content" ObjectID="_1819695476" r:id="rId243"/>
        </w:object>
      </w:r>
      <w:r>
        <w:t>的额定电压。下列说法正确的是（　　）</w:t>
      </w:r>
    </w:p>
    <w:p w14:paraId="042A577D"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61EB006F" wp14:editId="0F7C8F93">
            <wp:extent cx="2686050" cy="1962150"/>
            <wp:effectExtent l="0" t="0" r="11430" b="3810"/>
            <wp:docPr id="16" name="图片 16" descr="@@@caaa8a01-a24a-455b-8855-db1d8e55e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aaa8a01-a24a-455b-8855-db1d8e55efc2"/>
                    <pic:cNvPicPr>
                      <a:picLocks noChangeAspect="1"/>
                    </pic:cNvPicPr>
                  </pic:nvPicPr>
                  <pic:blipFill>
                    <a:blip r:embed="rId244"/>
                    <a:stretch>
                      <a:fillRect/>
                    </a:stretch>
                  </pic:blipFill>
                  <pic:spPr>
                    <a:xfrm>
                      <a:off x="0" y="0"/>
                      <a:ext cx="2686050" cy="1962150"/>
                    </a:xfrm>
                    <a:prstGeom prst="rect">
                      <a:avLst/>
                    </a:prstGeom>
                  </pic:spPr>
                </pic:pic>
              </a:graphicData>
            </a:graphic>
          </wp:inline>
        </w:drawing>
      </w:r>
    </w:p>
    <w:p w14:paraId="676B0AC8" w14:textId="77777777" w:rsidR="000F5AF6" w:rsidRDefault="000F5AF6" w:rsidP="000F5AF6">
      <w:pPr>
        <w:tabs>
          <w:tab w:val="left" w:pos="4156"/>
        </w:tabs>
        <w:spacing w:line="360" w:lineRule="auto"/>
        <w:ind w:left="315"/>
        <w:textAlignment w:val="center"/>
      </w:pPr>
      <w:r>
        <w:t>A</w:t>
      </w:r>
      <w:r>
        <w:t>．</w:t>
      </w:r>
      <w:r>
        <w:rPr>
          <w:rFonts w:eastAsia="Times New Roman"/>
          <w:i/>
        </w:rPr>
        <w:t>S</w:t>
      </w:r>
      <w:r>
        <w:t>断开时，电饭锅处于煮饭状态</w:t>
      </w:r>
      <w:r>
        <w:tab/>
        <w:t>B</w:t>
      </w:r>
      <w:r>
        <w:t>．</w:t>
      </w:r>
      <w:r>
        <w:rPr>
          <w:rFonts w:eastAsia="Times New Roman"/>
          <w:i/>
        </w:rPr>
        <w:t>S</w:t>
      </w:r>
      <w:r>
        <w:t>闭合时，电饭锅处于煮饭状态</w:t>
      </w:r>
    </w:p>
    <w:p w14:paraId="10899997" w14:textId="77777777" w:rsidR="000F5AF6" w:rsidRDefault="000F5AF6" w:rsidP="000F5AF6">
      <w:pPr>
        <w:tabs>
          <w:tab w:val="left" w:pos="4156"/>
        </w:tabs>
        <w:spacing w:line="360" w:lineRule="auto"/>
        <w:ind w:left="315"/>
        <w:textAlignment w:val="center"/>
      </w:pPr>
      <w:r>
        <w:t>C</w:t>
      </w:r>
      <w:r>
        <w:t>．</w:t>
      </w:r>
      <w:r>
        <w:object w:dxaOrig="228" w:dyaOrig="319" w14:anchorId="18CB2145">
          <v:shape id="_x0000_i1351" type="#_x0000_t75" alt="eqId172722d11ea7e01411fa06dbb82f46ee" style="width:11.25pt;height:16.15pt" o:ole="">
            <v:imagedata r:id="rId238" o:title="eqId172722d11ea7e01411fa06dbb82f46ee"/>
          </v:shape>
          <o:OLEObject Type="Embed" ProgID="Equation.DSMT4" ShapeID="_x0000_i1351" DrawAspect="Content" ObjectID="_1819695477" r:id="rId245"/>
        </w:object>
      </w:r>
      <w:r>
        <w:t>为煮饭指示灯</w:t>
      </w:r>
      <w:r>
        <w:tab/>
        <w:t>D</w:t>
      </w:r>
      <w:r>
        <w:t>．</w:t>
      </w:r>
      <w:r>
        <w:rPr>
          <w:rFonts w:eastAsia="Times New Roman"/>
          <w:i/>
        </w:rPr>
        <w:t>S</w:t>
      </w:r>
      <w:r>
        <w:t>断开时，电饭锅消耗的功率比</w:t>
      </w:r>
      <w:r>
        <w:rPr>
          <w:rFonts w:eastAsia="Times New Roman"/>
          <w:i/>
        </w:rPr>
        <w:t>S</w:t>
      </w:r>
      <w:r>
        <w:t>闭合时大</w:t>
      </w:r>
    </w:p>
    <w:p w14:paraId="1D478F26" w14:textId="77777777" w:rsidR="000F5AF6" w:rsidRDefault="000F5AF6" w:rsidP="000F5AF6">
      <w:pPr>
        <w:spacing w:line="360" w:lineRule="auto"/>
        <w:ind w:left="315" w:hanging="315"/>
        <w:textAlignment w:val="center"/>
      </w:pPr>
      <w:r>
        <w:t>4</w:t>
      </w:r>
      <w:r>
        <w:t>．</w:t>
      </w:r>
      <w:r>
        <w:rPr>
          <w:color w:val="00B050"/>
        </w:rPr>
        <w:t>（</w:t>
      </w:r>
      <w:r>
        <w:rPr>
          <w:color w:val="00B050"/>
        </w:rPr>
        <w:t>2024·</w:t>
      </w:r>
      <w:r>
        <w:rPr>
          <w:color w:val="00B050"/>
        </w:rPr>
        <w:t>海南</w:t>
      </w:r>
      <w:r>
        <w:rPr>
          <w:color w:val="00B050"/>
        </w:rPr>
        <w:t>·</w:t>
      </w:r>
      <w:r>
        <w:rPr>
          <w:color w:val="00B050"/>
        </w:rPr>
        <w:t>高考真题）</w:t>
      </w:r>
      <w:r>
        <w:t>虚接是常见的电路故障，如图所示，电热器</w:t>
      </w:r>
      <w:r>
        <w:t>A</w:t>
      </w:r>
      <w:r>
        <w:t>与电热器</w:t>
      </w:r>
      <w:r>
        <w:t>B</w:t>
      </w:r>
      <w:r>
        <w:t>并联。电路中的</w:t>
      </w:r>
      <w:r>
        <w:rPr>
          <w:rFonts w:eastAsia="Times New Roman"/>
          <w:i/>
        </w:rPr>
        <w:t>C</w:t>
      </w:r>
      <w:r>
        <w:t>处由于某种原因形成了虚接，造成了该处接触电阻</w:t>
      </w:r>
      <w:r>
        <w:t>0~240Ω</w:t>
      </w:r>
      <w:r>
        <w:t>之间不稳定变化，可等效为电阻</w:t>
      </w:r>
      <w:r>
        <w:object w:dxaOrig="281" w:dyaOrig="316" w14:anchorId="04ACA5F2">
          <v:shape id="_x0000_i1355" type="#_x0000_t75" alt="eqId890ef4b17c7f2e76722f9f669c2edc0c" style="width:13.9pt;height:15.75pt" o:ole="">
            <v:imagedata r:id="rId246" o:title="eqId890ef4b17c7f2e76722f9f669c2edc0c"/>
          </v:shape>
          <o:OLEObject Type="Embed" ProgID="Equation.DSMT4" ShapeID="_x0000_i1355" DrawAspect="Content" ObjectID="_1819695478" r:id="rId247"/>
        </w:object>
      </w:r>
      <w:r>
        <w:t>，已知</w:t>
      </w:r>
      <w:r>
        <w:rPr>
          <w:rFonts w:eastAsia="Times New Roman"/>
          <w:i/>
        </w:rPr>
        <w:t>MN</w:t>
      </w:r>
      <w:r>
        <w:t>两端电压</w:t>
      </w:r>
      <w:r>
        <w:object w:dxaOrig="950" w:dyaOrig="250" w14:anchorId="6E66EF81">
          <v:shape id="_x0000_i1356" type="#_x0000_t75" alt="eqId7e6941cab5d0510345c4f78e5c110f03" style="width:47.65pt;height:12.4pt" o:ole="">
            <v:imagedata r:id="rId248" o:title="eqId7e6941cab5d0510345c4f78e5c110f03"/>
          </v:shape>
          <o:OLEObject Type="Embed" ProgID="Equation.DSMT4" ShapeID="_x0000_i1356" DrawAspect="Content" ObjectID="_1819695479" r:id="rId249"/>
        </w:object>
      </w:r>
      <w:r>
        <w:t>，</w:t>
      </w:r>
      <w:r>
        <w:t>A</w:t>
      </w:r>
      <w:r>
        <w:t>与</w:t>
      </w:r>
      <w:r>
        <w:t>B</w:t>
      </w:r>
      <w:r>
        <w:t>的电阻</w:t>
      </w:r>
      <w:r>
        <w:object w:dxaOrig="1267" w:dyaOrig="316" w14:anchorId="7DFF29B6">
          <v:shape id="_x0000_i1357" type="#_x0000_t75" alt="eqIdade60b26dbea435e17adbcdc4877c926" style="width:63.4pt;height:15.75pt" o:ole="">
            <v:imagedata r:id="rId250" o:title="eqIdade60b26dbea435e17adbcdc4877c926"/>
          </v:shape>
          <o:OLEObject Type="Embed" ProgID="Equation.DSMT4" ShapeID="_x0000_i1357" DrawAspect="Content" ObjectID="_1819695480" r:id="rId251"/>
        </w:object>
      </w:r>
      <w:r>
        <w:t>，求：</w:t>
      </w:r>
    </w:p>
    <w:p w14:paraId="5D4B59B4" w14:textId="77777777" w:rsidR="000F5AF6" w:rsidRDefault="000F5AF6" w:rsidP="000F5AF6">
      <w:pPr>
        <w:spacing w:line="360" w:lineRule="auto"/>
        <w:ind w:left="315"/>
        <w:textAlignment w:val="center"/>
      </w:pPr>
      <w:r>
        <w:t>（</w:t>
      </w:r>
      <w:r>
        <w:t>1</w:t>
      </w:r>
      <w:r>
        <w:t>）</w:t>
      </w:r>
      <w:r>
        <w:rPr>
          <w:rFonts w:eastAsia="Times New Roman"/>
          <w:i/>
        </w:rPr>
        <w:t>MN</w:t>
      </w:r>
      <w:r>
        <w:t>间电阻</w:t>
      </w:r>
      <w:r>
        <w:rPr>
          <w:rFonts w:eastAsia="Times New Roman"/>
          <w:i/>
        </w:rPr>
        <w:t>R</w:t>
      </w:r>
      <w:r>
        <w:t>的变化范围；</w:t>
      </w:r>
    </w:p>
    <w:p w14:paraId="2EBD315F" w14:textId="77777777" w:rsidR="000F5AF6" w:rsidRDefault="000F5AF6" w:rsidP="000F5AF6">
      <w:pPr>
        <w:spacing w:line="360" w:lineRule="auto"/>
        <w:ind w:left="315"/>
        <w:textAlignment w:val="center"/>
      </w:pPr>
      <w:r>
        <w:t>（</w:t>
      </w:r>
      <w:r>
        <w:t>2</w:t>
      </w:r>
      <w:r>
        <w:t>）当</w:t>
      </w:r>
      <w:r>
        <w:object w:dxaOrig="1002" w:dyaOrig="316" w14:anchorId="40F02314">
          <v:shape id="_x0000_i1358" type="#_x0000_t75" alt="eqIdb53d16a4d74b1e5d9c3414534130d518" style="width:50.25pt;height:15.75pt" o:ole="">
            <v:imagedata r:id="rId252" o:title="eqIdb53d16a4d74b1e5d9c3414534130d518"/>
          </v:shape>
          <o:OLEObject Type="Embed" ProgID="Equation.DSMT4" ShapeID="_x0000_i1358" DrawAspect="Content" ObjectID="_1819695481" r:id="rId253"/>
        </w:object>
      </w:r>
      <w:r>
        <w:t>，电热器</w:t>
      </w:r>
      <w:r>
        <w:rPr>
          <w:rFonts w:eastAsia="Times New Roman"/>
          <w:i/>
        </w:rPr>
        <w:t>B</w:t>
      </w:r>
      <w:r>
        <w:t>消耗的功率（保留</w:t>
      </w:r>
      <w:r>
        <w:t>3</w:t>
      </w:r>
      <w:r>
        <w:t>位有效数字）</w:t>
      </w:r>
    </w:p>
    <w:p w14:paraId="2B1BE154"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389CA76F" wp14:editId="6CD02D88">
            <wp:extent cx="1695450" cy="1590675"/>
            <wp:effectExtent l="0" t="0" r="11430" b="9525"/>
            <wp:docPr id="17" name="图片 17" descr="@@@9ce82578-d580-4f3a-adfd-22c2fe9e0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ce82578-d580-4f3a-adfd-22c2fe9e0cb8"/>
                    <pic:cNvPicPr>
                      <a:picLocks noChangeAspect="1"/>
                    </pic:cNvPicPr>
                  </pic:nvPicPr>
                  <pic:blipFill>
                    <a:blip r:embed="rId254"/>
                    <a:stretch>
                      <a:fillRect/>
                    </a:stretch>
                  </pic:blipFill>
                  <pic:spPr>
                    <a:xfrm>
                      <a:off x="0" y="0"/>
                      <a:ext cx="1695450" cy="1590675"/>
                    </a:xfrm>
                    <a:prstGeom prst="rect">
                      <a:avLst/>
                    </a:prstGeom>
                  </pic:spPr>
                </pic:pic>
              </a:graphicData>
            </a:graphic>
          </wp:inline>
        </w:drawing>
      </w:r>
    </w:p>
    <w:p w14:paraId="14AAE041" w14:textId="77777777" w:rsidR="000F5AF6" w:rsidRDefault="000F5AF6" w:rsidP="000F5AF6">
      <w:pPr>
        <w:spacing w:line="360" w:lineRule="auto"/>
        <w:ind w:left="315" w:hanging="315"/>
        <w:textAlignment w:val="center"/>
      </w:pPr>
      <w:r>
        <w:t>5</w:t>
      </w:r>
      <w:r>
        <w:t>．</w:t>
      </w:r>
      <w:r>
        <w:rPr>
          <w:color w:val="00B050"/>
        </w:rPr>
        <w:t>（</w:t>
      </w:r>
      <w:r>
        <w:rPr>
          <w:color w:val="00B050"/>
        </w:rPr>
        <w:t>2024·</w:t>
      </w:r>
      <w:r>
        <w:rPr>
          <w:color w:val="00B050"/>
        </w:rPr>
        <w:t>江苏</w:t>
      </w:r>
      <w:r>
        <w:rPr>
          <w:color w:val="00B050"/>
        </w:rPr>
        <w:t>·</w:t>
      </w:r>
      <w:r>
        <w:rPr>
          <w:color w:val="00B050"/>
        </w:rPr>
        <w:t>高考真题）</w:t>
      </w:r>
      <w:r>
        <w:t>某重力储能系统的简化模型如图所示，长度为</w:t>
      </w:r>
      <w:r>
        <w:object w:dxaOrig="193" w:dyaOrig="223" w14:anchorId="086A572A">
          <v:shape id="_x0000_i1370" type="#_x0000_t75" alt="eqId0c88d9142df6ba8e43c1a93bd04a1362" style="width:9.75pt;height:11.25pt" o:ole="">
            <v:imagedata r:id="rId255" o:title="eqId0c88d9142df6ba8e43c1a93bd04a1362"/>
          </v:shape>
          <o:OLEObject Type="Embed" ProgID="Equation.DSMT4" ShapeID="_x0000_i1370" DrawAspect="Content" ObjectID="_1819695482" r:id="rId256"/>
        </w:object>
      </w:r>
      <w:r>
        <w:t>、倾角为</w:t>
      </w:r>
      <w:r>
        <w:object w:dxaOrig="175" w:dyaOrig="248" w14:anchorId="729E9F47">
          <v:shape id="_x0000_i1371" type="#_x0000_t75" alt="eqIdc24095e409b025db711f14be783a406c" style="width:8.65pt;height:12.4pt" o:ole="">
            <v:imagedata r:id="rId257" o:title="eqIdc24095e409b025db711f14be783a406c"/>
          </v:shape>
          <o:OLEObject Type="Embed" ProgID="Equation.DSMT4" ShapeID="_x0000_i1371" DrawAspect="Content" ObjectID="_1819695483" r:id="rId258"/>
        </w:object>
      </w:r>
      <w:r>
        <w:t>的斜坡</w:t>
      </w:r>
      <w:r>
        <w:object w:dxaOrig="633" w:dyaOrig="250" w14:anchorId="4A514966">
          <v:shape id="_x0000_i1372" type="#_x0000_t75" alt="eqId5cb3f9a5da641be35117fd35ba07a6aa" style="width:31.5pt;height:12.4pt" o:ole="">
            <v:imagedata r:id="rId259" o:title="eqId5cb3f9a5da641be35117fd35ba07a6aa"/>
          </v:shape>
          <o:OLEObject Type="Embed" ProgID="Equation.DSMT4" ShapeID="_x0000_i1372" DrawAspect="Content" ObjectID="_1819695484" r:id="rId260"/>
        </w:object>
      </w:r>
      <w:r>
        <w:t>上，有一质量为</w:t>
      </w:r>
      <w:r>
        <w:object w:dxaOrig="228" w:dyaOrig="198" w14:anchorId="2B79A965">
          <v:shape id="_x0000_i1373" type="#_x0000_t75" alt="eqId294f5ba74cdf695fc9a8a8e52f421328" style="width:11.25pt;height:9.75pt" o:ole="">
            <v:imagedata r:id="rId261" o:title="eqId294f5ba74cdf695fc9a8a8e52f421328"/>
          </v:shape>
          <o:OLEObject Type="Embed" ProgID="Equation.DSMT4" ShapeID="_x0000_i1373" DrawAspect="Content" ObjectID="_1819695485" r:id="rId262"/>
        </w:object>
      </w:r>
      <w:r>
        <w:t>的重物通过绳索与电动机连接。在电动机的牵引下，重物从斜坡底端</w:t>
      </w:r>
      <w:r>
        <w:object w:dxaOrig="211" w:dyaOrig="211" w14:anchorId="75644B46">
          <v:shape id="_x0000_i1374" type="#_x0000_t75" alt="eqId5963abe8f421bd99a2aaa94831a951e9" style="width:10.5pt;height:10.5pt" o:ole="">
            <v:imagedata r:id="rId263" o:title="eqId5963abe8f421bd99a2aaa94831a951e9"/>
          </v:shape>
          <o:OLEObject Type="Embed" ProgID="Equation.DSMT4" ShapeID="_x0000_i1374" DrawAspect="Content" ObjectID="_1819695486" r:id="rId264"/>
        </w:object>
      </w:r>
      <w:r>
        <w:t>点由静止开始运动，到达</w:t>
      </w:r>
      <w:r>
        <w:object w:dxaOrig="193" w:dyaOrig="208" w14:anchorId="23A8B67D">
          <v:shape id="_x0000_i1375" type="#_x0000_t75" alt="eqId7f9e8449aad35c5d840a3395ea86df6d" style="width:9.75pt;height:10.5pt" o:ole="">
            <v:imagedata r:id="rId265" o:title="eqId7f9e8449aad35c5d840a3395ea86df6d"/>
          </v:shape>
          <o:OLEObject Type="Embed" ProgID="Equation.DSMT4" ShapeID="_x0000_i1375" DrawAspect="Content" ObjectID="_1819695487" r:id="rId266"/>
        </w:object>
      </w:r>
      <w:r>
        <w:t>点时速度达到最大值</w:t>
      </w:r>
      <w:r>
        <w:object w:dxaOrig="158" w:dyaOrig="193" w14:anchorId="1A6DAF35">
          <v:shape id="_x0000_i1376" type="#_x0000_t75" alt="eqIdbc13a607ac0c7f76d252d7cb1bb040fd" style="width:7.9pt;height:9.75pt" o:ole="">
            <v:imagedata r:id="rId267" o:title="eqIdbc13a607ac0c7f76d252d7cb1bb040fd"/>
          </v:shape>
          <o:OLEObject Type="Embed" ProgID="Equation.DSMT4" ShapeID="_x0000_i1376" DrawAspect="Content" ObjectID="_1819695488" r:id="rId268"/>
        </w:object>
      </w:r>
      <w:r>
        <w:t>，然后重物被匀速拉到</w:t>
      </w:r>
      <w:r>
        <w:object w:dxaOrig="211" w:dyaOrig="240" w14:anchorId="7CE736E7">
          <v:shape id="_x0000_i1377" type="#_x0000_t75" alt="eqIdc5db41a1f31d6baee7c69990811edb9f" style="width:10.5pt;height:12pt" o:ole="">
            <v:imagedata r:id="rId269" o:title="eqIdc5db41a1f31d6baee7c69990811edb9f"/>
          </v:shape>
          <o:OLEObject Type="Embed" ProgID="Equation.DSMT4" ShapeID="_x0000_i1377" DrawAspect="Content" ObjectID="_1819695489" r:id="rId270"/>
        </w:object>
      </w:r>
      <w:r>
        <w:t>点，此时关闭电动机，重物恰好能滑至顶端</w:t>
      </w:r>
      <w:r>
        <w:object w:dxaOrig="228" w:dyaOrig="228" w14:anchorId="4D323407">
          <v:shape id="_x0000_i1378" type="#_x0000_t75" alt="eqId8455657dde27aabe6adb7b188e031c11" style="width:11.25pt;height:11.25pt" o:ole="">
            <v:imagedata r:id="rId271" o:title="eqId8455657dde27aabe6adb7b188e031c11"/>
          </v:shape>
          <o:OLEObject Type="Embed" ProgID="Equation.DSMT4" ShapeID="_x0000_i1378" DrawAspect="Content" ObjectID="_1819695490" r:id="rId272"/>
        </w:object>
      </w:r>
      <w:r>
        <w:t>点，系统储存机械能。已知绳索与斜坡平行，重物与斜坡间的动摩擦因数为</w:t>
      </w:r>
      <w:r>
        <w:object w:dxaOrig="211" w:dyaOrig="226" w14:anchorId="1A02D0FA">
          <v:shape id="_x0000_i1379" type="#_x0000_t75" alt="eqId1100379a4385b9ce064847bc21760adc" style="width:10.5pt;height:11.25pt" o:ole="">
            <v:imagedata r:id="rId273" o:title="eqId1100379a4385b9ce064847bc21760adc"/>
          </v:shape>
          <o:OLEObject Type="Embed" ProgID="Equation.DSMT4" ShapeID="_x0000_i1379" DrawAspect="Content" ObjectID="_1819695491" r:id="rId274"/>
        </w:object>
      </w:r>
      <w:r>
        <w:t>，重力加速度为</w:t>
      </w:r>
      <w:r>
        <w:object w:dxaOrig="193" w:dyaOrig="208" w14:anchorId="7917D7E4">
          <v:shape id="_x0000_i1380" type="#_x0000_t75" alt="eqId276509f01529d982ab21e479a4619268" style="width:9.75pt;height:10.5pt" o:ole="">
            <v:imagedata r:id="rId275" o:title="eqId276509f01529d982ab21e479a4619268"/>
          </v:shape>
          <o:OLEObject Type="Embed" ProgID="Equation.DSMT4" ShapeID="_x0000_i1380" DrawAspect="Content" ObjectID="_1819695492" r:id="rId276"/>
        </w:object>
      </w:r>
      <w:r>
        <w:t>，不计空气阻力和滑轮摩擦。</w:t>
      </w:r>
    </w:p>
    <w:p w14:paraId="7A69CBC4" w14:textId="77777777" w:rsidR="000F5AF6" w:rsidRDefault="000F5AF6" w:rsidP="000F5AF6">
      <w:pPr>
        <w:spacing w:line="360" w:lineRule="auto"/>
        <w:ind w:left="315"/>
        <w:textAlignment w:val="center"/>
      </w:pPr>
      <w:r>
        <w:t>（</w:t>
      </w:r>
      <w:r>
        <w:t>1</w:t>
      </w:r>
      <w:r>
        <w:t>）求</w:t>
      </w:r>
      <w:r>
        <w:object w:dxaOrig="351" w:dyaOrig="247" w14:anchorId="22C23433">
          <v:shape id="_x0000_i1381" type="#_x0000_t75" alt="eqIde1ffb98f1e3c1317c0db403d3af04bdc" style="width:17.65pt;height:12.4pt" o:ole="">
            <v:imagedata r:id="rId277" o:title="eqIde1ffb98f1e3c1317c0db403d3af04bdc"/>
          </v:shape>
          <o:OLEObject Type="Embed" ProgID="Equation.DSMT4" ShapeID="_x0000_i1381" DrawAspect="Content" ObjectID="_1819695493" r:id="rId278"/>
        </w:object>
      </w:r>
      <w:r>
        <w:t>的长度</w:t>
      </w:r>
      <w:r>
        <w:object w:dxaOrig="175" w:dyaOrig="190" w14:anchorId="0F595170">
          <v:shape id="_x0000_i1382" type="#_x0000_t75" alt="eqId81dea63b8ce3e51adf66cf7b9982a248" style="width:8.65pt;height:9.4pt" o:ole="">
            <v:imagedata r:id="rId279" o:title="eqId81dea63b8ce3e51adf66cf7b9982a248"/>
          </v:shape>
          <o:OLEObject Type="Embed" ProgID="Equation.DSMT4" ShapeID="_x0000_i1382" DrawAspect="Content" ObjectID="_1819695494" r:id="rId280"/>
        </w:object>
      </w:r>
      <w:r>
        <w:t>；</w:t>
      </w:r>
    </w:p>
    <w:p w14:paraId="47BB1A36" w14:textId="77777777" w:rsidR="000F5AF6" w:rsidRDefault="000F5AF6" w:rsidP="000F5AF6">
      <w:pPr>
        <w:spacing w:line="360" w:lineRule="auto"/>
        <w:ind w:left="315"/>
        <w:textAlignment w:val="center"/>
      </w:pPr>
      <w:r>
        <w:lastRenderedPageBreak/>
        <w:t>（</w:t>
      </w:r>
      <w:r>
        <w:t>2</w:t>
      </w:r>
      <w:r>
        <w:t>）求重物从</w:t>
      </w:r>
      <w:r>
        <w:object w:dxaOrig="193" w:dyaOrig="208" w14:anchorId="7095DF0C">
          <v:shape id="_x0000_i1383" type="#_x0000_t75" alt="eqId7f9e8449aad35c5d840a3395ea86df6d" style="width:9.75pt;height:10.5pt" o:ole="">
            <v:imagedata r:id="rId265" o:title="eqId7f9e8449aad35c5d840a3395ea86df6d"/>
          </v:shape>
          <o:OLEObject Type="Embed" ProgID="Equation.DSMT4" ShapeID="_x0000_i1383" DrawAspect="Content" ObjectID="_1819695495" r:id="rId281"/>
        </w:object>
      </w:r>
      <w:r>
        <w:t>到</w:t>
      </w:r>
      <w:r>
        <w:object w:dxaOrig="211" w:dyaOrig="240" w14:anchorId="409AB364">
          <v:shape id="_x0000_i1384" type="#_x0000_t75" alt="eqIdc5db41a1f31d6baee7c69990811edb9f" style="width:10.5pt;height:12pt" o:ole="">
            <v:imagedata r:id="rId269" o:title="eqIdc5db41a1f31d6baee7c69990811edb9f"/>
          </v:shape>
          <o:OLEObject Type="Embed" ProgID="Equation.DSMT4" ShapeID="_x0000_i1384" DrawAspect="Content" ObjectID="_1819695496" r:id="rId282"/>
        </w:object>
      </w:r>
      <w:r>
        <w:t>过程中，电动机的输出功率</w:t>
      </w:r>
      <w:r>
        <w:object w:dxaOrig="193" w:dyaOrig="208" w14:anchorId="09E0C9B0">
          <v:shape id="_x0000_i1385" type="#_x0000_t75" alt="eqIddad2a36927223bd70f426ba06aea4b45" style="width:9.75pt;height:10.5pt" o:ole="">
            <v:imagedata r:id="rId283" o:title="eqIddad2a36927223bd70f426ba06aea4b45"/>
          </v:shape>
          <o:OLEObject Type="Embed" ProgID="Equation.DSMT4" ShapeID="_x0000_i1385" DrawAspect="Content" ObjectID="_1819695497" r:id="rId284"/>
        </w:object>
      </w:r>
      <w:r>
        <w:t>；</w:t>
      </w:r>
    </w:p>
    <w:p w14:paraId="6FE954C5" w14:textId="77777777" w:rsidR="000F5AF6" w:rsidRDefault="000F5AF6" w:rsidP="000F5AF6">
      <w:pPr>
        <w:spacing w:line="360" w:lineRule="auto"/>
        <w:ind w:left="315"/>
        <w:textAlignment w:val="center"/>
      </w:pPr>
      <w:r>
        <w:t>（</w:t>
      </w:r>
      <w:r>
        <w:t>3</w:t>
      </w:r>
      <w:r>
        <w:t>）若不计电动机的损耗，求在整个上升过程中，系统存储的机械能</w:t>
      </w:r>
      <w:r>
        <w:rPr>
          <w:rFonts w:eastAsia="Times New Roman"/>
          <w:i/>
        </w:rPr>
        <w:t>E</w:t>
      </w:r>
      <w:r>
        <w:rPr>
          <w:rFonts w:eastAsia="Times New Roman"/>
          <w:i/>
          <w:vertAlign w:val="subscript"/>
        </w:rPr>
        <w:t>1</w:t>
      </w:r>
      <w:r>
        <w:t>和电动机消耗的电能</w:t>
      </w:r>
      <w:r>
        <w:t xml:space="preserve"> </w:t>
      </w:r>
      <w:r>
        <w:rPr>
          <w:rFonts w:eastAsia="Times New Roman"/>
          <w:i/>
        </w:rPr>
        <w:t>E</w:t>
      </w:r>
      <w:r>
        <w:rPr>
          <w:rFonts w:eastAsia="Times New Roman"/>
          <w:i/>
          <w:vertAlign w:val="subscript"/>
        </w:rPr>
        <w:t>2</w:t>
      </w:r>
      <w:r>
        <w:t>的比值。</w:t>
      </w:r>
    </w:p>
    <w:p w14:paraId="6565EA86" w14:textId="77777777" w:rsidR="000F5AF6" w:rsidRDefault="000F5AF6" w:rsidP="000F5AF6">
      <w:pPr>
        <w:spacing w:line="360" w:lineRule="auto"/>
        <w:ind w:left="315"/>
        <w:jc w:val="center"/>
        <w:textAlignment w:val="center"/>
      </w:pPr>
      <w:r>
        <w:rPr>
          <w:rFonts w:eastAsia="Times New Roman"/>
          <w:noProof/>
          <w:sz w:val="24"/>
        </w:rPr>
        <w:drawing>
          <wp:inline distT="0" distB="0" distL="114300" distR="114300" wp14:anchorId="096F9CF1" wp14:editId="19E477A2">
            <wp:extent cx="2552700" cy="2419350"/>
            <wp:effectExtent l="0" t="0" r="7620" b="3810"/>
            <wp:docPr id="18" name="图片 18" descr="@@@9968172e-e601-49fa-b61f-f636e7ed7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968172e-e601-49fa-b61f-f636e7ed77fe"/>
                    <pic:cNvPicPr>
                      <a:picLocks noChangeAspect="1"/>
                    </pic:cNvPicPr>
                  </pic:nvPicPr>
                  <pic:blipFill>
                    <a:blip r:embed="rId285"/>
                    <a:stretch>
                      <a:fillRect/>
                    </a:stretch>
                  </pic:blipFill>
                  <pic:spPr>
                    <a:xfrm>
                      <a:off x="0" y="0"/>
                      <a:ext cx="2552700" cy="2419350"/>
                    </a:xfrm>
                    <a:prstGeom prst="rect">
                      <a:avLst/>
                    </a:prstGeom>
                  </pic:spPr>
                </pic:pic>
              </a:graphicData>
            </a:graphic>
          </wp:inline>
        </w:drawing>
      </w:r>
    </w:p>
    <w:p w14:paraId="04004CAD" w14:textId="77777777" w:rsidR="000F5AF6" w:rsidRDefault="000F5AF6"/>
    <w:p w14:paraId="460AB8E0" w14:textId="1905B039" w:rsidR="000F5AF6" w:rsidRDefault="000F5AF6">
      <w:r>
        <w:rPr>
          <w:rFonts w:hint="eastAsia"/>
        </w:rPr>
        <w:t>知识点：</w:t>
      </w:r>
    </w:p>
    <w:p w14:paraId="4A2026D4" w14:textId="77777777" w:rsidR="000F5AF6" w:rsidRDefault="000F5AF6" w:rsidP="000F5AF6">
      <w:pPr>
        <w:pStyle w:val="2"/>
        <w:spacing w:before="0" w:line="360" w:lineRule="auto"/>
        <w:rPr>
          <w:rFonts w:ascii="Times New Roman" w:hAnsi="Times New Roman" w:cs="Times New Roman"/>
          <w:lang w:eastAsia="zh-CN"/>
        </w:rPr>
      </w:pPr>
      <w:bookmarkStart w:id="0" w:name="_Toc2547"/>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电功和电功率</w:t>
      </w:r>
      <w:bookmarkEnd w:id="0"/>
    </w:p>
    <w:p w14:paraId="4E7E5CF8"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、电功</w:t>
      </w:r>
    </w:p>
    <w:p w14:paraId="60C17AA5"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（1）电流做功的实质是，导体中的恒定电场对自由电荷的</w:t>
      </w:r>
      <w:r>
        <w:rPr>
          <w:rFonts w:hAnsi="宋体" w:cs="宋体" w:hint="eastAsia"/>
          <w:color w:val="FF0000"/>
          <w:sz w:val="20"/>
          <w:u w:val="single"/>
          <w:lang w:eastAsia="zh-CN"/>
        </w:rPr>
        <w:t>静电力</w:t>
      </w:r>
      <w:r>
        <w:rPr>
          <w:rFonts w:hAnsi="宋体" w:cs="宋体" w:hint="eastAsia"/>
          <w:sz w:val="20"/>
          <w:lang w:eastAsia="zh-CN"/>
        </w:rPr>
        <w:t>在做功，电能转化为其他形式的能，是通过</w:t>
      </w:r>
      <w:r>
        <w:rPr>
          <w:rFonts w:hAnsi="宋体" w:cs="宋体" w:hint="eastAsia"/>
          <w:color w:val="FF0000"/>
          <w:sz w:val="20"/>
          <w:u w:val="single"/>
          <w:lang w:eastAsia="zh-CN"/>
        </w:rPr>
        <w:t>电流做功</w:t>
      </w:r>
      <w:r>
        <w:rPr>
          <w:rFonts w:hAnsi="宋体" w:cs="宋体" w:hint="eastAsia"/>
          <w:sz w:val="20"/>
          <w:lang w:eastAsia="zh-CN"/>
        </w:rPr>
        <w:t>来实现的。</w:t>
      </w:r>
    </w:p>
    <w:p w14:paraId="798B0300"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（2）电流在一段电路中所做的功等于这段电路两端的电压、电路中的电流、通电时间三者的乘积。</w:t>
      </w:r>
      <w:r>
        <w:rPr>
          <w:rFonts w:hAnsi="宋体" w:cs="宋体" w:hint="eastAsia"/>
          <w:noProof/>
          <w:sz w:val="20"/>
        </w:rPr>
        <w:drawing>
          <wp:inline distT="0" distB="0" distL="114300" distR="114300" wp14:anchorId="23B2A4CC" wp14:editId="1768E234">
            <wp:extent cx="1270" cy="635"/>
            <wp:effectExtent l="0" t="0" r="0" b="0"/>
            <wp:docPr id="52" name="图片 3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5" descr="学科网 zxxk.com"/>
                    <pic:cNvPicPr>
                      <a:picLocks noChangeAspect="1"/>
                    </pic:cNvPicPr>
                  </pic:nvPicPr>
                  <pic:blipFill>
                    <a:blip r:embed="rId286"/>
                    <a:stretch>
                      <a:fillRect/>
                    </a:stretch>
                  </pic:blipFill>
                  <pic:spPr>
                    <a:xfrm>
                      <a:off x="0" y="0"/>
                      <a:ext cx="1270" cy="635"/>
                    </a:xfrm>
                    <a:prstGeom prst="rect">
                      <a:avLst/>
                    </a:prstGeom>
                    <a:noFill/>
                    <a:ln>
                      <a:noFill/>
                    </a:ln>
                  </pic:spPr>
                </pic:pic>
              </a:graphicData>
            </a:graphic>
          </wp:inline>
        </w:drawing>
      </w:r>
    </w:p>
    <w:p w14:paraId="64FF08E4"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（3）电功的计算公式：W＝</w:t>
      </w:r>
      <w:proofErr w:type="spellStart"/>
      <w:r>
        <w:rPr>
          <w:rFonts w:hAnsi="宋体" w:cs="宋体" w:hint="eastAsia"/>
          <w:sz w:val="20"/>
          <w:lang w:eastAsia="zh-CN"/>
        </w:rPr>
        <w:t>UIt</w:t>
      </w:r>
      <w:proofErr w:type="spellEnd"/>
      <w:r>
        <w:rPr>
          <w:rFonts w:hAnsi="宋体" w:cs="宋体" w:hint="eastAsia"/>
          <w:sz w:val="20"/>
          <w:lang w:eastAsia="zh-CN"/>
        </w:rPr>
        <w:t>。电功的单位是</w:t>
      </w:r>
      <w:r>
        <w:rPr>
          <w:rFonts w:hAnsi="宋体" w:cs="宋体" w:hint="eastAsia"/>
          <w:color w:val="FF0000"/>
          <w:sz w:val="20"/>
          <w:u w:val="single"/>
          <w:lang w:eastAsia="zh-CN"/>
        </w:rPr>
        <w:t>焦耳</w:t>
      </w:r>
      <w:r>
        <w:rPr>
          <w:rFonts w:hAnsi="宋体" w:cs="宋体" w:hint="eastAsia"/>
          <w:sz w:val="20"/>
          <w:lang w:eastAsia="zh-CN"/>
        </w:rPr>
        <w:t>，符号为J。常用的单位还有</w:t>
      </w:r>
      <w:r>
        <w:rPr>
          <w:rFonts w:hAnsi="宋体" w:cs="宋体" w:hint="eastAsia"/>
          <w:color w:val="FF0000"/>
          <w:sz w:val="20"/>
          <w:u w:val="single"/>
          <w:lang w:eastAsia="zh-CN"/>
        </w:rPr>
        <w:t>千瓦时(kW·h)</w:t>
      </w:r>
      <w:r>
        <w:rPr>
          <w:rFonts w:hAnsi="宋体" w:cs="宋体" w:hint="eastAsia"/>
          <w:sz w:val="20"/>
          <w:lang w:eastAsia="zh-CN"/>
        </w:rPr>
        <w:t>，也称“</w:t>
      </w:r>
      <w:r>
        <w:rPr>
          <w:rFonts w:hAnsi="宋体" w:cs="宋体" w:hint="eastAsia"/>
          <w:sz w:val="20"/>
          <w:u w:val="single"/>
          <w:lang w:eastAsia="zh-CN"/>
        </w:rPr>
        <w:t>度</w:t>
      </w:r>
      <w:r>
        <w:rPr>
          <w:rFonts w:hAnsi="宋体" w:cs="宋体" w:hint="eastAsia"/>
          <w:sz w:val="20"/>
          <w:lang w:eastAsia="zh-CN"/>
        </w:rPr>
        <w:t>”，1 kW·h＝</w:t>
      </w:r>
      <w:r>
        <w:rPr>
          <w:rFonts w:hAnsi="宋体" w:cs="宋体" w:hint="eastAsia"/>
          <w:color w:val="FF0000"/>
          <w:sz w:val="20"/>
          <w:u w:val="single"/>
          <w:lang w:eastAsia="zh-CN"/>
        </w:rPr>
        <w:t>3.6×10</w:t>
      </w:r>
      <w:r>
        <w:rPr>
          <w:rFonts w:hAnsi="宋体" w:cs="宋体" w:hint="eastAsia"/>
          <w:color w:val="FF0000"/>
          <w:sz w:val="20"/>
          <w:u w:val="single"/>
          <w:vertAlign w:val="superscript"/>
          <w:lang w:eastAsia="zh-CN"/>
        </w:rPr>
        <w:t>6</w:t>
      </w:r>
      <w:r>
        <w:rPr>
          <w:rFonts w:hAnsi="宋体" w:cs="宋体" w:hint="eastAsia"/>
          <w:sz w:val="20"/>
          <w:lang w:eastAsia="zh-CN"/>
        </w:rPr>
        <w:t xml:space="preserve"> J。</w:t>
      </w:r>
    </w:p>
    <w:p w14:paraId="2704F044"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、电功率</w:t>
      </w:r>
    </w:p>
    <w:p w14:paraId="03822797"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（1）电功率的定义：电流在一段电路中所做的功与通电</w:t>
      </w:r>
      <w:r>
        <w:rPr>
          <w:rFonts w:hAnsi="宋体" w:cs="宋体" w:hint="eastAsia"/>
          <w:color w:val="FF0000"/>
          <w:sz w:val="20"/>
          <w:u w:val="single"/>
          <w:lang w:eastAsia="zh-CN"/>
        </w:rPr>
        <w:t>时间</w:t>
      </w:r>
      <w:r>
        <w:rPr>
          <w:rFonts w:hAnsi="宋体" w:cs="宋体" w:hint="eastAsia"/>
          <w:sz w:val="20"/>
          <w:lang w:eastAsia="zh-CN"/>
        </w:rPr>
        <w:t>之比。</w:t>
      </w:r>
    </w:p>
    <w:p w14:paraId="333578E3"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（2）电功率的公式：P＝</w:t>
      </w:r>
      <w:r>
        <w:rPr>
          <w:rFonts w:hAnsi="宋体" w:cs="宋体" w:hint="eastAsia"/>
          <w:sz w:val="20"/>
        </w:rPr>
        <w:fldChar w:fldCharType="begin"/>
      </w:r>
      <w:r>
        <w:rPr>
          <w:rFonts w:hAnsi="宋体" w:cs="宋体" w:hint="eastAsia"/>
          <w:sz w:val="20"/>
          <w:lang w:eastAsia="zh-CN"/>
        </w:rPr>
        <w:instrText>eq \f(W,t)</w:instrText>
      </w:r>
      <w:r>
        <w:rPr>
          <w:rFonts w:hAnsi="宋体" w:cs="宋体" w:hint="eastAsia"/>
          <w:sz w:val="20"/>
        </w:rPr>
        <w:fldChar w:fldCharType="separate"/>
      </w:r>
      <w:r>
        <w:rPr>
          <w:rFonts w:hAnsi="宋体" w:cs="宋体" w:hint="eastAsia"/>
          <w:sz w:val="20"/>
        </w:rPr>
        <w:fldChar w:fldCharType="end"/>
      </w:r>
      <w:r>
        <w:rPr>
          <w:rFonts w:hAnsi="宋体" w:cs="宋体" w:hint="eastAsia"/>
          <w:sz w:val="20"/>
          <w:lang w:eastAsia="zh-CN"/>
        </w:rPr>
        <w:t>＝</w:t>
      </w:r>
      <w:r>
        <w:rPr>
          <w:rFonts w:hAnsi="宋体" w:cs="宋体" w:hint="eastAsia"/>
          <w:color w:val="FF0000"/>
          <w:sz w:val="20"/>
          <w:u w:val="single"/>
          <w:lang w:eastAsia="zh-CN"/>
        </w:rPr>
        <w:t>UI</w:t>
      </w:r>
      <w:r>
        <w:rPr>
          <w:rFonts w:hAnsi="宋体" w:cs="宋体" w:hint="eastAsia"/>
          <w:sz w:val="20"/>
          <w:lang w:eastAsia="zh-CN"/>
        </w:rPr>
        <w:t>。单位是</w:t>
      </w:r>
      <w:r>
        <w:rPr>
          <w:rFonts w:hAnsi="宋体" w:cs="宋体" w:hint="eastAsia"/>
          <w:color w:val="FF0000"/>
          <w:sz w:val="20"/>
          <w:u w:val="single"/>
          <w:lang w:eastAsia="zh-CN"/>
        </w:rPr>
        <w:t>瓦特</w:t>
      </w:r>
      <w:r>
        <w:rPr>
          <w:rFonts w:hAnsi="宋体" w:cs="宋体" w:hint="eastAsia"/>
          <w:sz w:val="20"/>
          <w:lang w:eastAsia="zh-CN"/>
        </w:rPr>
        <w:t>，符号为</w:t>
      </w:r>
      <w:r>
        <w:rPr>
          <w:rFonts w:hAnsi="宋体" w:cs="宋体" w:hint="eastAsia"/>
          <w:color w:val="FF0000"/>
          <w:sz w:val="20"/>
          <w:u w:val="single"/>
          <w:lang w:eastAsia="zh-CN"/>
        </w:rPr>
        <w:t>W</w:t>
      </w:r>
      <w:r>
        <w:rPr>
          <w:rFonts w:hAnsi="宋体" w:cs="宋体" w:hint="eastAsia"/>
          <w:sz w:val="20"/>
          <w:lang w:eastAsia="zh-CN"/>
        </w:rPr>
        <w:t>。常用的单位还有</w:t>
      </w:r>
      <w:r>
        <w:rPr>
          <w:rFonts w:hAnsi="宋体" w:cs="宋体" w:hint="eastAsia"/>
          <w:color w:val="FF0000"/>
          <w:sz w:val="20"/>
          <w:u w:val="single"/>
          <w:lang w:eastAsia="zh-CN"/>
        </w:rPr>
        <w:t>千瓦(kW)</w:t>
      </w:r>
      <w:r>
        <w:rPr>
          <w:rFonts w:hAnsi="宋体" w:cs="宋体" w:hint="eastAsia"/>
          <w:sz w:val="20"/>
          <w:lang w:eastAsia="zh-CN"/>
        </w:rPr>
        <w:t>，1 kW＝</w:t>
      </w:r>
      <w:r>
        <w:rPr>
          <w:rFonts w:hAnsi="宋体" w:cs="宋体" w:hint="eastAsia"/>
          <w:color w:val="FF0000"/>
          <w:sz w:val="20"/>
          <w:u w:val="single"/>
          <w:lang w:eastAsia="zh-CN"/>
        </w:rPr>
        <w:t>1000</w:t>
      </w:r>
      <w:r>
        <w:rPr>
          <w:rFonts w:hAnsi="宋体" w:cs="宋体" w:hint="eastAsia"/>
          <w:sz w:val="20"/>
          <w:lang w:eastAsia="zh-CN"/>
        </w:rPr>
        <w:t xml:space="preserve"> W。</w:t>
      </w:r>
    </w:p>
    <w:p w14:paraId="256B7CAD"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（3）电功率的意义：描述电能转化为其他能的快慢或者是电流做功的快慢。</w:t>
      </w:r>
    </w:p>
    <w:tbl>
      <w:tblPr>
        <w:tblStyle w:val="a7"/>
        <w:tblW w:w="0" w:type="auto"/>
        <w:tblLook w:val="04A0" w:firstRow="1" w:lastRow="0" w:firstColumn="1" w:lastColumn="0" w:noHBand="0" w:noVBand="1"/>
      </w:tblPr>
      <w:tblGrid>
        <w:gridCol w:w="9685"/>
      </w:tblGrid>
      <w:tr w:rsidR="000F5AF6" w14:paraId="5DD0C8D1"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279AB504"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51F2ED2" w14:textId="77777777" w:rsidR="000F5AF6" w:rsidRDefault="000F5AF6" w:rsidP="00521D58">
            <w:pPr>
              <w:pStyle w:val="a9"/>
              <w:tabs>
                <w:tab w:val="left" w:pos="3402"/>
              </w:tabs>
              <w:snapToGrid w:val="0"/>
              <w:spacing w:line="360" w:lineRule="auto"/>
              <w:rPr>
                <w:rFonts w:hAnsi="宋体" w:cs="宋体" w:hint="eastAsia"/>
                <w:lang w:eastAsia="zh-CN"/>
              </w:rPr>
            </w:pPr>
            <w:r>
              <w:rPr>
                <w:rFonts w:hAnsi="宋体" w:cs="宋体" w:hint="eastAsia"/>
                <w:lang w:eastAsia="zh-CN"/>
              </w:rPr>
              <w:t>（1）纯电阻电路</w:t>
            </w:r>
            <w:r>
              <w:rPr>
                <w:rFonts w:hAnsi="宋体" w:cs="宋体" w:hint="eastAsia"/>
                <w:lang w:eastAsia="zh-Hans"/>
              </w:rPr>
              <w:t>的电功率计算表达式：</w:t>
            </w:r>
            <w:r>
              <w:rPr>
                <w:rFonts w:hAnsi="宋体" w:cs="宋体" w:hint="eastAsia"/>
                <w:lang w:eastAsia="zh-CN"/>
              </w:rPr>
              <w:t>由于W＝Q，I＝</w:t>
            </w:r>
            <w:r>
              <w:rPr>
                <w:rFonts w:hAnsi="宋体" w:cs="宋体" w:hint="eastAsia"/>
              </w:rPr>
              <w:fldChar w:fldCharType="begin"/>
            </w:r>
            <w:r>
              <w:rPr>
                <w:rFonts w:hAnsi="宋体" w:cs="宋体" w:hint="eastAsia"/>
                <w:lang w:eastAsia="zh-CN"/>
              </w:rPr>
              <w:instrText>eq \f(U,R)</w:instrText>
            </w:r>
            <w:r>
              <w:rPr>
                <w:rFonts w:hAnsi="宋体" w:cs="宋体" w:hint="eastAsia"/>
              </w:rPr>
              <w:fldChar w:fldCharType="separate"/>
            </w:r>
            <w:r>
              <w:rPr>
                <w:rFonts w:hAnsi="宋体" w:cs="宋体" w:hint="eastAsia"/>
              </w:rPr>
              <w:fldChar w:fldCharType="end"/>
            </w:r>
            <w:r>
              <w:rPr>
                <w:rFonts w:hAnsi="宋体" w:cs="宋体" w:hint="eastAsia"/>
                <w:lang w:eastAsia="zh-CN"/>
              </w:rPr>
              <w:t>，所以有P＝UI＝I</w:t>
            </w:r>
            <w:r>
              <w:rPr>
                <w:rFonts w:hAnsi="宋体" w:cs="宋体" w:hint="eastAsia"/>
                <w:vertAlign w:val="superscript"/>
                <w:lang w:eastAsia="zh-CN"/>
              </w:rPr>
              <w:t>2</w:t>
            </w:r>
            <w:r>
              <w:rPr>
                <w:rFonts w:hAnsi="宋体" w:cs="宋体" w:hint="eastAsia"/>
                <w:lang w:eastAsia="zh-CN"/>
              </w:rPr>
              <w:t>R＝</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r>
              <w:rPr>
                <w:rFonts w:hAnsi="宋体" w:cs="宋体" w:hint="eastAsia"/>
                <w:lang w:eastAsia="zh-CN"/>
              </w:rPr>
              <w:t>。</w:t>
            </w:r>
          </w:p>
          <w:p w14:paraId="48541C5C"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lastRenderedPageBreak/>
              <w:t>（2）</w:t>
            </w:r>
            <w:r>
              <w:rPr>
                <w:rFonts w:hAnsi="宋体" w:cs="宋体" w:hint="eastAsia"/>
                <w:lang w:eastAsia="zh-Hans"/>
              </w:rPr>
              <w:t>非纯电阻的电功率计算表达式：</w:t>
            </w:r>
            <w:r>
              <w:rPr>
                <w:rFonts w:hAnsi="宋体" w:cs="宋体" w:hint="eastAsia"/>
                <w:lang w:eastAsia="zh-CN"/>
              </w:rPr>
              <w:t>P＝UI。</w:t>
            </w:r>
          </w:p>
        </w:tc>
      </w:tr>
    </w:tbl>
    <w:p w14:paraId="2DB4DA23"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串并联电功率计算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3550"/>
        <w:gridCol w:w="4110"/>
      </w:tblGrid>
      <w:tr w:rsidR="000F5AF6" w14:paraId="20109015" w14:textId="77777777" w:rsidTr="00521D58">
        <w:tc>
          <w:tcPr>
            <w:tcW w:w="1628" w:type="dxa"/>
            <w:shd w:val="clear" w:color="auto" w:fill="92CDDC"/>
          </w:tcPr>
          <w:p w14:paraId="0E212CE3"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电路连接方式</w:t>
            </w:r>
          </w:p>
        </w:tc>
        <w:tc>
          <w:tcPr>
            <w:tcW w:w="3550" w:type="dxa"/>
            <w:shd w:val="clear" w:color="auto" w:fill="92CDDC"/>
          </w:tcPr>
          <w:p w14:paraId="29C3AE79"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串联</w:t>
            </w:r>
          </w:p>
        </w:tc>
        <w:tc>
          <w:tcPr>
            <w:tcW w:w="4110" w:type="dxa"/>
            <w:shd w:val="clear" w:color="auto" w:fill="92CDDC"/>
          </w:tcPr>
          <w:p w14:paraId="53091FAA"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并联</w:t>
            </w:r>
          </w:p>
        </w:tc>
      </w:tr>
      <w:tr w:rsidR="000F5AF6" w14:paraId="316D9F82" w14:textId="77777777" w:rsidTr="00521D58">
        <w:tc>
          <w:tcPr>
            <w:tcW w:w="1628" w:type="dxa"/>
            <w:shd w:val="clear" w:color="auto" w:fill="92CDDC"/>
          </w:tcPr>
          <w:p w14:paraId="36742882"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特点</w:t>
            </w:r>
          </w:p>
        </w:tc>
        <w:tc>
          <w:tcPr>
            <w:tcW w:w="3550" w:type="dxa"/>
          </w:tcPr>
          <w:p w14:paraId="2142C384"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各部分电路</w:t>
            </w:r>
            <w:r>
              <w:rPr>
                <w:rFonts w:ascii="宋体" w:hAnsi="宋体" w:cs="宋体" w:hint="eastAsia"/>
                <w:color w:val="FF0000"/>
                <w:kern w:val="0"/>
                <w:sz w:val="20"/>
                <w:szCs w:val="21"/>
                <w:u w:val="single"/>
              </w:rPr>
              <w:t>电流I相同</w:t>
            </w:r>
          </w:p>
        </w:tc>
        <w:tc>
          <w:tcPr>
            <w:tcW w:w="4110" w:type="dxa"/>
          </w:tcPr>
          <w:p w14:paraId="195372F3"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各支路</w:t>
            </w:r>
            <w:r>
              <w:rPr>
                <w:rFonts w:ascii="宋体" w:hAnsi="宋体" w:cs="宋体" w:hint="eastAsia"/>
                <w:color w:val="FF0000"/>
                <w:kern w:val="0"/>
                <w:sz w:val="20"/>
                <w:szCs w:val="21"/>
                <w:u w:val="single"/>
              </w:rPr>
              <w:t>电压</w:t>
            </w:r>
            <w:r>
              <w:rPr>
                <w:rFonts w:ascii="宋体" w:hAnsi="宋体" w:cs="宋体" w:hint="eastAsia"/>
                <w:color w:val="FF0000"/>
                <w:kern w:val="0"/>
                <w:sz w:val="20"/>
                <w:szCs w:val="21"/>
                <w:u w:val="single"/>
                <w:lang w:eastAsia="zh-Hans"/>
              </w:rPr>
              <w:t>U</w:t>
            </w:r>
            <w:r>
              <w:rPr>
                <w:rFonts w:ascii="宋体" w:hAnsi="宋体" w:cs="宋体" w:hint="eastAsia"/>
                <w:color w:val="FF0000"/>
                <w:kern w:val="0"/>
                <w:sz w:val="20"/>
                <w:szCs w:val="21"/>
                <w:u w:val="single"/>
              </w:rPr>
              <w:t>相同</w:t>
            </w:r>
          </w:p>
        </w:tc>
      </w:tr>
      <w:tr w:rsidR="000F5AF6" w14:paraId="32297A3D" w14:textId="77777777" w:rsidTr="00521D58">
        <w:tc>
          <w:tcPr>
            <w:tcW w:w="1628" w:type="dxa"/>
            <w:shd w:val="clear" w:color="auto" w:fill="92CDDC"/>
          </w:tcPr>
          <w:p w14:paraId="558CFFCA"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功率分配</w:t>
            </w:r>
          </w:p>
        </w:tc>
        <w:tc>
          <w:tcPr>
            <w:tcW w:w="3550" w:type="dxa"/>
          </w:tcPr>
          <w:p w14:paraId="1D3DBFC0"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根据P＝I</w:t>
            </w:r>
            <w:r>
              <w:rPr>
                <w:rFonts w:ascii="宋体" w:hAnsi="宋体" w:cs="宋体" w:hint="eastAsia"/>
                <w:szCs w:val="21"/>
                <w:vertAlign w:val="superscript"/>
              </w:rPr>
              <w:t>2</w:t>
            </w:r>
            <w:r>
              <w:rPr>
                <w:rFonts w:ascii="宋体" w:hAnsi="宋体" w:cs="宋体" w:hint="eastAsia"/>
                <w:szCs w:val="21"/>
              </w:rPr>
              <w:t>R，各电阻上的电功率与电阻</w:t>
            </w:r>
            <w:r>
              <w:rPr>
                <w:rFonts w:ascii="宋体" w:hAnsi="宋体" w:cs="宋体" w:hint="eastAsia"/>
                <w:color w:val="FF0000"/>
                <w:kern w:val="0"/>
                <w:sz w:val="20"/>
                <w:szCs w:val="21"/>
                <w:u w:val="single"/>
              </w:rPr>
              <w:t>成正比</w:t>
            </w:r>
            <w:r>
              <w:rPr>
                <w:rFonts w:ascii="宋体" w:hAnsi="宋体" w:cs="宋体" w:hint="eastAsia"/>
              </w:rPr>
              <w:t>，即</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1</w:instrText>
            </w:r>
            <w:r>
              <w:rPr>
                <w:rFonts w:ascii="宋体" w:hAnsi="宋体" w:cs="宋体" w:hint="eastAsia"/>
              </w:rPr>
              <w:instrText>,R</w:instrText>
            </w:r>
            <w:r>
              <w:rPr>
                <w:rFonts w:ascii="宋体" w:hAnsi="宋体" w:cs="宋体" w:hint="eastAsia"/>
                <w:vertAlign w:val="subscript"/>
              </w:rPr>
              <w:instrText>1</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vertAlign w:val="subscript"/>
              </w:rPr>
              <w:instrText>2</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eq \f(P</w:instrText>
            </w:r>
            <w:r>
              <w:rPr>
                <w:rFonts w:ascii="宋体" w:hAnsi="宋体" w:cs="宋体" w:hint="eastAsia"/>
                <w:vertAlign w:val="subscript"/>
              </w:rPr>
              <w:instrText>n</w:instrText>
            </w:r>
            <w:r>
              <w:rPr>
                <w:rFonts w:ascii="宋体" w:hAnsi="宋体" w:cs="宋体" w:hint="eastAsia"/>
              </w:rPr>
              <w:instrText>,R</w:instrText>
            </w:r>
            <w:r>
              <w:rPr>
                <w:rFonts w:ascii="宋体" w:hAnsi="宋体" w:cs="宋体" w:hint="eastAsia"/>
                <w:vertAlign w:val="subscript"/>
              </w:rPr>
              <w:instrText>n</w:instrText>
            </w:r>
            <w:r>
              <w:rPr>
                <w:rFonts w:ascii="宋体" w:hAnsi="宋体" w:cs="宋体" w:hint="eastAsia"/>
              </w:rPr>
              <w:instrTex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＝I</w:t>
            </w:r>
            <w:r>
              <w:rPr>
                <w:rFonts w:ascii="宋体" w:hAnsi="宋体" w:cs="宋体" w:hint="eastAsia"/>
                <w:vertAlign w:val="superscript"/>
              </w:rPr>
              <w:t>2</w:t>
            </w:r>
          </w:p>
        </w:tc>
        <w:tc>
          <w:tcPr>
            <w:tcW w:w="4110" w:type="dxa"/>
          </w:tcPr>
          <w:p w14:paraId="64F1FAA5"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根据P＝</w:t>
            </w:r>
            <w:r>
              <w:rPr>
                <w:rFonts w:ascii="宋体" w:hAnsi="宋体" w:cs="宋体" w:hint="eastAsia"/>
              </w:rPr>
              <w:fldChar w:fldCharType="begin"/>
            </w:r>
            <w:r>
              <w:rPr>
                <w:rFonts w:ascii="宋体" w:hAnsi="宋体" w:cs="宋体" w:hint="eastAsia"/>
                <w:szCs w:val="21"/>
              </w:rPr>
              <w:instrText>eq \f(U</w:instrText>
            </w:r>
            <w:r>
              <w:rPr>
                <w:rFonts w:ascii="宋体" w:hAnsi="宋体" w:cs="宋体" w:hint="eastAsia"/>
                <w:szCs w:val="21"/>
                <w:vertAlign w:val="superscript"/>
              </w:rPr>
              <w:instrText>2</w:instrText>
            </w:r>
            <w:r>
              <w:rPr>
                <w:rFonts w:ascii="宋体" w:hAnsi="宋体" w:cs="宋体" w:hint="eastAsia"/>
                <w:szCs w:val="21"/>
              </w:rPr>
              <w:instrText>,R)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，各支路电阻上的电功率与电阻</w:t>
            </w:r>
            <w:r>
              <w:rPr>
                <w:rFonts w:ascii="宋体" w:hAnsi="宋体" w:cs="宋体" w:hint="eastAsia"/>
                <w:color w:val="FF0000"/>
                <w:kern w:val="0"/>
                <w:sz w:val="20"/>
                <w:szCs w:val="21"/>
                <w:u w:val="single"/>
              </w:rPr>
              <w:t>成反比</w:t>
            </w:r>
            <w:r>
              <w:rPr>
                <w:rFonts w:ascii="宋体" w:hAnsi="宋体" w:cs="宋体" w:hint="eastAsia"/>
              </w:rPr>
              <w:t>，即P</w:t>
            </w:r>
            <w:r>
              <w:rPr>
                <w:rFonts w:ascii="宋体" w:hAnsi="宋体" w:cs="宋体" w:hint="eastAsia"/>
                <w:vertAlign w:val="subscript"/>
              </w:rPr>
              <w:t>1</w:t>
            </w:r>
            <w:r>
              <w:rPr>
                <w:rFonts w:ascii="宋体" w:hAnsi="宋体" w:cs="宋体" w:hint="eastAsia"/>
              </w:rPr>
              <w:t>R</w:t>
            </w:r>
            <w:r>
              <w:rPr>
                <w:rFonts w:ascii="宋体" w:hAnsi="宋体" w:cs="宋体" w:hint="eastAsia"/>
                <w:vertAlign w:val="subscript"/>
              </w:rPr>
              <w:t>1</w:t>
            </w:r>
            <w:r>
              <w:rPr>
                <w:rFonts w:ascii="宋体" w:hAnsi="宋体" w:cs="宋体" w:hint="eastAsia"/>
              </w:rPr>
              <w:t>＝P</w:t>
            </w:r>
            <w:r>
              <w:rPr>
                <w:rFonts w:ascii="宋体" w:hAnsi="宋体" w:cs="宋体" w:hint="eastAsia"/>
                <w:vertAlign w:val="subscript"/>
              </w:rPr>
              <w:t>2</w:t>
            </w:r>
            <w:r>
              <w:rPr>
                <w:rFonts w:ascii="宋体" w:hAnsi="宋体" w:cs="宋体" w:hint="eastAsia"/>
              </w:rPr>
              <w:t>R</w:t>
            </w:r>
            <w:r>
              <w:rPr>
                <w:rFonts w:ascii="宋体" w:hAnsi="宋体" w:cs="宋体" w:hint="eastAsia"/>
                <w:vertAlign w:val="subscript"/>
              </w:rPr>
              <w:t>2</w:t>
            </w:r>
            <w:r>
              <w:rPr>
                <w:rFonts w:ascii="宋体" w:hAnsi="宋体" w:cs="宋体" w:hint="eastAsia"/>
              </w:rPr>
              <w:t>＝…＝</w:t>
            </w:r>
            <w:proofErr w:type="spellStart"/>
            <w:r>
              <w:rPr>
                <w:rFonts w:ascii="宋体" w:hAnsi="宋体" w:cs="宋体" w:hint="eastAsia"/>
              </w:rPr>
              <w:t>P</w:t>
            </w:r>
            <w:r>
              <w:rPr>
                <w:rFonts w:ascii="宋体" w:hAnsi="宋体" w:cs="宋体" w:hint="eastAsia"/>
                <w:vertAlign w:val="subscript"/>
              </w:rPr>
              <w:t>n</w:t>
            </w:r>
            <w:r>
              <w:rPr>
                <w:rFonts w:ascii="宋体" w:hAnsi="宋体" w:cs="宋体" w:hint="eastAsia"/>
              </w:rPr>
              <w:t>R</w:t>
            </w:r>
            <w:r>
              <w:rPr>
                <w:rFonts w:ascii="宋体" w:hAnsi="宋体" w:cs="宋体" w:hint="eastAsia"/>
                <w:vertAlign w:val="subscript"/>
              </w:rPr>
              <w:t>n</w:t>
            </w:r>
            <w:proofErr w:type="spellEnd"/>
            <w:r>
              <w:rPr>
                <w:rFonts w:ascii="宋体" w:hAnsi="宋体" w:cs="宋体" w:hint="eastAsia"/>
              </w:rPr>
              <w:t>＝U</w:t>
            </w:r>
            <w:r>
              <w:rPr>
                <w:rFonts w:ascii="宋体" w:hAnsi="宋体" w:cs="宋体" w:hint="eastAsia"/>
                <w:vertAlign w:val="superscript"/>
              </w:rPr>
              <w:t>2</w:t>
            </w:r>
            <w:r>
              <w:rPr>
                <w:rFonts w:ascii="宋体" w:hAnsi="宋体" w:cs="宋体" w:hint="eastAsia"/>
                <w:szCs w:val="21"/>
              </w:rPr>
              <w:t>。</w:t>
            </w:r>
          </w:p>
        </w:tc>
      </w:tr>
      <w:tr w:rsidR="000F5AF6" w14:paraId="2A9F4A75" w14:textId="77777777" w:rsidTr="00521D58">
        <w:tc>
          <w:tcPr>
            <w:tcW w:w="1628" w:type="dxa"/>
            <w:shd w:val="clear" w:color="auto" w:fill="92CDDC"/>
          </w:tcPr>
          <w:p w14:paraId="7C433805"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总功率</w:t>
            </w:r>
          </w:p>
        </w:tc>
        <w:tc>
          <w:tcPr>
            <w:tcW w:w="3550" w:type="dxa"/>
          </w:tcPr>
          <w:p w14:paraId="39C90B0F"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P</w:t>
            </w:r>
            <w:r>
              <w:rPr>
                <w:rFonts w:ascii="宋体" w:hAnsi="宋体" w:cs="宋体" w:hint="eastAsia"/>
                <w:szCs w:val="21"/>
                <w:vertAlign w:val="subscript"/>
              </w:rPr>
              <w:t>总</w:t>
            </w:r>
            <w:r>
              <w:rPr>
                <w:rFonts w:ascii="宋体" w:hAnsi="宋体" w:cs="宋体" w:hint="eastAsia"/>
                <w:szCs w:val="21"/>
              </w:rPr>
              <w:t>＝UI＝（U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＋…＋U</w:t>
            </w:r>
            <w:r>
              <w:rPr>
                <w:rFonts w:ascii="宋体" w:hAnsi="宋体" w:cs="宋体" w:hint="eastAsia"/>
                <w:szCs w:val="21"/>
                <w:vertAlign w:val="subscript"/>
              </w:rPr>
              <w:t>n</w:t>
            </w:r>
            <w:r>
              <w:rPr>
                <w:rFonts w:ascii="宋体" w:hAnsi="宋体" w:cs="宋体" w:hint="eastAsia"/>
                <w:szCs w:val="21"/>
              </w:rPr>
              <w:t>）I＝P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n</w:t>
            </w:r>
            <w:proofErr w:type="spellEnd"/>
            <w:r>
              <w:rPr>
                <w:rFonts w:ascii="宋体" w:hAnsi="宋体" w:cs="宋体" w:hint="eastAsia"/>
                <w:szCs w:val="21"/>
              </w:rPr>
              <w:t>。</w:t>
            </w:r>
          </w:p>
        </w:tc>
        <w:tc>
          <w:tcPr>
            <w:tcW w:w="4110" w:type="dxa"/>
          </w:tcPr>
          <w:p w14:paraId="70BA0002" w14:textId="77777777" w:rsidR="000F5AF6" w:rsidRDefault="000F5AF6" w:rsidP="00521D58">
            <w:pPr>
              <w:wordWrap w:val="0"/>
              <w:spacing w:line="360" w:lineRule="auto"/>
              <w:textAlignment w:val="center"/>
              <w:rPr>
                <w:rStyle w:val="apple-style-span"/>
                <w:rFonts w:hAnsi="宋体" w:cs="宋体" w:hint="eastAsia"/>
                <w:lang w:eastAsia="zh-Hans"/>
              </w:rPr>
            </w:pPr>
            <w:r>
              <w:rPr>
                <w:rFonts w:ascii="宋体" w:hAnsi="宋体" w:cs="宋体" w:hint="eastAsia"/>
                <w:szCs w:val="21"/>
              </w:rPr>
              <w:t>P</w:t>
            </w:r>
            <w:r>
              <w:rPr>
                <w:rFonts w:ascii="宋体" w:hAnsi="宋体" w:cs="宋体" w:hint="eastAsia"/>
                <w:szCs w:val="21"/>
                <w:vertAlign w:val="subscript"/>
              </w:rPr>
              <w:t>总</w:t>
            </w:r>
            <w:r>
              <w:rPr>
                <w:rFonts w:ascii="宋体" w:hAnsi="宋体" w:cs="宋体" w:hint="eastAsia"/>
                <w:szCs w:val="21"/>
              </w:rPr>
              <w:t>＝UI＝U（I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＋…＋I</w:t>
            </w:r>
            <w:r>
              <w:rPr>
                <w:rFonts w:ascii="宋体" w:hAnsi="宋体" w:cs="宋体" w:hint="eastAsia"/>
                <w:szCs w:val="21"/>
                <w:vertAlign w:val="subscript"/>
              </w:rPr>
              <w:t>n</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n</w:t>
            </w:r>
            <w:proofErr w:type="spellEnd"/>
            <w:r>
              <w:rPr>
                <w:rFonts w:ascii="宋体" w:hAnsi="宋体" w:cs="宋体" w:hint="eastAsia"/>
                <w:szCs w:val="21"/>
              </w:rPr>
              <w:t>。</w:t>
            </w:r>
          </w:p>
        </w:tc>
      </w:tr>
      <w:tr w:rsidR="000F5AF6" w14:paraId="1F442957" w14:textId="77777777" w:rsidTr="00521D58">
        <w:tc>
          <w:tcPr>
            <w:tcW w:w="1628" w:type="dxa"/>
            <w:shd w:val="clear" w:color="auto" w:fill="92CDDC"/>
          </w:tcPr>
          <w:p w14:paraId="3BF83C8D" w14:textId="77777777" w:rsidR="000F5AF6" w:rsidRDefault="000F5AF6" w:rsidP="00521D58">
            <w:pPr>
              <w:wordWrap w:val="0"/>
              <w:spacing w:line="360" w:lineRule="auto"/>
              <w:textAlignment w:val="center"/>
              <w:rPr>
                <w:rStyle w:val="apple-style-span"/>
                <w:rFonts w:hAnsi="宋体" w:cs="宋体" w:hint="eastAsia"/>
                <w:lang w:eastAsia="zh-Hans"/>
              </w:rPr>
            </w:pPr>
            <w:r>
              <w:rPr>
                <w:rStyle w:val="apple-style-span"/>
                <w:rFonts w:hAnsi="宋体" w:cs="宋体" w:hint="eastAsia"/>
                <w:lang w:eastAsia="zh-Hans"/>
              </w:rPr>
              <w:t>说明</w:t>
            </w:r>
          </w:p>
        </w:tc>
        <w:tc>
          <w:tcPr>
            <w:tcW w:w="7660" w:type="dxa"/>
            <w:gridSpan w:val="2"/>
          </w:tcPr>
          <w:p w14:paraId="3D37C317" w14:textId="77777777" w:rsidR="000F5AF6" w:rsidRDefault="000F5AF6" w:rsidP="00521D58">
            <w:pPr>
              <w:wordWrap w:val="0"/>
              <w:spacing w:line="360" w:lineRule="auto"/>
              <w:textAlignment w:val="center"/>
              <w:rPr>
                <w:rFonts w:ascii="宋体" w:hAnsi="宋体" w:cs="宋体" w:hint="eastAsia"/>
              </w:rPr>
            </w:pPr>
            <w:r>
              <w:rPr>
                <w:rFonts w:ascii="宋体" w:hAnsi="宋体" w:cs="宋体" w:hint="eastAsia"/>
                <w:szCs w:val="21"/>
              </w:rPr>
              <w:t>无论是串联电路还是并联电路，电路消耗的总功率均等于</w:t>
            </w:r>
            <w:r>
              <w:rPr>
                <w:rFonts w:ascii="宋体" w:hAnsi="宋体" w:cs="宋体" w:hint="eastAsia"/>
                <w:color w:val="FF0000"/>
                <w:kern w:val="0"/>
                <w:sz w:val="20"/>
                <w:szCs w:val="21"/>
                <w:u w:val="single"/>
              </w:rPr>
              <w:t>各负载消耗的功率之和</w:t>
            </w:r>
            <w:r>
              <w:rPr>
                <w:rFonts w:ascii="宋体" w:hAnsi="宋体" w:cs="宋体" w:hint="eastAsia"/>
                <w:szCs w:val="21"/>
              </w:rPr>
              <w:t>。</w:t>
            </w:r>
          </w:p>
        </w:tc>
      </w:tr>
    </w:tbl>
    <w:p w14:paraId="14F2BC3C"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4</w:t>
      </w:r>
      <w:r>
        <w:rPr>
          <w:rFonts w:ascii="Times New Roman" w:eastAsiaTheme="majorEastAsia" w:hAnsi="Times New Roman" w:cs="Times New Roman" w:hint="eastAsia"/>
          <w:b/>
          <w:color w:val="D61CD4"/>
          <w:lang w:eastAsia="zh-Hans"/>
        </w:rPr>
        <w:t>、功率求解方法</w:t>
      </w:r>
    </w:p>
    <w:p w14:paraId="3F2C042B"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（1）在纯电阻电路中，比较用电器的电功率时，要根据已知条件灵活选用公式，如</w:t>
      </w:r>
      <w:r>
        <w:rPr>
          <w:rFonts w:hAnsi="宋体" w:cs="宋体" w:hint="eastAsia"/>
          <w:color w:val="FF0000"/>
          <w:sz w:val="20"/>
          <w:u w:val="single"/>
          <w:lang w:eastAsia="zh-CN"/>
        </w:rPr>
        <w:t>用电器电流相同</w:t>
      </w:r>
      <w:r>
        <w:rPr>
          <w:rFonts w:hAnsi="宋体" w:cs="宋体" w:hint="eastAsia"/>
          <w:lang w:eastAsia="zh-CN"/>
        </w:rPr>
        <w:t>时，用P＝I</w:t>
      </w:r>
      <w:r>
        <w:rPr>
          <w:rFonts w:hAnsi="宋体" w:cs="宋体" w:hint="eastAsia"/>
          <w:vertAlign w:val="superscript"/>
          <w:lang w:eastAsia="zh-CN"/>
        </w:rPr>
        <w:t>2</w:t>
      </w:r>
      <w:r>
        <w:rPr>
          <w:rFonts w:hAnsi="宋体" w:cs="宋体" w:hint="eastAsia"/>
          <w:lang w:eastAsia="zh-CN"/>
        </w:rPr>
        <w:t>R比较，若</w:t>
      </w:r>
      <w:r>
        <w:rPr>
          <w:rFonts w:hAnsi="宋体" w:cs="宋体" w:hint="eastAsia"/>
          <w:color w:val="FF0000"/>
          <w:sz w:val="20"/>
          <w:u w:val="single"/>
          <w:lang w:eastAsia="zh-Hans"/>
        </w:rPr>
        <w:t>用电器</w:t>
      </w:r>
      <w:r>
        <w:rPr>
          <w:rFonts w:hAnsi="宋体" w:cs="宋体" w:hint="eastAsia"/>
          <w:color w:val="FF0000"/>
          <w:sz w:val="20"/>
          <w:u w:val="single"/>
          <w:lang w:eastAsia="zh-CN"/>
        </w:rPr>
        <w:t>电压相同</w:t>
      </w:r>
      <w:r>
        <w:rPr>
          <w:rFonts w:hAnsi="宋体" w:cs="宋体" w:hint="eastAsia"/>
          <w:lang w:eastAsia="zh-CN"/>
        </w:rPr>
        <w:t>时，用P＝</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r>
        <w:rPr>
          <w:rFonts w:hAnsi="宋体" w:cs="宋体" w:hint="eastAsia"/>
          <w:lang w:eastAsia="zh-CN"/>
        </w:rPr>
        <w:t>比较，若</w:t>
      </w:r>
      <w:r>
        <w:rPr>
          <w:rFonts w:hAnsi="宋体" w:cs="宋体" w:hint="eastAsia"/>
          <w:color w:val="FF0000"/>
          <w:sz w:val="20"/>
          <w:u w:val="single"/>
          <w:lang w:eastAsia="zh-Hans"/>
        </w:rPr>
        <w:t>用电器电阻相同</w:t>
      </w:r>
      <w:r>
        <w:rPr>
          <w:rFonts w:hAnsi="宋体" w:cs="宋体" w:hint="eastAsia"/>
          <w:lang w:eastAsia="zh-CN"/>
        </w:rPr>
        <w:t>时，可根据I或U的关系比较。</w:t>
      </w:r>
    </w:p>
    <w:p w14:paraId="16A8AC35"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（2）求解串、并联电路中的</w:t>
      </w:r>
      <w:r>
        <w:rPr>
          <w:rFonts w:hAnsi="宋体" w:cs="宋体" w:hint="eastAsia"/>
          <w:color w:val="FF0000"/>
          <w:sz w:val="20"/>
          <w:u w:val="single"/>
          <w:lang w:eastAsia="zh-Hans"/>
        </w:rPr>
        <w:t>功率分配问题</w:t>
      </w:r>
      <w:r>
        <w:rPr>
          <w:rFonts w:hAnsi="宋体" w:cs="宋体" w:hint="eastAsia"/>
          <w:lang w:eastAsia="zh-CN"/>
        </w:rPr>
        <w:t>，</w:t>
      </w:r>
      <w:r>
        <w:rPr>
          <w:rFonts w:hAnsi="宋体" w:cs="宋体" w:hint="eastAsia"/>
          <w:color w:val="FF0000"/>
          <w:sz w:val="20"/>
          <w:u w:val="single"/>
          <w:lang w:eastAsia="zh-Hans"/>
        </w:rPr>
        <w:t>比例法</w:t>
      </w:r>
      <w:r>
        <w:rPr>
          <w:rFonts w:hAnsi="宋体" w:cs="宋体" w:hint="eastAsia"/>
          <w:lang w:eastAsia="zh-CN"/>
        </w:rPr>
        <w:t>求解会使问题简化，但一定要明确是</w:t>
      </w:r>
      <w:r>
        <w:rPr>
          <w:rFonts w:hAnsi="宋体" w:cs="宋体" w:hint="eastAsia"/>
          <w:color w:val="FF0000"/>
          <w:sz w:val="20"/>
          <w:u w:val="single"/>
          <w:lang w:eastAsia="zh-Hans"/>
        </w:rPr>
        <w:t>正比还是反比</w:t>
      </w:r>
      <w:r>
        <w:rPr>
          <w:rFonts w:hAnsi="宋体" w:cs="宋体" w:hint="eastAsia"/>
          <w:lang w:eastAsia="zh-CN"/>
        </w:rPr>
        <w:t>关系。</w:t>
      </w:r>
    </w:p>
    <w:p w14:paraId="5FE324C6" w14:textId="77777777" w:rsidR="000F5AF6" w:rsidRDefault="000F5AF6" w:rsidP="000F5AF6">
      <w:pPr>
        <w:pStyle w:val="a9"/>
        <w:widowControl w:val="0"/>
        <w:tabs>
          <w:tab w:val="left" w:pos="4140"/>
          <w:tab w:val="left" w:pos="7867"/>
          <w:tab w:val="left" w:pos="15480"/>
        </w:tabs>
        <w:adjustRightInd w:val="0"/>
        <w:snapToGrid w:val="0"/>
        <w:spacing w:line="360" w:lineRule="auto"/>
        <w:rPr>
          <w:rFonts w:hAnsi="宋体" w:cs="宋体" w:hint="eastAsia"/>
          <w:lang w:eastAsia="zh-CN"/>
        </w:rPr>
      </w:pPr>
      <w:r>
        <w:rPr>
          <w:rFonts w:hAnsi="宋体" w:cs="宋体" w:hint="eastAsia"/>
          <w:lang w:eastAsia="zh-CN"/>
        </w:rPr>
        <w:t>（3）当求解用电器的功率时，要明确求解的是什么功率，实际功率与额定功率不一定相等。</w:t>
      </w:r>
    </w:p>
    <w:p w14:paraId="2806B0A0" w14:textId="77777777" w:rsidR="000F5AF6" w:rsidRDefault="000F5AF6" w:rsidP="000F5AF6">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电功是电流做功的多少，等于 W=</w:t>
      </w:r>
      <w:proofErr w:type="spellStart"/>
      <w:r>
        <w:rPr>
          <w:rFonts w:ascii="宋体" w:hAnsi="宋体" w:cs="宋体" w:hint="eastAsia"/>
          <w:szCs w:val="21"/>
        </w:rPr>
        <w:t>UIt</w:t>
      </w:r>
      <w:proofErr w:type="spellEnd"/>
      <w:r>
        <w:rPr>
          <w:rFonts w:ascii="宋体" w:hAnsi="宋体" w:cs="宋体" w:hint="eastAsia"/>
          <w:szCs w:val="21"/>
        </w:rPr>
        <w:t>，实质是电能转化为其他形式能的量度；电功率是电流做功的快慢，P=W/t=UI，反映电能转化速率。纯电阻电路中 W=I²Rt=U²t/R、P=I²R=U²/R，非纯电阻电路需用定义式，是电路能量转化的核心物理量。</w:t>
      </w:r>
    </w:p>
    <w:p w14:paraId="23D93D75" w14:textId="77777777" w:rsidR="000F5AF6" w:rsidRDefault="000F5AF6" w:rsidP="000F5AF6">
      <w:pPr>
        <w:pStyle w:val="2"/>
        <w:spacing w:before="0" w:line="360" w:lineRule="auto"/>
        <w:rPr>
          <w:rFonts w:ascii="Times New Roman" w:hAnsi="Times New Roman" w:cs="Times New Roman"/>
          <w:lang w:eastAsia="zh-CN"/>
        </w:rPr>
      </w:pPr>
      <w:bookmarkStart w:id="1" w:name="_Toc9599"/>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Hans"/>
        </w:rPr>
        <w:t>焦耳定律</w:t>
      </w:r>
      <w:bookmarkEnd w:id="1"/>
    </w:p>
    <w:p w14:paraId="601784BF"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、焦耳定律</w:t>
      </w:r>
    </w:p>
    <w:p w14:paraId="014C8C07"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（1）定义：电流通过导体产生的热量跟</w:t>
      </w:r>
      <w:r>
        <w:rPr>
          <w:rFonts w:hAnsi="宋体" w:cs="宋体" w:hint="eastAsia"/>
          <w:color w:val="FF0000"/>
          <w:sz w:val="20"/>
          <w:u w:val="single"/>
          <w:lang w:eastAsia="zh-CN"/>
        </w:rPr>
        <w:t>电流的二次方</w:t>
      </w:r>
      <w:r>
        <w:rPr>
          <w:rFonts w:hAnsi="宋体" w:cs="宋体" w:hint="eastAsia"/>
          <w:sz w:val="20"/>
          <w:lang w:eastAsia="zh-CN"/>
        </w:rPr>
        <w:t>成正比，跟导体的</w:t>
      </w:r>
      <w:r>
        <w:rPr>
          <w:rFonts w:hAnsi="宋体" w:cs="宋体" w:hint="eastAsia"/>
          <w:color w:val="FF0000"/>
          <w:sz w:val="20"/>
          <w:u w:val="single"/>
          <w:lang w:eastAsia="zh-CN"/>
        </w:rPr>
        <w:t>电阻</w:t>
      </w:r>
      <w:r>
        <w:rPr>
          <w:rFonts w:hAnsi="宋体" w:cs="宋体" w:hint="eastAsia"/>
          <w:sz w:val="20"/>
          <w:lang w:eastAsia="zh-CN"/>
        </w:rPr>
        <w:t>及</w:t>
      </w:r>
      <w:r>
        <w:rPr>
          <w:rFonts w:hAnsi="宋体" w:cs="宋体" w:hint="eastAsia"/>
          <w:color w:val="FF0000"/>
          <w:sz w:val="20"/>
          <w:u w:val="single"/>
          <w:lang w:eastAsia="zh-CN"/>
        </w:rPr>
        <w:t>通电时间</w:t>
      </w:r>
      <w:r>
        <w:rPr>
          <w:rFonts w:hAnsi="宋体" w:cs="宋体" w:hint="eastAsia"/>
          <w:sz w:val="20"/>
          <w:lang w:eastAsia="zh-CN"/>
        </w:rPr>
        <w:t>成正比。</w:t>
      </w:r>
    </w:p>
    <w:p w14:paraId="70A48696"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w:t>
      </w:r>
      <w:r>
        <w:rPr>
          <w:rFonts w:hAnsi="宋体" w:cs="宋体" w:hint="eastAsia"/>
          <w:lang w:eastAsia="zh-Hans"/>
        </w:rPr>
        <w:t>物理意义</w:t>
      </w:r>
      <w:r>
        <w:rPr>
          <w:rFonts w:hAnsi="宋体" w:cs="宋体" w:hint="eastAsia"/>
          <w:lang w:eastAsia="zh-CN"/>
        </w:rPr>
        <w:t>：描述电能转化为</w:t>
      </w:r>
      <w:r>
        <w:rPr>
          <w:rFonts w:hAnsi="宋体" w:cs="宋体" w:hint="eastAsia"/>
          <w:color w:val="FF0000"/>
          <w:sz w:val="20"/>
          <w:u w:val="single"/>
          <w:lang w:eastAsia="zh-Hans"/>
        </w:rPr>
        <w:t>热能</w:t>
      </w:r>
      <w:r>
        <w:rPr>
          <w:rFonts w:hAnsi="宋体" w:cs="宋体" w:hint="eastAsia"/>
          <w:lang w:eastAsia="zh-CN"/>
        </w:rPr>
        <w:t>的多少。</w:t>
      </w:r>
    </w:p>
    <w:p w14:paraId="72CC2279"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（3）表达式：Q＝</w:t>
      </w:r>
      <w:r>
        <w:rPr>
          <w:rFonts w:hAnsi="宋体" w:cs="宋体" w:hint="eastAsia"/>
          <w:color w:val="FF0000"/>
          <w:sz w:val="20"/>
          <w:u w:val="single"/>
          <w:lang w:eastAsia="zh-CN"/>
        </w:rPr>
        <w:t>I</w:t>
      </w:r>
      <w:r>
        <w:rPr>
          <w:rFonts w:hAnsi="宋体" w:cs="宋体" w:hint="eastAsia"/>
          <w:color w:val="FF0000"/>
          <w:sz w:val="20"/>
          <w:u w:val="single"/>
          <w:vertAlign w:val="superscript"/>
          <w:lang w:eastAsia="zh-CN"/>
        </w:rPr>
        <w:t>2</w:t>
      </w:r>
      <w:r>
        <w:rPr>
          <w:rFonts w:hAnsi="宋体" w:cs="宋体" w:hint="eastAsia"/>
          <w:color w:val="FF0000"/>
          <w:sz w:val="20"/>
          <w:u w:val="single"/>
          <w:lang w:eastAsia="zh-CN"/>
        </w:rPr>
        <w:t>Rt</w:t>
      </w:r>
      <w:r>
        <w:rPr>
          <w:rFonts w:hAnsi="宋体" w:cs="宋体" w:hint="eastAsia"/>
          <w:sz w:val="20"/>
          <w:lang w:eastAsia="zh-CN"/>
        </w:rPr>
        <w:t>。</w:t>
      </w:r>
    </w:p>
    <w:tbl>
      <w:tblPr>
        <w:tblStyle w:val="a7"/>
        <w:tblW w:w="0" w:type="auto"/>
        <w:tblLook w:val="04A0" w:firstRow="1" w:lastRow="0" w:firstColumn="1" w:lastColumn="0" w:noHBand="0" w:noVBand="1"/>
      </w:tblPr>
      <w:tblGrid>
        <w:gridCol w:w="9685"/>
      </w:tblGrid>
      <w:tr w:rsidR="000F5AF6" w14:paraId="3B4BA948"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1C537C9D"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9E041DD"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焦耳定律适用于纯电阻电路，也适用于非纯电阻电路。</w:t>
            </w:r>
            <w:r>
              <w:rPr>
                <w:rFonts w:hAnsi="宋体" w:cs="宋体" w:hint="eastAsia"/>
                <w:lang w:eastAsia="zh-CN"/>
              </w:rPr>
              <w:br/>
              <w:t>（1）纯电阻电路：只含有电阻的电路、如电炉、电烙铁等电热器件组成的电路，白炽灯及转子被卡住的电动机也是纯电阻器件。</w:t>
            </w:r>
            <w:r>
              <w:rPr>
                <w:rFonts w:hAnsi="宋体" w:cs="宋体" w:hint="eastAsia"/>
                <w:lang w:eastAsia="zh-CN"/>
              </w:rPr>
              <w:br/>
            </w:r>
            <w:r>
              <w:rPr>
                <w:rFonts w:hAnsi="宋体" w:cs="宋体" w:hint="eastAsia"/>
                <w:lang w:eastAsia="zh-CN"/>
              </w:rPr>
              <w:lastRenderedPageBreak/>
              <w:t>（2）非纯电阻电路：电路中含有电动机在转动或有电解槽在发生化学反应的电路。</w:t>
            </w:r>
          </w:p>
        </w:tc>
      </w:tr>
    </w:tbl>
    <w:p w14:paraId="60A9FB82"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、热功率</w:t>
      </w:r>
    </w:p>
    <w:p w14:paraId="74228796"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（1）定义：</w:t>
      </w:r>
      <w:r>
        <w:rPr>
          <w:rFonts w:hAnsi="宋体" w:cs="宋体" w:hint="eastAsia"/>
          <w:color w:val="FF0000"/>
          <w:sz w:val="20"/>
          <w:u w:val="single"/>
          <w:lang w:eastAsia="zh-CN"/>
        </w:rPr>
        <w:t>单位时间</w:t>
      </w:r>
      <w:r>
        <w:rPr>
          <w:rFonts w:hAnsi="宋体" w:cs="宋体" w:hint="eastAsia"/>
          <w:sz w:val="20"/>
          <w:lang w:eastAsia="zh-CN"/>
        </w:rPr>
        <w:t>内的发热量称为热功率。</w:t>
      </w:r>
    </w:p>
    <w:p w14:paraId="6BB86BC4" w14:textId="77777777" w:rsidR="000F5AF6" w:rsidRDefault="000F5AF6" w:rsidP="000F5AF6">
      <w:pPr>
        <w:pStyle w:val="a9"/>
        <w:tabs>
          <w:tab w:val="left" w:pos="3402"/>
        </w:tabs>
        <w:snapToGrid w:val="0"/>
        <w:spacing w:line="360" w:lineRule="auto"/>
        <w:rPr>
          <w:rFonts w:hAnsi="宋体" w:cs="宋体" w:hint="eastAsia"/>
          <w:sz w:val="20"/>
          <w:lang w:eastAsia="zh-CN"/>
        </w:rPr>
      </w:pPr>
      <w:r>
        <w:rPr>
          <w:rFonts w:hAnsi="宋体" w:cs="宋体" w:hint="eastAsia"/>
          <w:sz w:val="20"/>
          <w:lang w:eastAsia="zh-CN"/>
        </w:rPr>
        <w:t>（2）</w:t>
      </w:r>
      <w:r>
        <w:rPr>
          <w:rFonts w:hAnsi="宋体" w:cs="宋体" w:hint="eastAsia"/>
          <w:lang w:eastAsia="zh-Hans"/>
        </w:rPr>
        <w:t>物理意义</w:t>
      </w:r>
      <w:r>
        <w:rPr>
          <w:rFonts w:hAnsi="宋体" w:cs="宋体" w:hint="eastAsia"/>
          <w:lang w:eastAsia="zh-CN"/>
        </w:rPr>
        <w:t>：</w:t>
      </w:r>
      <w:r>
        <w:rPr>
          <w:rFonts w:hAnsi="宋体" w:cs="宋体" w:hint="eastAsia"/>
          <w:color w:val="FF0000"/>
          <w:sz w:val="20"/>
          <w:u w:val="single"/>
          <w:lang w:eastAsia="zh-Hans"/>
        </w:rPr>
        <w:t>表示电流发热的快慢</w:t>
      </w:r>
      <w:r>
        <w:rPr>
          <w:rFonts w:hAnsi="宋体" w:cs="宋体" w:hint="eastAsia"/>
          <w:lang w:eastAsia="zh-CN"/>
        </w:rPr>
        <w:t>。</w:t>
      </w:r>
    </w:p>
    <w:p w14:paraId="1D0B3C29" w14:textId="77777777" w:rsidR="000F5AF6" w:rsidRDefault="000F5AF6" w:rsidP="000F5AF6">
      <w:pPr>
        <w:wordWrap w:val="0"/>
        <w:spacing w:line="360" w:lineRule="auto"/>
        <w:textAlignment w:val="center"/>
        <w:rPr>
          <w:rFonts w:ascii="宋体" w:hAnsi="宋体" w:cs="宋体" w:hint="eastAsia"/>
          <w:lang w:eastAsia="zh-Hans"/>
        </w:rPr>
      </w:pPr>
      <w:r>
        <w:rPr>
          <w:rFonts w:ascii="宋体" w:hAnsi="宋体" w:cs="宋体" w:hint="eastAsia"/>
          <w:kern w:val="0"/>
          <w:sz w:val="20"/>
        </w:rPr>
        <w:t>（3）公式：P</w:t>
      </w:r>
      <w:r>
        <w:rPr>
          <w:rFonts w:ascii="宋体" w:hAnsi="宋体" w:cs="宋体" w:hint="eastAsia"/>
          <w:kern w:val="0"/>
          <w:sz w:val="20"/>
          <w:vertAlign w:val="subscript"/>
        </w:rPr>
        <w:t>热</w:t>
      </w:r>
      <w:r>
        <w:rPr>
          <w:rFonts w:ascii="宋体" w:hAnsi="宋体" w:cs="宋体" w:hint="eastAsia"/>
          <w:kern w:val="0"/>
          <w:sz w:val="20"/>
        </w:rPr>
        <w:t>＝I</w:t>
      </w:r>
      <w:r>
        <w:rPr>
          <w:rFonts w:ascii="宋体" w:hAnsi="宋体" w:cs="宋体" w:hint="eastAsia"/>
          <w:kern w:val="0"/>
          <w:sz w:val="20"/>
          <w:vertAlign w:val="superscript"/>
        </w:rPr>
        <w:t>2</w:t>
      </w:r>
      <w:r>
        <w:rPr>
          <w:rFonts w:ascii="宋体" w:hAnsi="宋体" w:cs="宋体" w:hint="eastAsia"/>
          <w:kern w:val="0"/>
          <w:sz w:val="20"/>
        </w:rPr>
        <w:t>R。</w:t>
      </w:r>
    </w:p>
    <w:tbl>
      <w:tblPr>
        <w:tblStyle w:val="a7"/>
        <w:tblW w:w="0" w:type="auto"/>
        <w:tblLook w:val="04A0" w:firstRow="1" w:lastRow="0" w:firstColumn="1" w:lastColumn="0" w:noHBand="0" w:noVBand="1"/>
      </w:tblPr>
      <w:tblGrid>
        <w:gridCol w:w="9685"/>
      </w:tblGrid>
      <w:tr w:rsidR="000F5AF6" w14:paraId="0B33B771"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530FB168"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C15CBAF" w14:textId="77777777" w:rsidR="000F5AF6" w:rsidRDefault="000F5AF6" w:rsidP="00521D58">
            <w:pPr>
              <w:pStyle w:val="a9"/>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电功率与热功率的区别与联系</w:t>
            </w:r>
            <w:r>
              <w:rPr>
                <w:rFonts w:hAnsi="宋体" w:cs="宋体" w:hint="eastAsia"/>
                <w:lang w:eastAsia="zh-CN"/>
              </w:rPr>
              <w:br/>
              <w:t>（1）区别：电功率是指某段电路的全部电功率，或这段电路上消耗的全部电功率，决定于这段电路两端电压和通过的电流强度的乘积；热功率是指在这段电路上因发热而消耗的功率．决定于通过这段电路电流强度的平方和这段电路电阻的乘积。</w:t>
            </w:r>
            <w:r>
              <w:rPr>
                <w:rFonts w:hAnsi="宋体" w:cs="宋体" w:hint="eastAsia"/>
                <w:lang w:eastAsia="zh-CN"/>
              </w:rPr>
              <w:br/>
              <w:t>（2）联系：对纯电阻电路，电功率等于热功率；对非纯电阻电路，电功率等于热功率与转化为除热能外其他形式的功率之和。</w:t>
            </w:r>
          </w:p>
        </w:tc>
      </w:tr>
    </w:tbl>
    <w:p w14:paraId="5A112CBC"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电功和电热的比较</w:t>
      </w:r>
    </w:p>
    <w:tbl>
      <w:tblPr>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3568"/>
        <w:gridCol w:w="4187"/>
      </w:tblGrid>
      <w:tr w:rsidR="000F5AF6" w14:paraId="691982D1" w14:textId="77777777" w:rsidTr="00521D58">
        <w:trPr>
          <w:trHeight w:val="349"/>
        </w:trPr>
        <w:tc>
          <w:tcPr>
            <w:tcW w:w="1548" w:type="dxa"/>
            <w:vAlign w:val="center"/>
          </w:tcPr>
          <w:p w14:paraId="5FEE1B76"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项目</w:t>
            </w:r>
            <w:proofErr w:type="spellEnd"/>
          </w:p>
        </w:tc>
        <w:tc>
          <w:tcPr>
            <w:tcW w:w="3568" w:type="dxa"/>
            <w:vAlign w:val="center"/>
          </w:tcPr>
          <w:p w14:paraId="4CA05EAD"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电功</w:t>
            </w:r>
            <w:proofErr w:type="spellEnd"/>
          </w:p>
        </w:tc>
        <w:tc>
          <w:tcPr>
            <w:tcW w:w="4187" w:type="dxa"/>
            <w:vAlign w:val="center"/>
          </w:tcPr>
          <w:p w14:paraId="3F5CE066"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电热</w:t>
            </w:r>
            <w:proofErr w:type="spellEnd"/>
          </w:p>
        </w:tc>
      </w:tr>
      <w:tr w:rsidR="000F5AF6" w14:paraId="72517748" w14:textId="77777777" w:rsidTr="00521D58">
        <w:trPr>
          <w:trHeight w:val="864"/>
        </w:trPr>
        <w:tc>
          <w:tcPr>
            <w:tcW w:w="1548" w:type="dxa"/>
            <w:vAlign w:val="center"/>
          </w:tcPr>
          <w:p w14:paraId="12BC7CFF" w14:textId="77777777" w:rsidR="000F5AF6" w:rsidRDefault="000F5AF6" w:rsidP="00521D58">
            <w:pPr>
              <w:pStyle w:val="a9"/>
              <w:snapToGrid w:val="0"/>
              <w:spacing w:line="360" w:lineRule="auto"/>
              <w:jc w:val="center"/>
              <w:rPr>
                <w:rFonts w:hAnsi="宋体" w:cs="宋体" w:hint="eastAsia"/>
              </w:rPr>
            </w:pPr>
            <w:proofErr w:type="spellStart"/>
            <w:r>
              <w:rPr>
                <w:rFonts w:hAnsi="宋体" w:cs="宋体" w:hint="eastAsia"/>
              </w:rPr>
              <w:t>电功与电热的比较</w:t>
            </w:r>
            <w:proofErr w:type="spellEnd"/>
            <w:r>
              <w:rPr>
                <w:rFonts w:hAnsi="宋体" w:cs="宋体" w:hint="eastAsia"/>
              </w:rPr>
              <w:t xml:space="preserve">　</w:t>
            </w:r>
          </w:p>
        </w:tc>
        <w:tc>
          <w:tcPr>
            <w:tcW w:w="3568" w:type="dxa"/>
            <w:vAlign w:val="center"/>
          </w:tcPr>
          <w:p w14:paraId="6413F9C8" w14:textId="77777777" w:rsidR="000F5AF6" w:rsidRDefault="000F5AF6" w:rsidP="00521D58">
            <w:pPr>
              <w:pStyle w:val="a9"/>
              <w:snapToGrid w:val="0"/>
              <w:spacing w:line="360" w:lineRule="auto"/>
              <w:rPr>
                <w:rFonts w:hAnsi="宋体" w:cs="宋体" w:hint="eastAsia"/>
                <w:lang w:eastAsia="zh-CN"/>
              </w:rPr>
            </w:pPr>
            <w:r>
              <w:rPr>
                <w:rFonts w:hAnsi="宋体" w:cs="宋体" w:hint="eastAsia"/>
                <w:lang w:eastAsia="zh-CN"/>
              </w:rPr>
              <w:t>电功实质是静电力移动电荷做功，W＝</w:t>
            </w:r>
            <w:proofErr w:type="spellStart"/>
            <w:r>
              <w:rPr>
                <w:rFonts w:hAnsi="宋体" w:cs="宋体" w:hint="eastAsia"/>
                <w:lang w:eastAsia="zh-CN"/>
              </w:rPr>
              <w:t>qU</w:t>
            </w:r>
            <w:proofErr w:type="spellEnd"/>
            <w:r>
              <w:rPr>
                <w:rFonts w:hAnsi="宋体" w:cs="宋体" w:hint="eastAsia"/>
                <w:lang w:eastAsia="zh-CN"/>
              </w:rPr>
              <w:t>＝</w:t>
            </w:r>
            <w:proofErr w:type="spellStart"/>
            <w:r>
              <w:rPr>
                <w:rFonts w:hAnsi="宋体" w:cs="宋体" w:hint="eastAsia"/>
                <w:lang w:eastAsia="zh-CN"/>
              </w:rPr>
              <w:t>UIt</w:t>
            </w:r>
            <w:proofErr w:type="spellEnd"/>
            <w:r>
              <w:rPr>
                <w:rFonts w:hAnsi="宋体" w:cs="宋体" w:hint="eastAsia"/>
                <w:lang w:eastAsia="zh-CN"/>
              </w:rPr>
              <w:t>。</w:t>
            </w:r>
          </w:p>
        </w:tc>
        <w:tc>
          <w:tcPr>
            <w:tcW w:w="4187" w:type="dxa"/>
            <w:vAlign w:val="center"/>
          </w:tcPr>
          <w:p w14:paraId="6D6261DE" w14:textId="77777777" w:rsidR="000F5AF6" w:rsidRDefault="000F5AF6" w:rsidP="00521D58">
            <w:pPr>
              <w:pStyle w:val="a9"/>
              <w:snapToGrid w:val="0"/>
              <w:spacing w:line="360" w:lineRule="auto"/>
              <w:rPr>
                <w:rFonts w:hAnsi="宋体" w:cs="宋体" w:hint="eastAsia"/>
                <w:lang w:eastAsia="zh-CN"/>
              </w:rPr>
            </w:pPr>
            <w:r>
              <w:rPr>
                <w:rFonts w:hAnsi="宋体" w:cs="宋体" w:hint="eastAsia"/>
                <w:lang w:eastAsia="zh-CN"/>
              </w:rPr>
              <w:t>电热是由于电流的热效应，电流通过导体发热，Q＝I</w:t>
            </w:r>
            <w:r>
              <w:rPr>
                <w:rFonts w:hAnsi="宋体" w:cs="宋体" w:hint="eastAsia"/>
                <w:vertAlign w:val="superscript"/>
                <w:lang w:eastAsia="zh-CN"/>
              </w:rPr>
              <w:t>2</w:t>
            </w:r>
            <w:r>
              <w:rPr>
                <w:rFonts w:hAnsi="宋体" w:cs="宋体" w:hint="eastAsia"/>
                <w:lang w:eastAsia="zh-CN"/>
              </w:rPr>
              <w:t>Rt。</w:t>
            </w:r>
          </w:p>
        </w:tc>
      </w:tr>
      <w:tr w:rsidR="000F5AF6" w14:paraId="0A8B5DF1" w14:textId="77777777" w:rsidTr="00521D58">
        <w:trPr>
          <w:trHeight w:val="2022"/>
        </w:trPr>
        <w:tc>
          <w:tcPr>
            <w:tcW w:w="1548" w:type="dxa"/>
            <w:vAlign w:val="center"/>
          </w:tcPr>
          <w:p w14:paraId="3A5A0C41"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电功与电热的联系与区别</w:t>
            </w:r>
          </w:p>
        </w:tc>
        <w:tc>
          <w:tcPr>
            <w:tcW w:w="3568" w:type="dxa"/>
            <w:vAlign w:val="center"/>
          </w:tcPr>
          <w:p w14:paraId="2B94E046"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纯电阻电路（</w:t>
            </w:r>
            <w:r>
              <w:rPr>
                <w:rFonts w:hAnsi="宋体" w:cs="宋体" w:hint="eastAsia"/>
                <w:color w:val="FF0000"/>
                <w:sz w:val="20"/>
                <w:u w:val="single"/>
                <w:lang w:eastAsia="zh-Hans"/>
              </w:rPr>
              <w:t>白炽灯、电炉、电熨斗</w:t>
            </w:r>
            <w:r>
              <w:rPr>
                <w:rFonts w:hAnsi="宋体" w:cs="宋体" w:hint="eastAsia"/>
                <w:lang w:eastAsia="zh-CN"/>
              </w:rPr>
              <w:t>）</w:t>
            </w:r>
          </w:p>
          <w:p w14:paraId="096C9BEC" w14:textId="77777777" w:rsidR="000F5AF6" w:rsidRDefault="000F5AF6" w:rsidP="00521D58">
            <w:pPr>
              <w:pStyle w:val="a9"/>
              <w:snapToGrid w:val="0"/>
              <w:spacing w:line="360" w:lineRule="auto"/>
              <w:jc w:val="center"/>
              <w:rPr>
                <w:rFonts w:hAnsi="宋体" w:cs="宋体" w:hint="eastAsia"/>
              </w:rPr>
            </w:pPr>
            <w:r>
              <w:rPr>
                <w:rFonts w:hAnsi="宋体" w:cs="宋体" w:hint="eastAsia"/>
                <w:noProof/>
              </w:rPr>
              <w:drawing>
                <wp:inline distT="0" distB="0" distL="114300" distR="114300" wp14:anchorId="52B24AB7" wp14:editId="1CE94146">
                  <wp:extent cx="1383030" cy="927100"/>
                  <wp:effectExtent l="0" t="0" r="3810" b="2540"/>
                  <wp:docPr id="54"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46"/>
                          <pic:cNvPicPr>
                            <a:picLocks noChangeAspect="1"/>
                          </pic:cNvPicPr>
                        </pic:nvPicPr>
                        <pic:blipFill>
                          <a:blip r:embed="rId287"/>
                          <a:stretch>
                            <a:fillRect/>
                          </a:stretch>
                        </pic:blipFill>
                        <pic:spPr>
                          <a:xfrm>
                            <a:off x="0" y="0"/>
                            <a:ext cx="1383030" cy="927100"/>
                          </a:xfrm>
                          <a:prstGeom prst="rect">
                            <a:avLst/>
                          </a:prstGeom>
                          <a:noFill/>
                          <a:ln>
                            <a:noFill/>
                          </a:ln>
                        </pic:spPr>
                      </pic:pic>
                    </a:graphicData>
                  </a:graphic>
                </wp:inline>
              </w:drawing>
            </w:r>
          </w:p>
        </w:tc>
        <w:tc>
          <w:tcPr>
            <w:tcW w:w="4187" w:type="dxa"/>
            <w:vAlign w:val="center"/>
          </w:tcPr>
          <w:p w14:paraId="26A672F2" w14:textId="77777777" w:rsidR="000F5AF6" w:rsidRDefault="000F5AF6" w:rsidP="00521D58">
            <w:pPr>
              <w:pStyle w:val="a9"/>
              <w:snapToGrid w:val="0"/>
              <w:spacing w:line="360" w:lineRule="auto"/>
              <w:jc w:val="center"/>
              <w:rPr>
                <w:rFonts w:hAnsi="宋体" w:cs="宋体" w:hint="eastAsia"/>
                <w:lang w:eastAsia="zh-CN"/>
              </w:rPr>
            </w:pPr>
            <w:r>
              <w:rPr>
                <w:rFonts w:hAnsi="宋体" w:cs="宋体" w:hint="eastAsia"/>
                <w:lang w:eastAsia="zh-CN"/>
              </w:rPr>
              <w:t>非纯电阻电路（</w:t>
            </w:r>
            <w:r>
              <w:rPr>
                <w:rFonts w:hAnsi="宋体" w:cs="宋体" w:hint="eastAsia"/>
                <w:color w:val="FF0000"/>
                <w:sz w:val="20"/>
                <w:u w:val="single"/>
                <w:lang w:eastAsia="zh-Hans"/>
              </w:rPr>
              <w:t>电动机、电解槽</w:t>
            </w:r>
            <w:r>
              <w:rPr>
                <w:rFonts w:hAnsi="宋体" w:cs="宋体" w:hint="eastAsia"/>
                <w:lang w:eastAsia="zh-CN"/>
              </w:rPr>
              <w:t>）</w:t>
            </w:r>
          </w:p>
          <w:p w14:paraId="5A9468F5" w14:textId="77777777" w:rsidR="000F5AF6" w:rsidRDefault="000F5AF6" w:rsidP="00521D58">
            <w:pPr>
              <w:pStyle w:val="a9"/>
              <w:snapToGrid w:val="0"/>
              <w:spacing w:line="360" w:lineRule="auto"/>
              <w:jc w:val="center"/>
              <w:rPr>
                <w:rFonts w:hAnsi="宋体" w:cs="宋体" w:hint="eastAsia"/>
              </w:rPr>
            </w:pPr>
            <w:r>
              <w:rPr>
                <w:rFonts w:hAnsi="宋体" w:cs="宋体" w:hint="eastAsia"/>
                <w:noProof/>
              </w:rPr>
              <w:drawing>
                <wp:inline distT="0" distB="0" distL="114300" distR="114300" wp14:anchorId="3B79D865" wp14:editId="4C6F7CD9">
                  <wp:extent cx="1477645" cy="1002665"/>
                  <wp:effectExtent l="0" t="0" r="635" b="3175"/>
                  <wp:docPr id="53"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47"/>
                          <pic:cNvPicPr>
                            <a:picLocks noChangeAspect="1"/>
                          </pic:cNvPicPr>
                        </pic:nvPicPr>
                        <pic:blipFill>
                          <a:blip r:embed="rId288"/>
                          <a:stretch>
                            <a:fillRect/>
                          </a:stretch>
                        </pic:blipFill>
                        <pic:spPr>
                          <a:xfrm>
                            <a:off x="0" y="0"/>
                            <a:ext cx="1477645" cy="1002665"/>
                          </a:xfrm>
                          <a:prstGeom prst="rect">
                            <a:avLst/>
                          </a:prstGeom>
                          <a:noFill/>
                          <a:ln>
                            <a:noFill/>
                          </a:ln>
                        </pic:spPr>
                      </pic:pic>
                    </a:graphicData>
                  </a:graphic>
                </wp:inline>
              </w:drawing>
            </w:r>
          </w:p>
        </w:tc>
      </w:tr>
      <w:tr w:rsidR="000F5AF6" w14:paraId="568FF422" w14:textId="77777777" w:rsidTr="00521D58">
        <w:trPr>
          <w:trHeight w:val="1158"/>
        </w:trPr>
        <w:tc>
          <w:tcPr>
            <w:tcW w:w="1548" w:type="dxa"/>
            <w:tcBorders>
              <w:top w:val="single" w:sz="4" w:space="0" w:color="auto"/>
              <w:left w:val="single" w:sz="4" w:space="0" w:color="auto"/>
              <w:bottom w:val="single" w:sz="4" w:space="0" w:color="auto"/>
              <w:right w:val="single" w:sz="4" w:space="0" w:color="auto"/>
            </w:tcBorders>
            <w:vAlign w:val="center"/>
          </w:tcPr>
          <w:p w14:paraId="1F9F9F59" w14:textId="77777777" w:rsidR="000F5AF6" w:rsidRDefault="000F5AF6" w:rsidP="00521D58">
            <w:pPr>
              <w:pStyle w:val="a9"/>
              <w:rPr>
                <w:rFonts w:hAnsi="宋体" w:cs="宋体" w:hint="eastAsia"/>
                <w:lang w:eastAsia="zh-CN"/>
              </w:rPr>
            </w:pPr>
            <w:r>
              <w:rPr>
                <w:rFonts w:hAnsi="宋体" w:cs="宋体" w:hint="eastAsia"/>
                <w:lang w:eastAsia="zh-CN"/>
              </w:rPr>
              <w:t>电功与电热的联系与区别</w:t>
            </w:r>
          </w:p>
        </w:tc>
        <w:tc>
          <w:tcPr>
            <w:tcW w:w="3568" w:type="dxa"/>
            <w:tcBorders>
              <w:top w:val="single" w:sz="4" w:space="0" w:color="auto"/>
              <w:left w:val="single" w:sz="4" w:space="0" w:color="auto"/>
              <w:bottom w:val="single" w:sz="4" w:space="0" w:color="auto"/>
              <w:right w:val="single" w:sz="4" w:space="0" w:color="auto"/>
            </w:tcBorders>
            <w:vAlign w:val="center"/>
          </w:tcPr>
          <w:p w14:paraId="49B0E708" w14:textId="77777777" w:rsidR="000F5AF6" w:rsidRDefault="000F5AF6" w:rsidP="00521D58">
            <w:pPr>
              <w:pStyle w:val="a9"/>
              <w:rPr>
                <w:rFonts w:hAnsi="宋体" w:cs="宋体" w:hint="eastAsia"/>
                <w:lang w:eastAsia="zh-CN"/>
              </w:rPr>
            </w:pPr>
            <w:r>
              <w:rPr>
                <w:rFonts w:hAnsi="宋体" w:cs="宋体" w:hint="eastAsia"/>
                <w:lang w:eastAsia="zh-CN"/>
              </w:rPr>
              <w:t>电流做功全部转化为内能</w:t>
            </w:r>
            <w:r>
              <w:rPr>
                <w:rFonts w:hAnsi="宋体" w:cs="宋体" w:hint="eastAsia"/>
                <w:color w:val="FF0000"/>
                <w:sz w:val="20"/>
                <w:u w:val="single"/>
                <w:lang w:eastAsia="zh-Hans"/>
              </w:rPr>
              <w:t>W＝Q＝</w:t>
            </w:r>
            <w:proofErr w:type="spellStart"/>
            <w:r>
              <w:rPr>
                <w:rFonts w:hAnsi="宋体" w:cs="宋体" w:hint="eastAsia"/>
                <w:color w:val="FF0000"/>
                <w:sz w:val="20"/>
                <w:u w:val="single"/>
                <w:lang w:eastAsia="zh-Hans"/>
              </w:rPr>
              <w:t>UIt</w:t>
            </w:r>
            <w:proofErr w:type="spellEnd"/>
            <w:r>
              <w:rPr>
                <w:rFonts w:hAnsi="宋体" w:cs="宋体" w:hint="eastAsia"/>
                <w:color w:val="FF0000"/>
                <w:u w:val="single"/>
                <w:lang w:eastAsia="zh-CN"/>
              </w:rPr>
              <w:t>＝I</w:t>
            </w:r>
            <w:r>
              <w:rPr>
                <w:rFonts w:hAnsi="宋体" w:cs="宋体" w:hint="eastAsia"/>
                <w:color w:val="FF0000"/>
                <w:u w:val="single"/>
                <w:vertAlign w:val="superscript"/>
                <w:lang w:eastAsia="zh-CN"/>
              </w:rPr>
              <w:t>2</w:t>
            </w:r>
            <w:r>
              <w:rPr>
                <w:rFonts w:hAnsi="宋体" w:cs="宋体" w:hint="eastAsia"/>
                <w:color w:val="FF0000"/>
                <w:u w:val="single"/>
                <w:lang w:eastAsia="zh-CN"/>
              </w:rPr>
              <w:t>Rt＝</w:t>
            </w:r>
            <w:r>
              <w:rPr>
                <w:rFonts w:hAnsi="宋体" w:cs="宋体" w:hint="eastAsia"/>
                <w:color w:val="FF0000"/>
                <w:u w:val="single"/>
              </w:rPr>
              <w:fldChar w:fldCharType="begin"/>
            </w:r>
            <w:r>
              <w:rPr>
                <w:rFonts w:hAnsi="宋体" w:cs="宋体" w:hint="eastAsia"/>
                <w:color w:val="FF0000"/>
                <w:u w:val="single"/>
                <w:lang w:eastAsia="zh-CN"/>
              </w:rPr>
              <w:instrText>eq \f(U</w:instrText>
            </w:r>
            <w:r>
              <w:rPr>
                <w:rFonts w:hAnsi="宋体" w:cs="宋体" w:hint="eastAsia"/>
                <w:color w:val="FF0000"/>
                <w:u w:val="single"/>
                <w:vertAlign w:val="superscript"/>
                <w:lang w:eastAsia="zh-CN"/>
              </w:rPr>
              <w:instrText>2</w:instrText>
            </w:r>
            <w:r>
              <w:rPr>
                <w:rFonts w:hAnsi="宋体" w:cs="宋体" w:hint="eastAsia"/>
                <w:color w:val="FF0000"/>
                <w:u w:val="single"/>
                <w:lang w:eastAsia="zh-CN"/>
              </w:rPr>
              <w:instrText>,R)</w:instrText>
            </w:r>
            <w:r>
              <w:rPr>
                <w:rFonts w:hAnsi="宋体" w:cs="宋体" w:hint="eastAsia"/>
                <w:color w:val="FF0000"/>
                <w:u w:val="single"/>
              </w:rPr>
              <w:fldChar w:fldCharType="separate"/>
            </w:r>
            <w:r>
              <w:rPr>
                <w:rFonts w:hAnsi="宋体" w:cs="宋体" w:hint="eastAsia"/>
                <w:color w:val="FF0000"/>
                <w:u w:val="single"/>
              </w:rPr>
              <w:fldChar w:fldCharType="end"/>
            </w:r>
            <w:r>
              <w:rPr>
                <w:rFonts w:hAnsi="宋体" w:cs="宋体" w:hint="eastAsia"/>
                <w:color w:val="FF0000"/>
                <w:u w:val="single"/>
                <w:lang w:eastAsia="zh-CN"/>
              </w:rPr>
              <w:t>t</w:t>
            </w:r>
            <w:r>
              <w:rPr>
                <w:rFonts w:hAnsi="宋体" w:cs="宋体" w:hint="eastAsia"/>
                <w:color w:val="0000FF"/>
                <w:lang w:eastAsia="zh-CN"/>
              </w:rPr>
              <w:t>。</w:t>
            </w:r>
          </w:p>
        </w:tc>
        <w:tc>
          <w:tcPr>
            <w:tcW w:w="4187" w:type="dxa"/>
            <w:tcBorders>
              <w:top w:val="single" w:sz="4" w:space="0" w:color="auto"/>
              <w:left w:val="single" w:sz="4" w:space="0" w:color="auto"/>
              <w:bottom w:val="single" w:sz="4" w:space="0" w:color="auto"/>
              <w:right w:val="single" w:sz="4" w:space="0" w:color="auto"/>
            </w:tcBorders>
            <w:vAlign w:val="center"/>
          </w:tcPr>
          <w:p w14:paraId="229C059C" w14:textId="77777777" w:rsidR="000F5AF6" w:rsidRDefault="000F5AF6" w:rsidP="00521D58">
            <w:pPr>
              <w:pStyle w:val="a9"/>
              <w:jc w:val="center"/>
              <w:rPr>
                <w:rFonts w:hAnsi="宋体" w:cs="宋体" w:hint="eastAsia"/>
                <w:lang w:eastAsia="zh-CN"/>
              </w:rPr>
            </w:pPr>
            <w:r>
              <w:rPr>
                <w:rFonts w:hAnsi="宋体" w:cs="宋体" w:hint="eastAsia"/>
                <w:lang w:eastAsia="zh-CN"/>
              </w:rPr>
              <w:t>电流做功转化为内能和其他形式的能量：</w:t>
            </w:r>
            <w:r>
              <w:rPr>
                <w:rFonts w:hAnsi="宋体" w:cs="宋体" w:hint="eastAsia"/>
                <w:color w:val="FF0000"/>
                <w:u w:val="single"/>
                <w:lang w:eastAsia="zh-CN"/>
              </w:rPr>
              <w:t>电功W＝</w:t>
            </w:r>
            <w:proofErr w:type="spellStart"/>
            <w:r>
              <w:rPr>
                <w:rFonts w:hAnsi="宋体" w:cs="宋体" w:hint="eastAsia"/>
                <w:color w:val="FF0000"/>
                <w:u w:val="single"/>
                <w:lang w:eastAsia="zh-CN"/>
              </w:rPr>
              <w:t>UIt</w:t>
            </w:r>
            <w:proofErr w:type="spellEnd"/>
            <w:r>
              <w:rPr>
                <w:rFonts w:hAnsi="宋体" w:cs="宋体" w:hint="eastAsia"/>
                <w:color w:val="FF0000"/>
                <w:u w:val="single"/>
                <w:lang w:eastAsia="zh-CN"/>
              </w:rPr>
              <w:t>；电热Q＝I</w:t>
            </w:r>
            <w:r>
              <w:rPr>
                <w:rFonts w:hAnsi="宋体" w:cs="宋体" w:hint="eastAsia"/>
                <w:color w:val="FF0000"/>
                <w:u w:val="single"/>
                <w:vertAlign w:val="superscript"/>
                <w:lang w:eastAsia="zh-CN"/>
              </w:rPr>
              <w:t>2</w:t>
            </w:r>
            <w:r>
              <w:rPr>
                <w:rFonts w:hAnsi="宋体" w:cs="宋体" w:hint="eastAsia"/>
                <w:color w:val="FF0000"/>
                <w:u w:val="single"/>
                <w:lang w:eastAsia="zh-CN"/>
              </w:rPr>
              <w:t>Rt，W＝Q＋W</w:t>
            </w:r>
            <w:r>
              <w:rPr>
                <w:rFonts w:hAnsi="宋体" w:cs="宋体" w:hint="eastAsia"/>
                <w:color w:val="FF0000"/>
                <w:u w:val="single"/>
                <w:vertAlign w:val="subscript"/>
                <w:lang w:eastAsia="zh-CN"/>
              </w:rPr>
              <w:t>其他</w:t>
            </w:r>
          </w:p>
        </w:tc>
      </w:tr>
      <w:tr w:rsidR="000F5AF6" w14:paraId="266BCE65" w14:textId="77777777" w:rsidTr="00521D58">
        <w:trPr>
          <w:trHeight w:val="990"/>
        </w:trPr>
        <w:tc>
          <w:tcPr>
            <w:tcW w:w="1548" w:type="dxa"/>
            <w:tcBorders>
              <w:top w:val="single" w:sz="4" w:space="0" w:color="auto"/>
              <w:left w:val="single" w:sz="4" w:space="0" w:color="auto"/>
              <w:bottom w:val="single" w:sz="4" w:space="0" w:color="auto"/>
              <w:right w:val="single" w:sz="4" w:space="0" w:color="auto"/>
            </w:tcBorders>
            <w:vAlign w:val="center"/>
          </w:tcPr>
          <w:p w14:paraId="6B959A9C" w14:textId="77777777" w:rsidR="000F5AF6" w:rsidRDefault="000F5AF6" w:rsidP="00521D58">
            <w:pPr>
              <w:pStyle w:val="a9"/>
              <w:rPr>
                <w:rFonts w:hAnsi="宋体" w:cs="宋体" w:hint="eastAsia"/>
                <w:lang w:eastAsia="zh-CN"/>
              </w:rPr>
            </w:pPr>
            <w:r>
              <w:rPr>
                <w:rFonts w:hAnsi="宋体" w:cs="宋体" w:hint="eastAsia"/>
                <w:lang w:eastAsia="zh-CN"/>
              </w:rPr>
              <w:t xml:space="preserve">电功率与电热功率的关系　</w:t>
            </w:r>
          </w:p>
        </w:tc>
        <w:tc>
          <w:tcPr>
            <w:tcW w:w="3568" w:type="dxa"/>
            <w:tcBorders>
              <w:top w:val="single" w:sz="4" w:space="0" w:color="auto"/>
              <w:left w:val="single" w:sz="4" w:space="0" w:color="auto"/>
              <w:bottom w:val="single" w:sz="4" w:space="0" w:color="auto"/>
              <w:right w:val="single" w:sz="4" w:space="0" w:color="auto"/>
            </w:tcBorders>
            <w:vAlign w:val="center"/>
          </w:tcPr>
          <w:p w14:paraId="65593FD7" w14:textId="77777777" w:rsidR="000F5AF6" w:rsidRDefault="000F5AF6" w:rsidP="00521D58">
            <w:pPr>
              <w:pStyle w:val="a9"/>
              <w:jc w:val="center"/>
              <w:rPr>
                <w:rFonts w:hAnsi="宋体" w:cs="宋体" w:hint="eastAsia"/>
                <w:lang w:eastAsia="zh-CN"/>
              </w:rPr>
            </w:pPr>
            <w:r>
              <w:rPr>
                <w:rFonts w:hAnsi="宋体" w:cs="宋体" w:hint="eastAsia"/>
                <w:lang w:eastAsia="zh-CN"/>
              </w:rPr>
              <w:t>纯电阻电路中，P＝UI＝I</w:t>
            </w:r>
            <w:r>
              <w:rPr>
                <w:rFonts w:hAnsi="宋体" w:cs="宋体" w:hint="eastAsia"/>
                <w:vertAlign w:val="superscript"/>
                <w:lang w:eastAsia="zh-CN"/>
              </w:rPr>
              <w:t>2</w:t>
            </w:r>
            <w:r>
              <w:rPr>
                <w:rFonts w:hAnsi="宋体" w:cs="宋体" w:hint="eastAsia"/>
                <w:lang w:eastAsia="zh-CN"/>
              </w:rPr>
              <w:t>R＝</w:t>
            </w:r>
            <w:r>
              <w:rPr>
                <w:rFonts w:hAnsi="宋体" w:cs="宋体" w:hint="eastAsia"/>
              </w:rPr>
              <w:fldChar w:fldCharType="begin"/>
            </w:r>
            <w:r>
              <w:rPr>
                <w:rFonts w:hAnsi="宋体" w:cs="宋体" w:hint="eastAsia"/>
                <w:lang w:eastAsia="zh-CN"/>
              </w:rPr>
              <w:instrText>eq \f(U</w:instrText>
            </w:r>
            <w:r>
              <w:rPr>
                <w:rFonts w:hAnsi="宋体" w:cs="宋体" w:hint="eastAsia"/>
                <w:vertAlign w:val="superscript"/>
                <w:lang w:eastAsia="zh-CN"/>
              </w:rPr>
              <w:instrText>2</w:instrText>
            </w:r>
            <w:r>
              <w:rPr>
                <w:rFonts w:hAnsi="宋体" w:cs="宋体" w:hint="eastAsia"/>
                <w:lang w:eastAsia="zh-CN"/>
              </w:rPr>
              <w:instrText>,R)</w:instrText>
            </w:r>
            <w:r>
              <w:rPr>
                <w:rFonts w:hAnsi="宋体" w:cs="宋体" w:hint="eastAsia"/>
              </w:rPr>
              <w:fldChar w:fldCharType="separate"/>
            </w:r>
            <w:r>
              <w:rPr>
                <w:rFonts w:hAnsi="宋体" w:cs="宋体" w:hint="eastAsia"/>
              </w:rPr>
              <w:fldChar w:fldCharType="end"/>
            </w:r>
          </w:p>
        </w:tc>
        <w:tc>
          <w:tcPr>
            <w:tcW w:w="4187" w:type="dxa"/>
            <w:tcBorders>
              <w:top w:val="single" w:sz="4" w:space="0" w:color="auto"/>
              <w:left w:val="single" w:sz="4" w:space="0" w:color="auto"/>
              <w:bottom w:val="single" w:sz="4" w:space="0" w:color="auto"/>
              <w:right w:val="single" w:sz="4" w:space="0" w:color="auto"/>
            </w:tcBorders>
            <w:vAlign w:val="center"/>
          </w:tcPr>
          <w:p w14:paraId="2BF30DF9" w14:textId="77777777" w:rsidR="000F5AF6" w:rsidRDefault="000F5AF6" w:rsidP="00521D58">
            <w:pPr>
              <w:pStyle w:val="a9"/>
              <w:rPr>
                <w:rFonts w:hAnsi="宋体" w:cs="宋体" w:hint="eastAsia"/>
                <w:lang w:eastAsia="zh-CN"/>
              </w:rPr>
            </w:pPr>
            <w:r>
              <w:rPr>
                <w:rFonts w:hAnsi="宋体" w:cs="宋体" w:hint="eastAsia"/>
                <w:lang w:eastAsia="zh-CN"/>
              </w:rPr>
              <w:t>非纯电阻电路中</w:t>
            </w:r>
            <w:r>
              <w:rPr>
                <w:rFonts w:hAnsi="宋体" w:cs="宋体" w:hint="eastAsia"/>
                <w:color w:val="FF0000"/>
                <w:u w:val="single"/>
                <w:lang w:eastAsia="zh-CN"/>
              </w:rPr>
              <w:t>UI＞I</w:t>
            </w:r>
            <w:r>
              <w:rPr>
                <w:rFonts w:hAnsi="宋体" w:cs="宋体" w:hint="eastAsia"/>
                <w:color w:val="FF0000"/>
                <w:u w:val="single"/>
                <w:vertAlign w:val="superscript"/>
                <w:lang w:eastAsia="zh-CN"/>
              </w:rPr>
              <w:t>2</w:t>
            </w:r>
            <w:r>
              <w:rPr>
                <w:rFonts w:hAnsi="宋体" w:cs="宋体" w:hint="eastAsia"/>
                <w:color w:val="FF0000"/>
                <w:u w:val="single"/>
                <w:lang w:eastAsia="zh-CN"/>
              </w:rPr>
              <w:t>R，</w:t>
            </w:r>
            <w:r>
              <w:rPr>
                <w:rFonts w:hAnsi="宋体" w:cs="宋体" w:hint="eastAsia"/>
                <w:color w:val="FF0000"/>
                <w:u w:val="single"/>
              </w:rPr>
              <w:fldChar w:fldCharType="begin"/>
            </w:r>
            <w:r>
              <w:rPr>
                <w:rFonts w:hAnsi="宋体" w:cs="宋体" w:hint="eastAsia"/>
                <w:color w:val="FF0000"/>
                <w:u w:val="single"/>
                <w:lang w:eastAsia="zh-CN"/>
              </w:rPr>
              <w:instrText>eq \f(U</w:instrText>
            </w:r>
            <w:r>
              <w:rPr>
                <w:rFonts w:hAnsi="宋体" w:cs="宋体" w:hint="eastAsia"/>
                <w:color w:val="FF0000"/>
                <w:u w:val="single"/>
                <w:vertAlign w:val="superscript"/>
                <w:lang w:eastAsia="zh-CN"/>
              </w:rPr>
              <w:instrText>2</w:instrText>
            </w:r>
            <w:r>
              <w:rPr>
                <w:rFonts w:hAnsi="宋体" w:cs="宋体" w:hint="eastAsia"/>
                <w:color w:val="FF0000"/>
                <w:u w:val="single"/>
                <w:lang w:eastAsia="zh-CN"/>
              </w:rPr>
              <w:instrText>,R)</w:instrText>
            </w:r>
            <w:r>
              <w:rPr>
                <w:rFonts w:hAnsi="宋体" w:cs="宋体" w:hint="eastAsia"/>
                <w:color w:val="FF0000"/>
                <w:u w:val="single"/>
              </w:rPr>
              <w:fldChar w:fldCharType="separate"/>
            </w:r>
            <w:r>
              <w:rPr>
                <w:rFonts w:hAnsi="宋体" w:cs="宋体" w:hint="eastAsia"/>
                <w:color w:val="FF0000"/>
                <w:u w:val="single"/>
              </w:rPr>
              <w:fldChar w:fldCharType="end"/>
            </w:r>
            <w:r>
              <w:rPr>
                <w:rFonts w:hAnsi="宋体" w:cs="宋体" w:hint="eastAsia"/>
                <w:color w:val="FF0000"/>
                <w:u w:val="single"/>
                <w:lang w:eastAsia="zh-CN"/>
              </w:rPr>
              <w:t>t既不能表示电功，也不能表示电热。</w:t>
            </w:r>
          </w:p>
        </w:tc>
      </w:tr>
    </w:tbl>
    <w:p w14:paraId="10D9B05E" w14:textId="77777777" w:rsidR="000F5AF6" w:rsidRDefault="000F5AF6" w:rsidP="000F5AF6">
      <w:pPr>
        <w:pStyle w:val="a9"/>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纯电阻和非纯电阻的比较</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8"/>
        <w:gridCol w:w="4002"/>
        <w:gridCol w:w="3240"/>
      </w:tblGrid>
      <w:tr w:rsidR="000F5AF6" w14:paraId="0C5E4778" w14:textId="77777777" w:rsidTr="00521D58">
        <w:tc>
          <w:tcPr>
            <w:tcW w:w="1788" w:type="dxa"/>
            <w:vAlign w:val="center"/>
          </w:tcPr>
          <w:p w14:paraId="0A4FB80E"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lang w:eastAsia="zh-Hans"/>
              </w:rPr>
            </w:pPr>
            <w:r>
              <w:rPr>
                <w:rFonts w:hAnsi="宋体" w:cs="宋体" w:hint="eastAsia"/>
                <w:lang w:eastAsia="zh-Hans"/>
              </w:rPr>
              <w:t>电路</w:t>
            </w:r>
          </w:p>
        </w:tc>
        <w:tc>
          <w:tcPr>
            <w:tcW w:w="4002" w:type="dxa"/>
            <w:vAlign w:val="center"/>
          </w:tcPr>
          <w:p w14:paraId="2F54A384" w14:textId="77777777" w:rsidR="000F5AF6" w:rsidRDefault="000F5AF6" w:rsidP="00521D58">
            <w:pPr>
              <w:pStyle w:val="a9"/>
              <w:tabs>
                <w:tab w:val="left" w:pos="4620"/>
                <w:tab w:val="left" w:pos="4680"/>
              </w:tabs>
              <w:snapToGrid w:val="0"/>
              <w:spacing w:line="360" w:lineRule="auto"/>
              <w:jc w:val="center"/>
              <w:rPr>
                <w:rFonts w:hAnsi="宋体" w:cs="宋体" w:hint="eastAsia"/>
                <w:lang w:eastAsia="zh-Hans"/>
              </w:rPr>
            </w:pPr>
            <w:r>
              <w:rPr>
                <w:rFonts w:hAnsi="宋体" w:cs="宋体" w:hint="eastAsia"/>
                <w:lang w:eastAsia="zh-Hans"/>
              </w:rPr>
              <w:t>纯电阻电路</w:t>
            </w:r>
          </w:p>
        </w:tc>
        <w:tc>
          <w:tcPr>
            <w:tcW w:w="3240" w:type="dxa"/>
            <w:vAlign w:val="center"/>
          </w:tcPr>
          <w:p w14:paraId="5D11BBCB" w14:textId="77777777" w:rsidR="000F5AF6" w:rsidRDefault="000F5AF6" w:rsidP="00521D58">
            <w:pPr>
              <w:pStyle w:val="a9"/>
              <w:tabs>
                <w:tab w:val="left" w:pos="4620"/>
                <w:tab w:val="left" w:pos="4680"/>
              </w:tabs>
              <w:snapToGrid w:val="0"/>
              <w:spacing w:line="360" w:lineRule="auto"/>
              <w:jc w:val="center"/>
              <w:rPr>
                <w:rFonts w:hAnsi="宋体" w:cs="宋体" w:hint="eastAsia"/>
                <w:lang w:eastAsia="zh-Hans"/>
              </w:rPr>
            </w:pPr>
            <w:r>
              <w:rPr>
                <w:rFonts w:hAnsi="宋体" w:cs="宋体" w:hint="eastAsia"/>
                <w:lang w:eastAsia="zh-Hans"/>
              </w:rPr>
              <w:t>非纯电阻电路</w:t>
            </w:r>
          </w:p>
        </w:tc>
      </w:tr>
      <w:tr w:rsidR="000F5AF6" w14:paraId="14799826" w14:textId="77777777" w:rsidTr="00521D58">
        <w:tc>
          <w:tcPr>
            <w:tcW w:w="1788" w:type="dxa"/>
            <w:vAlign w:val="center"/>
          </w:tcPr>
          <w:p w14:paraId="17E88F94"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lastRenderedPageBreak/>
              <w:t>电功率</w:t>
            </w:r>
            <w:proofErr w:type="spellEnd"/>
          </w:p>
        </w:tc>
        <w:tc>
          <w:tcPr>
            <w:tcW w:w="4002" w:type="dxa"/>
            <w:vAlign w:val="center"/>
          </w:tcPr>
          <w:p w14:paraId="4FD8D118" w14:textId="77777777" w:rsidR="000F5AF6" w:rsidRDefault="000F5AF6" w:rsidP="00521D58">
            <w:pPr>
              <w:pStyle w:val="a9"/>
              <w:tabs>
                <w:tab w:val="left" w:pos="4620"/>
                <w:tab w:val="left" w:pos="4680"/>
              </w:tabs>
              <w:snapToGrid w:val="0"/>
              <w:spacing w:line="360" w:lineRule="auto"/>
              <w:jc w:val="center"/>
              <w:rPr>
                <w:rFonts w:hAnsi="宋体" w:cs="宋体" w:hint="eastAsia"/>
              </w:rPr>
            </w:pPr>
            <w:r>
              <w:rPr>
                <w:rFonts w:hAnsi="宋体" w:cs="宋体" w:hint="eastAsia"/>
              </w:rPr>
              <w:t>P</w:t>
            </w:r>
            <w:r>
              <w:rPr>
                <w:rFonts w:hAnsi="宋体" w:cs="宋体" w:hint="eastAsia"/>
                <w:vertAlign w:val="subscript"/>
              </w:rPr>
              <w:t>电</w:t>
            </w:r>
            <w:r>
              <w:rPr>
                <w:rFonts w:hAnsi="宋体" w:cs="宋体" w:hint="eastAsia"/>
              </w:rPr>
              <w:t>＝UI＝I</w:t>
            </w:r>
            <w:r>
              <w:rPr>
                <w:rFonts w:hAnsi="宋体" w:cs="宋体" w:hint="eastAsia"/>
                <w:vertAlign w:val="superscript"/>
              </w:rPr>
              <w:t>2</w:t>
            </w:r>
            <w:r>
              <w:rPr>
                <w:rFonts w:hAnsi="宋体" w:cs="宋体" w:hint="eastAsia"/>
              </w:rPr>
              <w:t>R＝</w:t>
            </w:r>
            <w:r>
              <w:rPr>
                <w:rFonts w:hAnsi="宋体" w:cs="宋体" w:hint="eastAsia"/>
              </w:rPr>
              <w:fldChar w:fldCharType="begin"/>
            </w:r>
            <w:r>
              <w:rPr>
                <w:rFonts w:hAnsi="宋体" w:cs="宋体" w:hint="eastAsia"/>
              </w:rPr>
              <w:instrText>eq \f(U</w:instrText>
            </w:r>
            <w:r>
              <w:rPr>
                <w:rFonts w:hAnsi="宋体" w:cs="宋体" w:hint="eastAsia"/>
                <w:vertAlign w:val="superscript"/>
              </w:rPr>
              <w:instrText>2</w:instrText>
            </w:r>
            <w:r>
              <w:rPr>
                <w:rFonts w:hAnsi="宋体" w:cs="宋体" w:hint="eastAsia"/>
              </w:rPr>
              <w:instrText>,R)</w:instrText>
            </w:r>
            <w:r>
              <w:rPr>
                <w:rFonts w:hAnsi="宋体" w:cs="宋体" w:hint="eastAsia"/>
              </w:rPr>
              <w:fldChar w:fldCharType="separate"/>
            </w:r>
            <w:r>
              <w:rPr>
                <w:rFonts w:hAnsi="宋体" w:cs="宋体" w:hint="eastAsia"/>
              </w:rPr>
              <w:fldChar w:fldCharType="end"/>
            </w:r>
          </w:p>
        </w:tc>
        <w:tc>
          <w:tcPr>
            <w:tcW w:w="3240" w:type="dxa"/>
            <w:vAlign w:val="center"/>
          </w:tcPr>
          <w:p w14:paraId="4BDA65A0"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proofErr w:type="spellStart"/>
            <w:r>
              <w:rPr>
                <w:rFonts w:hAnsi="宋体" w:cs="宋体" w:hint="eastAsia"/>
              </w:rPr>
              <w:t>P</w:t>
            </w:r>
            <w:r>
              <w:rPr>
                <w:rFonts w:hAnsi="宋体" w:cs="宋体" w:hint="eastAsia"/>
                <w:vertAlign w:val="subscript"/>
              </w:rPr>
              <w:t>电</w:t>
            </w:r>
            <w:r>
              <w:rPr>
                <w:rFonts w:hAnsi="宋体" w:cs="宋体" w:hint="eastAsia"/>
              </w:rPr>
              <w:t>＝UI</w:t>
            </w:r>
            <w:proofErr w:type="spellEnd"/>
          </w:p>
        </w:tc>
      </w:tr>
      <w:tr w:rsidR="000F5AF6" w14:paraId="1F409BD1" w14:textId="77777777" w:rsidTr="00521D58">
        <w:tc>
          <w:tcPr>
            <w:tcW w:w="1788" w:type="dxa"/>
            <w:vAlign w:val="center"/>
          </w:tcPr>
          <w:p w14:paraId="17CEA84C"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t>热功率</w:t>
            </w:r>
            <w:proofErr w:type="spellEnd"/>
          </w:p>
        </w:tc>
        <w:tc>
          <w:tcPr>
            <w:tcW w:w="4002" w:type="dxa"/>
            <w:vAlign w:val="center"/>
          </w:tcPr>
          <w:p w14:paraId="6E1B31D1" w14:textId="77777777" w:rsidR="000F5AF6" w:rsidRDefault="000F5AF6" w:rsidP="00521D58">
            <w:pPr>
              <w:pStyle w:val="a9"/>
              <w:tabs>
                <w:tab w:val="left" w:pos="4620"/>
                <w:tab w:val="left" w:pos="4680"/>
              </w:tabs>
              <w:snapToGrid w:val="0"/>
              <w:spacing w:line="360" w:lineRule="auto"/>
              <w:jc w:val="center"/>
              <w:rPr>
                <w:rFonts w:hAnsi="宋体" w:cs="宋体" w:hint="eastAsia"/>
              </w:rPr>
            </w:pPr>
            <w:r>
              <w:rPr>
                <w:rFonts w:hAnsi="宋体" w:cs="宋体" w:hint="eastAsia"/>
              </w:rPr>
              <w:t>P</w:t>
            </w:r>
            <w:r>
              <w:rPr>
                <w:rFonts w:hAnsi="宋体" w:cs="宋体" w:hint="eastAsia"/>
                <w:vertAlign w:val="subscript"/>
              </w:rPr>
              <w:t>热</w:t>
            </w:r>
            <w:r>
              <w:rPr>
                <w:rFonts w:hAnsi="宋体" w:cs="宋体" w:hint="eastAsia"/>
              </w:rPr>
              <w:t>＝UI＝I</w:t>
            </w:r>
            <w:r>
              <w:rPr>
                <w:rFonts w:hAnsi="宋体" w:cs="宋体" w:hint="eastAsia"/>
                <w:vertAlign w:val="superscript"/>
              </w:rPr>
              <w:t>2</w:t>
            </w:r>
            <w:r>
              <w:rPr>
                <w:rFonts w:hAnsi="宋体" w:cs="宋体" w:hint="eastAsia"/>
              </w:rPr>
              <w:t>R＝</w:t>
            </w:r>
            <w:r>
              <w:rPr>
                <w:rFonts w:hAnsi="宋体" w:cs="宋体" w:hint="eastAsia"/>
              </w:rPr>
              <w:fldChar w:fldCharType="begin"/>
            </w:r>
            <w:r>
              <w:rPr>
                <w:rFonts w:hAnsi="宋体" w:cs="宋体" w:hint="eastAsia"/>
              </w:rPr>
              <w:instrText>eq \f(U</w:instrText>
            </w:r>
            <w:r>
              <w:rPr>
                <w:rFonts w:hAnsi="宋体" w:cs="宋体" w:hint="eastAsia"/>
                <w:vertAlign w:val="superscript"/>
              </w:rPr>
              <w:instrText>2</w:instrText>
            </w:r>
            <w:r>
              <w:rPr>
                <w:rFonts w:hAnsi="宋体" w:cs="宋体" w:hint="eastAsia"/>
              </w:rPr>
              <w:instrText>,R)</w:instrText>
            </w:r>
            <w:r>
              <w:rPr>
                <w:rFonts w:hAnsi="宋体" w:cs="宋体" w:hint="eastAsia"/>
              </w:rPr>
              <w:fldChar w:fldCharType="separate"/>
            </w:r>
            <w:r>
              <w:rPr>
                <w:rFonts w:hAnsi="宋体" w:cs="宋体" w:hint="eastAsia"/>
              </w:rPr>
              <w:fldChar w:fldCharType="end"/>
            </w:r>
          </w:p>
        </w:tc>
        <w:tc>
          <w:tcPr>
            <w:tcW w:w="3240" w:type="dxa"/>
            <w:vAlign w:val="center"/>
          </w:tcPr>
          <w:p w14:paraId="24530056"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r>
              <w:rPr>
                <w:rFonts w:hAnsi="宋体" w:cs="宋体" w:hint="eastAsia"/>
              </w:rPr>
              <w:t>P</w:t>
            </w:r>
            <w:r>
              <w:rPr>
                <w:rFonts w:hAnsi="宋体" w:cs="宋体" w:hint="eastAsia"/>
                <w:vertAlign w:val="subscript"/>
              </w:rPr>
              <w:t>热</w:t>
            </w:r>
            <w:r>
              <w:rPr>
                <w:rFonts w:hAnsi="宋体" w:cs="宋体" w:hint="eastAsia"/>
              </w:rPr>
              <w:t>＝I</w:t>
            </w:r>
            <w:r>
              <w:rPr>
                <w:rFonts w:hAnsi="宋体" w:cs="宋体" w:hint="eastAsia"/>
                <w:vertAlign w:val="superscript"/>
              </w:rPr>
              <w:t>2</w:t>
            </w:r>
            <w:r>
              <w:rPr>
                <w:rFonts w:hAnsi="宋体" w:cs="宋体" w:hint="eastAsia"/>
              </w:rPr>
              <w:t>R</w:t>
            </w:r>
          </w:p>
        </w:tc>
      </w:tr>
      <w:tr w:rsidR="000F5AF6" w14:paraId="566C9802" w14:textId="77777777" w:rsidTr="00521D58">
        <w:tc>
          <w:tcPr>
            <w:tcW w:w="1788" w:type="dxa"/>
            <w:vAlign w:val="center"/>
          </w:tcPr>
          <w:p w14:paraId="0CA659BA" w14:textId="77777777" w:rsidR="000F5AF6" w:rsidRDefault="000F5AF6" w:rsidP="00521D58">
            <w:pPr>
              <w:pStyle w:val="a9"/>
              <w:tabs>
                <w:tab w:val="left" w:pos="4620"/>
                <w:tab w:val="left" w:pos="4680"/>
              </w:tabs>
              <w:snapToGrid w:val="0"/>
              <w:spacing w:line="360" w:lineRule="auto"/>
              <w:ind w:firstLineChars="200" w:firstLine="420"/>
              <w:rPr>
                <w:rFonts w:hAnsi="宋体" w:cs="宋体" w:hint="eastAsia"/>
              </w:rPr>
            </w:pPr>
            <w:proofErr w:type="spellStart"/>
            <w:r>
              <w:rPr>
                <w:rFonts w:hAnsi="宋体" w:cs="宋体" w:hint="eastAsia"/>
              </w:rPr>
              <w:t>关系</w:t>
            </w:r>
            <w:proofErr w:type="spellEnd"/>
          </w:p>
        </w:tc>
        <w:tc>
          <w:tcPr>
            <w:tcW w:w="4002" w:type="dxa"/>
            <w:vAlign w:val="center"/>
          </w:tcPr>
          <w:p w14:paraId="64CCDBE8" w14:textId="77777777" w:rsidR="000F5AF6" w:rsidRDefault="000F5AF6" w:rsidP="00521D58">
            <w:pPr>
              <w:pStyle w:val="a9"/>
              <w:tabs>
                <w:tab w:val="left" w:pos="4620"/>
                <w:tab w:val="left" w:pos="4680"/>
              </w:tabs>
              <w:snapToGrid w:val="0"/>
              <w:spacing w:line="360" w:lineRule="auto"/>
              <w:jc w:val="center"/>
              <w:rPr>
                <w:rFonts w:hAnsi="宋体" w:cs="宋体" w:hint="eastAsia"/>
              </w:rPr>
            </w:pPr>
            <w:proofErr w:type="spellStart"/>
            <w:r>
              <w:rPr>
                <w:rFonts w:hAnsi="宋体" w:cs="宋体" w:hint="eastAsia"/>
              </w:rPr>
              <w:t>P</w:t>
            </w:r>
            <w:r>
              <w:rPr>
                <w:rFonts w:hAnsi="宋体" w:cs="宋体" w:hint="eastAsia"/>
                <w:vertAlign w:val="subscript"/>
              </w:rPr>
              <w:t>电</w:t>
            </w:r>
            <w:r>
              <w:rPr>
                <w:rFonts w:hAnsi="宋体" w:cs="宋体" w:hint="eastAsia"/>
              </w:rPr>
              <w:t>＝P</w:t>
            </w:r>
            <w:r>
              <w:rPr>
                <w:rFonts w:hAnsi="宋体" w:cs="宋体" w:hint="eastAsia"/>
                <w:vertAlign w:val="subscript"/>
              </w:rPr>
              <w:t>热</w:t>
            </w:r>
            <w:proofErr w:type="spellEnd"/>
          </w:p>
        </w:tc>
        <w:tc>
          <w:tcPr>
            <w:tcW w:w="3240" w:type="dxa"/>
            <w:vAlign w:val="center"/>
          </w:tcPr>
          <w:p w14:paraId="221D3AFC" w14:textId="77777777" w:rsidR="000F5AF6" w:rsidRDefault="000F5AF6" w:rsidP="00521D58">
            <w:pPr>
              <w:pStyle w:val="a9"/>
              <w:tabs>
                <w:tab w:val="left" w:pos="4620"/>
                <w:tab w:val="left" w:pos="4680"/>
              </w:tabs>
              <w:snapToGrid w:val="0"/>
              <w:spacing w:line="360" w:lineRule="auto"/>
              <w:ind w:firstLineChars="200" w:firstLine="420"/>
              <w:jc w:val="center"/>
              <w:rPr>
                <w:rFonts w:hAnsi="宋体" w:cs="宋体" w:hint="eastAsia"/>
              </w:rPr>
            </w:pPr>
            <w:proofErr w:type="spellStart"/>
            <w:r>
              <w:rPr>
                <w:rFonts w:hAnsi="宋体" w:cs="宋体" w:hint="eastAsia"/>
              </w:rPr>
              <w:t>P</w:t>
            </w:r>
            <w:r>
              <w:rPr>
                <w:rFonts w:hAnsi="宋体" w:cs="宋体" w:hint="eastAsia"/>
                <w:vertAlign w:val="subscript"/>
              </w:rPr>
              <w:t>电</w:t>
            </w:r>
            <w:proofErr w:type="spellEnd"/>
            <w:r>
              <w:rPr>
                <w:rFonts w:hAnsi="宋体" w:cs="宋体" w:hint="eastAsia"/>
              </w:rPr>
              <w:t>&gt;</w:t>
            </w:r>
            <w:proofErr w:type="spellStart"/>
            <w:r>
              <w:rPr>
                <w:rFonts w:hAnsi="宋体" w:cs="宋体" w:hint="eastAsia"/>
              </w:rPr>
              <w:t>P</w:t>
            </w:r>
            <w:r>
              <w:rPr>
                <w:rFonts w:hAnsi="宋体" w:cs="宋体" w:hint="eastAsia"/>
                <w:vertAlign w:val="subscript"/>
              </w:rPr>
              <w:t>热</w:t>
            </w:r>
            <w:proofErr w:type="spellEnd"/>
          </w:p>
        </w:tc>
      </w:tr>
    </w:tbl>
    <w:p w14:paraId="1F1062FD" w14:textId="77777777" w:rsidR="000F5AF6" w:rsidRDefault="000F5AF6" w:rsidP="000F5AF6">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焦耳定律是电流通过导体产生的热量（电热）与电流平方、电阻及时间成正比，表达式为 Q=I²Rt，适用于任何电路，是电能转化为内能的定量规律。纯电阻电路中电热等于电功，非纯电阻电路中电热小于电功，体现电流热效应的本质，广泛用于计算电路发热及电热器设计。</w:t>
      </w:r>
    </w:p>
    <w:p w14:paraId="6E9C0802" w14:textId="77777777" w:rsidR="000F5AF6" w:rsidRDefault="000F5AF6" w:rsidP="000F5AF6">
      <w:pPr>
        <w:pStyle w:val="2"/>
        <w:spacing w:before="0" w:line="360" w:lineRule="auto"/>
        <w:rPr>
          <w:rFonts w:ascii="Times New Roman" w:hAnsi="Times New Roman" w:cs="Times New Roman"/>
          <w:lang w:eastAsia="zh-CN"/>
        </w:rPr>
      </w:pPr>
      <w:bookmarkStart w:id="2" w:name="_Toc609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Hans"/>
        </w:rPr>
        <w:t>电路中的能量转化</w:t>
      </w:r>
      <w:bookmarkEnd w:id="2"/>
    </w:p>
    <w:p w14:paraId="72EC3035"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、电动机正常工作时电能的转化</w:t>
      </w:r>
    </w:p>
    <w:p w14:paraId="6A024847"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（1）电动机消耗的功率P</w:t>
      </w:r>
      <w:r>
        <w:rPr>
          <w:rFonts w:hAnsi="宋体" w:cs="宋体" w:hint="eastAsia"/>
          <w:sz w:val="20"/>
          <w:vertAlign w:val="subscript"/>
          <w:lang w:eastAsia="zh-CN"/>
        </w:rPr>
        <w:t>电</w:t>
      </w:r>
      <w:r>
        <w:rPr>
          <w:rFonts w:hAnsi="宋体" w:cs="宋体" w:hint="eastAsia"/>
          <w:sz w:val="20"/>
          <w:lang w:eastAsia="zh-CN"/>
        </w:rPr>
        <w:t>＝</w:t>
      </w:r>
      <w:r>
        <w:rPr>
          <w:rFonts w:hAnsi="宋体" w:cs="宋体" w:hint="eastAsia"/>
          <w:color w:val="FF0000"/>
          <w:sz w:val="20"/>
          <w:u w:val="single"/>
          <w:lang w:eastAsia="zh-CN"/>
        </w:rPr>
        <w:t>UI</w:t>
      </w:r>
      <w:r>
        <w:rPr>
          <w:rFonts w:hAnsi="宋体" w:cs="宋体" w:hint="eastAsia"/>
          <w:sz w:val="20"/>
          <w:lang w:eastAsia="zh-CN"/>
        </w:rPr>
        <w:t>。</w:t>
      </w:r>
    </w:p>
    <w:p w14:paraId="749BC2B4"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（2）电动机线圈电阻上的热功率P</w:t>
      </w:r>
      <w:r>
        <w:rPr>
          <w:rFonts w:hAnsi="宋体" w:cs="宋体" w:hint="eastAsia"/>
          <w:sz w:val="20"/>
          <w:vertAlign w:val="subscript"/>
          <w:lang w:eastAsia="zh-CN"/>
        </w:rPr>
        <w:t>热</w:t>
      </w:r>
      <w:r>
        <w:rPr>
          <w:rFonts w:hAnsi="宋体" w:cs="宋体" w:hint="eastAsia"/>
          <w:sz w:val="20"/>
          <w:lang w:eastAsia="zh-CN"/>
        </w:rPr>
        <w:t>＝I</w:t>
      </w:r>
      <w:r>
        <w:rPr>
          <w:rFonts w:hAnsi="宋体" w:cs="宋体" w:hint="eastAsia"/>
          <w:sz w:val="20"/>
          <w:vertAlign w:val="superscript"/>
          <w:lang w:eastAsia="zh-CN"/>
        </w:rPr>
        <w:t>2</w:t>
      </w:r>
      <w:r>
        <w:rPr>
          <w:rFonts w:hAnsi="宋体" w:cs="宋体" w:hint="eastAsia"/>
          <w:sz w:val="20"/>
          <w:lang w:eastAsia="zh-CN"/>
        </w:rPr>
        <w:t>R。</w:t>
      </w:r>
    </w:p>
    <w:p w14:paraId="16895759" w14:textId="77777777" w:rsidR="000F5AF6" w:rsidRDefault="000F5AF6" w:rsidP="000F5AF6">
      <w:pPr>
        <w:pStyle w:val="a9"/>
        <w:widowControl w:val="0"/>
        <w:tabs>
          <w:tab w:val="left" w:pos="3402"/>
        </w:tabs>
        <w:snapToGrid w:val="0"/>
        <w:spacing w:line="360" w:lineRule="auto"/>
        <w:rPr>
          <w:rFonts w:hAnsi="宋体" w:cs="宋体" w:hint="eastAsia"/>
          <w:sz w:val="20"/>
          <w:lang w:eastAsia="zh-CN"/>
        </w:rPr>
      </w:pPr>
      <w:r>
        <w:rPr>
          <w:rFonts w:hAnsi="宋体" w:cs="宋体" w:hint="eastAsia"/>
          <w:sz w:val="20"/>
          <w:lang w:eastAsia="zh-CN"/>
        </w:rPr>
        <w:t>（3）电动机输出功率P</w:t>
      </w:r>
      <w:r>
        <w:rPr>
          <w:rFonts w:hAnsi="宋体" w:cs="宋体" w:hint="eastAsia"/>
          <w:sz w:val="20"/>
          <w:vertAlign w:val="subscript"/>
          <w:lang w:eastAsia="zh-CN"/>
        </w:rPr>
        <w:t>机</w:t>
      </w:r>
      <w:r>
        <w:rPr>
          <w:rFonts w:hAnsi="宋体" w:cs="宋体" w:hint="eastAsia"/>
          <w:sz w:val="20"/>
          <w:lang w:eastAsia="zh-CN"/>
        </w:rPr>
        <w:t>＝UI－I</w:t>
      </w:r>
      <w:r>
        <w:rPr>
          <w:rFonts w:hAnsi="宋体" w:cs="宋体" w:hint="eastAsia"/>
          <w:sz w:val="20"/>
          <w:vertAlign w:val="superscript"/>
          <w:lang w:eastAsia="zh-CN"/>
        </w:rPr>
        <w:t>2</w:t>
      </w:r>
      <w:r>
        <w:rPr>
          <w:rFonts w:hAnsi="宋体" w:cs="宋体" w:hint="eastAsia"/>
          <w:sz w:val="20"/>
          <w:lang w:eastAsia="zh-CN"/>
        </w:rPr>
        <w:t>R。</w:t>
      </w:r>
    </w:p>
    <w:p w14:paraId="2DE8B0CC" w14:textId="77777777" w:rsidR="000F5AF6" w:rsidRDefault="000F5AF6" w:rsidP="000F5AF6">
      <w:pPr>
        <w:pStyle w:val="a9"/>
        <w:widowControl w:val="0"/>
        <w:tabs>
          <w:tab w:val="left" w:pos="3402"/>
        </w:tabs>
        <w:snapToGrid w:val="0"/>
        <w:spacing w:line="360" w:lineRule="auto"/>
        <w:rPr>
          <w:rFonts w:hAnsi="宋体" w:cs="宋体" w:hint="eastAsia"/>
          <w:bCs/>
          <w:lang w:eastAsia="zh-CN"/>
        </w:rPr>
      </w:pPr>
      <w:r>
        <w:rPr>
          <w:rFonts w:hAnsi="宋体" w:cs="宋体" w:hint="eastAsia"/>
          <w:sz w:val="20"/>
          <w:lang w:eastAsia="zh-CN"/>
        </w:rPr>
        <w:t>（4）</w:t>
      </w:r>
      <w:r>
        <w:rPr>
          <w:rFonts w:hAnsi="宋体" w:cs="宋体" w:hint="eastAsia"/>
          <w:bCs/>
          <w:lang w:eastAsia="zh-Hans"/>
        </w:rPr>
        <w:t>能量关系</w:t>
      </w:r>
      <w:r>
        <w:rPr>
          <w:rFonts w:hAnsi="宋体" w:cs="宋体" w:hint="eastAsia"/>
          <w:bCs/>
          <w:lang w:eastAsia="zh-CN"/>
        </w:rPr>
        <w:t>：电动机从电源获得的能量一部分转化为机械能，还有一部分转化为内能。</w:t>
      </w:r>
    </w:p>
    <w:p w14:paraId="52D3562E" w14:textId="77777777" w:rsidR="000F5AF6" w:rsidRDefault="000F5AF6" w:rsidP="000F5AF6">
      <w:pPr>
        <w:pStyle w:val="a9"/>
        <w:widowControl w:val="0"/>
        <w:tabs>
          <w:tab w:val="left" w:pos="3402"/>
        </w:tabs>
        <w:snapToGrid w:val="0"/>
        <w:spacing w:line="360" w:lineRule="auto"/>
        <w:rPr>
          <w:rFonts w:hAnsi="宋体" w:cs="宋体" w:hint="eastAsia"/>
          <w:bCs/>
          <w:lang w:eastAsia="zh-CN"/>
        </w:rPr>
      </w:pPr>
      <w:r>
        <w:rPr>
          <w:rFonts w:hAnsi="宋体" w:cs="宋体" w:hint="eastAsia"/>
          <w:bCs/>
          <w:lang w:eastAsia="zh-CN"/>
        </w:rPr>
        <w:t>（5）</w:t>
      </w:r>
      <w:r>
        <w:rPr>
          <w:rFonts w:hAnsi="宋体" w:cs="宋体" w:hint="eastAsia"/>
          <w:bCs/>
          <w:lang w:eastAsia="zh-Hans"/>
        </w:rPr>
        <w:t>功率关系</w:t>
      </w:r>
      <w:r>
        <w:rPr>
          <w:rFonts w:hAnsi="宋体" w:cs="宋体" w:hint="eastAsia"/>
          <w:bCs/>
          <w:lang w:eastAsia="zh-CN"/>
        </w:rPr>
        <w:t>：电动机消耗的功率P</w:t>
      </w:r>
      <w:r>
        <w:rPr>
          <w:rFonts w:hAnsi="宋体" w:cs="宋体" w:hint="eastAsia"/>
          <w:bCs/>
          <w:vertAlign w:val="subscript"/>
          <w:lang w:eastAsia="zh-CN"/>
        </w:rPr>
        <w:t>电</w:t>
      </w:r>
      <w:r>
        <w:rPr>
          <w:rFonts w:hAnsi="宋体" w:cs="宋体" w:hint="eastAsia"/>
          <w:bCs/>
          <w:lang w:eastAsia="zh-CN"/>
        </w:rPr>
        <w:t>等于电动机的输出功率P</w:t>
      </w:r>
      <w:r>
        <w:rPr>
          <w:rFonts w:hAnsi="宋体" w:cs="宋体" w:hint="eastAsia"/>
          <w:bCs/>
          <w:vertAlign w:val="subscript"/>
          <w:lang w:eastAsia="zh-CN"/>
        </w:rPr>
        <w:t>机</w:t>
      </w:r>
      <w:r>
        <w:rPr>
          <w:rFonts w:hAnsi="宋体" w:cs="宋体" w:hint="eastAsia"/>
          <w:bCs/>
          <w:lang w:eastAsia="zh-CN"/>
        </w:rPr>
        <w:t>与电动机损失的功率P</w:t>
      </w:r>
      <w:r>
        <w:rPr>
          <w:rFonts w:hAnsi="宋体" w:cs="宋体" w:hint="eastAsia"/>
          <w:bCs/>
          <w:vertAlign w:val="subscript"/>
          <w:lang w:eastAsia="zh-CN"/>
        </w:rPr>
        <w:t>损</w:t>
      </w:r>
      <w:r>
        <w:rPr>
          <w:rFonts w:hAnsi="宋体" w:cs="宋体" w:hint="eastAsia"/>
          <w:bCs/>
          <w:lang w:eastAsia="zh-CN"/>
        </w:rPr>
        <w:t>之和，即：P</w:t>
      </w:r>
      <w:r>
        <w:rPr>
          <w:rFonts w:hAnsi="宋体" w:cs="宋体" w:hint="eastAsia"/>
          <w:bCs/>
          <w:vertAlign w:val="subscript"/>
          <w:lang w:eastAsia="zh-CN"/>
        </w:rPr>
        <w:t>电</w:t>
      </w:r>
      <w:r>
        <w:rPr>
          <w:rFonts w:hAnsi="宋体" w:cs="宋体" w:hint="eastAsia"/>
          <w:bCs/>
          <w:lang w:eastAsia="zh-CN"/>
        </w:rPr>
        <w:t>＝P</w:t>
      </w:r>
      <w:r>
        <w:rPr>
          <w:rFonts w:hAnsi="宋体" w:cs="宋体" w:hint="eastAsia"/>
          <w:bCs/>
          <w:vertAlign w:val="subscript"/>
          <w:lang w:eastAsia="zh-CN"/>
        </w:rPr>
        <w:t>机</w:t>
      </w:r>
      <w:r>
        <w:rPr>
          <w:rFonts w:hAnsi="宋体" w:cs="宋体" w:hint="eastAsia"/>
          <w:bCs/>
          <w:lang w:eastAsia="zh-CN"/>
        </w:rPr>
        <w:t>＋P</w:t>
      </w:r>
      <w:r>
        <w:rPr>
          <w:rFonts w:hAnsi="宋体" w:cs="宋体" w:hint="eastAsia"/>
          <w:bCs/>
          <w:vertAlign w:val="subscript"/>
          <w:lang w:eastAsia="zh-CN"/>
        </w:rPr>
        <w:t>损</w:t>
      </w:r>
      <w:r>
        <w:rPr>
          <w:rFonts w:hAnsi="宋体" w:cs="宋体" w:hint="eastAsia"/>
          <w:bCs/>
          <w:lang w:eastAsia="zh-CN"/>
        </w:rPr>
        <w:t>，P</w:t>
      </w:r>
      <w:r>
        <w:rPr>
          <w:rFonts w:hAnsi="宋体" w:cs="宋体" w:hint="eastAsia"/>
          <w:bCs/>
          <w:vertAlign w:val="subscript"/>
          <w:lang w:eastAsia="zh-CN"/>
        </w:rPr>
        <w:t>电</w:t>
      </w:r>
      <w:r>
        <w:rPr>
          <w:rFonts w:hAnsi="宋体" w:cs="宋体" w:hint="eastAsia"/>
          <w:bCs/>
          <w:lang w:eastAsia="zh-CN"/>
        </w:rPr>
        <w:t>＝UI，P</w:t>
      </w:r>
      <w:r>
        <w:rPr>
          <w:rFonts w:hAnsi="宋体" w:cs="宋体" w:hint="eastAsia"/>
          <w:bCs/>
          <w:vertAlign w:val="subscript"/>
          <w:lang w:eastAsia="zh-CN"/>
        </w:rPr>
        <w:t>损</w:t>
      </w:r>
      <w:r>
        <w:rPr>
          <w:rFonts w:hAnsi="宋体" w:cs="宋体" w:hint="eastAsia"/>
          <w:bCs/>
          <w:lang w:eastAsia="zh-CN"/>
        </w:rPr>
        <w:t>＝I</w:t>
      </w:r>
      <w:r>
        <w:rPr>
          <w:rFonts w:hAnsi="宋体" w:cs="宋体" w:hint="eastAsia"/>
          <w:bCs/>
          <w:vertAlign w:val="superscript"/>
          <w:lang w:eastAsia="zh-CN"/>
        </w:rPr>
        <w:t>2</w:t>
      </w:r>
      <w:r>
        <w:rPr>
          <w:rFonts w:hAnsi="宋体" w:cs="宋体" w:hint="eastAsia"/>
          <w:bCs/>
          <w:lang w:eastAsia="zh-CN"/>
        </w:rPr>
        <w:t>R。</w:t>
      </w:r>
    </w:p>
    <w:p w14:paraId="109DF4E9"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、电动机“卡死”情况下的功率计算</w:t>
      </w:r>
    </w:p>
    <w:p w14:paraId="16C94C17" w14:textId="77777777" w:rsidR="000F5AF6" w:rsidRDefault="000F5AF6" w:rsidP="000F5AF6">
      <w:pPr>
        <w:pStyle w:val="a9"/>
        <w:widowControl w:val="0"/>
        <w:tabs>
          <w:tab w:val="left" w:pos="3402"/>
        </w:tabs>
        <w:snapToGrid w:val="0"/>
        <w:spacing w:line="360" w:lineRule="auto"/>
        <w:rPr>
          <w:rFonts w:hAnsi="宋体" w:cs="宋体" w:hint="eastAsia"/>
          <w:bCs/>
          <w:lang w:eastAsia="zh-Hans"/>
        </w:rPr>
      </w:pPr>
      <w:r>
        <w:rPr>
          <w:rFonts w:hAnsi="宋体" w:cs="宋体" w:hint="eastAsia"/>
          <w:bCs/>
          <w:lang w:eastAsia="zh-CN"/>
        </w:rPr>
        <w:t>（1）</w:t>
      </w:r>
      <w:r>
        <w:rPr>
          <w:rFonts w:hAnsi="宋体" w:cs="宋体" w:hint="eastAsia"/>
          <w:bCs/>
          <w:lang w:eastAsia="zh-Hans"/>
        </w:rPr>
        <w:t>当电动机正常工作时，电路是非纯电阻电路，电能大部分要转化成机械能输出，少部分用来内部电阻发热；当电动机卡死时，电路相当于纯电阻电路，全部的电能都转化成电热。因为电动机的内阻往往很小，所以电动机卡死会造成电路中的电流很大，可能造成电器损坏，输电线路烧断等故障，因此在生产生活中要极力避免这种情况出现。</w:t>
      </w:r>
      <w:r>
        <w:rPr>
          <w:rFonts w:hAnsi="宋体" w:cs="宋体" w:hint="eastAsia"/>
          <w:bCs/>
          <w:lang w:eastAsia="zh-Hans"/>
        </w:rPr>
        <w:br/>
      </w:r>
      <w:r>
        <w:rPr>
          <w:rFonts w:hAnsi="宋体" w:cs="宋体" w:hint="eastAsia"/>
          <w:bCs/>
          <w:lang w:eastAsia="zh-CN"/>
        </w:rPr>
        <w:t>（2）</w:t>
      </w:r>
      <w:r>
        <w:rPr>
          <w:rFonts w:hAnsi="宋体" w:cs="宋体" w:hint="eastAsia"/>
          <w:bCs/>
          <w:lang w:eastAsia="zh-Hans"/>
        </w:rPr>
        <w:t>设电动机的输入电压为U，内阻为r，当电动机卡死时，电路中的电流为：</w:t>
      </w:r>
      <w:r>
        <w:rPr>
          <w:rFonts w:hAnsi="宋体" w:cs="宋体" w:hint="eastAsia"/>
          <w:bCs/>
          <w:position w:val="-24"/>
          <w:lang w:eastAsia="zh-Hans"/>
        </w:rPr>
        <w:object w:dxaOrig="588" w:dyaOrig="553" w14:anchorId="5C480612">
          <v:shape id="_x0000_i1398" type="#_x0000_t75" style="width:29.25pt;height:27.75pt" o:ole="">
            <v:imagedata r:id="rId289" o:title=""/>
          </v:shape>
          <o:OLEObject Type="Embed" ProgID="Equation.KSEE3" ShapeID="_x0000_i1398" DrawAspect="Content" ObjectID="_1819695498" r:id="rId290"/>
        </w:object>
      </w:r>
      <w:r>
        <w:rPr>
          <w:rFonts w:hAnsi="宋体" w:cs="宋体" w:hint="eastAsia"/>
          <w:bCs/>
          <w:lang w:eastAsia="zh-Hans"/>
        </w:rPr>
        <w:t>电动机的动率为P=P</w:t>
      </w:r>
      <w:r>
        <w:rPr>
          <w:rFonts w:hAnsi="宋体" w:cs="宋体"/>
          <w:bCs/>
          <w:lang w:eastAsia="zh-Hans"/>
        </w:rPr>
        <w:t>热</w:t>
      </w:r>
      <w:r>
        <w:rPr>
          <w:rFonts w:hAnsi="宋体" w:cs="宋体" w:hint="eastAsia"/>
          <w:bCs/>
          <w:lang w:eastAsia="zh-Hans"/>
        </w:rPr>
        <w:t>=I</w:t>
      </w:r>
      <w:r>
        <w:rPr>
          <w:rFonts w:hAnsi="宋体" w:cs="宋体"/>
          <w:bCs/>
          <w:vertAlign w:val="superscript"/>
          <w:lang w:eastAsia="zh-Hans"/>
        </w:rPr>
        <w:t>2</w:t>
      </w:r>
      <w:r>
        <w:rPr>
          <w:rFonts w:hAnsi="宋体" w:cs="宋体" w:hint="eastAsia"/>
          <w:bCs/>
          <w:lang w:eastAsia="zh-Hans"/>
        </w:rPr>
        <w:t>r=</w:t>
      </w:r>
      <w:r>
        <w:rPr>
          <w:rFonts w:hAnsi="宋体" w:cs="宋体" w:hint="eastAsia"/>
          <w:bCs/>
          <w:position w:val="-24"/>
          <w:lang w:eastAsia="zh-Hans"/>
        </w:rPr>
        <w:object w:dxaOrig="350" w:dyaOrig="578" w14:anchorId="521DB894">
          <v:shape id="_x0000_i1399" type="#_x0000_t75" style="width:17.65pt;height:28.9pt" o:ole="">
            <v:imagedata r:id="rId291" o:title=""/>
          </v:shape>
          <o:OLEObject Type="Embed" ProgID="Equation.KSEE3" ShapeID="_x0000_i1399" DrawAspect="Content" ObjectID="_1819695499" r:id="rId292"/>
        </w:object>
      </w:r>
    </w:p>
    <w:p w14:paraId="4378BFBC" w14:textId="77777777" w:rsidR="000F5AF6" w:rsidRDefault="000F5AF6" w:rsidP="000F5AF6">
      <w:pPr>
        <w:pStyle w:val="ab"/>
        <w:widowControl w:val="0"/>
        <w:spacing w:line="360" w:lineRule="auto"/>
        <w:rPr>
          <w:rFonts w:ascii="微软雅黑" w:eastAsia="微软雅黑" w:hAnsi="微软雅黑" w:cs="微软雅黑" w:hint="eastAsia"/>
          <w:color w:val="333333"/>
          <w:sz w:val="16"/>
          <w:szCs w:val="16"/>
          <w:shd w:val="clear" w:color="auto" w:fill="FFFFFF"/>
          <w:lang w:eastAsia="zh-CN"/>
        </w:rPr>
      </w:pPr>
      <w:r>
        <w:rPr>
          <w:rFonts w:ascii="宋体" w:eastAsia="宋体" w:hAnsi="宋体" w:cs="宋体" w:hint="eastAsia"/>
          <w:bCs/>
          <w:szCs w:val="21"/>
          <w:lang w:eastAsia="zh-CN"/>
        </w:rPr>
        <w:t>（3）电动机正常运转与被卡住时的情况比较</w:t>
      </w:r>
      <w:r>
        <w:rPr>
          <w:rFonts w:ascii="Times New Roman" w:eastAsiaTheme="majorEastAsia" w:hAnsi="Times New Roman" w:cs="Times New Roman" w:hint="eastAsia"/>
          <w:b/>
          <w:color w:val="D61CD4"/>
          <w:lang w:eastAsia="zh-CN"/>
        </w:rPr>
        <w:br/>
      </w:r>
      <w:r>
        <w:rPr>
          <w:rFonts w:ascii="微软雅黑" w:eastAsia="微软雅黑" w:hAnsi="微软雅黑" w:cs="微软雅黑" w:hint="eastAsia"/>
          <w:noProof/>
          <w:color w:val="333333"/>
          <w:sz w:val="16"/>
          <w:szCs w:val="16"/>
          <w:shd w:val="clear" w:color="auto" w:fill="FFFFFF"/>
        </w:rPr>
        <w:lastRenderedPageBreak/>
        <w:drawing>
          <wp:inline distT="0" distB="0" distL="114300" distR="114300" wp14:anchorId="15FF0767" wp14:editId="73CBC232">
            <wp:extent cx="3209925" cy="1567815"/>
            <wp:effectExtent l="0" t="0" r="5715" b="1905"/>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293"/>
                    <a:stretch>
                      <a:fillRect/>
                    </a:stretch>
                  </pic:blipFill>
                  <pic:spPr>
                    <a:xfrm>
                      <a:off x="0" y="0"/>
                      <a:ext cx="3209925" cy="1567815"/>
                    </a:xfrm>
                    <a:prstGeom prst="rect">
                      <a:avLst/>
                    </a:prstGeom>
                    <a:noFill/>
                    <a:ln w="9525">
                      <a:noFill/>
                    </a:ln>
                  </pic:spPr>
                </pic:pic>
              </a:graphicData>
            </a:graphic>
          </wp:inline>
        </w:drawing>
      </w:r>
    </w:p>
    <w:p w14:paraId="0A605DAD"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纯电阻电路的能量转化特点</w:t>
      </w:r>
    </w:p>
    <w:p w14:paraId="2DF6692D" w14:textId="77777777" w:rsidR="000F5AF6" w:rsidRDefault="000F5AF6" w:rsidP="000F5AF6">
      <w:pPr>
        <w:pStyle w:val="ab"/>
        <w:widowControl w:val="0"/>
        <w:spacing w:line="360" w:lineRule="auto"/>
        <w:textAlignment w:val="center"/>
        <w:rPr>
          <w:rFonts w:ascii="宋体" w:eastAsia="宋体" w:hAnsi="宋体" w:cs="宋体" w:hint="eastAsia"/>
          <w:bCs/>
          <w:szCs w:val="21"/>
          <w:lang w:eastAsia="zh-CN"/>
        </w:rPr>
      </w:pPr>
      <w:r>
        <w:rPr>
          <w:rFonts w:ascii="宋体" w:eastAsia="宋体" w:hAnsi="宋体" w:cs="宋体" w:hint="eastAsia"/>
          <w:bCs/>
          <w:szCs w:val="21"/>
          <w:lang w:eastAsia="zh-CN"/>
        </w:rPr>
        <w:t>（1）纯电阻电路的能量转化特点是将电能全部转化为热能。‌</w:t>
      </w:r>
      <w:r>
        <w:rPr>
          <w:rFonts w:ascii="宋体" w:eastAsia="宋体" w:hAnsi="宋体" w:cs="宋体" w:hint="eastAsia"/>
          <w:bCs/>
          <w:szCs w:val="21"/>
          <w:lang w:eastAsia="zh-CN"/>
        </w:rPr>
        <w:br/>
        <w:t>即满足电功W=</w:t>
      </w:r>
      <w:proofErr w:type="spellStart"/>
      <w:r>
        <w:rPr>
          <w:rFonts w:ascii="宋体" w:eastAsia="宋体" w:hAnsi="宋体" w:cs="宋体" w:hint="eastAsia"/>
          <w:bCs/>
          <w:szCs w:val="21"/>
          <w:lang w:eastAsia="zh-CN"/>
        </w:rPr>
        <w:t>qU</w:t>
      </w:r>
      <w:proofErr w:type="spellEnd"/>
      <w:r>
        <w:rPr>
          <w:rFonts w:ascii="宋体" w:eastAsia="宋体" w:hAnsi="宋体" w:cs="宋体" w:hint="eastAsia"/>
          <w:bCs/>
          <w:szCs w:val="21"/>
          <w:lang w:eastAsia="zh-CN"/>
        </w:rPr>
        <w:t>=</w:t>
      </w:r>
      <w:proofErr w:type="spellStart"/>
      <w:r>
        <w:rPr>
          <w:rFonts w:ascii="宋体" w:eastAsia="宋体" w:hAnsi="宋体" w:cs="宋体" w:hint="eastAsia"/>
          <w:bCs/>
          <w:szCs w:val="21"/>
          <w:lang w:eastAsia="zh-CN"/>
        </w:rPr>
        <w:t>UIt</w:t>
      </w:r>
      <w:proofErr w:type="spellEnd"/>
      <w:r>
        <w:rPr>
          <w:rFonts w:ascii="宋体" w:eastAsia="宋体" w:hAnsi="宋体" w:cs="宋体" w:hint="eastAsia"/>
          <w:bCs/>
          <w:szCs w:val="21"/>
          <w:lang w:eastAsia="zh-CN"/>
        </w:rPr>
        <w:t>=I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w:t>
      </w:r>
      <w:r>
        <w:rPr>
          <w:rFonts w:ascii="宋体" w:eastAsia="宋体" w:hAnsi="宋体" w:cs="宋体" w:hint="eastAsia"/>
          <w:bCs/>
          <w:szCs w:val="21"/>
          <w:lang w:eastAsia="zh-Hans"/>
        </w:rPr>
        <w:object w:dxaOrig="290" w:dyaOrig="480" w14:anchorId="593EF003">
          <v:shape id="_x0000_i1400" type="#_x0000_t75" style="width:14.65pt;height:24pt" o:ole="">
            <v:imagedata r:id="rId294" o:title=""/>
          </v:shape>
          <o:OLEObject Type="Embed" ProgID="Equation.KSEE3" ShapeID="_x0000_i1400" DrawAspect="Content" ObjectID="_1819695500" r:id="rId295"/>
        </w:object>
      </w:r>
      <w:r>
        <w:rPr>
          <w:rFonts w:ascii="宋体" w:eastAsia="宋体" w:hAnsi="宋体" w:cs="宋体" w:hint="eastAsia"/>
          <w:bCs/>
          <w:szCs w:val="21"/>
          <w:lang w:eastAsia="zh-CN"/>
        </w:rPr>
        <w:t>t</w:t>
      </w:r>
      <w:r>
        <w:rPr>
          <w:rFonts w:ascii="宋体" w:eastAsia="宋体" w:hAnsi="宋体" w:cs="宋体" w:hint="eastAsia"/>
          <w:bCs/>
          <w:szCs w:val="21"/>
          <w:lang w:eastAsia="zh-CN"/>
        </w:rPr>
        <w:br/>
        <w:t>电功率P=UI=I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w:t>
      </w:r>
      <w:r>
        <w:rPr>
          <w:rFonts w:ascii="宋体" w:eastAsia="宋体" w:hAnsi="宋体" w:cs="宋体" w:hint="eastAsia"/>
          <w:bCs/>
          <w:szCs w:val="21"/>
          <w:lang w:eastAsia="zh-Hans"/>
        </w:rPr>
        <w:object w:dxaOrig="290" w:dyaOrig="480" w14:anchorId="5E8A92A8">
          <v:shape id="_x0000_i1401" type="#_x0000_t75" style="width:14.65pt;height:24pt" o:ole="">
            <v:imagedata r:id="rId294" o:title=""/>
          </v:shape>
          <o:OLEObject Type="Embed" ProgID="Equation.KSEE3" ShapeID="_x0000_i1401" DrawAspect="Content" ObjectID="_1819695501" r:id="rId296"/>
        </w:object>
      </w:r>
      <w:r>
        <w:rPr>
          <w:rFonts w:ascii="宋体" w:eastAsia="宋体" w:hAnsi="宋体" w:cs="宋体" w:hint="eastAsia"/>
          <w:bCs/>
          <w:szCs w:val="21"/>
          <w:lang w:eastAsia="zh-CN"/>
        </w:rPr>
        <w:t>。</w:t>
      </w:r>
      <w:r>
        <w:rPr>
          <w:rFonts w:ascii="宋体" w:eastAsia="宋体" w:hAnsi="宋体" w:cs="宋体" w:hint="eastAsia"/>
          <w:bCs/>
          <w:szCs w:val="21"/>
          <w:lang w:eastAsia="zh-CN"/>
        </w:rPr>
        <w:br/>
        <w:t>（2）纯电阻电路是指除了电源外，电路中仅包含电阻元件，或者虽然包含电感和电容元件，但这些元件对电路的影响可以忽略不计。在纯电阻电路中，电压与电流同频且同相位，这意味着电能从电源输入后，电阻将获得的能量全部转换成内能，这种内能主要以热能的形式存在。因此，纯电阻电路中的能量转化特点是电能除了转化为热能外，没有其他形式的能量转化。这种电路在通电状态下只会发热，电能全部转化为电路电阻的内能，不对外做功。</w:t>
      </w:r>
      <w:r>
        <w:rPr>
          <w:rFonts w:ascii="宋体" w:eastAsia="宋体" w:hAnsi="宋体" w:cs="宋体" w:hint="eastAsia"/>
          <w:bCs/>
          <w:szCs w:val="21"/>
          <w:lang w:eastAsia="zh-CN"/>
        </w:rPr>
        <w:br/>
        <w:t>（3）纯电阻电路的应用包括电灯、电烙铁、熨斗等，它们在工作时只是发热，没有其他形式的能量转换‌。</w:t>
      </w:r>
    </w:p>
    <w:p w14:paraId="612DA715"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纯电阻电路的能量转化特点</w:t>
      </w:r>
    </w:p>
    <w:p w14:paraId="2F6FB243" w14:textId="77777777" w:rsidR="000F5AF6" w:rsidRDefault="000F5AF6" w:rsidP="000F5AF6">
      <w:pPr>
        <w:pStyle w:val="ab"/>
        <w:widowControl w:val="0"/>
        <w:spacing w:line="360" w:lineRule="auto"/>
        <w:textAlignment w:val="center"/>
        <w:rPr>
          <w:rFonts w:ascii="宋体" w:eastAsia="宋体" w:hAnsi="宋体" w:cs="宋体" w:hint="eastAsia"/>
          <w:bCs/>
          <w:szCs w:val="21"/>
          <w:lang w:eastAsia="zh-CN"/>
        </w:rPr>
      </w:pPr>
      <w:r>
        <w:rPr>
          <w:rFonts w:ascii="宋体" w:eastAsia="宋体" w:hAnsi="宋体" w:cs="宋体" w:hint="eastAsia"/>
          <w:bCs/>
          <w:szCs w:val="21"/>
          <w:lang w:eastAsia="zh-CN"/>
        </w:rPr>
        <w:t>（1）非纯电阻电路与纯电阻电路的主要区别在于能量的转换方式。</w:t>
      </w:r>
      <w:r>
        <w:rPr>
          <w:rFonts w:ascii="宋体" w:eastAsia="宋体" w:hAnsi="宋体" w:cs="宋体" w:hint="eastAsia"/>
          <w:bCs/>
          <w:szCs w:val="21"/>
          <w:lang w:eastAsia="zh-CN"/>
        </w:rPr>
        <w:br/>
        <w:t>（2）在纯电阻电路中，电能几乎全部转化为内能，如电灯、电烙铁、熨斗和电炉等，它们主要是将电能转化为热能。而在非纯电阻电路中，除了转化为内能以外，还可以转化成其他形式的能量，如光能、风能等。这意味着非纯电阻电路中的电能不仅被转化为热能，还被转化为其他形式的能量。例如，电动机在运转时，除了产生热量外，还会产生动能，推动机械部件运动。如电风扇、吹风机等。</w:t>
      </w:r>
      <w:r>
        <w:rPr>
          <w:rFonts w:ascii="宋体" w:eastAsia="宋体" w:hAnsi="宋体" w:cs="宋体" w:hint="eastAsia"/>
          <w:bCs/>
          <w:szCs w:val="21"/>
          <w:lang w:eastAsia="zh-CN"/>
        </w:rPr>
        <w:br/>
        <w:t>（3）此外，非纯电阻电路在计算功率和热量时也有所不同。纯电阻电路的功率计算可以使用公式P=UI=I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w:t>
      </w:r>
      <w:r>
        <w:rPr>
          <w:rFonts w:ascii="宋体" w:eastAsia="宋体" w:hAnsi="宋体" w:cs="宋体" w:hint="eastAsia"/>
          <w:bCs/>
          <w:szCs w:val="21"/>
          <w:lang w:eastAsia="zh-Hans"/>
        </w:rPr>
        <w:object w:dxaOrig="290" w:dyaOrig="480" w14:anchorId="052922A2">
          <v:shape id="_x0000_i1402" type="#_x0000_t75" style="width:14.65pt;height:24pt" o:ole="">
            <v:imagedata r:id="rId294" o:title=""/>
          </v:shape>
          <o:OLEObject Type="Embed" ProgID="Equation.KSEE3" ShapeID="_x0000_i1402" DrawAspect="Content" ObjectID="_1819695502" r:id="rId297"/>
        </w:object>
      </w:r>
      <w:r>
        <w:rPr>
          <w:rFonts w:ascii="宋体" w:eastAsia="宋体" w:hAnsi="宋体" w:cs="宋体" w:hint="eastAsia"/>
          <w:bCs/>
          <w:szCs w:val="21"/>
          <w:lang w:eastAsia="zh-CN"/>
        </w:rPr>
        <w:t>，而电热可以用W=</w:t>
      </w:r>
      <w:proofErr w:type="spellStart"/>
      <w:r>
        <w:rPr>
          <w:rFonts w:ascii="宋体" w:eastAsia="宋体" w:hAnsi="宋体" w:cs="宋体" w:hint="eastAsia"/>
          <w:bCs/>
          <w:szCs w:val="21"/>
          <w:lang w:eastAsia="zh-CN"/>
        </w:rPr>
        <w:t>qU</w:t>
      </w:r>
      <w:proofErr w:type="spellEnd"/>
      <w:r>
        <w:rPr>
          <w:rFonts w:ascii="宋体" w:eastAsia="宋体" w:hAnsi="宋体" w:cs="宋体" w:hint="eastAsia"/>
          <w:bCs/>
          <w:szCs w:val="21"/>
          <w:lang w:eastAsia="zh-CN"/>
        </w:rPr>
        <w:t>=</w:t>
      </w:r>
      <w:proofErr w:type="spellStart"/>
      <w:r>
        <w:rPr>
          <w:rFonts w:ascii="宋体" w:eastAsia="宋体" w:hAnsi="宋体" w:cs="宋体" w:hint="eastAsia"/>
          <w:bCs/>
          <w:szCs w:val="21"/>
          <w:lang w:eastAsia="zh-CN"/>
        </w:rPr>
        <w:t>UIt</w:t>
      </w:r>
      <w:proofErr w:type="spellEnd"/>
      <w:r>
        <w:rPr>
          <w:rFonts w:ascii="宋体" w:eastAsia="宋体" w:hAnsi="宋体" w:cs="宋体" w:hint="eastAsia"/>
          <w:bCs/>
          <w:szCs w:val="21"/>
          <w:lang w:eastAsia="zh-CN"/>
        </w:rPr>
        <w:t>=I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w:t>
      </w:r>
      <w:r>
        <w:rPr>
          <w:rFonts w:ascii="宋体" w:eastAsia="宋体" w:hAnsi="宋体" w:cs="宋体" w:hint="eastAsia"/>
          <w:bCs/>
          <w:szCs w:val="21"/>
          <w:lang w:eastAsia="zh-Hans"/>
        </w:rPr>
        <w:object w:dxaOrig="290" w:dyaOrig="480" w14:anchorId="16224E09">
          <v:shape id="_x0000_i1403" type="#_x0000_t75" style="width:14.65pt;height:24pt" o:ole="">
            <v:imagedata r:id="rId294" o:title=""/>
          </v:shape>
          <o:OLEObject Type="Embed" ProgID="Equation.KSEE3" ShapeID="_x0000_i1403" DrawAspect="Content" ObjectID="_1819695503" r:id="rId298"/>
        </w:object>
      </w:r>
      <w:r>
        <w:rPr>
          <w:rFonts w:ascii="宋体" w:eastAsia="宋体" w:hAnsi="宋体" w:cs="宋体" w:hint="eastAsia"/>
          <w:bCs/>
          <w:szCs w:val="21"/>
          <w:lang w:eastAsia="zh-CN"/>
        </w:rPr>
        <w:t>t计算。相比之下，非纯电阻电路的电功率计算只能使用P=UI=</w:t>
      </w:r>
      <w:r>
        <w:rPr>
          <w:rFonts w:ascii="宋体" w:eastAsia="宋体" w:hAnsi="宋体" w:cs="宋体" w:hint="eastAsia"/>
          <w:bCs/>
          <w:position w:val="-24"/>
          <w:szCs w:val="21"/>
          <w:lang w:eastAsia="zh-Hans"/>
        </w:rPr>
        <w:object w:dxaOrig="232" w:dyaOrig="451" w14:anchorId="3D18770D">
          <v:shape id="_x0000_i1404" type="#_x0000_t75" style="width:11.65pt;height:22.5pt" o:ole="">
            <v:imagedata r:id="rId299" o:title=""/>
          </v:shape>
          <o:OLEObject Type="Embed" ProgID="Equation.KSEE3" ShapeID="_x0000_i1404" DrawAspect="Content" ObjectID="_1819695504" r:id="rId300"/>
        </w:object>
      </w:r>
      <w:r>
        <w:rPr>
          <w:rFonts w:ascii="宋体" w:eastAsia="宋体" w:hAnsi="宋体" w:cs="宋体" w:hint="eastAsia"/>
          <w:bCs/>
          <w:szCs w:val="21"/>
          <w:lang w:eastAsia="zh-CN"/>
        </w:rPr>
        <w:t>，电热用Q=I</w:t>
      </w:r>
      <w:r>
        <w:rPr>
          <w:rFonts w:ascii="宋体" w:eastAsia="宋体" w:hAnsi="宋体" w:cs="宋体"/>
          <w:bCs/>
          <w:szCs w:val="21"/>
          <w:vertAlign w:val="superscript"/>
          <w:lang w:eastAsia="zh-CN"/>
        </w:rPr>
        <w:t>2</w:t>
      </w:r>
      <w:r>
        <w:rPr>
          <w:rFonts w:ascii="宋体" w:eastAsia="宋体" w:hAnsi="宋体" w:cs="宋体" w:hint="eastAsia"/>
          <w:bCs/>
          <w:szCs w:val="21"/>
          <w:lang w:eastAsia="zh-CN"/>
        </w:rPr>
        <w:t>Rt计算。这表明在非纯电阻电路中，电流做功产生的总能量（W）大于转化为热能的部分（Q），即存在能量转换的其他形式。</w:t>
      </w:r>
      <w:r>
        <w:rPr>
          <w:rFonts w:ascii="宋体" w:eastAsia="宋体" w:hAnsi="宋体" w:cs="宋体" w:hint="eastAsia"/>
          <w:bCs/>
          <w:szCs w:val="21"/>
          <w:lang w:eastAsia="zh-CN"/>
        </w:rPr>
        <w:br/>
      </w:r>
      <w:r>
        <w:rPr>
          <w:rFonts w:ascii="宋体" w:eastAsia="宋体" w:hAnsi="宋体" w:cs="宋体" w:hint="eastAsia"/>
          <w:bCs/>
          <w:szCs w:val="21"/>
          <w:lang w:eastAsia="zh-CN"/>
        </w:rPr>
        <w:lastRenderedPageBreak/>
        <w:br/>
        <w:t>（4）综上所述，非纯电阻电路的能量转化特点是将电能主要转化为内能，但同时也可能转化为其他形式的能量，如光能、热能等，这取决于电路中的具体元件和工作状态</w:t>
      </w:r>
    </w:p>
    <w:tbl>
      <w:tblPr>
        <w:tblStyle w:val="a7"/>
        <w:tblW w:w="0" w:type="auto"/>
        <w:tblLook w:val="04A0" w:firstRow="1" w:lastRow="0" w:firstColumn="1" w:lastColumn="0" w:noHBand="0" w:noVBand="1"/>
      </w:tblPr>
      <w:tblGrid>
        <w:gridCol w:w="9685"/>
      </w:tblGrid>
      <w:tr w:rsidR="000F5AF6" w14:paraId="7871E51A" w14:textId="77777777" w:rsidTr="00521D58">
        <w:tc>
          <w:tcPr>
            <w:tcW w:w="9685" w:type="dxa"/>
            <w:tcBorders>
              <w:top w:val="single" w:sz="8" w:space="0" w:color="548DD4"/>
              <w:left w:val="single" w:sz="8" w:space="0" w:color="548DD4"/>
              <w:bottom w:val="single" w:sz="8" w:space="0" w:color="548DD4"/>
              <w:right w:val="single" w:sz="8" w:space="0" w:color="548DD4"/>
            </w:tcBorders>
            <w:vAlign w:val="center"/>
          </w:tcPr>
          <w:p w14:paraId="6B1681D0" w14:textId="77777777" w:rsidR="000F5AF6" w:rsidRDefault="000F5AF6" w:rsidP="00521D58">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97F01B8" w14:textId="77777777" w:rsidR="000F5AF6" w:rsidRDefault="000F5AF6" w:rsidP="00521D58">
            <w:pPr>
              <w:pStyle w:val="ab"/>
              <w:spacing w:line="360" w:lineRule="auto"/>
              <w:textAlignment w:val="center"/>
              <w:rPr>
                <w:rFonts w:ascii="微软雅黑" w:eastAsia="微软雅黑" w:hAnsi="微软雅黑" w:cs="微软雅黑" w:hint="eastAsia"/>
                <w:color w:val="333333"/>
                <w:sz w:val="16"/>
                <w:szCs w:val="16"/>
                <w:shd w:val="clear" w:color="auto" w:fill="FFFFFF"/>
                <w:lang w:eastAsia="zh-CN"/>
              </w:rPr>
            </w:pPr>
            <w:r>
              <w:rPr>
                <w:rFonts w:ascii="宋体" w:eastAsia="宋体" w:hAnsi="宋体" w:cs="宋体" w:hint="eastAsia"/>
                <w:bCs/>
                <w:szCs w:val="21"/>
                <w:lang w:eastAsia="zh-CN"/>
              </w:rPr>
              <w:t>对于电路类题目，涉及到能量的转化时，要先确认是何种电路，如果是纯电阻电路，则能量转化情况比较单一，电路的电能单一转化成热能，即电能等于电热，电功率等于热功率；如果是非纯电阻电路，则能量转化比较复杂，电路的电能不止转化成电热，还要转化成其他能量，即电能大于电热，电功率大于热功率。</w:t>
            </w:r>
          </w:p>
        </w:tc>
      </w:tr>
    </w:tbl>
    <w:p w14:paraId="446F20EA" w14:textId="77777777" w:rsidR="000F5AF6" w:rsidRDefault="000F5AF6" w:rsidP="000F5AF6">
      <w:pPr>
        <w:pStyle w:val="ab"/>
        <w:widowControl w:val="0"/>
        <w:spacing w:line="360" w:lineRule="auto"/>
        <w:rPr>
          <w:rFonts w:ascii="宋体" w:eastAsia="宋体" w:hAnsi="宋体" w:cs="宋体" w:hint="eastAsia"/>
          <w:bCs/>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w:t>
      </w:r>
      <w:r>
        <w:rPr>
          <w:rFonts w:ascii="Times New Roman" w:eastAsiaTheme="majorEastAsia" w:hAnsi="Times New Roman" w:cs="Times New Roman" w:hint="eastAsia"/>
          <w:b/>
          <w:color w:val="D61CD4"/>
          <w:lang w:eastAsia="zh-Hans"/>
        </w:rPr>
        <w:t>电池充电时的能量转化</w:t>
      </w:r>
      <w:r>
        <w:rPr>
          <w:rFonts w:ascii="宋体" w:eastAsia="宋体" w:hAnsi="宋体" w:cs="宋体" w:hint="eastAsia"/>
          <w:bCs/>
          <w:lang w:eastAsia="zh-Hans"/>
        </w:rPr>
        <w:t>：</w:t>
      </w:r>
      <w:r>
        <w:rPr>
          <w:rFonts w:ascii="宋体" w:eastAsia="宋体" w:hAnsi="宋体" w:cs="宋体" w:hint="eastAsia"/>
          <w:bCs/>
          <w:lang w:eastAsia="zh-CN"/>
        </w:rPr>
        <w:t>电池从电源获得的能量一部分转化为</w:t>
      </w:r>
      <w:r>
        <w:rPr>
          <w:rFonts w:ascii="宋体" w:eastAsia="宋体" w:hAnsi="宋体" w:cs="宋体" w:hint="eastAsia"/>
          <w:color w:val="FF0000"/>
          <w:u w:val="single"/>
          <w:lang w:eastAsia="zh-CN"/>
        </w:rPr>
        <w:t>化学能</w:t>
      </w:r>
      <w:r>
        <w:rPr>
          <w:rFonts w:ascii="宋体" w:eastAsia="宋体" w:hAnsi="宋体" w:cs="宋体" w:hint="eastAsia"/>
          <w:bCs/>
          <w:lang w:eastAsia="zh-CN"/>
        </w:rPr>
        <w:t>，还有一部分转化为内能。</w:t>
      </w:r>
    </w:p>
    <w:p w14:paraId="764E7E42" w14:textId="77777777" w:rsidR="000F5AF6" w:rsidRDefault="000F5AF6" w:rsidP="000F5AF6">
      <w:pPr>
        <w:pStyle w:val="ab"/>
        <w:widowControl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Hans"/>
        </w:rPr>
        <w:t>、电路中的能量转化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8704"/>
      </w:tblGrid>
      <w:tr w:rsidR="000F5AF6" w14:paraId="60B25C2C" w14:textId="77777777" w:rsidTr="00521D58">
        <w:tc>
          <w:tcPr>
            <w:tcW w:w="973" w:type="dxa"/>
            <w:vMerge w:val="restart"/>
          </w:tcPr>
          <w:p w14:paraId="3C4E8E3B" w14:textId="77777777" w:rsidR="000F5AF6" w:rsidRDefault="000F5AF6" w:rsidP="00521D58">
            <w:pPr>
              <w:pStyle w:val="a9"/>
              <w:spacing w:line="288" w:lineRule="auto"/>
              <w:rPr>
                <w:rFonts w:hAnsi="宋体" w:cs="宋体" w:hint="eastAsia"/>
                <w:bCs/>
                <w:lang w:eastAsia="zh-Hans"/>
              </w:rPr>
            </w:pPr>
          </w:p>
          <w:p w14:paraId="2CB348C6" w14:textId="77777777" w:rsidR="000F5AF6" w:rsidRDefault="000F5AF6" w:rsidP="00521D58">
            <w:pPr>
              <w:pStyle w:val="a9"/>
              <w:spacing w:line="288" w:lineRule="auto"/>
              <w:rPr>
                <w:rFonts w:hAnsi="宋体" w:cs="宋体" w:hint="eastAsia"/>
                <w:bCs/>
                <w:lang w:eastAsia="zh-Hans"/>
              </w:rPr>
            </w:pPr>
          </w:p>
          <w:p w14:paraId="74FB9783"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电路中的能量转化</w:t>
            </w:r>
          </w:p>
          <w:p w14:paraId="72F076A5" w14:textId="77777777" w:rsidR="000F5AF6" w:rsidRDefault="000F5AF6" w:rsidP="00521D58">
            <w:pPr>
              <w:pStyle w:val="a9"/>
              <w:spacing w:line="288" w:lineRule="auto"/>
              <w:rPr>
                <w:rFonts w:hAnsi="宋体" w:cs="宋体" w:hint="eastAsia"/>
                <w:bCs/>
                <w:lang w:eastAsia="zh-Hans"/>
              </w:rPr>
            </w:pPr>
          </w:p>
        </w:tc>
        <w:tc>
          <w:tcPr>
            <w:tcW w:w="8704" w:type="dxa"/>
          </w:tcPr>
          <w:p w14:paraId="0E04941A"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电功计算：</w:t>
            </w:r>
            <w:r>
              <w:rPr>
                <w:rFonts w:hAnsi="宋体" w:cs="宋体" w:hint="eastAsia"/>
                <w:color w:val="FF0000"/>
                <w:u w:val="single"/>
                <w:lang w:eastAsia="zh-CN"/>
              </w:rPr>
              <w:t>W＝</w:t>
            </w:r>
            <w:proofErr w:type="spellStart"/>
            <w:r>
              <w:rPr>
                <w:rFonts w:hAnsi="宋体" w:cs="宋体" w:hint="eastAsia"/>
                <w:color w:val="FF0000"/>
                <w:u w:val="single"/>
                <w:lang w:eastAsia="zh-CN"/>
              </w:rPr>
              <w:t>UIt</w:t>
            </w:r>
            <w:proofErr w:type="spellEnd"/>
            <w:r>
              <w:rPr>
                <w:rFonts w:hAnsi="宋体" w:cs="宋体" w:hint="eastAsia"/>
                <w:lang w:eastAsia="zh-CN"/>
              </w:rPr>
              <w:t>。</w:t>
            </w:r>
          </w:p>
        </w:tc>
      </w:tr>
      <w:tr w:rsidR="000F5AF6" w14:paraId="17CA4A2F" w14:textId="77777777" w:rsidTr="00521D58">
        <w:tc>
          <w:tcPr>
            <w:tcW w:w="973" w:type="dxa"/>
            <w:vMerge/>
          </w:tcPr>
          <w:p w14:paraId="3586DCB3" w14:textId="77777777" w:rsidR="000F5AF6" w:rsidRDefault="000F5AF6" w:rsidP="00521D58">
            <w:pPr>
              <w:pStyle w:val="a9"/>
              <w:spacing w:line="288" w:lineRule="auto"/>
              <w:rPr>
                <w:rFonts w:hAnsi="宋体" w:cs="宋体" w:hint="eastAsia"/>
                <w:bCs/>
                <w:lang w:eastAsia="zh-CN"/>
              </w:rPr>
            </w:pPr>
          </w:p>
        </w:tc>
        <w:tc>
          <w:tcPr>
            <w:tcW w:w="8704" w:type="dxa"/>
          </w:tcPr>
          <w:p w14:paraId="11CD9B44"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电功率计算：</w:t>
            </w:r>
            <w:r>
              <w:rPr>
                <w:rFonts w:hAnsi="宋体" w:cs="宋体" w:hint="eastAsia"/>
                <w:bCs/>
                <w:color w:val="FF0000"/>
                <w:u w:val="single"/>
                <w:lang w:eastAsia="zh-CN"/>
              </w:rPr>
              <w:t>P＝</w:t>
            </w:r>
            <w:r>
              <w:rPr>
                <w:rFonts w:hAnsi="宋体" w:cs="宋体" w:hint="eastAsia"/>
                <w:bCs/>
                <w:color w:val="FF0000"/>
                <w:u w:val="single"/>
              </w:rPr>
              <w:fldChar w:fldCharType="begin"/>
            </w:r>
            <w:r>
              <w:rPr>
                <w:rFonts w:hAnsi="宋体" w:cs="宋体" w:hint="eastAsia"/>
                <w:bCs/>
                <w:color w:val="FF0000"/>
                <w:u w:val="single"/>
                <w:lang w:eastAsia="zh-CN"/>
              </w:rPr>
              <w:instrText>eq \f(W,t)</w:instrText>
            </w:r>
            <w:r>
              <w:rPr>
                <w:rFonts w:hAnsi="宋体" w:cs="宋体" w:hint="eastAsia"/>
                <w:bCs/>
                <w:color w:val="FF0000"/>
                <w:u w:val="single"/>
              </w:rPr>
              <w:fldChar w:fldCharType="separate"/>
            </w:r>
            <w:r>
              <w:rPr>
                <w:rFonts w:hAnsi="宋体" w:cs="宋体" w:hint="eastAsia"/>
                <w:bCs/>
                <w:color w:val="FF0000"/>
                <w:u w:val="single"/>
              </w:rPr>
              <w:fldChar w:fldCharType="end"/>
            </w:r>
            <w:r>
              <w:rPr>
                <w:rFonts w:hAnsi="宋体" w:cs="宋体" w:hint="eastAsia"/>
                <w:bCs/>
                <w:color w:val="FF0000"/>
                <w:u w:val="single"/>
                <w:lang w:eastAsia="zh-CN"/>
              </w:rPr>
              <w:t>＝UI</w:t>
            </w:r>
            <w:r>
              <w:rPr>
                <w:rFonts w:hAnsi="宋体" w:cs="宋体" w:hint="eastAsia"/>
                <w:lang w:eastAsia="zh-CN"/>
              </w:rPr>
              <w:t>。</w:t>
            </w:r>
          </w:p>
        </w:tc>
      </w:tr>
      <w:tr w:rsidR="000F5AF6" w14:paraId="108A59C0" w14:textId="77777777" w:rsidTr="00521D58">
        <w:tc>
          <w:tcPr>
            <w:tcW w:w="973" w:type="dxa"/>
            <w:vMerge/>
          </w:tcPr>
          <w:p w14:paraId="468CB5AE" w14:textId="77777777" w:rsidR="000F5AF6" w:rsidRDefault="000F5AF6" w:rsidP="00521D58">
            <w:pPr>
              <w:pStyle w:val="a9"/>
              <w:spacing w:line="288" w:lineRule="auto"/>
              <w:rPr>
                <w:rFonts w:hAnsi="宋体" w:cs="宋体" w:hint="eastAsia"/>
                <w:bCs/>
                <w:lang w:eastAsia="zh-CN"/>
              </w:rPr>
            </w:pPr>
          </w:p>
        </w:tc>
        <w:tc>
          <w:tcPr>
            <w:tcW w:w="8704" w:type="dxa"/>
          </w:tcPr>
          <w:p w14:paraId="1F22AE6D"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焦耳定律：</w:t>
            </w:r>
            <w:r>
              <w:rPr>
                <w:rFonts w:hAnsi="宋体" w:cs="宋体" w:hint="eastAsia"/>
                <w:bCs/>
                <w:color w:val="FF0000"/>
                <w:u w:val="single"/>
              </w:rPr>
              <w:t>Q＝I</w:t>
            </w:r>
            <w:r>
              <w:rPr>
                <w:rFonts w:hAnsi="宋体" w:cs="宋体" w:hint="eastAsia"/>
                <w:bCs/>
                <w:color w:val="FF0000"/>
                <w:u w:val="single"/>
                <w:vertAlign w:val="superscript"/>
              </w:rPr>
              <w:t>2</w:t>
            </w:r>
            <w:r>
              <w:rPr>
                <w:rFonts w:hAnsi="宋体" w:cs="宋体" w:hint="eastAsia"/>
                <w:bCs/>
                <w:color w:val="FF0000"/>
                <w:u w:val="single"/>
              </w:rPr>
              <w:t>Rt</w:t>
            </w:r>
            <w:r>
              <w:rPr>
                <w:rFonts w:hAnsi="宋体" w:cs="宋体" w:hint="eastAsia"/>
                <w:bCs/>
              </w:rPr>
              <w:t>。</w:t>
            </w:r>
          </w:p>
        </w:tc>
      </w:tr>
      <w:tr w:rsidR="000F5AF6" w14:paraId="20EFD729" w14:textId="77777777" w:rsidTr="00521D58">
        <w:tc>
          <w:tcPr>
            <w:tcW w:w="973" w:type="dxa"/>
            <w:vMerge/>
          </w:tcPr>
          <w:p w14:paraId="26A1DF89" w14:textId="77777777" w:rsidR="000F5AF6" w:rsidRDefault="000F5AF6" w:rsidP="00521D58">
            <w:pPr>
              <w:pStyle w:val="a9"/>
              <w:spacing w:line="288" w:lineRule="auto"/>
              <w:rPr>
                <w:rFonts w:hAnsi="宋体" w:cs="宋体" w:hint="eastAsia"/>
                <w:bCs/>
              </w:rPr>
            </w:pPr>
          </w:p>
        </w:tc>
        <w:tc>
          <w:tcPr>
            <w:tcW w:w="8704" w:type="dxa"/>
          </w:tcPr>
          <w:p w14:paraId="2B095ADF"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热功率：</w:t>
            </w:r>
            <w:r>
              <w:rPr>
                <w:rFonts w:hAnsi="宋体" w:cs="宋体" w:hint="eastAsia"/>
                <w:bCs/>
                <w:color w:val="FF0000"/>
                <w:u w:val="single"/>
                <w:lang w:eastAsia="zh-Hans"/>
              </w:rPr>
              <w:t>P=</w:t>
            </w:r>
            <w:r>
              <w:rPr>
                <w:rFonts w:hAnsi="宋体" w:cs="宋体" w:hint="eastAsia"/>
                <w:bCs/>
                <w:color w:val="FF0000"/>
                <w:u w:val="single"/>
              </w:rPr>
              <w:t>I</w:t>
            </w:r>
            <w:r>
              <w:rPr>
                <w:rFonts w:hAnsi="宋体" w:cs="宋体" w:hint="eastAsia"/>
                <w:bCs/>
                <w:color w:val="FF0000"/>
                <w:u w:val="single"/>
                <w:vertAlign w:val="superscript"/>
              </w:rPr>
              <w:t>2</w:t>
            </w:r>
            <w:r>
              <w:rPr>
                <w:rFonts w:hAnsi="宋体" w:cs="宋体" w:hint="eastAsia"/>
                <w:bCs/>
                <w:color w:val="FF0000"/>
                <w:u w:val="single"/>
              </w:rPr>
              <w:t>R</w:t>
            </w:r>
            <w:r>
              <w:rPr>
                <w:rFonts w:hAnsi="宋体" w:cs="宋体" w:hint="eastAsia"/>
                <w:bCs/>
              </w:rPr>
              <w:t>。</w:t>
            </w:r>
          </w:p>
        </w:tc>
      </w:tr>
      <w:tr w:rsidR="000F5AF6" w14:paraId="2E4CD817" w14:textId="77777777" w:rsidTr="00521D58">
        <w:tc>
          <w:tcPr>
            <w:tcW w:w="973" w:type="dxa"/>
            <w:vMerge/>
          </w:tcPr>
          <w:p w14:paraId="2C1DF193" w14:textId="77777777" w:rsidR="000F5AF6" w:rsidRDefault="000F5AF6" w:rsidP="00521D58">
            <w:pPr>
              <w:pStyle w:val="a9"/>
              <w:spacing w:line="288" w:lineRule="auto"/>
              <w:rPr>
                <w:rFonts w:hAnsi="宋体" w:cs="宋体" w:hint="eastAsia"/>
                <w:bCs/>
              </w:rPr>
            </w:pPr>
          </w:p>
        </w:tc>
        <w:tc>
          <w:tcPr>
            <w:tcW w:w="8704" w:type="dxa"/>
          </w:tcPr>
          <w:p w14:paraId="13C9584A" w14:textId="77777777" w:rsidR="000F5AF6" w:rsidRDefault="000F5AF6" w:rsidP="00521D58">
            <w:pPr>
              <w:pStyle w:val="a9"/>
              <w:spacing w:line="288" w:lineRule="auto"/>
              <w:rPr>
                <w:rFonts w:hAnsi="宋体" w:cs="宋体" w:hint="eastAsia"/>
                <w:bCs/>
                <w:lang w:eastAsia="zh-Hans"/>
              </w:rPr>
            </w:pPr>
            <w:r>
              <w:rPr>
                <w:rFonts w:hAnsi="宋体" w:cs="宋体" w:hint="eastAsia"/>
                <w:bCs/>
                <w:lang w:eastAsia="zh-Hans"/>
              </w:rPr>
              <w:t>能量转化：</w:t>
            </w:r>
            <w:r>
              <w:rPr>
                <w:rFonts w:hAnsi="宋体" w:cs="宋体" w:hint="eastAsia"/>
                <w:color w:val="FF0000"/>
                <w:u w:val="single"/>
                <w:lang w:eastAsia="zh-Hans"/>
              </w:rPr>
              <w:t>纯电阻电路</w:t>
            </w:r>
            <w:r>
              <w:rPr>
                <w:rFonts w:hAnsi="宋体" w:cs="宋体" w:hint="eastAsia"/>
                <w:bCs/>
                <w:lang w:eastAsia="zh-Hans"/>
              </w:rPr>
              <w:t>电流做功全部转化为热；</w:t>
            </w:r>
            <w:r>
              <w:rPr>
                <w:rFonts w:hAnsi="宋体" w:cs="宋体" w:hint="eastAsia"/>
                <w:color w:val="FF0000"/>
                <w:u w:val="single"/>
                <w:lang w:eastAsia="zh-Hans"/>
              </w:rPr>
              <w:t>非纯电阻电路</w:t>
            </w:r>
            <w:r>
              <w:rPr>
                <w:rFonts w:hAnsi="宋体" w:cs="宋体" w:hint="eastAsia"/>
                <w:bCs/>
                <w:lang w:eastAsia="zh-Hans"/>
              </w:rPr>
              <w:t>电流做功一部分转化为热，一部分转化为其它。</w:t>
            </w:r>
          </w:p>
        </w:tc>
      </w:tr>
    </w:tbl>
    <w:p w14:paraId="550AAF97" w14:textId="77777777" w:rsidR="000F5AF6" w:rsidRDefault="000F5AF6" w:rsidP="000F5AF6">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lang w:eastAsia="zh-Hans"/>
        </w:rPr>
        <w:t>电路中能量转化是电源将其他能转电能，通过电流做功转化为其他形式能：纯电阻电路电能全转内能（Q=W），非纯电阻电路（如电动机）电能转内能和机械能（W=Q+E 机），遵循能量守恒，电功率反映转化快慢，焦耳定律描述电热转化，是电路功能分析的核心</w:t>
      </w:r>
      <w:r>
        <w:rPr>
          <w:rFonts w:ascii="宋体" w:hAnsi="宋体" w:cs="宋体" w:hint="eastAsia"/>
          <w:bCs/>
          <w:szCs w:val="21"/>
        </w:rPr>
        <w:t>。</w:t>
      </w:r>
    </w:p>
    <w:p w14:paraId="426C26FA" w14:textId="77777777" w:rsidR="000F5AF6" w:rsidRPr="000F5AF6" w:rsidRDefault="000F5AF6"/>
    <w:sectPr w:rsidR="000F5AF6" w:rsidRPr="000F5AF6">
      <w:headerReference w:type="default" r:id="rId301"/>
      <w:footerReference w:type="default" r:id="rId30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F6D8" w14:textId="77777777" w:rsidR="00EF4A09" w:rsidRDefault="00EF4A09">
      <w:r>
        <w:separator/>
      </w:r>
    </w:p>
  </w:endnote>
  <w:endnote w:type="continuationSeparator" w:id="0">
    <w:p w14:paraId="6038626F" w14:textId="77777777" w:rsidR="00EF4A09" w:rsidRDefault="00EF4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8E20" w14:textId="77777777" w:rsidR="00EF4A09" w:rsidRDefault="00EF4A09">
      <w:r>
        <w:separator/>
      </w:r>
    </w:p>
  </w:footnote>
  <w:footnote w:type="continuationSeparator" w:id="0">
    <w:p w14:paraId="7A9B82A5" w14:textId="77777777" w:rsidR="00EF4A09" w:rsidRDefault="00EF4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5AF6"/>
    <w:rsid w:val="00156426"/>
    <w:rsid w:val="00187FAE"/>
    <w:rsid w:val="00231325"/>
    <w:rsid w:val="00261372"/>
    <w:rsid w:val="00311EEE"/>
    <w:rsid w:val="00566D2B"/>
    <w:rsid w:val="005A7A01"/>
    <w:rsid w:val="00604DA0"/>
    <w:rsid w:val="00784821"/>
    <w:rsid w:val="007F11D9"/>
    <w:rsid w:val="008F2D55"/>
    <w:rsid w:val="00B02614"/>
    <w:rsid w:val="00D65809"/>
    <w:rsid w:val="00E45C97"/>
    <w:rsid w:val="00EF4A09"/>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F5AF6"/>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0F5AF6"/>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0F5AF6"/>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0F5AF6"/>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0F5AF6"/>
    <w:rPr>
      <w:rFonts w:ascii="宋体" w:hAnsi="Courier New" w:cs="Courier New"/>
      <w:sz w:val="21"/>
      <w:szCs w:val="21"/>
      <w:lang w:eastAsia="en-US"/>
    </w:rPr>
  </w:style>
  <w:style w:type="character" w:customStyle="1" w:styleId="apple-style-span">
    <w:name w:val="apple-style-span"/>
    <w:qFormat/>
    <w:rsid w:val="000F5AF6"/>
    <w:rPr>
      <w:rFonts w:ascii="Times New Roman" w:hAnsi="Times New Roman" w:cs="Times New Roman" w:hint="default"/>
    </w:rPr>
  </w:style>
  <w:style w:type="paragraph" w:styleId="ab">
    <w:name w:val="Body Text"/>
    <w:basedOn w:val="a"/>
    <w:link w:val="ac"/>
    <w:qFormat/>
    <w:rsid w:val="000F5AF6"/>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0F5AF6"/>
    <w:rPr>
      <w:rFonts w:asciiTheme="minorHAnsi" w:eastAsiaTheme="minorEastAsia" w:hAnsiTheme="minorHAnsi" w:cstheme="minorBidi"/>
      <w:sz w:val="21"/>
      <w:szCs w:val="22"/>
      <w:lang w:eastAsia="en-US"/>
    </w:rPr>
  </w:style>
  <w:style w:type="character" w:customStyle="1" w:styleId="10">
    <w:name w:val="标题 1 字符"/>
    <w:basedOn w:val="a0"/>
    <w:link w:val="1"/>
    <w:uiPriority w:val="9"/>
    <w:rsid w:val="000F5AF6"/>
    <w:rPr>
      <w:rFonts w:asciiTheme="majorHAnsi" w:eastAsiaTheme="majorEastAsia" w:hAnsiTheme="majorHAnsi" w:cstheme="majorBidi"/>
      <w:b/>
      <w:color w:val="385623" w:themeColor="accent6" w:themeShade="80"/>
      <w:sz w:val="32"/>
      <w:szCs w:val="36"/>
      <w:lang w:eastAsia="en-US"/>
    </w:rPr>
  </w:style>
  <w:style w:type="paragraph" w:styleId="TOC1">
    <w:name w:val="toc 1"/>
    <w:basedOn w:val="a"/>
    <w:next w:val="a"/>
    <w:uiPriority w:val="39"/>
    <w:qFormat/>
    <w:rsid w:val="000F5AF6"/>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0F5AF6"/>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0F5AF6"/>
    <w:rPr>
      <w:color w:val="0563C1" w:themeColor="hyperlink"/>
      <w:u w:val="single"/>
    </w:rPr>
  </w:style>
  <w:style w:type="paragraph" w:customStyle="1" w:styleId="TOC10">
    <w:name w:val="TOC 标题1"/>
    <w:basedOn w:val="1"/>
    <w:next w:val="a"/>
    <w:uiPriority w:val="39"/>
    <w:unhideWhenUsed/>
    <w:qFormat/>
    <w:rsid w:val="000F5AF6"/>
    <w:pPr>
      <w:outlineLvl w:val="9"/>
    </w:pPr>
  </w:style>
  <w:style w:type="character" w:customStyle="1" w:styleId="a4">
    <w:name w:val="页脚 字符"/>
    <w:basedOn w:val="a0"/>
    <w:link w:val="a3"/>
    <w:uiPriority w:val="99"/>
    <w:rsid w:val="000F5AF6"/>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media/image147.wmf"/><Relationship Id="rId21" Type="http://schemas.openxmlformats.org/officeDocument/2006/relationships/oleObject" Target="embeddings/oleObject5.bin"/><Relationship Id="rId63" Type="http://schemas.openxmlformats.org/officeDocument/2006/relationships/image" Target="media/image29.png"/><Relationship Id="rId159" Type="http://schemas.openxmlformats.org/officeDocument/2006/relationships/image" Target="media/image74.wmf"/><Relationship Id="rId170" Type="http://schemas.openxmlformats.org/officeDocument/2006/relationships/image" Target="media/image80.wmf"/><Relationship Id="rId226" Type="http://schemas.openxmlformats.org/officeDocument/2006/relationships/image" Target="media/image111.wmf"/><Relationship Id="rId268" Type="http://schemas.openxmlformats.org/officeDocument/2006/relationships/oleObject" Target="embeddings/oleObject129.bin"/><Relationship Id="rId32" Type="http://schemas.openxmlformats.org/officeDocument/2006/relationships/image" Target="media/image14.wmf"/><Relationship Id="rId74" Type="http://schemas.openxmlformats.org/officeDocument/2006/relationships/image" Target="media/image35.png"/><Relationship Id="rId128" Type="http://schemas.openxmlformats.org/officeDocument/2006/relationships/image" Target="media/image59.wmf"/><Relationship Id="rId5" Type="http://schemas.openxmlformats.org/officeDocument/2006/relationships/settings" Target="settings.xml"/><Relationship Id="rId181" Type="http://schemas.openxmlformats.org/officeDocument/2006/relationships/image" Target="media/image86.wmf"/><Relationship Id="rId237" Type="http://schemas.openxmlformats.org/officeDocument/2006/relationships/oleObject" Target="embeddings/oleObject113.bin"/><Relationship Id="rId279" Type="http://schemas.openxmlformats.org/officeDocument/2006/relationships/image" Target="media/image137.wmf"/><Relationship Id="rId43" Type="http://schemas.openxmlformats.org/officeDocument/2006/relationships/image" Target="media/image20.wmf"/><Relationship Id="rId139" Type="http://schemas.openxmlformats.org/officeDocument/2006/relationships/image" Target="media/image64.wmf"/><Relationship Id="rId290" Type="http://schemas.openxmlformats.org/officeDocument/2006/relationships/oleObject" Target="embeddings/oleObject139.bin"/><Relationship Id="rId304" Type="http://schemas.openxmlformats.org/officeDocument/2006/relationships/theme" Target="theme/theme1.xml"/><Relationship Id="rId85" Type="http://schemas.openxmlformats.org/officeDocument/2006/relationships/oleObject" Target="embeddings/oleObject36.bin"/><Relationship Id="rId150" Type="http://schemas.openxmlformats.org/officeDocument/2006/relationships/oleObject" Target="embeddings/oleObject73.bin"/><Relationship Id="rId192" Type="http://schemas.openxmlformats.org/officeDocument/2006/relationships/oleObject" Target="embeddings/oleObject92.bin"/><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image" Target="media/image4.png"/><Relationship Id="rId108" Type="http://schemas.openxmlformats.org/officeDocument/2006/relationships/image" Target="media/image53.wmf"/><Relationship Id="rId54" Type="http://schemas.openxmlformats.org/officeDocument/2006/relationships/oleObject" Target="embeddings/oleObject22.bin"/><Relationship Id="rId96" Type="http://schemas.openxmlformats.org/officeDocument/2006/relationships/image" Target="media/image47.wmf"/><Relationship Id="rId161" Type="http://schemas.openxmlformats.org/officeDocument/2006/relationships/image" Target="media/image75.wmf"/><Relationship Id="rId217" Type="http://schemas.openxmlformats.org/officeDocument/2006/relationships/image" Target="media/image106.png"/><Relationship Id="rId6" Type="http://schemas.openxmlformats.org/officeDocument/2006/relationships/webSettings" Target="webSettings.xml"/><Relationship Id="rId238" Type="http://schemas.openxmlformats.org/officeDocument/2006/relationships/image" Target="media/image117.wmf"/><Relationship Id="rId259" Type="http://schemas.openxmlformats.org/officeDocument/2006/relationships/image" Target="media/image127.wmf"/><Relationship Id="rId23" Type="http://schemas.openxmlformats.org/officeDocument/2006/relationships/oleObject" Target="embeddings/oleObject6.bin"/><Relationship Id="rId119" Type="http://schemas.openxmlformats.org/officeDocument/2006/relationships/oleObject" Target="embeddings/oleObject54.bin"/><Relationship Id="rId270" Type="http://schemas.openxmlformats.org/officeDocument/2006/relationships/oleObject" Target="embeddings/oleObject130.bin"/><Relationship Id="rId291" Type="http://schemas.openxmlformats.org/officeDocument/2006/relationships/image" Target="media/image144.wmf"/><Relationship Id="rId44" Type="http://schemas.openxmlformats.org/officeDocument/2006/relationships/oleObject" Target="embeddings/oleObject16.bin"/><Relationship Id="rId65" Type="http://schemas.openxmlformats.org/officeDocument/2006/relationships/oleObject" Target="embeddings/oleObject27.bin"/><Relationship Id="rId86" Type="http://schemas.openxmlformats.org/officeDocument/2006/relationships/image" Target="media/image42.wmf"/><Relationship Id="rId130" Type="http://schemas.openxmlformats.org/officeDocument/2006/relationships/oleObject" Target="embeddings/oleObject63.bin"/><Relationship Id="rId151" Type="http://schemas.openxmlformats.org/officeDocument/2006/relationships/image" Target="media/image70.wmf"/><Relationship Id="rId172" Type="http://schemas.openxmlformats.org/officeDocument/2006/relationships/image" Target="media/image81.wmf"/><Relationship Id="rId193" Type="http://schemas.openxmlformats.org/officeDocument/2006/relationships/image" Target="media/image93.wmf"/><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oleObject" Target="embeddings/oleObject120.bin"/><Relationship Id="rId13" Type="http://schemas.openxmlformats.org/officeDocument/2006/relationships/image" Target="media/image5.wmf"/><Relationship Id="rId109" Type="http://schemas.openxmlformats.org/officeDocument/2006/relationships/oleObject" Target="embeddings/oleObject48.bin"/><Relationship Id="rId260" Type="http://schemas.openxmlformats.org/officeDocument/2006/relationships/oleObject" Target="embeddings/oleObject125.bin"/><Relationship Id="rId281" Type="http://schemas.openxmlformats.org/officeDocument/2006/relationships/oleObject" Target="embeddings/oleObject136.bin"/><Relationship Id="rId34" Type="http://schemas.openxmlformats.org/officeDocument/2006/relationships/image" Target="media/image15.wmf"/><Relationship Id="rId55" Type="http://schemas.openxmlformats.org/officeDocument/2006/relationships/image" Target="media/image25.wmf"/><Relationship Id="rId76" Type="http://schemas.openxmlformats.org/officeDocument/2006/relationships/oleObject" Target="embeddings/oleObject32.bin"/><Relationship Id="rId97" Type="http://schemas.openxmlformats.org/officeDocument/2006/relationships/oleObject" Target="embeddings/oleObject42.bin"/><Relationship Id="rId120" Type="http://schemas.openxmlformats.org/officeDocument/2006/relationships/oleObject" Target="embeddings/oleObject55.bin"/><Relationship Id="rId141" Type="http://schemas.openxmlformats.org/officeDocument/2006/relationships/image" Target="media/image65.wmf"/><Relationship Id="rId7" Type="http://schemas.openxmlformats.org/officeDocument/2006/relationships/footnotes" Target="footnotes.xml"/><Relationship Id="rId162" Type="http://schemas.openxmlformats.org/officeDocument/2006/relationships/oleObject" Target="embeddings/oleObject79.bin"/><Relationship Id="rId183" Type="http://schemas.openxmlformats.org/officeDocument/2006/relationships/image" Target="media/image87.png"/><Relationship Id="rId218" Type="http://schemas.openxmlformats.org/officeDocument/2006/relationships/image" Target="media/image107.wmf"/><Relationship Id="rId239" Type="http://schemas.openxmlformats.org/officeDocument/2006/relationships/oleObject" Target="embeddings/oleObject114.bin"/><Relationship Id="rId250" Type="http://schemas.openxmlformats.org/officeDocument/2006/relationships/image" Target="media/image122.wmf"/><Relationship Id="rId271" Type="http://schemas.openxmlformats.org/officeDocument/2006/relationships/image" Target="media/image133.wmf"/><Relationship Id="rId292" Type="http://schemas.openxmlformats.org/officeDocument/2006/relationships/oleObject" Target="embeddings/oleObject140.bin"/><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image" Target="media/image54.png"/><Relationship Id="rId131" Type="http://schemas.openxmlformats.org/officeDocument/2006/relationships/oleObject" Target="embeddings/oleObject64.bin"/><Relationship Id="rId152" Type="http://schemas.openxmlformats.org/officeDocument/2006/relationships/oleObject" Target="embeddings/oleObject74.bin"/><Relationship Id="rId173" Type="http://schemas.openxmlformats.org/officeDocument/2006/relationships/oleObject" Target="embeddings/oleObject84.bin"/><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oleObject" Target="embeddings/oleObject109.bin"/><Relationship Id="rId240" Type="http://schemas.openxmlformats.org/officeDocument/2006/relationships/image" Target="media/image118.wmf"/><Relationship Id="rId261" Type="http://schemas.openxmlformats.org/officeDocument/2006/relationships/image" Target="media/image128.wmf"/><Relationship Id="rId14" Type="http://schemas.openxmlformats.org/officeDocument/2006/relationships/oleObject" Target="embeddings/oleObject1.bin"/><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oleObject" Target="embeddings/oleObject137.bin"/><Relationship Id="rId8" Type="http://schemas.openxmlformats.org/officeDocument/2006/relationships/endnotes" Target="endnotes.xml"/><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9.bin"/><Relationship Id="rId163" Type="http://schemas.openxmlformats.org/officeDocument/2006/relationships/image" Target="media/image76.wmf"/><Relationship Id="rId184" Type="http://schemas.openxmlformats.org/officeDocument/2006/relationships/image" Target="media/image88.png"/><Relationship Id="rId219" Type="http://schemas.openxmlformats.org/officeDocument/2006/relationships/oleObject" Target="embeddings/oleObject104.bin"/><Relationship Id="rId230" Type="http://schemas.openxmlformats.org/officeDocument/2006/relationships/image" Target="media/image113.wmf"/><Relationship Id="rId251" Type="http://schemas.openxmlformats.org/officeDocument/2006/relationships/oleObject" Target="embeddings/oleObject121.bin"/><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oleObject" Target="embeddings/oleObject28.bin"/><Relationship Id="rId272" Type="http://schemas.openxmlformats.org/officeDocument/2006/relationships/oleObject" Target="embeddings/oleObject131.bin"/><Relationship Id="rId293" Type="http://schemas.openxmlformats.org/officeDocument/2006/relationships/image" Target="media/image145.png"/><Relationship Id="rId88" Type="http://schemas.openxmlformats.org/officeDocument/2006/relationships/image" Target="media/image43.wmf"/><Relationship Id="rId111" Type="http://schemas.openxmlformats.org/officeDocument/2006/relationships/image" Target="media/image55.wmf"/><Relationship Id="rId132" Type="http://schemas.openxmlformats.org/officeDocument/2006/relationships/image" Target="media/image60.png"/><Relationship Id="rId153" Type="http://schemas.openxmlformats.org/officeDocument/2006/relationships/image" Target="media/image71.wmf"/><Relationship Id="rId174" Type="http://schemas.openxmlformats.org/officeDocument/2006/relationships/image" Target="media/image82.png"/><Relationship Id="rId195" Type="http://schemas.openxmlformats.org/officeDocument/2006/relationships/image" Target="media/image94.png"/><Relationship Id="rId209" Type="http://schemas.openxmlformats.org/officeDocument/2006/relationships/image" Target="media/image101.wmf"/><Relationship Id="rId220" Type="http://schemas.openxmlformats.org/officeDocument/2006/relationships/image" Target="media/image108.wmf"/><Relationship Id="rId241" Type="http://schemas.openxmlformats.org/officeDocument/2006/relationships/oleObject" Target="embeddings/oleObject115.bin"/><Relationship Id="rId15" Type="http://schemas.openxmlformats.org/officeDocument/2006/relationships/image" Target="media/image6.wmf"/><Relationship Id="rId36" Type="http://schemas.openxmlformats.org/officeDocument/2006/relationships/image" Target="media/image16.wmf"/><Relationship Id="rId57" Type="http://schemas.openxmlformats.org/officeDocument/2006/relationships/image" Target="media/image26.png"/><Relationship Id="rId262" Type="http://schemas.openxmlformats.org/officeDocument/2006/relationships/oleObject" Target="embeddings/oleObject126.bin"/><Relationship Id="rId283" Type="http://schemas.openxmlformats.org/officeDocument/2006/relationships/image" Target="media/image138.wmf"/><Relationship Id="rId78" Type="http://schemas.openxmlformats.org/officeDocument/2006/relationships/oleObject" Target="embeddings/oleObject33.bin"/><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7.bin"/><Relationship Id="rId143" Type="http://schemas.openxmlformats.org/officeDocument/2006/relationships/image" Target="media/image66.png"/><Relationship Id="rId164" Type="http://schemas.openxmlformats.org/officeDocument/2006/relationships/oleObject" Target="embeddings/oleObject80.bin"/><Relationship Id="rId185" Type="http://schemas.openxmlformats.org/officeDocument/2006/relationships/image" Target="media/image89.wmf"/><Relationship Id="rId9" Type="http://schemas.openxmlformats.org/officeDocument/2006/relationships/image" Target="media/image1.png"/><Relationship Id="rId210" Type="http://schemas.openxmlformats.org/officeDocument/2006/relationships/oleObject" Target="embeddings/oleObject101.bin"/><Relationship Id="rId26" Type="http://schemas.openxmlformats.org/officeDocument/2006/relationships/image" Target="media/image11.wmf"/><Relationship Id="rId231" Type="http://schemas.openxmlformats.org/officeDocument/2006/relationships/oleObject" Target="embeddings/oleObject110.bin"/><Relationship Id="rId252" Type="http://schemas.openxmlformats.org/officeDocument/2006/relationships/image" Target="media/image123.wmf"/><Relationship Id="rId273" Type="http://schemas.openxmlformats.org/officeDocument/2006/relationships/image" Target="media/image134.wmf"/><Relationship Id="rId294" Type="http://schemas.openxmlformats.org/officeDocument/2006/relationships/image" Target="media/image146.wmf"/><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oleObject" Target="embeddings/oleObject38.bin"/><Relationship Id="rId112" Type="http://schemas.openxmlformats.org/officeDocument/2006/relationships/oleObject" Target="embeddings/oleObject49.bin"/><Relationship Id="rId133" Type="http://schemas.openxmlformats.org/officeDocument/2006/relationships/image" Target="media/image61.wmf"/><Relationship Id="rId154" Type="http://schemas.openxmlformats.org/officeDocument/2006/relationships/oleObject" Target="embeddings/oleObject75.bin"/><Relationship Id="rId175" Type="http://schemas.openxmlformats.org/officeDocument/2006/relationships/image" Target="media/image83.wmf"/><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2.bin"/><Relationship Id="rId221" Type="http://schemas.openxmlformats.org/officeDocument/2006/relationships/oleObject" Target="embeddings/oleObject105.bin"/><Relationship Id="rId242" Type="http://schemas.openxmlformats.org/officeDocument/2006/relationships/oleObject" Target="embeddings/oleObject116.bin"/><Relationship Id="rId263" Type="http://schemas.openxmlformats.org/officeDocument/2006/relationships/image" Target="media/image129.wmf"/><Relationship Id="rId284" Type="http://schemas.openxmlformats.org/officeDocument/2006/relationships/oleObject" Target="embeddings/oleObject138.bin"/><Relationship Id="rId37" Type="http://schemas.openxmlformats.org/officeDocument/2006/relationships/oleObject" Target="embeddings/oleObject13.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oleObject" Target="embeddings/oleObject58.bin"/><Relationship Id="rId144" Type="http://schemas.openxmlformats.org/officeDocument/2006/relationships/oleObject" Target="embeddings/oleObject70.bin"/><Relationship Id="rId90" Type="http://schemas.openxmlformats.org/officeDocument/2006/relationships/oleObject" Target="embeddings/oleObject39.bin"/><Relationship Id="rId165" Type="http://schemas.openxmlformats.org/officeDocument/2006/relationships/image" Target="media/image77.png"/><Relationship Id="rId186" Type="http://schemas.openxmlformats.org/officeDocument/2006/relationships/oleObject" Target="embeddings/oleObject89.bin"/><Relationship Id="rId211" Type="http://schemas.openxmlformats.org/officeDocument/2006/relationships/image" Target="media/image102.wmf"/><Relationship Id="rId232" Type="http://schemas.openxmlformats.org/officeDocument/2006/relationships/image" Target="media/image114.wmf"/><Relationship Id="rId253" Type="http://schemas.openxmlformats.org/officeDocument/2006/relationships/oleObject" Target="embeddings/oleObject122.bin"/><Relationship Id="rId274" Type="http://schemas.openxmlformats.org/officeDocument/2006/relationships/oleObject" Target="embeddings/oleObject132.bin"/><Relationship Id="rId295" Type="http://schemas.openxmlformats.org/officeDocument/2006/relationships/oleObject" Target="embeddings/oleObject141.bin"/><Relationship Id="rId27" Type="http://schemas.openxmlformats.org/officeDocument/2006/relationships/oleObject" Target="embeddings/oleObject8.bin"/><Relationship Id="rId48" Type="http://schemas.openxmlformats.org/officeDocument/2006/relationships/oleObject" Target="embeddings/oleObject18.bin"/><Relationship Id="rId69" Type="http://schemas.openxmlformats.org/officeDocument/2006/relationships/oleObject" Target="embeddings/oleObject29.bin"/><Relationship Id="rId113" Type="http://schemas.openxmlformats.org/officeDocument/2006/relationships/image" Target="media/image56.wmf"/><Relationship Id="rId134" Type="http://schemas.openxmlformats.org/officeDocument/2006/relationships/oleObject" Target="embeddings/oleObject65.bin"/><Relationship Id="rId80" Type="http://schemas.openxmlformats.org/officeDocument/2006/relationships/oleObject" Target="embeddings/oleObject34.bin"/><Relationship Id="rId155" Type="http://schemas.openxmlformats.org/officeDocument/2006/relationships/image" Target="media/image72.wmf"/><Relationship Id="rId176" Type="http://schemas.openxmlformats.org/officeDocument/2006/relationships/oleObject" Target="embeddings/oleObject85.bin"/><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oleObject" Target="embeddings/oleObject117.bin"/><Relationship Id="rId264" Type="http://schemas.openxmlformats.org/officeDocument/2006/relationships/oleObject" Target="embeddings/oleObject127.bin"/><Relationship Id="rId285" Type="http://schemas.openxmlformats.org/officeDocument/2006/relationships/image" Target="media/image139.png"/><Relationship Id="rId17" Type="http://schemas.openxmlformats.org/officeDocument/2006/relationships/image" Target="media/image7.wmf"/><Relationship Id="rId38" Type="http://schemas.openxmlformats.org/officeDocument/2006/relationships/image" Target="media/image17.png"/><Relationship Id="rId59" Type="http://schemas.openxmlformats.org/officeDocument/2006/relationships/oleObject" Target="embeddings/oleObject24.bin"/><Relationship Id="rId103" Type="http://schemas.openxmlformats.org/officeDocument/2006/relationships/oleObject" Target="embeddings/oleObject45.bin"/><Relationship Id="rId124" Type="http://schemas.openxmlformats.org/officeDocument/2006/relationships/oleObject" Target="embeddings/oleObject59.bin"/><Relationship Id="rId70" Type="http://schemas.openxmlformats.org/officeDocument/2006/relationships/image" Target="media/image33.wmf"/><Relationship Id="rId91" Type="http://schemas.openxmlformats.org/officeDocument/2006/relationships/image" Target="media/image44.png"/><Relationship Id="rId145" Type="http://schemas.openxmlformats.org/officeDocument/2006/relationships/image" Target="media/image67.wmf"/><Relationship Id="rId166" Type="http://schemas.openxmlformats.org/officeDocument/2006/relationships/image" Target="media/image78.wmf"/><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oleObject" Target="embeddings/oleObject111.bin"/><Relationship Id="rId254" Type="http://schemas.openxmlformats.org/officeDocument/2006/relationships/image" Target="media/image124.png"/><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0.bin"/><Relationship Id="rId275" Type="http://schemas.openxmlformats.org/officeDocument/2006/relationships/image" Target="media/image135.wmf"/><Relationship Id="rId296" Type="http://schemas.openxmlformats.org/officeDocument/2006/relationships/oleObject" Target="embeddings/oleObject142.bin"/><Relationship Id="rId300" Type="http://schemas.openxmlformats.org/officeDocument/2006/relationships/oleObject" Target="embeddings/oleObject145.bin"/><Relationship Id="rId60" Type="http://schemas.openxmlformats.org/officeDocument/2006/relationships/oleObject" Target="embeddings/oleObject25.bin"/><Relationship Id="rId81" Type="http://schemas.openxmlformats.org/officeDocument/2006/relationships/image" Target="media/image39.png"/><Relationship Id="rId135" Type="http://schemas.openxmlformats.org/officeDocument/2006/relationships/image" Target="media/image62.wmf"/><Relationship Id="rId156" Type="http://schemas.openxmlformats.org/officeDocument/2006/relationships/oleObject" Target="embeddings/oleObject76.bin"/><Relationship Id="rId177" Type="http://schemas.openxmlformats.org/officeDocument/2006/relationships/image" Target="media/image84.wmf"/><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6.bin"/><Relationship Id="rId244" Type="http://schemas.openxmlformats.org/officeDocument/2006/relationships/image" Target="media/image119.png"/><Relationship Id="rId18" Type="http://schemas.openxmlformats.org/officeDocument/2006/relationships/oleObject" Target="embeddings/oleObject3.bin"/><Relationship Id="rId39" Type="http://schemas.openxmlformats.org/officeDocument/2006/relationships/image" Target="media/image18.wmf"/><Relationship Id="rId265" Type="http://schemas.openxmlformats.org/officeDocument/2006/relationships/image" Target="media/image130.wmf"/><Relationship Id="rId286" Type="http://schemas.openxmlformats.org/officeDocument/2006/relationships/image" Target="media/image140.png"/><Relationship Id="rId50" Type="http://schemas.openxmlformats.org/officeDocument/2006/relationships/oleObject" Target="embeddings/oleObject20.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oleObject" Target="embeddings/oleObject71.bin"/><Relationship Id="rId167" Type="http://schemas.openxmlformats.org/officeDocument/2006/relationships/oleObject" Target="embeddings/oleObject81.bin"/><Relationship Id="rId188" Type="http://schemas.openxmlformats.org/officeDocument/2006/relationships/oleObject" Target="embeddings/oleObject90.bin"/><Relationship Id="rId71" Type="http://schemas.openxmlformats.org/officeDocument/2006/relationships/oleObject" Target="embeddings/oleObject30.bin"/><Relationship Id="rId92" Type="http://schemas.openxmlformats.org/officeDocument/2006/relationships/image" Target="media/image45.wmf"/><Relationship Id="rId213" Type="http://schemas.openxmlformats.org/officeDocument/2006/relationships/image" Target="media/image103.png"/><Relationship Id="rId234" Type="http://schemas.openxmlformats.org/officeDocument/2006/relationships/image" Target="media/image115.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5.wmf"/><Relationship Id="rId276" Type="http://schemas.openxmlformats.org/officeDocument/2006/relationships/oleObject" Target="embeddings/oleObject133.bin"/><Relationship Id="rId297" Type="http://schemas.openxmlformats.org/officeDocument/2006/relationships/oleObject" Target="embeddings/oleObject143.bin"/><Relationship Id="rId40" Type="http://schemas.openxmlformats.org/officeDocument/2006/relationships/oleObject" Target="embeddings/oleObject14.bin"/><Relationship Id="rId115" Type="http://schemas.openxmlformats.org/officeDocument/2006/relationships/oleObject" Target="embeddings/oleObject51.bin"/><Relationship Id="rId136" Type="http://schemas.openxmlformats.org/officeDocument/2006/relationships/oleObject" Target="embeddings/oleObject66.bin"/><Relationship Id="rId157" Type="http://schemas.openxmlformats.org/officeDocument/2006/relationships/image" Target="media/image73.png"/><Relationship Id="rId178" Type="http://schemas.openxmlformats.org/officeDocument/2006/relationships/oleObject" Target="embeddings/oleObject86.bin"/><Relationship Id="rId301" Type="http://schemas.openxmlformats.org/officeDocument/2006/relationships/header" Target="header1.xml"/><Relationship Id="rId61" Type="http://schemas.openxmlformats.org/officeDocument/2006/relationships/image" Target="media/image28.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png"/><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oleObject" Target="embeddings/oleObject128.bin"/><Relationship Id="rId287" Type="http://schemas.openxmlformats.org/officeDocument/2006/relationships/image" Target="media/image141.png"/><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image" Target="media/image58.wmf"/><Relationship Id="rId147" Type="http://schemas.openxmlformats.org/officeDocument/2006/relationships/image" Target="media/image68.wmf"/><Relationship Id="rId168" Type="http://schemas.openxmlformats.org/officeDocument/2006/relationships/image" Target="media/image79.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0.bin"/><Relationship Id="rId189" Type="http://schemas.openxmlformats.org/officeDocument/2006/relationships/image" Target="media/image91.wmf"/><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oleObject" Target="embeddings/oleObject112.bin"/><Relationship Id="rId256" Type="http://schemas.openxmlformats.org/officeDocument/2006/relationships/oleObject" Target="embeddings/oleObject123.bin"/><Relationship Id="rId277" Type="http://schemas.openxmlformats.org/officeDocument/2006/relationships/image" Target="media/image136.wmf"/><Relationship Id="rId298" Type="http://schemas.openxmlformats.org/officeDocument/2006/relationships/oleObject" Target="embeddings/oleObject144.bin"/><Relationship Id="rId116" Type="http://schemas.openxmlformats.org/officeDocument/2006/relationships/oleObject" Target="embeddings/oleObject52.bin"/><Relationship Id="rId137" Type="http://schemas.openxmlformats.org/officeDocument/2006/relationships/image" Target="media/image63.wmf"/><Relationship Id="rId158" Type="http://schemas.openxmlformats.org/officeDocument/2006/relationships/oleObject" Target="embeddings/oleObject77.bin"/><Relationship Id="rId302" Type="http://schemas.openxmlformats.org/officeDocument/2006/relationships/footer" Target="footer1.xml"/><Relationship Id="rId20" Type="http://schemas.openxmlformats.org/officeDocument/2006/relationships/oleObject" Target="embeddings/oleObject4.bin"/><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oleObject" Target="embeddings/oleObject35.bin"/><Relationship Id="rId179" Type="http://schemas.openxmlformats.org/officeDocument/2006/relationships/image" Target="media/image85.wmf"/><Relationship Id="rId190" Type="http://schemas.openxmlformats.org/officeDocument/2006/relationships/oleObject" Target="embeddings/oleObject91.bin"/><Relationship Id="rId204" Type="http://schemas.openxmlformats.org/officeDocument/2006/relationships/image" Target="media/image99.wmf"/><Relationship Id="rId225" Type="http://schemas.openxmlformats.org/officeDocument/2006/relationships/oleObject" Target="embeddings/oleObject107.bin"/><Relationship Id="rId246" Type="http://schemas.openxmlformats.org/officeDocument/2006/relationships/image" Target="media/image120.wmf"/><Relationship Id="rId267" Type="http://schemas.openxmlformats.org/officeDocument/2006/relationships/image" Target="media/image131.wmf"/><Relationship Id="rId288" Type="http://schemas.openxmlformats.org/officeDocument/2006/relationships/image" Target="media/image142.png"/><Relationship Id="rId106" Type="http://schemas.openxmlformats.org/officeDocument/2006/relationships/image" Target="media/image52.wmf"/><Relationship Id="rId127" Type="http://schemas.openxmlformats.org/officeDocument/2006/relationships/oleObject" Target="embeddings/oleObject61.bin"/><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oleObject" Target="embeddings/oleObject72.bin"/><Relationship Id="rId169" Type="http://schemas.openxmlformats.org/officeDocument/2006/relationships/oleObject" Target="embeddings/oleObject82.bin"/><Relationship Id="rId4" Type="http://schemas.openxmlformats.org/officeDocument/2006/relationships/styles" Target="styles.xml"/><Relationship Id="rId180" Type="http://schemas.openxmlformats.org/officeDocument/2006/relationships/oleObject" Target="embeddings/oleObject87.bin"/><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image" Target="media/image126.wmf"/><Relationship Id="rId278" Type="http://schemas.openxmlformats.org/officeDocument/2006/relationships/oleObject" Target="embeddings/oleObject134.bin"/><Relationship Id="rId303" Type="http://schemas.openxmlformats.org/officeDocument/2006/relationships/fontTable" Target="fontTable.xml"/><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oleObject" Target="embeddings/oleObject67.bin"/><Relationship Id="rId191" Type="http://schemas.openxmlformats.org/officeDocument/2006/relationships/image" Target="media/image92.wmf"/><Relationship Id="rId205" Type="http://schemas.openxmlformats.org/officeDocument/2006/relationships/oleObject" Target="embeddings/oleObject98.bin"/><Relationship Id="rId247" Type="http://schemas.openxmlformats.org/officeDocument/2006/relationships/oleObject" Target="embeddings/oleObject119.bin"/><Relationship Id="rId107" Type="http://schemas.openxmlformats.org/officeDocument/2006/relationships/oleObject" Target="embeddings/oleObject47.bin"/><Relationship Id="rId289" Type="http://schemas.openxmlformats.org/officeDocument/2006/relationships/image" Target="media/image143.wmf"/><Relationship Id="rId11" Type="http://schemas.openxmlformats.org/officeDocument/2006/relationships/image" Target="media/image3.png"/><Relationship Id="rId53" Type="http://schemas.openxmlformats.org/officeDocument/2006/relationships/image" Target="media/image24.wmf"/><Relationship Id="rId149" Type="http://schemas.openxmlformats.org/officeDocument/2006/relationships/image" Target="media/image69.wmf"/><Relationship Id="rId95" Type="http://schemas.openxmlformats.org/officeDocument/2006/relationships/oleObject" Target="embeddings/oleObject41.bin"/><Relationship Id="rId160" Type="http://schemas.openxmlformats.org/officeDocument/2006/relationships/oleObject" Target="embeddings/oleObject78.bin"/><Relationship Id="rId216" Type="http://schemas.openxmlformats.org/officeDocument/2006/relationships/image" Target="media/image105.png"/><Relationship Id="rId258" Type="http://schemas.openxmlformats.org/officeDocument/2006/relationships/oleObject" Target="embeddings/oleObject124.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3.bin"/><Relationship Id="rId171" Type="http://schemas.openxmlformats.org/officeDocument/2006/relationships/oleObject" Target="embeddings/oleObject83.bin"/><Relationship Id="rId227" Type="http://schemas.openxmlformats.org/officeDocument/2006/relationships/oleObject" Target="embeddings/oleObject108.bin"/><Relationship Id="rId269" Type="http://schemas.openxmlformats.org/officeDocument/2006/relationships/image" Target="media/image132.wmf"/><Relationship Id="rId33" Type="http://schemas.openxmlformats.org/officeDocument/2006/relationships/oleObject" Target="embeddings/oleObject11.bin"/><Relationship Id="rId129" Type="http://schemas.openxmlformats.org/officeDocument/2006/relationships/oleObject" Target="embeddings/oleObject62.bin"/><Relationship Id="rId280" Type="http://schemas.openxmlformats.org/officeDocument/2006/relationships/oleObject" Target="embeddings/oleObject135.bin"/><Relationship Id="rId75" Type="http://schemas.openxmlformats.org/officeDocument/2006/relationships/image" Target="media/image36.wmf"/><Relationship Id="rId140" Type="http://schemas.openxmlformats.org/officeDocument/2006/relationships/oleObject" Target="embeddings/oleObject68.bin"/><Relationship Id="rId182" Type="http://schemas.openxmlformats.org/officeDocument/2006/relationships/oleObject" Target="embeddings/oleObject88.bin"/></Relationships>
</file>

<file path=word/_rels/header1.xml.rels><?xml version="1.0" encoding="UTF-8" standalone="yes"?>
<Relationships xmlns="http://schemas.openxmlformats.org/package/2006/relationships"><Relationship Id="rId1" Type="http://schemas.openxmlformats.org/officeDocument/2006/relationships/image" Target="media/image1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6746</Words>
  <Characters>7287</Characters>
  <Application>Microsoft Office Word</Application>
  <DocSecurity>0</DocSecurity>
  <Lines>455</Lines>
  <Paragraphs>561</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2025-09-18T02:03:00Z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