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/>
        </w:rPr>
      </w:pPr>
      <w:bookmarkStart w:id="2" w:name="_GoBack"/>
      <w:bookmarkEnd w:id="2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12331700</wp:posOffset>
            </wp:positionV>
            <wp:extent cx="381000" cy="381000"/>
            <wp:effectExtent l="0" t="0" r="0" b="0"/>
            <wp:wrapNone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图片 1000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第13课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电压和电压表的使用</w:t>
      </w: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了解电压相关的概念。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了解电压表的使用方法和注意事项。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</w:rPr>
              <w:t>了解串并联电路的电压特点。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1、通过阅读和学习了解</w:t>
            </w:r>
            <w:r>
              <w:rPr>
                <w:rFonts w:hint="eastAsia"/>
                <w:szCs w:val="21"/>
              </w:rPr>
              <w:t>电压相关的</w:t>
            </w:r>
            <w:r>
              <w:rPr>
                <w:szCs w:val="21"/>
              </w:rPr>
              <w:t>概念。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2、熟练掌握电压表的使用方法从而测量电路电压。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、通过实验探究得知串并联电路的电压规律。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电压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电压</w:t>
      </w:r>
    </w:p>
    <w:p>
      <w:pPr>
        <w:spacing w:line="360" w:lineRule="auto"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 w:hAnsi="Times New Roman"/>
          <w:b/>
        </w:rPr>
        <w:t>作用</w:t>
      </w:r>
      <w:r>
        <w:rPr>
          <w:rFonts w:ascii="Times New Roman" w:hAnsi="Times New Roman"/>
        </w:rPr>
        <w:t>：</w:t>
      </w:r>
      <w:r>
        <w:t>使电路中的自由电荷定向移动形成电流；</w:t>
      </w:r>
      <w:r>
        <w:rPr>
          <w:kern w:val="0"/>
          <w:szCs w:val="21"/>
        </w:rPr>
        <w:t>电压是形成电流的原因，电源是提供电压的装置。</w:t>
      </w:r>
    </w:p>
    <w:p>
      <w:pPr>
        <w:widowControl/>
        <w:spacing w:line="360" w:lineRule="auto"/>
        <w:jc w:val="left"/>
        <w:rPr>
          <w:rFonts w:hint="eastAsia" w:ascii="宋体" w:hAnsi="宋体" w:cs="宋体"/>
        </w:rPr>
      </w:pPr>
      <w:r>
        <w:rPr>
          <w:rFonts w:ascii="Times New Roman" w:hAnsi="Times New Roman"/>
        </w:rPr>
        <w:t xml:space="preserve">(2) </w:t>
      </w:r>
      <w:r>
        <w:rPr>
          <w:b/>
          <w:bCs/>
        </w:rPr>
        <w:t>电压的符号及单位</w:t>
      </w:r>
      <w:r>
        <w:t>：用字母U表示。在国际单位制中，电压的单位是伏特，简称伏，符号为V。</w:t>
      </w:r>
      <w:r>
        <w:rPr>
          <w:rFonts w:hint="eastAsia" w:ascii="宋体" w:hAnsi="宋体" w:cs="宋体"/>
          <w:szCs w:val="21"/>
        </w:rPr>
        <w:t>电压常用单位还有：</w:t>
      </w:r>
      <w:r>
        <w:rPr>
          <w:rFonts w:hint="eastAsia" w:ascii="宋体" w:hAnsi="宋体" w:cs="宋体"/>
          <w:color w:val="FF0000"/>
          <w:szCs w:val="21"/>
          <w:u w:color="000000"/>
        </w:rPr>
        <w:t>千伏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kV</w:t>
      </w:r>
      <w:r>
        <w:rPr>
          <w:rFonts w:hint="eastAsia" w:ascii="宋体" w:hAnsi="宋体" w:cs="宋体"/>
          <w:szCs w:val="21"/>
        </w:rPr>
        <w:t>)、</w:t>
      </w:r>
      <w:r>
        <w:rPr>
          <w:rFonts w:hint="eastAsia" w:ascii="宋体" w:hAnsi="宋体" w:cs="宋体"/>
          <w:color w:val="FF0000"/>
          <w:szCs w:val="21"/>
          <w:u w:color="000000"/>
        </w:rPr>
        <w:t>毫伏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mV</w:t>
      </w:r>
      <w:r>
        <w:rPr>
          <w:rFonts w:hint="eastAsia" w:ascii="宋体" w:hAnsi="宋体" w:cs="宋体"/>
          <w:szCs w:val="21"/>
        </w:rPr>
        <w:t>)、</w:t>
      </w:r>
      <w:r>
        <w:rPr>
          <w:rFonts w:hint="eastAsia" w:ascii="宋体" w:hAnsi="宋体" w:cs="宋体"/>
          <w:color w:val="FF0000"/>
          <w:szCs w:val="21"/>
          <w:u w:color="000000"/>
        </w:rPr>
        <w:t>微伏</w:t>
      </w:r>
      <w:r>
        <w:rPr>
          <w:rFonts w:hint="eastAsia" w:ascii="宋体" w:hAnsi="宋体" w:cs="宋体"/>
          <w:szCs w:val="21"/>
        </w:rPr>
        <w:t>(</w:t>
      </w:r>
      <w:r>
        <w:rPr>
          <w:rFonts w:hint="eastAsia" w:ascii="宋体" w:hAnsi="宋体" w:cs="宋体"/>
          <w:color w:val="000000"/>
          <w:szCs w:val="21"/>
        </w:rPr>
        <w:t>μV</w:t>
      </w:r>
      <w:r>
        <w:rPr>
          <w:rFonts w:hint="eastAsia" w:ascii="宋体" w:hAnsi="宋体" w:cs="宋体"/>
          <w:szCs w:val="21"/>
        </w:rPr>
        <w:t>)</w:t>
      </w:r>
      <w:r>
        <w:rPr>
          <w:rFonts w:ascii="宋体" w:hAnsi="宋体" w:cs="宋体"/>
        </w:rPr>
        <w:t>。</w:t>
      </w:r>
      <w:r>
        <w:rPr>
          <w:rFonts w:hint="eastAsia" w:ascii="宋体" w:hAnsi="宋体" w:cs="宋体"/>
          <w:szCs w:val="21"/>
        </w:rPr>
        <w:t>换算关系：1kV＝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V，1V＝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mV，1mV＝</w:t>
      </w:r>
      <w:r>
        <w:rPr>
          <w:rFonts w:hint="eastAsia" w:ascii="宋体" w:hAnsi="宋体" w:cs="宋体"/>
          <w:color w:val="FF0000"/>
          <w:szCs w:val="21"/>
          <w:u w:color="000000"/>
        </w:rPr>
        <w:t>1000</w:t>
      </w:r>
      <w:r>
        <w:rPr>
          <w:rFonts w:hint="eastAsia" w:ascii="宋体" w:hAnsi="宋体" w:cs="宋体"/>
          <w:szCs w:val="21"/>
        </w:rPr>
        <w:t>μV。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 w:cs="宋体"/>
          <w:b/>
          <w:bCs/>
          <w:szCs w:val="21"/>
        </w:rPr>
        <w:t>生活中常见</w:t>
      </w:r>
      <w:r>
        <w:rPr>
          <w:rFonts w:hint="eastAsia" w:ascii="宋体" w:hAnsi="宋体" w:cs="宋体"/>
          <w:b/>
          <w:szCs w:val="21"/>
        </w:rPr>
        <w:t>电压值</w:t>
      </w:r>
      <w:r>
        <w:rPr>
          <w:rFonts w:hint="eastAsia" w:ascii="宋体" w:hAnsi="宋体" w:cs="宋体"/>
          <w:szCs w:val="21"/>
        </w:rPr>
        <w:t>：</w:t>
      </w:r>
      <w:r>
        <w:t>一节干电池电压1.5V、家庭电路220V、人体安全电压不超过36V。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t>关于常见的电压值，下列说法正确的是（　　）</w:t>
      </w:r>
    </w:p>
    <w:p>
      <w:pPr>
        <w:spacing w:line="360" w:lineRule="auto"/>
        <w:jc w:val="left"/>
      </w:pPr>
      <w:r>
        <w:t>A．一节干电池的电压为2V</w:t>
      </w:r>
    </w:p>
    <w:p>
      <w:pPr>
        <w:spacing w:line="360" w:lineRule="auto"/>
        <w:jc w:val="left"/>
      </w:pPr>
      <w:r>
        <w:t>B．一节铅蓄电池的电压为1.5V</w:t>
      </w:r>
    </w:p>
    <w:p>
      <w:pPr>
        <w:spacing w:line="360" w:lineRule="auto"/>
        <w:jc w:val="left"/>
      </w:pPr>
      <w:r>
        <w:t>C．对人体的安全电压为36V</w:t>
      </w:r>
    </w:p>
    <w:p>
      <w:pPr>
        <w:spacing w:line="360" w:lineRule="auto"/>
        <w:jc w:val="left"/>
        <w:rPr>
          <w:rFonts w:hint="eastAsia"/>
        </w:rPr>
      </w:pPr>
      <w:r>
        <w:t>D．我国家庭电路的电压为220V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A．一节干电池的电压是1.5V，故A错误；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B．一节铅蓄电池的电压是2V，故B错误；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C．不高于36V的电压对人体是安全的，人体的安全电压并不仅是36V，故C错误；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D．我国家庭电路电压是220V，故D正确；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电压表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电压表</w:t>
      </w:r>
    </w:p>
    <w:p>
      <w:pPr>
        <w:numPr>
          <w:ilvl w:val="0"/>
          <w:numId w:val="1"/>
        </w:numPr>
        <w:spacing w:line="360" w:lineRule="auto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szCs w:val="21"/>
        </w:rPr>
        <w:t>概念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用来测量电压大小的仪表叫电压表。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szCs w:val="21"/>
        </w:rPr>
        <w:t>特点</w:t>
      </w:r>
      <w:r>
        <w:rPr>
          <w:rFonts w:hint="eastAsia" w:ascii="宋体" w:hAnsi="宋体" w:cs="宋体"/>
          <w:szCs w:val="21"/>
        </w:rPr>
        <w:t>：</w:t>
      </w:r>
      <w:r>
        <w:rPr>
          <w:rFonts w:hint="eastAsia" w:ascii="宋体" w:hAnsi="宋体" w:cs="宋体"/>
          <w:kern w:val="0"/>
          <w:szCs w:val="21"/>
        </w:rPr>
        <w:t>内阻很大相当于开路。</w:t>
      </w:r>
    </w:p>
    <w:p>
      <w:pPr>
        <w:spacing w:line="360" w:lineRule="auto"/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b/>
          <w:kern w:val="0"/>
          <w:szCs w:val="21"/>
        </w:rPr>
        <w:t>使用步骤</w:t>
      </w:r>
      <w:r>
        <w:rPr>
          <w:rFonts w:hint="eastAsia" w:ascii="宋体" w:hAnsi="宋体" w:cs="宋体"/>
          <w:kern w:val="0"/>
          <w:szCs w:val="21"/>
        </w:rPr>
        <w:t>：①</w:t>
      </w:r>
      <w:r>
        <w:t>应先检查指针是否指零，如有偏差，则要用螺丝刀旋转表盘上的调零螺丝，将指针调到零位(调零)。</w:t>
      </w:r>
    </w:p>
    <w:p>
      <w:pPr>
        <w:widowControl/>
        <w:spacing w:line="360" w:lineRule="auto"/>
        <w:jc w:val="left"/>
      </w:pPr>
      <w:r>
        <w:rPr>
          <w:rFonts w:hint="eastAsia"/>
        </w:rPr>
        <w:t>②</w:t>
      </w:r>
      <w:r>
        <w:t>电压表应与待测电路</w:t>
      </w:r>
      <w:r>
        <w:rPr>
          <w:color w:val="FF0000"/>
        </w:rPr>
        <w:t>并联</w:t>
      </w:r>
      <w:r>
        <w:t>，使电流从电压表标有 “+”接线柱流入，从标有“－”(一般在左边)的接线柱流出(正进负出)。(接反指针会反向偏转，容易损坏表，如碰弯指针等)。</w:t>
      </w:r>
    </w:p>
    <w:p>
      <w:pPr>
        <w:spacing w:line="360" w:lineRule="auto"/>
      </w:pPr>
      <w:r>
        <w:rPr>
          <w:rFonts w:ascii="Times New Roman" w:hAnsi="Times New Roman"/>
        </w:rPr>
        <w:t xml:space="preserve">(4) </w:t>
      </w:r>
      <w:r>
        <w:rPr>
          <w:rFonts w:ascii="Times New Roman" w:hAnsi="Times New Roman"/>
          <w:b/>
        </w:rPr>
        <w:t>注意</w:t>
      </w:r>
      <w:r>
        <w:rPr>
          <w:rFonts w:ascii="Times New Roman" w:hAnsi="Times New Roman"/>
        </w:rPr>
        <w:t>：</w:t>
      </w:r>
      <w:r>
        <w:rPr>
          <w:rFonts w:hint="eastAsia" w:ascii="Times New Roman" w:hAnsi="Times New Roman"/>
        </w:rPr>
        <w:t>①</w:t>
      </w:r>
      <w:r>
        <w:t>电压表应与待测电路并联。</w:t>
      </w:r>
    </w:p>
    <w:p>
      <w:pPr>
        <w:widowControl/>
        <w:spacing w:line="360" w:lineRule="auto"/>
        <w:jc w:val="left"/>
      </w:pPr>
      <w:r>
        <w:rPr>
          <w:rFonts w:hint="eastAsia"/>
        </w:rPr>
        <w:t>②</w:t>
      </w:r>
      <w:r>
        <w:rPr>
          <w:rFonts w:hint="eastAsia" w:ascii="宋体" w:hAnsi="宋体" w:cs="宋体"/>
          <w:szCs w:val="21"/>
        </w:rPr>
        <w:t>被测电压超过电压表的最大量程时，不仅测不出电压值，电压表的指针还会被打弯，甚至烧坏电压表。</w:t>
      </w:r>
      <w:r>
        <w:t>一般先试用大量程(试触大量程)，若电压示数在小量程范围内，则应改用小量程。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③电压表可直接连接电源。</w:t>
      </w:r>
    </w:p>
    <w:p>
      <w:pPr>
        <w:spacing w:line="360" w:lineRule="auto"/>
        <w:rPr>
          <w:rFonts w:hint="eastAsia" w:ascii="宋体" w:hAnsi="宋体" w:cs="宋体"/>
          <w:color w:val="000000"/>
          <w:szCs w:val="21"/>
        </w:rPr>
      </w:pPr>
      <w:r>
        <w:rPr>
          <w:rFonts w:ascii="Times New Roman" w:hAnsi="Times New Roman"/>
        </w:rPr>
        <w:t xml:space="preserve">(5) </w:t>
      </w:r>
      <w:r>
        <w:rPr>
          <w:rFonts w:ascii="Times New Roman" w:hAnsi="Times New Roman"/>
          <w:b/>
        </w:rPr>
        <w:t>读数</w:t>
      </w:r>
      <w:r>
        <w:rPr>
          <w:rFonts w:ascii="Times New Roman" w:hAnsi="Times New Roman"/>
        </w:rPr>
        <w:t>：</w:t>
      </w:r>
      <w:r>
        <w:rPr>
          <w:rFonts w:hint="eastAsia" w:ascii="宋体" w:hAnsi="宋体" w:cs="宋体"/>
          <w:szCs w:val="21"/>
        </w:rPr>
        <w:t>读数时，看清接线柱上标的</w:t>
      </w:r>
      <w:r>
        <w:rPr>
          <w:rFonts w:hint="eastAsia" w:ascii="宋体" w:hAnsi="宋体" w:cs="宋体"/>
          <w:color w:val="FF0000"/>
          <w:szCs w:val="21"/>
          <w:u w:color="000000"/>
        </w:rPr>
        <w:t>量程</w:t>
      </w:r>
      <w:r>
        <w:rPr>
          <w:rFonts w:hint="eastAsia" w:ascii="宋体" w:hAnsi="宋体" w:cs="宋体"/>
          <w:color w:val="000000"/>
          <w:szCs w:val="21"/>
        </w:rPr>
        <w:t>(3V、15V两个量程)</w:t>
      </w:r>
      <w:r>
        <w:rPr>
          <w:rFonts w:hint="eastAsia" w:ascii="宋体" w:hAnsi="宋体" w:cs="宋体"/>
          <w:szCs w:val="21"/>
        </w:rPr>
        <w:t>、</w:t>
      </w:r>
      <w:r>
        <w:rPr>
          <w:rFonts w:hint="eastAsia" w:ascii="宋体" w:hAnsi="宋体" w:cs="宋体"/>
          <w:color w:val="FF0000"/>
          <w:szCs w:val="21"/>
          <w:u w:color="000000"/>
        </w:rPr>
        <w:t>分度值</w:t>
      </w:r>
      <w:r>
        <w:rPr>
          <w:rFonts w:hint="eastAsia" w:ascii="宋体" w:hAnsi="宋体" w:cs="宋体"/>
          <w:color w:val="000000"/>
          <w:szCs w:val="21"/>
        </w:rPr>
        <w:t>(3V量程分度值是0.1V,15V路程分度值是0.5V)；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t>“探究串联电路的电压关系”的实验电路如图甲所示。下列说法正确的是（　　）</w:t>
      </w:r>
    </w:p>
    <w:p>
      <w:pPr>
        <w:spacing w:line="360" w:lineRule="auto"/>
        <w:jc w:val="left"/>
      </w:pPr>
      <w:r>
        <w:pict>
          <v:shape id="_x0000_i1027" o:spt="75" type="#_x0000_t75" style="height:81pt;width:186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A．电压表不可以直接接在电源两端测量电路两端总电压</w:t>
      </w:r>
    </w:p>
    <w:p>
      <w:pPr>
        <w:spacing w:line="360" w:lineRule="auto"/>
        <w:jc w:val="left"/>
      </w:pPr>
      <w:r>
        <w:t>B．选择电压表量程时，可以任意选择一个量程进行测量</w:t>
      </w:r>
    </w:p>
    <w:p>
      <w:pPr>
        <w:spacing w:line="360" w:lineRule="auto"/>
        <w:jc w:val="left"/>
      </w:pPr>
      <w:r>
        <w:t>C．测完L</w:t>
      </w:r>
      <w:r>
        <w:rPr>
          <w:vertAlign w:val="subscript"/>
        </w:rPr>
        <w:t>1</w:t>
      </w:r>
      <w:r>
        <w:t>两端的电压后，应先断开开关，再将电压表并联在</w:t>
      </w:r>
      <w:r>
        <w:rPr>
          <w:rFonts w:ascii="Times New Roman" w:hAnsi="Times New Roman" w:eastAsia="Times New Roman" w:cs="Times New Roman"/>
          <w:i/>
        </w:rPr>
        <w:t>BC</w:t>
      </w:r>
      <w:r>
        <w:t>两端</w:t>
      </w:r>
    </w:p>
    <w:p>
      <w:pPr>
        <w:spacing w:line="360" w:lineRule="auto"/>
        <w:jc w:val="left"/>
        <w:rPr>
          <w:rFonts w:hint="eastAsia"/>
        </w:rPr>
      </w:pPr>
      <w:r>
        <w:t>D．在测量L</w:t>
      </w:r>
      <w:r>
        <w:rPr>
          <w:vertAlign w:val="subscript"/>
        </w:rPr>
        <w:t>1</w:t>
      </w:r>
      <w:r>
        <w:t>两端电压时，电压表示数如图乙所示时，则应当对电压表调零</w: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A．电压表可以直接并联在电源两端，测量电源电压，即电路两端总电压，故A错误；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B．选择电压表量程时，应选择合适量程，量程选择过小，指针偏转会超过最大刻度，量程选择过大，会造成读数误差太大，故B错误；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C．测完L1两端的电压后，为了电路元件安全，应先断开开关，再将电压表并联在BC两端，故C正确；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D．在测量L1两端电压时，电压表示数如图乙所示时，指针反偏，是电压表的正负接线柱接反了，所以要重新连接电压表的正负接线柱，故D错误。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8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知识点03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串并联电路的电压规律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电压规律</w:t>
      </w:r>
    </w:p>
    <w:p>
      <w:pPr>
        <w:widowControl/>
        <w:spacing w:line="360" w:lineRule="auto"/>
        <w:jc w:val="left"/>
        <w:rPr>
          <w:rFonts w:ascii="宋体" w:cs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hint="eastAsia" w:ascii="宋体" w:hAnsi="宋体" w:cs="宋体"/>
          <w:color w:val="000000"/>
          <w:szCs w:val="21"/>
        </w:rPr>
        <w:t>串联电路电压特点：串联电路中，</w:t>
      </w:r>
      <w:r>
        <w:rPr>
          <w:rFonts w:hint="eastAsia" w:ascii="宋体" w:hAnsi="宋体" w:cs="宋体"/>
          <w:color w:val="FF0000"/>
          <w:szCs w:val="21"/>
        </w:rPr>
        <w:t>电源两端电压等于各用电器两端电压之和</w:t>
      </w:r>
      <w:r>
        <w:rPr>
          <w:rFonts w:hint="eastAsia" w:ascii="宋体" w:hAnsi="宋体" w:cs="宋体"/>
          <w:color w:val="000000"/>
          <w:szCs w:val="21"/>
        </w:rPr>
        <w:t>，即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＋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＋…＋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i/>
          <w:iCs/>
          <w:color w:val="000000"/>
          <w:szCs w:val="21"/>
          <w:vertAlign w:val="subscript"/>
        </w:rPr>
        <w:t>n</w:t>
      </w:r>
      <w:r>
        <w:rPr>
          <w:rFonts w:hint="eastAsia" w:ascii="宋体" w:hAnsi="宋体" w:cs="宋体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ascii="宋体" w:hAnsi="宋体" w:cs="宋体"/>
          <w:color w:val="00000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hint="eastAsia" w:ascii="宋体" w:hAnsi="宋体" w:cs="宋体"/>
          <w:color w:val="000000"/>
          <w:szCs w:val="21"/>
        </w:rPr>
        <w:t>并联电路电压特点：在并联电路中，</w:t>
      </w:r>
      <w:r>
        <w:rPr>
          <w:rFonts w:hint="eastAsia" w:ascii="宋体" w:hAnsi="宋体" w:cs="宋体"/>
          <w:color w:val="FF0000"/>
          <w:szCs w:val="21"/>
        </w:rPr>
        <w:t>电源两端电压等于各支路用电器两端电压</w:t>
      </w:r>
      <w:r>
        <w:rPr>
          <w:rFonts w:hint="eastAsia" w:ascii="宋体" w:hAnsi="宋体" w:cs="宋体"/>
          <w:color w:val="000000"/>
          <w:szCs w:val="21"/>
        </w:rPr>
        <w:t>，即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＝…＝</w:t>
      </w:r>
      <w:r>
        <w:rPr>
          <w:rFonts w:ascii="宋体" w:hAnsi="宋体" w:cs="宋体"/>
          <w:i/>
          <w:iCs/>
          <w:color w:val="000000"/>
          <w:szCs w:val="21"/>
        </w:rPr>
        <w:t>U</w:t>
      </w:r>
      <w:r>
        <w:rPr>
          <w:rFonts w:ascii="宋体" w:hAnsi="宋体" w:cs="宋体"/>
          <w:i/>
          <w:iCs/>
          <w:color w:val="000000"/>
          <w:szCs w:val="21"/>
          <w:vertAlign w:val="subscript"/>
        </w:rPr>
        <w:t>n</w:t>
      </w:r>
      <w:r>
        <w:rPr>
          <w:rFonts w:hint="eastAsia" w:ascii="宋体" w:hAnsi="宋体" w:cs="宋体"/>
          <w:color w:val="000000"/>
          <w:szCs w:val="21"/>
        </w:rPr>
        <w:t>。</w:t>
      </w:r>
    </w:p>
    <w:p>
      <w:pPr>
        <w:widowControl/>
        <w:spacing w:line="360" w:lineRule="auto"/>
        <w:jc w:val="left"/>
        <w:rPr>
          <w:rFonts w:ascii="宋体" w:cs="宋体"/>
        </w:rPr>
      </w:pPr>
      <w:r>
        <w:rPr>
          <w:rFonts w:ascii="Times New Roman" w:hAnsi="Times New Roman"/>
        </w:rPr>
        <w:t xml:space="preserve">(3) </w:t>
      </w:r>
      <w:r>
        <w:rPr>
          <w:rFonts w:hint="eastAsia" w:ascii="宋体" w:hAnsi="宋体" w:cs="宋体"/>
          <w:color w:val="000000"/>
          <w:szCs w:val="21"/>
        </w:rPr>
        <w:t>串联电路：串联电路两端的电压等于各部分电路两端的电压之和；串联电路</w:t>
      </w:r>
      <w:r>
        <w:rPr>
          <w:rFonts w:hint="eastAsia" w:ascii="宋体" w:hAnsi="宋体" w:cs="宋体"/>
          <w:szCs w:val="21"/>
        </w:rPr>
        <w:t>里各用电器两端的电压</w:t>
      </w:r>
      <w:r>
        <w:rPr>
          <w:rFonts w:hint="eastAsia" w:ascii="宋体" w:hAnsi="宋体" w:cs="宋体"/>
          <w:color w:val="FF0000"/>
          <w:szCs w:val="21"/>
        </w:rPr>
        <w:t>不一定</w:t>
      </w:r>
      <w:r>
        <w:rPr>
          <w:rFonts w:hint="eastAsia" w:ascii="宋体" w:hAnsi="宋体" w:cs="宋体"/>
          <w:szCs w:val="21"/>
        </w:rPr>
        <w:t>相等，但电路两端的总电压等于各用电器两端的</w:t>
      </w:r>
      <w:r>
        <w:rPr>
          <w:rFonts w:hint="eastAsia" w:ascii="宋体" w:hAnsi="宋体" w:cs="宋体"/>
          <w:color w:val="FF0000"/>
          <w:szCs w:val="21"/>
        </w:rPr>
        <w:t>电压之和</w:t>
      </w:r>
      <w:r>
        <w:rPr>
          <w:rFonts w:hint="eastAsia" w:ascii="宋体" w:hAnsi="宋体" w:cs="宋体"/>
          <w:szCs w:val="21"/>
        </w:rPr>
        <w:t>，因为每一用电器两端电压都是电源电压的</w:t>
      </w:r>
      <w:r>
        <w:rPr>
          <w:rFonts w:hint="eastAsia" w:ascii="宋体" w:hAnsi="宋体" w:cs="宋体"/>
          <w:color w:val="FF0000"/>
          <w:szCs w:val="21"/>
        </w:rPr>
        <w:t>一部分</w:t>
      </w:r>
      <w:r>
        <w:rPr>
          <w:rFonts w:hint="eastAsia" w:ascii="宋体" w:hAnsi="宋体" w:cs="宋体"/>
          <w:szCs w:val="21"/>
        </w:rPr>
        <w:t>。</w:t>
      </w:r>
    </w:p>
    <w:p>
      <w:pPr>
        <w:widowControl/>
        <w:spacing w:line="360" w:lineRule="auto"/>
        <w:jc w:val="left"/>
        <w:rPr>
          <w:rFonts w:hint="eastAsia" w:ascii="宋体" w:cs="宋体"/>
        </w:rPr>
      </w:pPr>
      <w:r>
        <w:rPr>
          <w:rFonts w:hint="eastAsia" w:ascii="宋体" w:hAnsi="宋体" w:cs="宋体"/>
          <w:szCs w:val="21"/>
        </w:rPr>
        <w:t>并联电路：并联电路中</w:t>
      </w:r>
      <w:r>
        <w:rPr>
          <w:rFonts w:hint="eastAsia" w:ascii="宋体" w:hAnsi="宋体" w:cs="宋体"/>
          <w:color w:val="FF0000"/>
          <w:szCs w:val="21"/>
        </w:rPr>
        <w:t>各支路</w:t>
      </w:r>
      <w:r>
        <w:rPr>
          <w:rFonts w:hint="eastAsia" w:ascii="宋体" w:hAnsi="宋体" w:cs="宋体"/>
          <w:szCs w:val="21"/>
        </w:rPr>
        <w:t>两端的</w:t>
      </w:r>
      <w:r>
        <w:rPr>
          <w:rFonts w:hint="eastAsia" w:ascii="宋体" w:hAnsi="宋体" w:cs="宋体"/>
          <w:color w:val="FF0000"/>
          <w:szCs w:val="21"/>
        </w:rPr>
        <w:t>电压都相等</w:t>
      </w:r>
      <w:r>
        <w:rPr>
          <w:rFonts w:hint="eastAsia" w:ascii="宋体" w:hAnsi="宋体" w:cs="宋体"/>
          <w:szCs w:val="21"/>
        </w:rPr>
        <w:t>，因为对于并联电路；各支路的</w:t>
      </w:r>
      <w:r>
        <w:rPr>
          <w:rFonts w:hint="eastAsia" w:ascii="宋体" w:hAnsi="宋体" w:cs="宋体"/>
          <w:color w:val="FF0000"/>
          <w:szCs w:val="21"/>
        </w:rPr>
        <w:t>两端</w:t>
      </w:r>
      <w:r>
        <w:rPr>
          <w:rFonts w:hint="eastAsia" w:ascii="宋体" w:hAnsi="宋体" w:cs="宋体"/>
          <w:szCs w:val="21"/>
        </w:rPr>
        <w:t>分别接入电路中</w:t>
      </w:r>
      <w:r>
        <w:rPr>
          <w:rFonts w:hint="eastAsia" w:ascii="宋体" w:hAnsi="宋体" w:cs="宋体"/>
          <w:color w:val="FF0000"/>
          <w:szCs w:val="21"/>
        </w:rPr>
        <w:t>相同的</w:t>
      </w:r>
      <w:r>
        <w:rPr>
          <w:rFonts w:hint="eastAsia" w:ascii="宋体" w:hAnsi="宋体" w:cs="宋体"/>
          <w:szCs w:val="21"/>
        </w:rPr>
        <w:t>两点之间，所以电压必然相等。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FF"/>
        </w:rPr>
        <w:t>【即学即练3】</w:t>
      </w:r>
      <w:r>
        <w:t>如图甲所示，当闭合开关S后，两个电压表的指针偏转情况均如图乙所示，则电灯L</w:t>
      </w:r>
      <w:r>
        <w:rPr>
          <w:vertAlign w:val="subscript"/>
        </w:rPr>
        <w:t>1</w:t>
      </w:r>
      <w:r>
        <w:t>和L</w:t>
      </w:r>
      <w:r>
        <w:rPr>
          <w:vertAlign w:val="subscript"/>
        </w:rPr>
        <w:t>2</w:t>
      </w:r>
      <w:r>
        <w:t>两端的电压分别是（　　）</w:t>
      </w:r>
    </w:p>
    <w:p>
      <w:pPr>
        <w:spacing w:line="360" w:lineRule="auto"/>
        <w:jc w:val="left"/>
      </w:pPr>
      <w:r>
        <w:pict>
          <v:shape id="_x0000_i1029" o:spt="75" type="#_x0000_t75" style="height:130.5pt;width:285.0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A．2.4V、12V</w:t>
      </w:r>
      <w:r>
        <w:tab/>
      </w:r>
      <w:r>
        <w:t>B．12V、2.4V</w:t>
      </w:r>
      <w:r>
        <w:tab/>
      </w:r>
      <w:r>
        <w:t>C．9.6V、2.4V</w:t>
      </w:r>
      <w:r>
        <w:tab/>
      </w:r>
      <w:r>
        <w:t>D．2.4V、9.6V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图得，两灯泡串联，电压表V1测量电源电压，电压表V2测量灯泡L2电压，两个电压表的指针偏转情相同，因此电压表V1的量程为0~15V，分度值为0.5V，示数为12V，电压表V2的量程为0~3V，分度值为0.1V，示数为2.4V，L1的电压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30" o:spt="75" alt="eqIdc54369fe0086fc0ee239e53fc2801efa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10" o:title="eqIdc54369fe0086fc0ee239e53fc2801efa"/>
            <o:lock v:ext="edit" aspectratio="t"/>
            <w10:wrap type="none"/>
            <w10:anchorlock/>
          </v:shape>
          <o:OLEObject Type="Embed" ProgID="Equation.DSMT4" ShapeID="_x0000_i1030" DrawAspect="Content" ObjectID="_1468075725" r:id="rId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故ABD不符合题意，C符合题意。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故选C。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8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1" o:title=""/>
              <o:lock v:ext="edit" aspectratio="t"/>
            </v:shape>
            <v:group id="组合 6934" o:spid="_x0000_s1059" o:spt="203" style="position:absolute;left:19056;top:12505;height:372745;width:6185455;" coordorigin="19056,12505" coordsize="28596260,1729469">
              <o:lock v:ext="edit"/>
              <v:shape id="文本框 9" o:spid="_x0000_s1060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1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2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考察电压表的选择及用法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</w:rPr>
        <w:t>【典例1】</w:t>
      </w:r>
      <w:r>
        <w:t>某同学用有3V和15V两个量程的电压表来测量电压时，电压表“-”接线柱已经接入电路，在用15V量程进行试触时，发现指针的位置如图所示，则他下一步的操作应该是（　　）</w:t>
      </w:r>
    </w:p>
    <w:p>
      <w:pPr>
        <w:spacing w:line="360" w:lineRule="auto"/>
        <w:jc w:val="left"/>
      </w:pPr>
      <w:r>
        <w:pict>
          <v:shape id="_x0000_i1031" o:spt="75" type="#_x0000_t75" style="height:108.75pt;width:14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A．直接接入</w:t>
      </w:r>
      <w:r>
        <w:rPr>
          <w:rFonts w:ascii="Times New Roman" w:hAnsi="Times New Roman" w:eastAsia="Times New Roman" w:cs="Times New Roman"/>
          <w:i/>
        </w:rPr>
        <w:t>c</w:t>
      </w:r>
      <w:r>
        <w:t>接线柱，然后读数</w:t>
      </w:r>
    </w:p>
    <w:p>
      <w:pPr>
        <w:spacing w:line="360" w:lineRule="auto"/>
        <w:jc w:val="left"/>
      </w:pPr>
      <w:r>
        <w:t>B．直接接入</w:t>
      </w:r>
      <w:r>
        <w:rPr>
          <w:rFonts w:ascii="Times New Roman" w:hAnsi="Times New Roman" w:eastAsia="Times New Roman" w:cs="Times New Roman"/>
          <w:i/>
        </w:rPr>
        <w:t>b</w:t>
      </w:r>
      <w:r>
        <w:t>接线柱，然后读数</w:t>
      </w:r>
    </w:p>
    <w:p>
      <w:pPr>
        <w:spacing w:line="360" w:lineRule="auto"/>
        <w:jc w:val="left"/>
      </w:pPr>
      <w:r>
        <w:t>C．断开开关，接入</w:t>
      </w:r>
      <w:r>
        <w:rPr>
          <w:rFonts w:ascii="Times New Roman" w:hAnsi="Times New Roman" w:eastAsia="Times New Roman" w:cs="Times New Roman"/>
          <w:i/>
        </w:rPr>
        <w:t>c</w:t>
      </w:r>
      <w:r>
        <w:t>接线柱，闭合开关后读数</w:t>
      </w:r>
    </w:p>
    <w:p>
      <w:pPr>
        <w:spacing w:line="360" w:lineRule="auto"/>
        <w:jc w:val="left"/>
        <w:rPr>
          <w:rFonts w:hint="eastAsia"/>
        </w:rPr>
      </w:pPr>
      <w:r>
        <w:t>D．断开开关，接入</w:t>
      </w:r>
      <w:r>
        <w:rPr>
          <w:rFonts w:ascii="Times New Roman" w:hAnsi="Times New Roman" w:eastAsia="Times New Roman" w:cs="Times New Roman"/>
          <w:i/>
        </w:rPr>
        <w:t>b</w:t>
      </w:r>
      <w:r>
        <w:t>接线柱，闭合开关后读数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ascii="Times New Roman" w:hAnsi="Times New Roman" w:eastAsia="楷体_GB2312"/>
          <w:color w:val="FF0000"/>
          <w:szCs w:val="21"/>
        </w:rPr>
        <w:t>从图可知，试触时指针摆幅较小，在1V附近，这是选用了电压表较大量程的结果，为了使测量数据准确，应换用较小量程，所以用0~3V的量程，并且换接线柱时应断开开关，所以他下一步的操作应该是：断开开关，接入b接线柱，闭合开关后读数，故ABC不符合题意，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ind w:firstLine="2811" w:firstLineChars="1000"/>
        <w:contextualSpacing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考法02  </w:t>
      </w:r>
      <w:bookmarkStart w:id="0" w:name="OLE_LINK2"/>
      <w:bookmarkStart w:id="1" w:name="OLE_LINK1"/>
      <w:r>
        <w:rPr>
          <w:rFonts w:hint="eastAsia" w:ascii="Times New Roman" w:hAnsi="Times New Roman"/>
          <w:b/>
          <w:color w:val="0000FF"/>
          <w:sz w:val="28"/>
          <w:szCs w:val="28"/>
        </w:rPr>
        <w:t>考察串联电路的电压规律</w:t>
      </w:r>
      <w:bookmarkEnd w:id="0"/>
      <w:bookmarkEnd w:id="1"/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t>如图所示的电路图中，闭合开关S后，电源电压为6V，L</w:t>
      </w:r>
      <w:r>
        <w:rPr>
          <w:vertAlign w:val="subscript"/>
        </w:rPr>
        <w:t>1</w:t>
      </w:r>
      <w:r>
        <w:t>两端的电压为2V，则下列说法正确的是（　　）</w:t>
      </w:r>
    </w:p>
    <w:p>
      <w:pPr>
        <w:spacing w:line="360" w:lineRule="auto"/>
        <w:jc w:val="left"/>
      </w:pPr>
      <w:r>
        <w:pict>
          <v:shape id="_x0000_i1032" o:spt="75" type="#_x0000_t75" style="height:81pt;width:95.2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A．开关S断开时，电压表的示数为0V</w:t>
      </w:r>
    </w:p>
    <w:p>
      <w:pPr>
        <w:spacing w:line="360" w:lineRule="auto"/>
        <w:jc w:val="left"/>
      </w:pPr>
      <w:r>
        <w:t>B．开关S断开时，电压表的示数为4V</w:t>
      </w:r>
    </w:p>
    <w:p>
      <w:pPr>
        <w:spacing w:line="360" w:lineRule="auto"/>
        <w:jc w:val="left"/>
      </w:pPr>
      <w:r>
        <w:t>C．开关S闭合时，电压表的示数为8V</w:t>
      </w:r>
    </w:p>
    <w:p>
      <w:pPr>
        <w:spacing w:line="360" w:lineRule="auto"/>
        <w:jc w:val="left"/>
        <w:rPr>
          <w:rFonts w:hint="eastAsia"/>
        </w:rPr>
      </w:pPr>
      <w:r>
        <w:t>D．开关S闭合时，电压表的示数为4V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AB．当S断开时，电压表与L1串联，电压表测电源电压，电压表的示数约等于电源电压，为6V，故AB错误；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CD．当开关闭合时，L1、L2串联，电压表测L2两端的电压，根据串联电路电压的规律，所以电压表的示数为U2=U﹣U1=6V﹣2V=4V，故C错误，D正确。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ind w:firstLine="2811" w:firstLineChars="10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 xml:space="preserve">3  </w:t>
      </w:r>
      <w:r>
        <w:rPr>
          <w:rFonts w:hint="eastAsia" w:ascii="Times New Roman" w:hAnsi="Times New Roman"/>
          <w:b/>
          <w:color w:val="0000FF"/>
          <w:sz w:val="28"/>
          <w:szCs w:val="28"/>
        </w:rPr>
        <w:t>考察并联电路的电压规律</w:t>
      </w:r>
    </w:p>
    <w:p>
      <w:pPr>
        <w:spacing w:line="360" w:lineRule="auto"/>
        <w:jc w:val="left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t>如图所示的电路，电源电压恒定，当开关S闭合时（　　）</w:t>
      </w:r>
    </w:p>
    <w:p>
      <w:pPr>
        <w:spacing w:line="360" w:lineRule="auto"/>
        <w:jc w:val="left"/>
      </w:pPr>
      <w:r>
        <w:pict>
          <v:shape id="_x0000_i1033" o:spt="75" type="#_x0000_t75" style="height:99.75pt;width:101.2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tabs>
          <w:tab w:val="left" w:pos="4156"/>
        </w:tabs>
        <w:spacing w:line="360" w:lineRule="auto"/>
        <w:jc w:val="left"/>
      </w:pPr>
      <w:r>
        <w:t>A．电流表示数变小，电压表示数变大</w:t>
      </w:r>
      <w:r>
        <w:tab/>
      </w:r>
      <w:r>
        <w:t>B．电流表示数变大，电压表示数不变</w:t>
      </w:r>
    </w:p>
    <w:p>
      <w:pPr>
        <w:tabs>
          <w:tab w:val="left" w:pos="4156"/>
        </w:tabs>
        <w:spacing w:line="360" w:lineRule="auto"/>
        <w:jc w:val="left"/>
        <w:rPr>
          <w:rFonts w:hint="eastAsia"/>
        </w:rPr>
      </w:pPr>
      <w:r>
        <w:t>C．电流表示数不变，电压表示数变小</w:t>
      </w:r>
      <w:r>
        <w:tab/>
      </w:r>
      <w:r>
        <w:t>D．电流表示数不变，电压表示数变大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楷体_GB2312"/>
          <w:color w:val="FF0000"/>
          <w:szCs w:val="21"/>
        </w:rPr>
        <w:t>由电路图可知，开关S断开时，电路为R2的简单电路，电流表测电路中的电流，电压表测电源两端的电压；当开关S闭合时，两电阻并联，电压表测电源两端的电压，电流表测干路电流，因电源电压恒定，所以，当开关S闭合时，电压表的示数不变；因并联电路中干路电流等于各支路电流之和，所以，电路中的总电流变大，即电流表示数变大，综上分析知，故ACD不符合题意，故B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3" o:spt="203" style="height:29.35pt;width:487.6pt;" coordorigin="0,-22081" coordsize="28628909,1729469">
            <o:lock v:ext="edit"/>
            <v:group id="组合 10" o:spid="_x0000_s1067" o:spt="203" style="position:absolute;left:0;top:-22081;height:1728099;width:6003872;" coordorigin="0,-22080" coordsize="6003872,1728098">
              <o:lock v:ext="edit"/>
              <v:group id="组合 320" o:spid="_x0000_s1068" o:spt="203" style="position:absolute;left:0;top:1;height:1486654;width:1462161;" coordsize="658776,725411">
                <o:lock v:ext="edit"/>
                <v:shape id="Freeform 711" o:spid="_x0000_s1069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0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1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2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3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4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5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6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  <w:jc w:val="left"/>
        <w:textAlignment w:val="center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t>如图所示，闭合开关S后，电压表</w:t>
      </w:r>
      <w:r>
        <w:object>
          <v:shape id="_x0000_i1034" o:spt="75" alt="eqId48fade4e14bf5845ff14f9e95bb6bfef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6" o:title="eqId48fade4e14bf5845ff14f9e95bb6bfef"/>
            <o:lock v:ext="edit" aspectratio="t"/>
            <w10:wrap type="none"/>
            <w10:anchorlock/>
          </v:shape>
          <o:OLEObject Type="Embed" ProgID="Equation.DSMT4" ShapeID="_x0000_i1034" DrawAspect="Content" ObjectID="_1468075726" r:id="rId15">
            <o:LockedField>false</o:LockedField>
          </o:OLEObject>
        </w:object>
      </w:r>
      <w:r>
        <w:t>和</w:t>
      </w:r>
      <w:r>
        <w:object>
          <v:shape id="_x0000_i1035" o:spt="75" alt="eqIdb40f1d184152aa3954752ed70e7d1612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8" o:title="eqIdb40f1d184152aa3954752ed70e7d1612"/>
            <o:lock v:ext="edit" aspectratio="t"/>
            <w10:wrap type="none"/>
            <w10:anchorlock/>
          </v:shape>
          <o:OLEObject Type="Embed" ProgID="Equation.DSMT4" ShapeID="_x0000_i1035" DrawAspect="Content" ObjectID="_1468075727" r:id="rId17">
            <o:LockedField>false</o:LockedField>
          </o:OLEObject>
        </w:object>
      </w:r>
      <w:r>
        <w:t>的示数分别为2.7V和3V，则电压表V的示数是（　　）</w:t>
      </w:r>
    </w:p>
    <w:p>
      <w:pPr>
        <w:spacing w:line="360" w:lineRule="auto"/>
        <w:jc w:val="left"/>
      </w:pPr>
      <w:r>
        <w:pict>
          <v:shape id="_x0000_i1036" o:spt="75" type="#_x0000_t75" style="height:109.5pt;width:97.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/>
        </w:rPr>
      </w:pPr>
      <w:r>
        <w:t>A．</w:t>
      </w:r>
      <w:r>
        <w:object>
          <v:shape id="_x0000_i1037" o:spt="75" alt="eqId0860529417720feda8fc19fae0b66c9e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1" o:title="eqId0860529417720feda8fc19fae0b66c9e"/>
            <o:lock v:ext="edit" aspectratio="t"/>
            <w10:wrap type="none"/>
            <w10:anchorlock/>
          </v:shape>
          <o:OLEObject Type="Embed" ProgID="Equation.DSMT4" ShapeID="_x0000_i1037" DrawAspect="Content" ObjectID="_1468075728" r:id="rId20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59206ce94754b8a01358bd7cee5fcd38" type="#_x0000_t75" style="height:12.55pt;width:15.85pt;" o:ole="t" filled="f" o:preferrelative="t" stroked="f" coordsize="21600,21600">
            <v:path/>
            <v:fill on="f" focussize="0,0"/>
            <v:stroke on="f" joinstyle="miter"/>
            <v:imagedata r:id="rId23" o:title="eqId59206ce94754b8a01358bd7cee5fcd38"/>
            <o:lock v:ext="edit" aspectratio="t"/>
            <w10:wrap type="none"/>
            <w10:anchorlock/>
          </v:shape>
          <o:OLEObject Type="Embed" ProgID="Equation.DSMT4" ShapeID="_x0000_i1038" DrawAspect="Content" ObjectID="_1468075729" r:id="rId22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1cdba937fa39ebd439e6eb2e61602a4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5" o:title="eqId1cdba937fa39ebd439e6eb2e61602a48"/>
            <o:lock v:ext="edit" aspectratio="t"/>
            <w10:wrap type="none"/>
            <w10:anchorlock/>
          </v:shape>
          <o:OLEObject Type="Embed" ProgID="Equation.DSMT4" ShapeID="_x0000_i1039" DrawAspect="Content" ObjectID="_1468075730" r:id="rId24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1118807ec612fff32e7847bc11a87f5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" o:title="eqId1118807ec612fff32e7847bc11a87f58"/>
            <o:lock v:ext="edit" aspectratio="t"/>
            <w10:wrap type="none"/>
            <w10:anchorlock/>
          </v:shape>
          <o:OLEObject Type="Embed" ProgID="Equation.DSMT4" ShapeID="_x0000_i1040" DrawAspect="Content" ObjectID="_1468075731" r:id="rId2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由题图知，灯泡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1" o:spt="75" alt="eqId62e76322da99c521981992a53339042c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9" o:title="eqId62e76322da99c521981992a53339042c"/>
            <o:lock v:ext="edit" aspectratio="t"/>
            <w10:wrap type="none"/>
            <w10:anchorlock/>
          </v:shape>
          <o:OLEObject Type="Embed" ProgID="Equation.DSMT4" ShapeID="_x0000_i1041" DrawAspect="Content" ObjectID="_1468075732" r:id="rId28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、灯泡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2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1" o:title="eqId7afbfe404ad5febf1904d763974967b3"/>
            <o:lock v:ext="edit" aspectratio="t"/>
            <w10:wrap type="none"/>
            <w10:anchorlock/>
          </v:shape>
          <o:OLEObject Type="Embed" ProgID="Equation.DSMT4" ShapeID="_x0000_i1042" DrawAspect="Content" ObjectID="_1468075733" r:id="rId30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、电源和开关组成串联电路，电压表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3" o:spt="75" alt="eqId48fade4e14bf5845ff14f9e95bb6bfef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6" o:title="eqId48fade4e14bf5845ff14f9e95bb6bfef"/>
            <o:lock v:ext="edit" aspectratio="t"/>
            <w10:wrap type="none"/>
            <w10:anchorlock/>
          </v:shape>
          <o:OLEObject Type="Embed" ProgID="Equation.DSMT4" ShapeID="_x0000_i1043" DrawAspect="Content" ObjectID="_1468075734" r:id="rId32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测量灯泡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4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1" o:title="eqId7afbfe404ad5febf1904d763974967b3"/>
            <o:lock v:ext="edit" aspectratio="t"/>
            <w10:wrap type="none"/>
            <w10:anchorlock/>
          </v:shape>
          <o:OLEObject Type="Embed" ProgID="Equation.DSMT4" ShapeID="_x0000_i1044" DrawAspect="Content" ObjectID="_1468075735" r:id="rId33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两端的电压，电压表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5" o:spt="75" alt="eqIdb40f1d184152aa3954752ed70e7d1612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8" o:title="eqIdb40f1d184152aa3954752ed70e7d1612"/>
            <o:lock v:ext="edit" aspectratio="t"/>
            <w10:wrap type="none"/>
            <w10:anchorlock/>
          </v:shape>
          <o:OLEObject Type="Embed" ProgID="Equation.DSMT4" ShapeID="_x0000_i1045" DrawAspect="Content" ObjectID="_1468075736" r:id="rId34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测量灯泡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6" o:spt="75" alt="eqId62e76322da99c521981992a53339042c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9" o:title="eqId62e76322da99c521981992a53339042c"/>
            <o:lock v:ext="edit" aspectratio="t"/>
            <w10:wrap type="none"/>
            <w10:anchorlock/>
          </v:shape>
          <o:OLEObject Type="Embed" ProgID="Equation.DSMT4" ShapeID="_x0000_i1046" DrawAspect="Content" ObjectID="_1468075737" r:id="rId35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两端的电压，电压表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7" o:spt="75" alt="eqId478abdd84506a8ef759e353a238db6c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7" o:title="eqId478abdd84506a8ef759e353a238db6c9"/>
            <o:lock v:ext="edit" aspectratio="t"/>
            <w10:wrap type="none"/>
            <w10:anchorlock/>
          </v:shape>
          <o:OLEObject Type="Embed" ProgID="Equation.DSMT4" ShapeID="_x0000_i1047" DrawAspect="Content" ObjectID="_1468075738" r:id="rId36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测量灯泡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8" o:spt="75" alt="eqId62e76322da99c521981992a53339042c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9" o:title="eqId62e76322da99c521981992a53339042c"/>
            <o:lock v:ext="edit" aspectratio="t"/>
            <w10:wrap type="none"/>
            <w10:anchorlock/>
          </v:shape>
          <o:OLEObject Type="Embed" ProgID="Equation.DSMT4" ShapeID="_x0000_i1048" DrawAspect="Content" ObjectID="_1468075739" r:id="rId38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、灯泡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49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31" o:title="eqId7afbfe404ad5febf1904d763974967b3"/>
            <o:lock v:ext="edit" aspectratio="t"/>
            <w10:wrap type="none"/>
            <w10:anchorlock/>
          </v:shape>
          <o:OLEObject Type="Embed" ProgID="Equation.DSMT4" ShapeID="_x0000_i1049" DrawAspect="Content" ObjectID="_1468075740" r:id="rId39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串联后的电压，由串联电路中电压特点可知电压表V的示数为电压表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0" o:spt="75" alt="eqId48fade4e14bf5845ff14f9e95bb6bfef" type="#_x0000_t75" style="height:15.95pt;width:12.3pt;" o:ole="t" filled="f" o:preferrelative="t" stroked="f" coordsize="21600,21600">
            <v:path/>
            <v:fill on="f" focussize="0,0"/>
            <v:stroke on="f" joinstyle="miter"/>
            <v:imagedata r:id="rId16" o:title="eqId48fade4e14bf5845ff14f9e95bb6bfef"/>
            <o:lock v:ext="edit" aspectratio="t"/>
            <w10:wrap type="none"/>
            <w10:anchorlock/>
          </v:shape>
          <o:OLEObject Type="Embed" ProgID="Equation.DSMT4" ShapeID="_x0000_i1050" DrawAspect="Content" ObjectID="_1468075741" r:id="rId40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和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1" o:spt="75" alt="eqIdb40f1d184152aa3954752ed70e7d1612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8" o:title="eqIdb40f1d184152aa3954752ed70e7d1612"/>
            <o:lock v:ext="edit" aspectratio="t"/>
            <w10:wrap type="none"/>
            <w10:anchorlock/>
          </v:shape>
          <o:OLEObject Type="Embed" ProgID="Equation.DSMT4" ShapeID="_x0000_i1051" DrawAspect="Content" ObjectID="_1468075742" r:id="rId41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的示数之和，即为5.7V，故D符合题意，ABC不符合题意。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</w:t>
      </w:r>
      <w:r>
        <w:t>某同学在做电学实验时，不慎将电压表和电流表的位置对换，如图。若开关闭合其后果是（　　）</w:t>
      </w:r>
    </w:p>
    <w:p>
      <w:pPr>
        <w:spacing w:line="360" w:lineRule="auto"/>
        <w:jc w:val="left"/>
      </w:pPr>
      <w:r>
        <w:pict>
          <v:shape id="_x0000_i1052" o:spt="75" type="#_x0000_t75" style="height:84.75pt;width:122.25pt;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A．两表都会被烧坏</w:t>
      </w:r>
    </w:p>
    <w:p>
      <w:pPr>
        <w:spacing w:line="360" w:lineRule="auto"/>
        <w:jc w:val="left"/>
      </w:pPr>
      <w:r>
        <w:t>B．两表都不会被烧坏</w:t>
      </w:r>
    </w:p>
    <w:p>
      <w:pPr>
        <w:spacing w:line="360" w:lineRule="auto"/>
        <w:jc w:val="left"/>
      </w:pPr>
      <w:r>
        <w:t>C．电压表不会被烧坏，且示数正常</w:t>
      </w:r>
    </w:p>
    <w:p>
      <w:pPr>
        <w:spacing w:line="360" w:lineRule="auto"/>
        <w:jc w:val="left"/>
        <w:rPr>
          <w:rFonts w:hint="eastAsia"/>
        </w:rPr>
      </w:pPr>
      <w:r>
        <w:t>D．电压表不会被烧坏，电流表可能被烧坏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如图中，若电流表并联在了电源两端，由于电流表的内阻很小，会发生电源短路，可能会损坏电流表和电源，电压表的内阻很大，串联使用时，一般不会损坏，故ABC不符合题意，D符合题意。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  <w:jc w:val="left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t>如图所示的电路中，电源电压保持不变，闭合电键S，电路正常工作，一段时间后，发现电路中只有一个电表的示数变大，且故障只发生在电阻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或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上，其他元件仍保持完好，为判断故障，将电流表A与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位置互换，则下列说法正确的是（　　）</w:t>
      </w:r>
    </w:p>
    <w:p>
      <w:pPr>
        <w:spacing w:line="360" w:lineRule="auto"/>
        <w:jc w:val="left"/>
      </w:pPr>
      <w:r>
        <w:t>①互换后，电流表A示数不变，电压表V示数变大，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短路</w:t>
      </w:r>
    </w:p>
    <w:p>
      <w:pPr>
        <w:spacing w:line="360" w:lineRule="auto"/>
        <w:jc w:val="left"/>
      </w:pPr>
      <w:r>
        <w:t>②互换后，电流表A示数变大，电压表V示数不变，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</w:t>
      </w:r>
    </w:p>
    <w:p>
      <w:pPr>
        <w:spacing w:line="360" w:lineRule="auto"/>
        <w:jc w:val="left"/>
      </w:pPr>
      <w:r>
        <w:t>③互换后，电流表A示数不变，电压表V示数变大，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短路</w:t>
      </w:r>
    </w:p>
    <w:p>
      <w:pPr>
        <w:spacing w:line="360" w:lineRule="auto"/>
        <w:jc w:val="left"/>
      </w:pPr>
      <w:r>
        <w:t>③互换后，电流表A示数不变，电压表V示数不变，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断路</w:t>
      </w:r>
    </w:p>
    <w:p>
      <w:pPr>
        <w:spacing w:line="360" w:lineRule="auto"/>
        <w:jc w:val="left"/>
      </w:pPr>
      <w:r>
        <w:pict>
          <v:shape id="_x0000_i1053" o:spt="75" type="#_x0000_t75" style="height:104.25pt;width:135pt;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</w:pict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/>
        </w:rPr>
      </w:pPr>
      <w:r>
        <w:t>A．①④</w:t>
      </w:r>
      <w:r>
        <w:tab/>
      </w:r>
      <w:r>
        <w:t>B．②④</w:t>
      </w:r>
      <w:r>
        <w:tab/>
      </w:r>
      <w:r>
        <w:t>C．③</w:t>
      </w:r>
      <w:r>
        <w:tab/>
      </w:r>
      <w:r>
        <w:t>D．③④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由电路图知，两个电阻串联在电路中，电压表测R2两端的电压，电流表测电路中的电流。电流表与R1互换位置，连接方式不变。若R1短路，电路中只有R2工作，互换后，电流表A示数不变，电压表V示数也不变，所以</w:t>
      </w:r>
      <w:r>
        <w:rPr>
          <w:rFonts w:hint="eastAsia" w:ascii="Times New Roman" w:hAnsi="Times New Roman" w:eastAsia="楷体_GB2312"/>
          <w:color w:val="FF0000"/>
          <w:szCs w:val="21"/>
        </w:rPr>
        <w:t>①</w:t>
      </w:r>
      <w:r>
        <w:rPr>
          <w:rFonts w:ascii="Times New Roman" w:hAnsi="Times New Roman" w:eastAsia="楷体_GB2312"/>
          <w:color w:val="FF0000"/>
          <w:szCs w:val="21"/>
        </w:rPr>
        <w:t>说法错误；若R2断路，电路断路，整个过程电流表无示数，电压表测电源电压，互换后，电压表仍测电源电压，示数不变，所以说法</w:t>
      </w:r>
      <w:r>
        <w:rPr>
          <w:rFonts w:hint="eastAsia" w:ascii="Times New Roman" w:hAnsi="Times New Roman" w:eastAsia="楷体_GB2312"/>
          <w:color w:val="FF0000"/>
          <w:szCs w:val="21"/>
        </w:rPr>
        <w:t>②</w:t>
      </w:r>
      <w:r>
        <w:rPr>
          <w:rFonts w:ascii="Times New Roman" w:hAnsi="Times New Roman" w:eastAsia="楷体_GB2312"/>
          <w:color w:val="FF0000"/>
          <w:szCs w:val="21"/>
        </w:rPr>
        <w:t>错误，</w:t>
      </w:r>
      <w:r>
        <w:rPr>
          <w:rFonts w:hint="eastAsia" w:ascii="Times New Roman" w:hAnsi="Times New Roman" w:eastAsia="楷体_GB2312"/>
          <w:color w:val="FF0000"/>
          <w:szCs w:val="21"/>
        </w:rPr>
        <w:t>④</w:t>
      </w:r>
      <w:r>
        <w:rPr>
          <w:rFonts w:ascii="Times New Roman" w:hAnsi="Times New Roman" w:eastAsia="楷体_GB2312"/>
          <w:color w:val="FF0000"/>
          <w:szCs w:val="21"/>
        </w:rPr>
        <w:t>正确；若R2短路，电路中只有R1工作，电压表示数为0，互换后，电压表测电源电压，示数变大，电流表示数不变，所以说法</w:t>
      </w:r>
      <w:r>
        <w:rPr>
          <w:rFonts w:hint="eastAsia" w:ascii="Times New Roman" w:hAnsi="Times New Roman" w:eastAsia="楷体_GB2312"/>
          <w:color w:val="FF0000"/>
          <w:szCs w:val="21"/>
        </w:rPr>
        <w:t>③</w:t>
      </w:r>
      <w:r>
        <w:rPr>
          <w:rFonts w:ascii="Times New Roman" w:hAnsi="Times New Roman" w:eastAsia="楷体_GB2312"/>
          <w:color w:val="FF0000"/>
          <w:szCs w:val="21"/>
        </w:rPr>
        <w:t>正确。故ABC错误，D正确。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故选D。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t>如图甲所示，当开关S由接1转到接2时，电压表示数变化如图乙所示，则电源电压是 ___________V。当开关S接2时，灯泡L</w:t>
      </w:r>
      <w:r>
        <w:rPr>
          <w:vertAlign w:val="subscript"/>
        </w:rPr>
        <w:t>2</w:t>
      </w:r>
      <w:r>
        <w:t>两端的电压是 ___________V，此时若灯L</w:t>
      </w:r>
      <w:r>
        <w:rPr>
          <w:vertAlign w:val="subscript"/>
        </w:rPr>
        <w:t>1</w:t>
      </w:r>
      <w:r>
        <w:t>被短路，则电压表的示数为 ___________V。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54" o:spt="75" type="#_x0000_t75" style="height:104.25pt;width:230.25pt;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楷体_GB2312"/>
          <w:color w:val="FF0000"/>
          <w:szCs w:val="21"/>
        </w:rPr>
        <w:t>6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4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0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ascii="Times New Roman" w:hAnsi="Times New Roman" w:eastAsia="楷体_GB2312"/>
          <w:color w:val="FF0000"/>
          <w:szCs w:val="21"/>
        </w:rPr>
        <w:t>[1][2]由电路图可知，当S接1时，电路为L1的简单电路，电压表测电源电压，由图乙可知，电源电压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5" o:spt="75" alt="eqId34485ce0d68d40cba82fdb55d5ca1b0e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46" o:title="eqId34485ce0d68d40cba82fdb55d5ca1b0e"/>
            <o:lock v:ext="edit" aspectratio="t"/>
            <w10:wrap type="none"/>
            <w10:anchorlock/>
          </v:shape>
          <o:OLEObject Type="Embed" ProgID="Equation.DSMT4" ShapeID="_x0000_i1055" DrawAspect="Content" ObjectID="_1468075743" r:id="rId45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；当S接2时，两灯泡串联，电压表测L1两端的电压，由图乙可知，</w:t>
      </w:r>
      <w:r>
        <w:rPr>
          <w:rFonts w:ascii="Times New Roman" w:hAnsi="Times New Roman" w:eastAsia="楷体_GB2312"/>
          <w:color w:val="FF0000"/>
          <w:szCs w:val="21"/>
        </w:rPr>
        <w:object>
          <v:shape id="_x0000_i1056" o:spt="75" alt="eqId2120602c7b70a8b1ce9d93447807d7ec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48" o:title="eqId2120602c7b70a8b1ce9d93447807d7ec"/>
            <o:lock v:ext="edit" aspectratio="t"/>
            <w10:wrap type="none"/>
            <w10:anchorlock/>
          </v:shape>
          <o:OLEObject Type="Embed" ProgID="Equation.DSMT4" ShapeID="_x0000_i1056" DrawAspect="Content" ObjectID="_1468075744" r:id="rId47">
            <o:LockedField>false</o:LockedField>
          </o:OLEObject>
        </w:object>
      </w:r>
      <w:r>
        <w:rPr>
          <w:rFonts w:ascii="Times New Roman" w:hAnsi="Times New Roman" w:eastAsia="楷体_GB2312"/>
          <w:color w:val="FF0000"/>
          <w:szCs w:val="21"/>
        </w:rPr>
        <w:t>。串联电路中总电压等于各部分电路电压之和，灯泡L2两端的电压为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object>
          <v:shape id="_x0000_i1057" o:spt="75" alt="eqId48e59a022088f7342e05c4797b9cbc42" type="#_x0000_t75" style="height:15.85pt;width:120.55pt;" o:ole="t" filled="f" o:preferrelative="t" stroked="f" coordsize="21600,21600">
            <v:path/>
            <v:fill on="f" focussize="0,0"/>
            <v:stroke on="f" joinstyle="miter"/>
            <v:imagedata r:id="rId50" o:title="eqId48e59a022088f7342e05c4797b9cbc42"/>
            <o:lock v:ext="edit" aspectratio="t"/>
            <w10:wrap type="none"/>
            <w10:anchorlock/>
          </v:shape>
          <o:OLEObject Type="Embed" ProgID="Equation.DSMT4" ShapeID="_x0000_i1057" DrawAspect="Content" ObjectID="_1468075745" r:id="rId49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[3]若灯L1短路，电压表测量一段导线的电压，由于导线不分电压，电压表示数为0V。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  <w:jc w:val="left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</w:t>
      </w:r>
      <w:r>
        <w:t>在探究“串联电路电压的规律”实验中，电源是新的两节干电池。</w:t>
      </w:r>
    </w:p>
    <w:p>
      <w:pPr>
        <w:spacing w:line="360" w:lineRule="auto"/>
        <w:jc w:val="left"/>
      </w:pPr>
      <w:r>
        <w:pict>
          <v:shape id="_x0000_i1058" o:spt="75" type="#_x0000_t75" style="height:93.75pt;width:231pt;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t>（1）电压表的量程应该选用______V，理由是______；</w:t>
      </w:r>
    </w:p>
    <w:p>
      <w:pPr>
        <w:spacing w:line="360" w:lineRule="auto"/>
        <w:jc w:val="left"/>
      </w:pPr>
      <w:r>
        <w:t>（2）连接电路的过程中应让开关______，实验中如果将电压表串联进电路，闭合开关______（选填“会”或“不会”）损坏电压表；</w:t>
      </w:r>
    </w:p>
    <w:p>
      <w:pPr>
        <w:spacing w:line="360" w:lineRule="auto"/>
        <w:jc w:val="left"/>
      </w:pPr>
      <w:r>
        <w:t>（3）①要用电压表测L</w:t>
      </w:r>
      <w:r>
        <w:rPr>
          <w:vertAlign w:val="subscript"/>
        </w:rPr>
        <w:t>2</w:t>
      </w:r>
      <w:r>
        <w:t>两端的电压，连接电路如图甲所示，如果此时闭合开关，观察到的现象是______（说出其中的一个现象即可）；②图中只有一根导线连错了，请你在连错的导线上划“×”，并用笔画线表示导线将电路连接正确；______</w:t>
      </w:r>
    </w:p>
    <w:p>
      <w:pPr>
        <w:spacing w:line="360" w:lineRule="auto"/>
        <w:jc w:val="left"/>
      </w:pPr>
      <w:r>
        <w:t>（4）改正电路后，闭合开关，如图乙所示，电压表的示数为______V，灯L</w:t>
      </w:r>
      <w:r>
        <w:rPr>
          <w:vertAlign w:val="subscript"/>
        </w:rPr>
        <w:t>1</w:t>
      </w:r>
      <w:r>
        <w:t>两端的电压是______V；</w:t>
      </w:r>
    </w:p>
    <w:p>
      <w:pPr>
        <w:spacing w:line="360" w:lineRule="auto"/>
        <w:jc w:val="left"/>
        <w:rPr>
          <w:rFonts w:hint="eastAsia"/>
        </w:rPr>
      </w:pPr>
      <w:r>
        <w:t>（5）他们在测量L</w:t>
      </w:r>
      <w:r>
        <w:rPr>
          <w:vertAlign w:val="subscript"/>
        </w:rPr>
        <w:t>2</w:t>
      </w:r>
      <w:r>
        <w:t>两端的电压时，电压表示数突然变为0，则电路故障可能是灯______断路或灯______短路，如果此时观察到有一只灯亮，则发生的故障是______。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</w:t>
      </w:r>
      <w:r>
        <w:rPr>
          <w:rFonts w:ascii="Times New Roman" w:hAnsi="Times New Roman" w:eastAsia="楷体_GB2312"/>
          <w:color w:val="FF0000"/>
          <w:szCs w:val="21"/>
        </w:rPr>
        <w:t>0～3 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电源电压为3V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断开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不会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 xml:space="preserve">L1不亮、电压表示数为电源电压     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pict>
          <v:shape id="_x0000_i1059" o:spt="75" type="#_x0000_t75" style="height:85.5pt;width:149.25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楷体_GB2312"/>
          <w:color w:val="FF0000"/>
          <w:szCs w:val="21"/>
        </w:rPr>
        <w:t xml:space="preserve">     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1.2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1.8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L1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L2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  <w:r>
        <w:rPr>
          <w:rFonts w:ascii="Times New Roman" w:hAnsi="Times New Roman" w:eastAsia="楷体_GB2312"/>
          <w:color w:val="FF0000"/>
          <w:szCs w:val="21"/>
        </w:rPr>
        <w:t>L2短路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楷体_GB2312"/>
          <w:color w:val="FF0000"/>
          <w:szCs w:val="21"/>
        </w:rPr>
        <w:t>（1）[1] [2]由图可知，电压表串联在电源两端时，电压表测量的是电源电压，电源为两节干电池串联组成，则电源电压为3V，所以电压表的量程应该选用0～3V。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（2）[3] 为保护电路安全，在连接电路的过程中，应让开关处于断开状态。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[4] 电压表串联在电路中，由于电压表内阻特别大，相当于开路，则电压表测量的是电源电压，电路中电流很小，不会损坏电压表。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（3）[5]</w:t>
      </w:r>
      <w:r>
        <w:rPr>
          <w:rFonts w:hint="eastAsia" w:ascii="Times New Roman" w:hAnsi="Times New Roman" w:eastAsia="楷体_GB2312"/>
          <w:color w:val="FF0000"/>
          <w:szCs w:val="21"/>
        </w:rPr>
        <w:t>①</w:t>
      </w:r>
      <w:r>
        <w:rPr>
          <w:rFonts w:ascii="Times New Roman" w:hAnsi="Times New Roman" w:eastAsia="楷体_GB2312"/>
          <w:color w:val="FF0000"/>
          <w:szCs w:val="21"/>
        </w:rPr>
        <w:t>要用电压表测L2两端的电压，如图甲所示的电路电压表与灯泡L1串联了，观察到的现象是L1不亮、电压表示数为电源电压。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[6]</w:t>
      </w:r>
      <w:r>
        <w:rPr>
          <w:rFonts w:hint="eastAsia" w:ascii="Times New Roman" w:hAnsi="Times New Roman" w:eastAsia="楷体_GB2312"/>
          <w:color w:val="FF0000"/>
          <w:szCs w:val="21"/>
        </w:rPr>
        <w:t>②</w:t>
      </w:r>
      <w:r>
        <w:rPr>
          <w:rFonts w:ascii="Times New Roman" w:hAnsi="Times New Roman" w:eastAsia="楷体_GB2312"/>
          <w:color w:val="FF0000"/>
          <w:szCs w:val="21"/>
        </w:rPr>
        <w:t>要用电压表测L2两端的电压，应该与灯泡L2并联，如下图：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pict>
          <v:shape id="_x0000_i1060" o:spt="75" type="#_x0000_t75" style="height:90.75pt;width:159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（4）[7] 图乙中电压表选择的是0～3V量程，对应的分度值是0.1V，指针指在1V后面第2个小格上，因此读数为1.2V。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[8]根据串联电路电压的特点可知，灯泡L1两端的电压为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3V﹣1.2V=1.8V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（5）[9][10][11]电压表示数为零，说明L2两端没有电压，可能是由于L2短路或L1断路，若有一只灯亮，则说明L2短路造成的。</w:t>
      </w:r>
    </w:p>
    <w:p>
      <w:pPr>
        <w:spacing w:line="360" w:lineRule="auto"/>
        <w:jc w:val="left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t>如图所示的电路中，电源电压保持不变，电路中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的规格相同。同时闭合S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3</w:t>
      </w:r>
      <w:r>
        <w:t>时，电压表V</w:t>
      </w:r>
      <w:r>
        <w:rPr>
          <w:vertAlign w:val="subscript"/>
        </w:rPr>
        <w:t>1</w:t>
      </w:r>
      <w:r>
        <w:t>的示数为18V，电流表A</w:t>
      </w:r>
      <w:r>
        <w:rPr>
          <w:vertAlign w:val="subscript"/>
        </w:rPr>
        <w:t>2</w:t>
      </w:r>
      <w:r>
        <w:t>的示数为0.8A。求：</w:t>
      </w:r>
    </w:p>
    <w:p>
      <w:pPr>
        <w:spacing w:line="360" w:lineRule="auto"/>
        <w:jc w:val="left"/>
      </w:pPr>
      <w:r>
        <w:t>（1）电源电压是多少？</w:t>
      </w:r>
    </w:p>
    <w:p>
      <w:pPr>
        <w:spacing w:line="360" w:lineRule="auto"/>
        <w:jc w:val="left"/>
      </w:pPr>
      <w:r>
        <w:t>（2）同时闭合S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，断开S</w:t>
      </w:r>
      <w:r>
        <w:rPr>
          <w:vertAlign w:val="subscript"/>
        </w:rPr>
        <w:t>3</w:t>
      </w:r>
      <w:r>
        <w:t>、S</w:t>
      </w:r>
      <w:r>
        <w:rPr>
          <w:vertAlign w:val="subscript"/>
        </w:rPr>
        <w:t>4</w:t>
      </w:r>
      <w:r>
        <w:t>时，电流表A</w:t>
      </w:r>
      <w:r>
        <w:rPr>
          <w:vertAlign w:val="subscript"/>
        </w:rPr>
        <w:t>2</w:t>
      </w:r>
      <w:r>
        <w:t>的示数为1.0A。则同时闭合S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3</w:t>
      </w:r>
      <w:r>
        <w:t>时，电流表A</w:t>
      </w:r>
      <w:r>
        <w:rPr>
          <w:vertAlign w:val="subscript"/>
        </w:rPr>
        <w:t>1</w:t>
      </w:r>
      <w:r>
        <w:t>的示数为多少？</w:t>
      </w:r>
    </w:p>
    <w:p>
      <w:pPr>
        <w:spacing w:line="360" w:lineRule="auto"/>
        <w:jc w:val="left"/>
      </w:pPr>
      <w:r>
        <w:t>（3）若将电流表A</w:t>
      </w:r>
      <w:r>
        <w:rPr>
          <w:vertAlign w:val="subscript"/>
        </w:rPr>
        <w:t>1</w:t>
      </w:r>
      <w:r>
        <w:t>替换为电压表V</w:t>
      </w:r>
      <w:r>
        <w:rPr>
          <w:vertAlign w:val="subscript"/>
        </w:rPr>
        <w:t>3</w:t>
      </w:r>
      <w:r>
        <w:t>，同时闭合开关S</w:t>
      </w:r>
      <w:r>
        <w:rPr>
          <w:vertAlign w:val="subscript"/>
        </w:rPr>
        <w:t>1</w:t>
      </w:r>
      <w:r>
        <w:t>、S</w:t>
      </w:r>
      <w:r>
        <w:rPr>
          <w:vertAlign w:val="subscript"/>
        </w:rPr>
        <w:t>3</w:t>
      </w:r>
      <w:r>
        <w:t>、S</w:t>
      </w:r>
      <w:r>
        <w:rPr>
          <w:vertAlign w:val="subscript"/>
        </w:rPr>
        <w:t>4</w:t>
      </w:r>
      <w:r>
        <w:t>，断开S</w:t>
      </w:r>
      <w:r>
        <w:rPr>
          <w:vertAlign w:val="subscript"/>
        </w:rPr>
        <w:t>2</w:t>
      </w:r>
      <w:r>
        <w:t>，电压表V</w:t>
      </w:r>
      <w:r>
        <w:rPr>
          <w:vertAlign w:val="subscript"/>
        </w:rPr>
        <w:t>3</w:t>
      </w:r>
      <w:r>
        <w:t>和V</w:t>
      </w:r>
      <w:r>
        <w:rPr>
          <w:vertAlign w:val="subscript"/>
        </w:rPr>
        <w:t>1</w:t>
      </w:r>
      <w:r>
        <w:t>的偏转的角度相同，求电压表V</w:t>
      </w:r>
      <w:r>
        <w:rPr>
          <w:vertAlign w:val="subscript"/>
        </w:rPr>
        <w:t>2</w:t>
      </w:r>
      <w:r>
        <w:t>的示数是多少？</w:t>
      </w:r>
    </w:p>
    <w:p>
      <w:pPr>
        <w:spacing w:line="360" w:lineRule="auto"/>
        <w:jc w:val="left"/>
        <w:rPr>
          <w:rFonts w:hint="eastAsia"/>
        </w:rPr>
      </w:pPr>
      <w:r>
        <w:pict>
          <v:shape id="_x0000_i1061" o:spt="75" type="#_x0000_t75" style="height:159pt;width:150pt;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楷体_GB2312"/>
          <w:color w:val="FF0000"/>
          <w:szCs w:val="21"/>
        </w:rPr>
        <w:t>（1）18V；（2）0.4A；（3）16V</w:t>
      </w:r>
      <w:r>
        <w:rPr>
          <w:rFonts w:hint="eastAsia" w:ascii="Times New Roman" w:hAnsi="Times New Roman" w:eastAsia="黑体"/>
          <w:color w:val="FF0000"/>
          <w:szCs w:val="21"/>
        </w:rPr>
        <w:t xml:space="preserve"> 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ascii="Times New Roman" w:hAnsi="Times New Roman" w:eastAsia="楷体_GB2312"/>
          <w:color w:val="FF0000"/>
          <w:szCs w:val="21"/>
        </w:rPr>
        <w:t>（1）由电路图知，同时闭合S2、S4，断开S1、S3时，电路是R1单独工作的简单电路，此时V1所测的是电源电压，所以电源电压U=18V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（2）同时闭合S1、S2，断开S3、S4，电阻R1、R2并联在电路中，电流表A1测R2这一支路的电流，A2测干路电路，据并联电路的电流特点有，此时通过R2的电流I2=I-I1=1.0A-0.8A=0.2A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同时闭合S1、S2、S4，断开S3时，三个电阻并联在电路中，A1测通过R2、R3的总电流，而R2和R3规格相同，则通过它们的电流相同，都为0.2A。那么此时电流表A1的示数I23=0.2A+0.2A=0.4A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3）用电压表V3替换A1，同时闭合开关S1、S3、S4，断开S2，三个电阻串联在电路中，电压表V1测R1两端的电压，V2测R2、R3两端的总电压，V3测R1、R2两端的总电压。且电压表V3与V1的偏转角度相同，那么R1、R2两端的总电压是R1两端电压的5倍，即5U1=U12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设R3两端的电压为U3，据串联电路的特点有5U1+U3=18V，U1+2U3=18V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解以上两式得U3=8V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因为R2、R3的规格相同，则电压表V2的示数U23=U2+U3=U3+U3=8V+8V=16V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答：（1）电源电压为18V；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楷体_GB2312"/>
          <w:color w:val="FF0000"/>
          <w:szCs w:val="21"/>
        </w:rPr>
        <w:t>（2）电流表A1的示数为0.4A；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ascii="Times New Roman" w:hAnsi="Times New Roman" w:eastAsia="楷体_GB2312"/>
          <w:color w:val="FF0000"/>
          <w:szCs w:val="21"/>
        </w:rPr>
        <w:t>（3）电压表V2的示数是16V。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A48D8"/>
    <w:multiLevelType w:val="multilevel"/>
    <w:tmpl w:val="2A7A48D8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BB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7" Type="http://schemas.openxmlformats.org/officeDocument/2006/relationships/fontTable" Target="fontTable.xml"/><Relationship Id="rId56" Type="http://schemas.openxmlformats.org/officeDocument/2006/relationships/numbering" Target="numbering.xml"/><Relationship Id="rId55" Type="http://schemas.openxmlformats.org/officeDocument/2006/relationships/customXml" Target="../customXml/item1.xml"/><Relationship Id="rId54" Type="http://schemas.openxmlformats.org/officeDocument/2006/relationships/image" Target="media/image30.png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image" Target="media/image27.png"/><Relationship Id="rId50" Type="http://schemas.openxmlformats.org/officeDocument/2006/relationships/image" Target="media/image26.wmf"/><Relationship Id="rId5" Type="http://schemas.openxmlformats.org/officeDocument/2006/relationships/image" Target="media/image2.png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oleObject" Target="embeddings/oleObject18.bin"/><Relationship Id="rId40" Type="http://schemas.openxmlformats.org/officeDocument/2006/relationships/oleObject" Target="embeddings/oleObject17.bin"/><Relationship Id="rId4" Type="http://schemas.openxmlformats.org/officeDocument/2006/relationships/image" Target="media/image1.png"/><Relationship Id="rId39" Type="http://schemas.openxmlformats.org/officeDocument/2006/relationships/oleObject" Target="embeddings/oleObject16.bin"/><Relationship Id="rId38" Type="http://schemas.openxmlformats.org/officeDocument/2006/relationships/oleObject" Target="embeddings/oleObject15.bin"/><Relationship Id="rId37" Type="http://schemas.openxmlformats.org/officeDocument/2006/relationships/image" Target="media/image20.wmf"/><Relationship Id="rId36" Type="http://schemas.openxmlformats.org/officeDocument/2006/relationships/oleObject" Target="embeddings/oleObject14.bin"/><Relationship Id="rId35" Type="http://schemas.openxmlformats.org/officeDocument/2006/relationships/oleObject" Target="embeddings/oleObject13.bin"/><Relationship Id="rId34" Type="http://schemas.openxmlformats.org/officeDocument/2006/relationships/oleObject" Target="embeddings/oleObject12.bin"/><Relationship Id="rId33" Type="http://schemas.openxmlformats.org/officeDocument/2006/relationships/oleObject" Target="embeddings/oleObject11.bin"/><Relationship Id="rId32" Type="http://schemas.openxmlformats.org/officeDocument/2006/relationships/oleObject" Target="embeddings/oleObject10.bin"/><Relationship Id="rId31" Type="http://schemas.openxmlformats.org/officeDocument/2006/relationships/image" Target="media/image19.wmf"/><Relationship Id="rId30" Type="http://schemas.openxmlformats.org/officeDocument/2006/relationships/oleObject" Target="embeddings/oleObject9.bin"/><Relationship Id="rId3" Type="http://schemas.openxmlformats.org/officeDocument/2006/relationships/theme" Target="theme/theme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8.bin"/><Relationship Id="rId27" Type="http://schemas.openxmlformats.org/officeDocument/2006/relationships/image" Target="media/image17.wmf"/><Relationship Id="rId26" Type="http://schemas.openxmlformats.org/officeDocument/2006/relationships/oleObject" Target="embeddings/oleObject7.bin"/><Relationship Id="rId25" Type="http://schemas.openxmlformats.org/officeDocument/2006/relationships/image" Target="media/image16.wmf"/><Relationship Id="rId24" Type="http://schemas.openxmlformats.org/officeDocument/2006/relationships/oleObject" Target="embeddings/oleObject6.bin"/><Relationship Id="rId23" Type="http://schemas.openxmlformats.org/officeDocument/2006/relationships/image" Target="media/image15.wmf"/><Relationship Id="rId22" Type="http://schemas.openxmlformats.org/officeDocument/2006/relationships/oleObject" Target="embeddings/oleObject5.bin"/><Relationship Id="rId21" Type="http://schemas.openxmlformats.org/officeDocument/2006/relationships/image" Target="media/image14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wmf"/><Relationship Id="rId15" Type="http://schemas.openxmlformats.org/officeDocument/2006/relationships/oleObject" Target="embeddings/oleObject2.bin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8"/>
    <customShpInfo spid="_x0000_s1060"/>
    <customShpInfo spid="_x0000_s1061"/>
    <customShpInfo spid="_x0000_s1062"/>
    <customShpInfo spid="_x0000_s1059"/>
    <customShpInfo spid="_x0000_s1052"/>
    <customShpInfo spid="_x0000_s1069"/>
    <customShpInfo spid="_x0000_s1070"/>
    <customShpInfo spid="_x0000_s1071"/>
    <customShpInfo spid="_x0000_s1072"/>
    <customShpInfo spid="_x0000_s1073"/>
    <customShpInfo spid="_x0000_s1068"/>
    <customShpInfo spid="_x0000_s1074"/>
    <customShpInfo spid="_x0000_s1067"/>
    <customShpInfo spid="_x0000_s1075"/>
    <customShpInfo spid="_x0000_s1076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10</Pages>
  <Words>963</Words>
  <Characters>5494</Characters>
  <Lines>45</Lines>
  <Paragraphs>12</Paragraphs>
  <TotalTime>986</TotalTime>
  <ScaleCrop>false</ScaleCrop>
  <LinksUpToDate>false</LinksUpToDate>
  <CharactersWithSpaces>6445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2023-07-22T11:10:49Z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2E32502D79C847A0A963CF4918EFDF6F_12</vt:lpwstr>
  </property>
</Properties>
</file>