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FB8328" w14:textId="77777777" w:rsidR="005B51EA" w:rsidRDefault="00D27326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A69501B" wp14:editId="7532EE87">
            <wp:simplePos x="0" y="0"/>
            <wp:positionH relativeFrom="page">
              <wp:posOffset>11074400</wp:posOffset>
            </wp:positionH>
            <wp:positionV relativeFrom="topMargin">
              <wp:posOffset>12331700</wp:posOffset>
            </wp:positionV>
            <wp:extent cx="482600" cy="419100"/>
            <wp:effectExtent l="0" t="0" r="0" b="0"/>
            <wp:wrapNone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743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初中物理（苏科版）九上期中测试考试试卷</w:t>
      </w:r>
    </w:p>
    <w:p w14:paraId="72E36A46" w14:textId="77777777" w:rsidR="005B51EA" w:rsidRDefault="005B51EA">
      <w:pPr>
        <w:spacing w:line="360" w:lineRule="auto"/>
        <w:jc w:val="center"/>
        <w:rPr>
          <w:b/>
          <w:bCs/>
        </w:rPr>
      </w:pPr>
    </w:p>
    <w:p w14:paraId="1970E9FB" w14:textId="77777777" w:rsidR="005B51EA" w:rsidRDefault="00D27326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一．选择题（共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24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1BCD010D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分）在图所示的工具中，使用时属于费力杠杆的是（　　）</w:t>
      </w:r>
    </w:p>
    <w:p w14:paraId="22AE1269" w14:textId="77777777" w:rsidR="005B51EA" w:rsidRDefault="00D27326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DF59F43" wp14:editId="12EBAEAD">
            <wp:extent cx="752475" cy="714375"/>
            <wp:effectExtent l="0" t="0" r="9525" b="1905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107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瓶盖起子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698D472" wp14:editId="601B230E">
            <wp:extent cx="1085850" cy="666750"/>
            <wp:effectExtent l="0" t="0" r="11430" b="3810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60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筷子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B0512F3" w14:textId="77777777" w:rsidR="005B51EA" w:rsidRDefault="00D27326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C1CC3DB" wp14:editId="46924E06">
            <wp:extent cx="781050" cy="752475"/>
            <wp:effectExtent l="0" t="0" r="11430" b="9525"/>
            <wp:docPr id="3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19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羊角锤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5C80F1F" wp14:editId="16F91B64">
            <wp:extent cx="838200" cy="762000"/>
            <wp:effectExtent l="0" t="0" r="0" b="0"/>
            <wp:docPr id="1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078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核桃夹</w:t>
      </w:r>
    </w:p>
    <w:p w14:paraId="5CB4AEB8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A9FBCC3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分）下列说法正确的是（　　）</w:t>
      </w:r>
    </w:p>
    <w:p w14:paraId="7D19383D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．做功时间少的机器，功率一定大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B8F6D3A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．做额外功少的机械，机械效率一定高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85E27A8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．一个正在对外做功的物体，它一定具有能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F242CDA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．物体受力且运动时，力对物体就做了功</w:t>
      </w:r>
    </w:p>
    <w:p w14:paraId="19D9725A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604A14A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分）九年级的小明同学</w:t>
      </w:r>
      <w:r>
        <w:rPr>
          <w:rFonts w:ascii="宋体" w:hAnsi="宋体" w:cs="宋体" w:hint="eastAsia"/>
          <w:color w:val="000000" w:themeColor="text1"/>
          <w:szCs w:val="21"/>
        </w:rPr>
        <w:t>在做第八套广播体操跳跃运动这一节时，他每跳一次克服自身重力所做的功约为（　　）</w:t>
      </w:r>
    </w:p>
    <w:p w14:paraId="3AAC6F5F" w14:textId="77777777" w:rsidR="005B51EA" w:rsidRDefault="00D27326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5J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50J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100J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6000J</w:t>
      </w:r>
    </w:p>
    <w:p w14:paraId="0439610A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84C61B9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分）下列对有关现象的描述，正确的是（　　）</w:t>
      </w:r>
    </w:p>
    <w:p w14:paraId="154DCCAD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D9C7A02" wp14:editId="27017EC9">
            <wp:extent cx="3930015" cy="1573530"/>
            <wp:effectExtent l="0" t="0" r="1905" b="11430"/>
            <wp:docPr id="1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915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D3D9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．图甲，水蒸气冲开橡胶塞，内能转化为机械能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5192538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．图乙，海波正在熔化时，温度上升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0B592B7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C</w:t>
      </w:r>
      <w:r>
        <w:rPr>
          <w:rFonts w:ascii="宋体" w:hAnsi="宋体" w:cs="宋体" w:hint="eastAsia"/>
          <w:color w:val="000000" w:themeColor="text1"/>
          <w:szCs w:val="21"/>
        </w:rPr>
        <w:t>．图丙，寒冷的冬天，人们常搓手是利用热传递方式改变内能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0CA20E4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．图丁，向上拉浸没在水中的玻璃板直至脱离水面的过程，测力计示数保持不变</w:t>
      </w:r>
    </w:p>
    <w:p w14:paraId="755C9D53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D0C5DED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分）如图所示，物体在相同力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的作用下，分别在光滑水平面、粗糙水平面和粗糙斜面上沿着力的方向移动了相同的距离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做的功分别为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，则下列说法中正确的是（　　）</w:t>
      </w:r>
    </w:p>
    <w:p w14:paraId="5E7C5923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F69B9C3" wp14:editId="16085864">
            <wp:extent cx="3219450" cy="838200"/>
            <wp:effectExtent l="0" t="0" r="11430" b="0"/>
            <wp:docPr id="1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435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90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8049" w14:textId="77777777" w:rsidR="005B51EA" w:rsidRDefault="00D27326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＜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＞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＞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</w:p>
    <w:p w14:paraId="076A51EE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4D5D009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分）班里组织一次比赛活动，从一楼登上三楼，比比谁的功率最大，为此，需要测量一些物理量，下列物理量中必须测量的量是（　　）</w:t>
      </w:r>
    </w:p>
    <w:p w14:paraId="699AA210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①三楼地面到一楼地面的高度</w:t>
      </w:r>
    </w:p>
    <w:p w14:paraId="6C4833E0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②从一楼到达三楼所用的时间</w:t>
      </w:r>
    </w:p>
    <w:p w14:paraId="28FB0014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③每个同学的质量或体重</w:t>
      </w:r>
    </w:p>
    <w:p w14:paraId="403EC1BA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④一楼到三楼楼梯的长度</w:t>
      </w:r>
    </w:p>
    <w:p w14:paraId="429ADAD5" w14:textId="77777777" w:rsidR="005B51EA" w:rsidRDefault="00D27326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．①③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．①④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．②③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．②④</w:t>
      </w:r>
    </w:p>
    <w:p w14:paraId="49C9E430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143D1DD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分）将规格完全相同的滑轮，用绳子绕成图中的甲、乙滑轮组。使用甲、乙滑轮组分别匀速提升重力为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的两物体，升高相同的高度。绳自由端施加的拉力大小分别为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，物重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＞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，不计绳重和摩擦。则下列判断正确的是（　　）</w:t>
      </w:r>
    </w:p>
    <w:p w14:paraId="01D6EF9E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933B331" wp14:editId="2F6E47DA">
            <wp:extent cx="1242695" cy="1505585"/>
            <wp:effectExtent l="0" t="0" r="6985" b="3175"/>
            <wp:docPr id="4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93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3C31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一定大于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018FBB1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．甲、乙滑轮组的有用功相同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97CA89D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．甲滑轮组的机械效率较高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E5D7DC7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D</w:t>
      </w:r>
      <w:r>
        <w:rPr>
          <w:rFonts w:ascii="宋体" w:hAnsi="宋体" w:cs="宋体" w:hint="eastAsia"/>
          <w:color w:val="000000" w:themeColor="text1"/>
          <w:szCs w:val="21"/>
        </w:rPr>
        <w:t>．甲的有用功与额外功的比值较小</w:t>
      </w:r>
    </w:p>
    <w:p w14:paraId="13AF26F8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176AC52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分）如图所示，杠杆</w:t>
      </w:r>
      <w:r>
        <w:rPr>
          <w:rFonts w:ascii="宋体" w:hAnsi="宋体" w:cs="宋体" w:hint="eastAsia"/>
          <w:color w:val="000000" w:themeColor="text1"/>
          <w:szCs w:val="21"/>
        </w:rPr>
        <w:t>OAB</w:t>
      </w:r>
      <w:r>
        <w:rPr>
          <w:rFonts w:ascii="宋体" w:hAnsi="宋体" w:cs="宋体" w:hint="eastAsia"/>
          <w:color w:val="000000" w:themeColor="text1"/>
          <w:szCs w:val="21"/>
        </w:rPr>
        <w:t>可绕支点</w:t>
      </w:r>
      <w:r>
        <w:rPr>
          <w:rFonts w:ascii="宋体" w:hAnsi="宋体" w:cs="宋体" w:hint="eastAsia"/>
          <w:color w:val="000000" w:themeColor="text1"/>
          <w:szCs w:val="21"/>
        </w:rPr>
        <w:t>O</w:t>
      </w:r>
      <w:r>
        <w:rPr>
          <w:rFonts w:ascii="宋体" w:hAnsi="宋体" w:cs="宋体" w:hint="eastAsia"/>
          <w:color w:val="000000" w:themeColor="text1"/>
          <w:szCs w:val="21"/>
        </w:rPr>
        <w:t>自由转动，动力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作用在杠杆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端且始终</w:t>
      </w:r>
      <w:r>
        <w:rPr>
          <w:rFonts w:ascii="宋体" w:hAnsi="宋体" w:cs="宋体" w:hint="eastAsia"/>
          <w:color w:val="000000" w:themeColor="text1"/>
          <w:szCs w:val="21"/>
        </w:rPr>
        <w:t>与杠杆垂直，将杠杆缓慢地由倾斜位置拉至水平的过程中，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的大小变化情况（　　）</w:t>
      </w:r>
    </w:p>
    <w:p w14:paraId="00BD906C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4C742FF" wp14:editId="5B621171">
            <wp:extent cx="1445260" cy="910590"/>
            <wp:effectExtent l="0" t="0" r="2540" b="3810"/>
            <wp:docPr id="4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349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2F6B" w14:textId="77777777" w:rsidR="005B51EA" w:rsidRDefault="00D27326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．逐渐变大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．逐渐变小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．保持不变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．无法判定</w:t>
      </w:r>
    </w:p>
    <w:p w14:paraId="35D9C77B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EC69414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分）关于温度、热量和内能，下列说法正确的是（　　）</w:t>
      </w:r>
    </w:p>
    <w:p w14:paraId="232BAE6A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．物体的温度越高，所含热量越多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DCEE8C1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．温度高的物体，内能不一定大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5C4228E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．高温物体把温度传递给低温物体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06E97C0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．物体吸收热量，温度一定升高</w:t>
      </w:r>
    </w:p>
    <w:p w14:paraId="1DC06563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8FE4920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分）草原发生大面积蝗灾时，农业部门利用飞机喷洒农药消灭蝗虫。当飞机在某一高度水平匀速飞行喷洒农药时，它的（　　）</w:t>
      </w:r>
    </w:p>
    <w:p w14:paraId="4E483960" w14:textId="77777777" w:rsidR="005B51EA" w:rsidRDefault="00D27326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．动能不变，势能不变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．动能减少，势能增加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3CDEF51" w14:textId="77777777" w:rsidR="005B51EA" w:rsidRDefault="00D27326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．动能增加，势能减少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．动能减少，势能减少</w:t>
      </w:r>
    </w:p>
    <w:p w14:paraId="4E62CF4A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FB7340E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分）两只不一样的灯泡串联在一个电源上，有一只灯泡发出了很强的光，而另一只灯泡却发出很暗的光，则下列说法中正确的是（　　）</w:t>
      </w:r>
    </w:p>
    <w:p w14:paraId="7254E5AF" w14:textId="77777777" w:rsidR="005B51EA" w:rsidRDefault="00D27326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．发光强的灯泡中电流大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．发光暗的灯泡中电流小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DFC5A4B" w14:textId="77777777" w:rsidR="005B51EA" w:rsidRDefault="00D27326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．两灯中电流一样大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．无法确定</w:t>
      </w:r>
    </w:p>
    <w:p w14:paraId="1520C27F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4D22E0C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分）青岛某住宅楼，夜间，每当地铁从高架桥上驶过，伴随着地铁行驶噪声，大楼除个别破损的灯泡外，左侧的楼道灯和右侧的走廊灯“自动”亮起，如图所示。白天地铁驶过，不会出现这种情况。已知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为声控开关（有声闭合、无声断开），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为光控开关（夜间闭合、白天断开），该大楼每层连接楼道灯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、走廊灯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的电路为图中的（　　）</w:t>
      </w:r>
    </w:p>
    <w:p w14:paraId="2E3D46C5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5C440FF7" wp14:editId="3A25507F">
            <wp:extent cx="1919605" cy="1106805"/>
            <wp:effectExtent l="0" t="0" r="635" b="5715"/>
            <wp:docPr id="4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149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72F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48DE2D7" wp14:editId="12442F9E">
            <wp:extent cx="1118235" cy="935990"/>
            <wp:effectExtent l="0" t="0" r="9525" b="8890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354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CE38E3F" wp14:editId="20D4FC87">
            <wp:extent cx="960755" cy="935990"/>
            <wp:effectExtent l="0" t="0" r="14605" b="8890"/>
            <wp:docPr id="4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768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7764B31" w14:textId="77777777" w:rsidR="005B51EA" w:rsidRDefault="00D27326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5E88144" wp14:editId="63B3C659">
            <wp:extent cx="1122680" cy="1033145"/>
            <wp:effectExtent l="0" t="0" r="5080" b="3175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96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2CD2A77" wp14:editId="13E2BA73">
            <wp:extent cx="1201420" cy="1105535"/>
            <wp:effectExtent l="0" t="0" r="2540" b="6985"/>
            <wp:docPr id="4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452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46AE" w14:textId="77777777" w:rsidR="005B51EA" w:rsidRDefault="005B51EA">
      <w:pPr>
        <w:wordWrap w:val="0"/>
        <w:spacing w:line="360" w:lineRule="auto"/>
        <w:rPr>
          <w:rFonts w:ascii="宋体" w:hAnsi="宋体" w:cs="宋体"/>
          <w:b/>
          <w:color w:val="000000" w:themeColor="text1"/>
          <w:szCs w:val="21"/>
        </w:rPr>
      </w:pPr>
    </w:p>
    <w:p w14:paraId="10B75DAD" w14:textId="77777777" w:rsidR="005B51EA" w:rsidRDefault="00D27326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二．填空题（共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24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65916EDE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分）使用简单机械可以给人们的生活带来便利：</w:t>
      </w:r>
    </w:p>
    <w:p w14:paraId="17571D42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）如图甲，旗杆的顶端安装着一个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滑轮，</w:t>
      </w:r>
      <w:r>
        <w:rPr>
          <w:rFonts w:ascii="宋体" w:hAnsi="宋体" w:cs="宋体" w:hint="eastAsia"/>
          <w:color w:val="000000" w:themeColor="text1"/>
          <w:szCs w:val="21"/>
        </w:rPr>
        <w:t>可用来改变拉力的方向；若用</w:t>
      </w:r>
      <w:r>
        <w:rPr>
          <w:rFonts w:ascii="宋体" w:hAnsi="宋体" w:cs="宋体" w:hint="eastAsia"/>
          <w:color w:val="000000" w:themeColor="text1"/>
          <w:szCs w:val="21"/>
        </w:rPr>
        <w:t>30N</w:t>
      </w:r>
      <w:r>
        <w:rPr>
          <w:rFonts w:ascii="宋体" w:hAnsi="宋体" w:cs="宋体" w:hint="eastAsia"/>
          <w:color w:val="000000" w:themeColor="text1"/>
          <w:szCs w:val="21"/>
        </w:rPr>
        <w:t>的拉力将旗帜匀速提升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米，则拉力所做的功为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40A21F4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）如图乙，把被剪物体尽量靠近剪刀的转动轴，可减小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臂，剪断物体更省力。</w:t>
      </w:r>
    </w:p>
    <w:p w14:paraId="13C5513B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C178F7D" wp14:editId="2EE8AAB8">
            <wp:extent cx="1445895" cy="1588770"/>
            <wp:effectExtent l="0" t="0" r="1905" b="11430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11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F1C5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54CC1EC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分）用某煤气灶将质量为</w:t>
      </w:r>
      <w:r>
        <w:rPr>
          <w:rFonts w:ascii="宋体" w:hAnsi="宋体" w:cs="宋体" w:hint="eastAsia"/>
          <w:color w:val="000000" w:themeColor="text1"/>
          <w:szCs w:val="21"/>
        </w:rPr>
        <w:t>5kg</w:t>
      </w:r>
      <w:r>
        <w:rPr>
          <w:rFonts w:ascii="宋体" w:hAnsi="宋体" w:cs="宋体" w:hint="eastAsia"/>
          <w:color w:val="000000" w:themeColor="text1"/>
          <w:szCs w:val="21"/>
        </w:rPr>
        <w:t>的水从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℃加热到</w:t>
      </w:r>
      <w:r>
        <w:rPr>
          <w:rFonts w:ascii="宋体" w:hAnsi="宋体" w:cs="宋体" w:hint="eastAsia"/>
          <w:color w:val="000000" w:themeColor="text1"/>
          <w:szCs w:val="21"/>
        </w:rPr>
        <w:t>100</w:t>
      </w:r>
      <w:r>
        <w:rPr>
          <w:rFonts w:ascii="宋体" w:hAnsi="宋体" w:cs="宋体" w:hint="eastAsia"/>
          <w:color w:val="000000" w:themeColor="text1"/>
          <w:szCs w:val="21"/>
        </w:rPr>
        <w:t>℃，水吸收的热量为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，若消耗的煤气质量为</w:t>
      </w:r>
      <w:r>
        <w:rPr>
          <w:rFonts w:ascii="宋体" w:hAnsi="宋体" w:cs="宋体" w:hint="eastAsia"/>
          <w:color w:val="000000" w:themeColor="text1"/>
          <w:szCs w:val="21"/>
        </w:rPr>
        <w:t>0.16kg</w:t>
      </w:r>
      <w:r>
        <w:rPr>
          <w:rFonts w:ascii="宋体" w:hAnsi="宋体" w:cs="宋体" w:hint="eastAsia"/>
          <w:color w:val="000000" w:themeColor="text1"/>
          <w:szCs w:val="21"/>
        </w:rPr>
        <w:t>，煤气灶烧水时的效率为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rPr>
          <w:rFonts w:ascii="宋体" w:hAnsi="宋体" w:cs="宋体" w:hint="eastAsia"/>
          <w:color w:val="000000" w:themeColor="text1"/>
          <w:szCs w:val="21"/>
        </w:rPr>
        <w:t>[c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水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4.2</w:t>
      </w:r>
      <w:r>
        <w:rPr>
          <w:rFonts w:ascii="宋体" w:hAnsi="宋体" w:cs="宋体" w:hint="eastAsia"/>
          <w:color w:val="000000" w:themeColor="text1"/>
          <w:szCs w:val="21"/>
        </w:rPr>
        <w:t>×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  <w:vertAlign w:val="super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J/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kg</w:t>
      </w:r>
      <w:r>
        <w:rPr>
          <w:rFonts w:ascii="宋体" w:hAnsi="宋体" w:cs="宋体" w:hint="eastAsia"/>
          <w:color w:val="000000" w:themeColor="text1"/>
          <w:szCs w:val="21"/>
        </w:rPr>
        <w:t>•℃），</w:t>
      </w:r>
      <w:r>
        <w:rPr>
          <w:rFonts w:ascii="宋体" w:hAnsi="宋体" w:cs="宋体" w:hint="eastAsia"/>
          <w:color w:val="000000" w:themeColor="text1"/>
          <w:szCs w:val="21"/>
        </w:rPr>
        <w:t>q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煤气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4.2</w:t>
      </w:r>
      <w:r>
        <w:rPr>
          <w:rFonts w:ascii="宋体" w:hAnsi="宋体" w:cs="宋体" w:hint="eastAsia"/>
          <w:color w:val="000000" w:themeColor="text1"/>
          <w:szCs w:val="21"/>
        </w:rPr>
        <w:t>×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  <w:vertAlign w:val="superscript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J/kg]</w:t>
      </w:r>
    </w:p>
    <w:p w14:paraId="2CB84CC8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5666A86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15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分）如图所示，工人师傅</w:t>
      </w:r>
      <w:r>
        <w:rPr>
          <w:rFonts w:ascii="宋体" w:hAnsi="宋体" w:cs="宋体" w:hint="eastAsia"/>
          <w:color w:val="000000" w:themeColor="text1"/>
          <w:szCs w:val="21"/>
        </w:rPr>
        <w:t>5s</w:t>
      </w:r>
      <w:r>
        <w:rPr>
          <w:rFonts w:ascii="宋体" w:hAnsi="宋体" w:cs="宋体" w:hint="eastAsia"/>
          <w:color w:val="000000" w:themeColor="text1"/>
          <w:szCs w:val="21"/>
        </w:rPr>
        <w:t>内用动滑轮把重</w:t>
      </w:r>
      <w:r>
        <w:rPr>
          <w:rFonts w:ascii="宋体" w:hAnsi="宋体" w:cs="宋体" w:hint="eastAsia"/>
          <w:color w:val="000000" w:themeColor="text1"/>
          <w:szCs w:val="21"/>
        </w:rPr>
        <w:t>40N</w:t>
      </w:r>
      <w:r>
        <w:rPr>
          <w:rFonts w:ascii="宋体" w:hAnsi="宋体" w:cs="宋体" w:hint="eastAsia"/>
          <w:color w:val="000000" w:themeColor="text1"/>
          <w:szCs w:val="21"/>
        </w:rPr>
        <w:t>的物体匀速竖直提升</w:t>
      </w:r>
      <w:r>
        <w:rPr>
          <w:rFonts w:ascii="宋体" w:hAnsi="宋体" w:cs="宋体" w:hint="eastAsia"/>
          <w:color w:val="000000" w:themeColor="text1"/>
          <w:szCs w:val="21"/>
        </w:rPr>
        <w:t>2m</w:t>
      </w:r>
      <w:r>
        <w:rPr>
          <w:rFonts w:ascii="宋体" w:hAnsi="宋体" w:cs="宋体" w:hint="eastAsia"/>
          <w:color w:val="000000" w:themeColor="text1"/>
          <w:szCs w:val="21"/>
        </w:rPr>
        <w:t>，所用拉力为</w:t>
      </w:r>
      <w:r>
        <w:rPr>
          <w:rFonts w:ascii="宋体" w:hAnsi="宋体" w:cs="宋体" w:hint="eastAsia"/>
          <w:color w:val="000000" w:themeColor="text1"/>
          <w:szCs w:val="21"/>
        </w:rPr>
        <w:t>25N</w:t>
      </w:r>
      <w:r>
        <w:rPr>
          <w:rFonts w:ascii="宋体" w:hAnsi="宋体" w:cs="宋体" w:hint="eastAsia"/>
          <w:color w:val="000000" w:themeColor="text1"/>
          <w:szCs w:val="21"/>
        </w:rPr>
        <w:t>，此过程中有用功是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。动滑轮的机械效率为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%</w:t>
      </w:r>
      <w:r>
        <w:rPr>
          <w:rFonts w:ascii="宋体" w:hAnsi="宋体" w:cs="宋体" w:hint="eastAsia"/>
          <w:color w:val="000000" w:themeColor="text1"/>
          <w:szCs w:val="21"/>
        </w:rPr>
        <w:t>，拉力的功率是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</w:rPr>
        <w:t>，用动滑轮提升物体能省力是因为动滑轮实质上是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杠杆。</w:t>
      </w:r>
    </w:p>
    <w:p w14:paraId="351176AA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EEA1582" wp14:editId="6547ECB3">
            <wp:extent cx="666750" cy="1238250"/>
            <wp:effectExtent l="0" t="0" r="3810" b="11430"/>
            <wp:docPr id="4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823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2561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F610156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分）一木箱重</w:t>
      </w:r>
      <w:r>
        <w:rPr>
          <w:rFonts w:ascii="宋体" w:hAnsi="宋体" w:cs="宋体" w:hint="eastAsia"/>
          <w:color w:val="000000" w:themeColor="text1"/>
          <w:szCs w:val="21"/>
        </w:rPr>
        <w:t>400N</w:t>
      </w:r>
      <w:r>
        <w:rPr>
          <w:rFonts w:ascii="宋体" w:hAnsi="宋体" w:cs="宋体" w:hint="eastAsia"/>
          <w:color w:val="000000" w:themeColor="text1"/>
          <w:szCs w:val="21"/>
        </w:rPr>
        <w:t>，工人用沿斜面向上的拉力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将木箱匀速拉到高处，如图甲所示。已知整个过程中拉力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做的功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</w:rPr>
        <w:t>与木箱沿斜面运动距离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的关系如图乙所示，整个过程的额外功是</w:t>
      </w:r>
      <w:r>
        <w:rPr>
          <w:rFonts w:ascii="宋体" w:hAnsi="宋体" w:cs="宋体" w:hint="eastAsia"/>
          <w:color w:val="000000" w:themeColor="text1"/>
          <w:szCs w:val="21"/>
        </w:rPr>
        <w:t>160J</w:t>
      </w:r>
      <w:r>
        <w:rPr>
          <w:rFonts w:ascii="宋体" w:hAnsi="宋体" w:cs="宋体" w:hint="eastAsia"/>
          <w:color w:val="000000" w:themeColor="text1"/>
          <w:szCs w:val="21"/>
        </w:rPr>
        <w:t>，则拉力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，斜面的机械效率η＝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，斜面的摩擦力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77D06E7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3506C04" wp14:editId="0F4C98E4">
            <wp:extent cx="3095625" cy="1171575"/>
            <wp:effectExtent l="0" t="0" r="13335" b="1905"/>
            <wp:docPr id="5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21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05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8A68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B90A45B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分）如图所示，用竖直向</w:t>
      </w:r>
      <w:r>
        <w:rPr>
          <w:rFonts w:ascii="宋体" w:hAnsi="宋体" w:cs="宋体" w:hint="eastAsia"/>
          <w:color w:val="000000" w:themeColor="text1"/>
          <w:szCs w:val="21"/>
        </w:rPr>
        <w:t>上的力匀速拉动较长的粗细和质量分布都均匀的杠杆，使重为</w:t>
      </w:r>
      <w:r>
        <w:rPr>
          <w:rFonts w:ascii="宋体" w:hAnsi="宋体" w:cs="宋体" w:hint="eastAsia"/>
          <w:color w:val="000000" w:themeColor="text1"/>
          <w:szCs w:val="21"/>
        </w:rPr>
        <w:t>36N</w:t>
      </w:r>
      <w:r>
        <w:rPr>
          <w:rFonts w:ascii="宋体" w:hAnsi="宋体" w:cs="宋体" w:hint="eastAsia"/>
          <w:color w:val="000000" w:themeColor="text1"/>
          <w:szCs w:val="21"/>
        </w:rPr>
        <w:t>的物体缓慢升高</w:t>
      </w:r>
      <w:r>
        <w:rPr>
          <w:rFonts w:ascii="宋体" w:hAnsi="宋体" w:cs="宋体" w:hint="eastAsia"/>
          <w:color w:val="000000" w:themeColor="text1"/>
          <w:szCs w:val="21"/>
        </w:rPr>
        <w:t>0.1m</w:t>
      </w:r>
      <w:r>
        <w:rPr>
          <w:rFonts w:ascii="宋体" w:hAnsi="宋体" w:cs="宋体" w:hint="eastAsia"/>
          <w:color w:val="000000" w:themeColor="text1"/>
          <w:szCs w:val="21"/>
        </w:rPr>
        <w:t>，拉力大小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szCs w:val="21"/>
        </w:rPr>
        <w:t>16N</w:t>
      </w:r>
      <w:r>
        <w:rPr>
          <w:rFonts w:ascii="宋体" w:hAnsi="宋体" w:cs="宋体" w:hint="eastAsia"/>
          <w:color w:val="000000" w:themeColor="text1"/>
          <w:szCs w:val="21"/>
        </w:rPr>
        <w:t>，拉力移动的距离为</w:t>
      </w:r>
      <w:r>
        <w:rPr>
          <w:rFonts w:ascii="宋体" w:hAnsi="宋体" w:cs="宋体" w:hint="eastAsia"/>
          <w:color w:val="000000" w:themeColor="text1"/>
          <w:szCs w:val="21"/>
        </w:rPr>
        <w:t>0.25m</w:t>
      </w:r>
      <w:r>
        <w:rPr>
          <w:rFonts w:ascii="宋体" w:hAnsi="宋体" w:cs="宋体" w:hint="eastAsia"/>
          <w:color w:val="000000" w:themeColor="text1"/>
          <w:szCs w:val="21"/>
        </w:rPr>
        <w:t>。杠杆的机械效率为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，杠杆的重为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；若将重物的悬挂点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向右移动到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点，将重物提升相同的高度，则杠杆的机械效率将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（选填“变大”、“变小”或“不变”）（不考虑摩擦）。</w:t>
      </w:r>
    </w:p>
    <w:p w14:paraId="66FDF21A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8922897" wp14:editId="6A2BE073">
            <wp:extent cx="1386840" cy="1042035"/>
            <wp:effectExtent l="0" t="0" r="0" b="9525"/>
            <wp:docPr id="5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24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AE61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4579E65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分）小烨用如图所示滑轮组提升</w:t>
      </w:r>
      <w:r>
        <w:rPr>
          <w:rFonts w:ascii="宋体" w:hAnsi="宋体" w:cs="宋体" w:hint="eastAsia"/>
          <w:color w:val="000000" w:themeColor="text1"/>
          <w:szCs w:val="21"/>
        </w:rPr>
        <w:t>90N</w:t>
      </w:r>
      <w:r>
        <w:rPr>
          <w:rFonts w:ascii="宋体" w:hAnsi="宋体" w:cs="宋体" w:hint="eastAsia"/>
          <w:color w:val="000000" w:themeColor="text1"/>
          <w:szCs w:val="21"/>
        </w:rPr>
        <w:t>的重物，拉力大小为</w:t>
      </w:r>
      <w:r>
        <w:rPr>
          <w:rFonts w:ascii="宋体" w:hAnsi="宋体" w:cs="宋体" w:hint="eastAsia"/>
          <w:color w:val="000000" w:themeColor="text1"/>
          <w:szCs w:val="21"/>
        </w:rPr>
        <w:t>50N</w:t>
      </w:r>
      <w:r>
        <w:rPr>
          <w:rFonts w:ascii="宋体" w:hAnsi="宋体" w:cs="宋体" w:hint="eastAsia"/>
          <w:color w:val="000000" w:themeColor="text1"/>
          <w:szCs w:val="21"/>
        </w:rPr>
        <w:t>，物体匀速上升</w:t>
      </w:r>
      <w:r>
        <w:rPr>
          <w:rFonts w:ascii="宋体" w:hAnsi="宋体" w:cs="宋体" w:hint="eastAsia"/>
          <w:color w:val="000000" w:themeColor="text1"/>
          <w:szCs w:val="21"/>
        </w:rPr>
        <w:t>4m</w:t>
      </w:r>
      <w:r>
        <w:rPr>
          <w:rFonts w:ascii="宋体" w:hAnsi="宋体" w:cs="宋体" w:hint="eastAsia"/>
          <w:color w:val="000000" w:themeColor="text1"/>
          <w:szCs w:val="21"/>
        </w:rPr>
        <w:t>，用了</w:t>
      </w:r>
      <w:r>
        <w:rPr>
          <w:rFonts w:ascii="宋体" w:hAnsi="宋体" w:cs="宋体" w:hint="eastAsia"/>
          <w:color w:val="000000" w:themeColor="text1"/>
          <w:szCs w:val="21"/>
        </w:rPr>
        <w:t>10s</w:t>
      </w:r>
      <w:r>
        <w:rPr>
          <w:rFonts w:ascii="宋体" w:hAnsi="宋体" w:cs="宋体" w:hint="eastAsia"/>
          <w:color w:val="000000" w:themeColor="text1"/>
          <w:szCs w:val="21"/>
        </w:rPr>
        <w:t>，则此过程中有用功是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，总功是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，动滑轮重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，拉力的功率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</w:rPr>
        <w:t>，滑轮组的机械效率是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。（不计绳重和摩擦）</w:t>
      </w:r>
    </w:p>
    <w:p w14:paraId="40647CC1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304E9370" wp14:editId="517B0C99">
            <wp:extent cx="642620" cy="1440180"/>
            <wp:effectExtent l="0" t="0" r="12700" b="7620"/>
            <wp:docPr id="5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677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DFD0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1211762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分）如图所示是某种内燃机某一冲程的示意图，它表示的是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冲程，如果该飞轮的转速是</w:t>
      </w:r>
      <w:r>
        <w:rPr>
          <w:rFonts w:ascii="宋体" w:hAnsi="宋体" w:cs="宋体" w:hint="eastAsia"/>
          <w:color w:val="000000" w:themeColor="text1"/>
          <w:szCs w:val="21"/>
        </w:rPr>
        <w:t>2400r/min</w:t>
      </w:r>
      <w:r>
        <w:rPr>
          <w:rFonts w:ascii="宋体" w:hAnsi="宋体" w:cs="宋体" w:hint="eastAsia"/>
          <w:color w:val="000000" w:themeColor="text1"/>
          <w:szCs w:val="21"/>
        </w:rPr>
        <w:t>，则该热机每秒钟做功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次。为了降低汽缸的温度，汽缸外有一个水箱，使汽缸被水包围着，这是通过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的方式减少汽缸内能的，用水来包围汽缸，是因为水的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较大。</w:t>
      </w:r>
    </w:p>
    <w:p w14:paraId="1D8B0F3A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89F2C69" wp14:editId="0D77A864">
            <wp:extent cx="866775" cy="1381125"/>
            <wp:effectExtent l="0" t="0" r="1905" b="5715"/>
            <wp:docPr id="5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6507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EB06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EEC45E8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分）火箭加速升空过程中，对于火箭搭载的卫星来说，动能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，重力势能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</w:rPr>
        <w:t>。在卫星进入预定轨道后，由近地点向远地点运动过程中机械能是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（选填“变大”“变小”“不变”），飞行过程中燃料的质量逐渐减少，燃料热值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（选填“变小”或“不变”）。</w:t>
      </w:r>
    </w:p>
    <w:p w14:paraId="3942B185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EA105CB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分）某小组同学用一个酒精灯对质量是</w:t>
      </w:r>
      <w:r>
        <w:rPr>
          <w:rFonts w:ascii="宋体" w:hAnsi="宋体" w:cs="宋体" w:hint="eastAsia"/>
          <w:color w:val="000000" w:themeColor="text1"/>
          <w:szCs w:val="21"/>
        </w:rPr>
        <w:t>200g</w:t>
      </w:r>
      <w:r>
        <w:rPr>
          <w:rFonts w:ascii="宋体" w:hAnsi="宋体" w:cs="宋体" w:hint="eastAsia"/>
          <w:color w:val="000000" w:themeColor="text1"/>
          <w:szCs w:val="21"/>
        </w:rPr>
        <w:t>、初温度为﹣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℃的冰块进行加热，完成冰的熔化实验。记录的数据如图象所示。已知水的比热容为</w:t>
      </w:r>
      <w:r>
        <w:rPr>
          <w:rFonts w:ascii="宋体" w:hAnsi="宋体" w:cs="宋体" w:hint="eastAsia"/>
          <w:color w:val="000000" w:themeColor="text1"/>
          <w:szCs w:val="21"/>
        </w:rPr>
        <w:t>4.2</w:t>
      </w:r>
      <w:r>
        <w:rPr>
          <w:rFonts w:ascii="宋体" w:hAnsi="宋体" w:cs="宋体" w:hint="eastAsia"/>
          <w:color w:val="000000" w:themeColor="text1"/>
          <w:szCs w:val="21"/>
        </w:rPr>
        <w:t>×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  <w:vertAlign w:val="super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J/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kg</w:t>
      </w:r>
      <w:r>
        <w:rPr>
          <w:rFonts w:ascii="宋体" w:hAnsi="宋体" w:cs="宋体" w:hint="eastAsia"/>
          <w:color w:val="000000" w:themeColor="text1"/>
          <w:szCs w:val="21"/>
        </w:rPr>
        <w:t>•℃）。</w:t>
      </w:r>
    </w:p>
    <w:p w14:paraId="12682BB8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）冰在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点的内能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点的内能（填大于、小于或等于）。</w:t>
      </w:r>
    </w:p>
    <w:p w14:paraId="4161E5B2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szCs w:val="21"/>
        </w:rPr>
        <w:t>CD</w:t>
      </w:r>
      <w:r>
        <w:rPr>
          <w:rFonts w:ascii="宋体" w:hAnsi="宋体" w:cs="宋体" w:hint="eastAsia"/>
          <w:color w:val="000000" w:themeColor="text1"/>
          <w:szCs w:val="21"/>
        </w:rPr>
        <w:t>段水所吸收的热量是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3B5ABD0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）冰的比热容是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J/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kg</w:t>
      </w:r>
      <w:r>
        <w:rPr>
          <w:rFonts w:ascii="宋体" w:hAnsi="宋体" w:cs="宋体" w:hint="eastAsia"/>
          <w:color w:val="000000" w:themeColor="text1"/>
          <w:szCs w:val="21"/>
        </w:rPr>
        <w:t>•℃）。</w:t>
      </w:r>
    </w:p>
    <w:p w14:paraId="4B8D35B6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4283BBB3" wp14:editId="52C4A4C8">
            <wp:extent cx="1597025" cy="1372870"/>
            <wp:effectExtent l="0" t="0" r="3175" b="13970"/>
            <wp:docPr id="5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22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5738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8E8B97E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分）如图所示，闭合开关，电灯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的连接方式是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；断开开关，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灯泡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（选填“发光”或“不发光”）。</w:t>
      </w:r>
    </w:p>
    <w:p w14:paraId="6320C874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CF275EE" wp14:editId="5CA30D2A">
            <wp:extent cx="1571625" cy="1123950"/>
            <wp:effectExtent l="0" t="0" r="13335" b="3810"/>
            <wp:docPr id="5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612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E504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27CC809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是四个接线柱，要使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并联，应用导线分别连接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两接线柱和连接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两接线柱。</w:t>
      </w:r>
    </w:p>
    <w:p w14:paraId="7812C53A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63CFF10" wp14:editId="1D11FDDA">
            <wp:extent cx="1758315" cy="1055370"/>
            <wp:effectExtent l="0" t="0" r="9525" b="11430"/>
            <wp:docPr id="5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59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31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389C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5F979EF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分）在图所示电路中，电源是由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节新的铅蓄电池串联组成，当开关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闭合后，两只电流表示数分别为</w:t>
      </w:r>
      <w:r>
        <w:rPr>
          <w:rFonts w:ascii="宋体" w:hAnsi="宋体" w:cs="宋体" w:hint="eastAsia"/>
          <w:color w:val="000000" w:themeColor="text1"/>
          <w:szCs w:val="21"/>
        </w:rPr>
        <w:t>1.2A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0.8A</w:t>
      </w:r>
      <w:r>
        <w:rPr>
          <w:rFonts w:ascii="宋体" w:hAnsi="宋体" w:cs="宋体" w:hint="eastAsia"/>
          <w:color w:val="000000" w:themeColor="text1"/>
          <w:szCs w:val="21"/>
        </w:rPr>
        <w:t>，那么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灯的电流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灯的电流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，电压表示数为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EC7A7B0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644638B" wp14:editId="18ABB30D">
            <wp:extent cx="1724025" cy="1066800"/>
            <wp:effectExtent l="0" t="0" r="13335" b="0"/>
            <wp:docPr id="5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79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B799" w14:textId="77777777" w:rsidR="005B51EA" w:rsidRDefault="005B51E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5E2825F2" w14:textId="77777777" w:rsidR="005B51EA" w:rsidRDefault="00D27326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三．作图题（共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3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6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4544AC0D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25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分）请按要求作图：如图所示，轻质杠杆的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点挂一重物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O</w:t>
      </w:r>
      <w:r>
        <w:rPr>
          <w:rFonts w:ascii="宋体" w:hAnsi="宋体" w:cs="宋体" w:hint="eastAsia"/>
          <w:color w:val="000000" w:themeColor="text1"/>
          <w:szCs w:val="21"/>
        </w:rPr>
        <w:t>为杠杆的支点。请在杠杆上画出使杠杆保持静止的最小的动力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的示意图，并作出阻力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6894137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E00AE40" wp14:editId="4B298D63">
            <wp:extent cx="1937385" cy="1127125"/>
            <wp:effectExtent l="0" t="0" r="13335" b="635"/>
            <wp:docPr id="5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257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DAA9" w14:textId="77777777" w:rsidR="005B51EA" w:rsidRDefault="005B51E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7EAC4CA6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分）请在图中以笔画线添加一根导线，使灯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并联。</w:t>
      </w:r>
    </w:p>
    <w:p w14:paraId="3305728B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421FB64" wp14:editId="76B5D86F">
            <wp:extent cx="1863090" cy="1487805"/>
            <wp:effectExtent l="0" t="0" r="11430" b="5715"/>
            <wp:docPr id="6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648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0A3F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67E053B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分）如图所示，试在图中两个“〇”内选填“电压表”和“电流表”的符号，使两灯组成并联电路。</w:t>
      </w:r>
    </w:p>
    <w:p w14:paraId="7B9B6319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93D0180" wp14:editId="746F69FB">
            <wp:extent cx="1390650" cy="1038225"/>
            <wp:effectExtent l="0" t="0" r="11430" b="13335"/>
            <wp:docPr id="6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75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BEE7" w14:textId="77777777" w:rsidR="005B51EA" w:rsidRDefault="005B51E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0FE97179" w14:textId="77777777" w:rsidR="005B51EA" w:rsidRDefault="00D27326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四．实验探究题（共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6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34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09B2E25D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分）如图甲所示，小华利用铁架台、带有刻度的杠杆、细线、若干钩码等实验装置探究杠杆平衡条件。请你回答下列问题：（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）挂钩码前，小华发现杠杆左端低，右端高，她将杠杆两端的螺母向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（左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右）调节，使杠杆在水平位置平衡，她这样做的目的是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EA2AE20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）改变钩码数量和位置，获取三组测量数据（如下表），根据表中的数据你得出杠杆的平衡条件是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，表格第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次实验的阻力臂为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cm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0"/>
        <w:gridCol w:w="1380"/>
        <w:gridCol w:w="1575"/>
        <w:gridCol w:w="1605"/>
        <w:gridCol w:w="1530"/>
      </w:tblGrid>
      <w:tr w:rsidR="00667F9A" w14:paraId="0CF03476" w14:textId="77777777">
        <w:tc>
          <w:tcPr>
            <w:tcW w:w="690" w:type="dxa"/>
          </w:tcPr>
          <w:p w14:paraId="31FEDF2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次序</w:t>
            </w:r>
          </w:p>
        </w:tc>
        <w:tc>
          <w:tcPr>
            <w:tcW w:w="1380" w:type="dxa"/>
          </w:tcPr>
          <w:p w14:paraId="19C30F91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动力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F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/N</w:t>
            </w:r>
          </w:p>
        </w:tc>
        <w:tc>
          <w:tcPr>
            <w:tcW w:w="1575" w:type="dxa"/>
          </w:tcPr>
          <w:p w14:paraId="6B38FCF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动力臂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l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/cm</w:t>
            </w:r>
          </w:p>
        </w:tc>
        <w:tc>
          <w:tcPr>
            <w:tcW w:w="1605" w:type="dxa"/>
          </w:tcPr>
          <w:p w14:paraId="044CD6DD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阻力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F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/N</w:t>
            </w:r>
          </w:p>
        </w:tc>
        <w:tc>
          <w:tcPr>
            <w:tcW w:w="1530" w:type="dxa"/>
          </w:tcPr>
          <w:p w14:paraId="12DB9502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阻力臂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l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/cm</w:t>
            </w:r>
          </w:p>
        </w:tc>
      </w:tr>
      <w:tr w:rsidR="00667F9A" w14:paraId="50B20E6D" w14:textId="77777777">
        <w:tc>
          <w:tcPr>
            <w:tcW w:w="690" w:type="dxa"/>
          </w:tcPr>
          <w:p w14:paraId="7619585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1</w:t>
            </w:r>
          </w:p>
        </w:tc>
        <w:tc>
          <w:tcPr>
            <w:tcW w:w="1380" w:type="dxa"/>
          </w:tcPr>
          <w:p w14:paraId="455E509A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1575" w:type="dxa"/>
          </w:tcPr>
          <w:p w14:paraId="4E4705E0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5.00</w:t>
            </w:r>
          </w:p>
        </w:tc>
        <w:tc>
          <w:tcPr>
            <w:tcW w:w="1605" w:type="dxa"/>
          </w:tcPr>
          <w:p w14:paraId="15B94BBA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</w:t>
            </w:r>
          </w:p>
        </w:tc>
        <w:tc>
          <w:tcPr>
            <w:tcW w:w="1530" w:type="dxa"/>
          </w:tcPr>
          <w:p w14:paraId="009AE0E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10.00</w:t>
            </w:r>
          </w:p>
        </w:tc>
      </w:tr>
      <w:tr w:rsidR="00667F9A" w14:paraId="23B8727E" w14:textId="77777777">
        <w:tc>
          <w:tcPr>
            <w:tcW w:w="690" w:type="dxa"/>
          </w:tcPr>
          <w:p w14:paraId="59E03AA6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380" w:type="dxa"/>
          </w:tcPr>
          <w:p w14:paraId="0A36C97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1575" w:type="dxa"/>
          </w:tcPr>
          <w:p w14:paraId="72DAFDC4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10.00</w:t>
            </w:r>
          </w:p>
        </w:tc>
        <w:tc>
          <w:tcPr>
            <w:tcW w:w="1605" w:type="dxa"/>
          </w:tcPr>
          <w:p w14:paraId="564642DC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1530" w:type="dxa"/>
          </w:tcPr>
          <w:p w14:paraId="607FD919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10.00</w:t>
            </w:r>
          </w:p>
        </w:tc>
      </w:tr>
      <w:tr w:rsidR="00667F9A" w14:paraId="76925802" w14:textId="77777777">
        <w:tc>
          <w:tcPr>
            <w:tcW w:w="690" w:type="dxa"/>
          </w:tcPr>
          <w:p w14:paraId="760D2084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380" w:type="dxa"/>
          </w:tcPr>
          <w:p w14:paraId="70A55280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</w:t>
            </w:r>
          </w:p>
        </w:tc>
        <w:tc>
          <w:tcPr>
            <w:tcW w:w="1575" w:type="dxa"/>
          </w:tcPr>
          <w:p w14:paraId="115ADDBB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10.00</w:t>
            </w:r>
          </w:p>
        </w:tc>
        <w:tc>
          <w:tcPr>
            <w:tcW w:w="1605" w:type="dxa"/>
          </w:tcPr>
          <w:p w14:paraId="65F911B1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1530" w:type="dxa"/>
          </w:tcPr>
          <w:p w14:paraId="1F28AD70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15.00</w:t>
            </w:r>
          </w:p>
        </w:tc>
      </w:tr>
      <w:tr w:rsidR="00667F9A" w14:paraId="2135FF38" w14:textId="77777777">
        <w:tc>
          <w:tcPr>
            <w:tcW w:w="690" w:type="dxa"/>
          </w:tcPr>
          <w:p w14:paraId="6747390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380" w:type="dxa"/>
          </w:tcPr>
          <w:p w14:paraId="326324B2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1575" w:type="dxa"/>
          </w:tcPr>
          <w:p w14:paraId="20839D21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6.00</w:t>
            </w:r>
          </w:p>
        </w:tc>
        <w:tc>
          <w:tcPr>
            <w:tcW w:w="1605" w:type="dxa"/>
          </w:tcPr>
          <w:p w14:paraId="742FB401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1530" w:type="dxa"/>
          </w:tcPr>
          <w:p w14:paraId="65199355" w14:textId="77777777" w:rsidR="005B51EA" w:rsidRDefault="005B51E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2F8CCAEE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141C442" wp14:editId="0312FE68">
            <wp:extent cx="1647825" cy="1133475"/>
            <wp:effectExtent l="0" t="0" r="13335" b="9525"/>
            <wp:docPr id="6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323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E028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B113440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分）小明和小强在测“滑轮组机械效率”的实验中，一同学组装好如图所示实验装置，他们分别记下了钩码和弹簧测力计的位置。</w:t>
      </w:r>
    </w:p>
    <w:p w14:paraId="4E0E4D4C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）实验时，小明在实验操作中拉力的方向应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，且应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拉动弹簧测力计。用滑轮组做了三次实验，实验数据记录如表：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5"/>
        <w:gridCol w:w="1020"/>
        <w:gridCol w:w="1155"/>
        <w:gridCol w:w="870"/>
        <w:gridCol w:w="1155"/>
        <w:gridCol w:w="1155"/>
      </w:tblGrid>
      <w:tr w:rsidR="00667F9A" w14:paraId="57C76B2E" w14:textId="77777777">
        <w:tc>
          <w:tcPr>
            <w:tcW w:w="705" w:type="dxa"/>
          </w:tcPr>
          <w:p w14:paraId="15B8327B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次数</w:t>
            </w:r>
          </w:p>
        </w:tc>
        <w:tc>
          <w:tcPr>
            <w:tcW w:w="1020" w:type="dxa"/>
          </w:tcPr>
          <w:p w14:paraId="5675524D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钩码重力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G/N</w:t>
            </w:r>
          </w:p>
        </w:tc>
        <w:tc>
          <w:tcPr>
            <w:tcW w:w="1155" w:type="dxa"/>
          </w:tcPr>
          <w:p w14:paraId="6DE347F6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钩码上升的高度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h/cm</w:t>
            </w:r>
          </w:p>
        </w:tc>
        <w:tc>
          <w:tcPr>
            <w:tcW w:w="870" w:type="dxa"/>
          </w:tcPr>
          <w:p w14:paraId="434C891A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拉力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F/N</w:t>
            </w:r>
          </w:p>
        </w:tc>
        <w:tc>
          <w:tcPr>
            <w:tcW w:w="1155" w:type="dxa"/>
          </w:tcPr>
          <w:p w14:paraId="6A34711A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绳端移动的距离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s/cm</w:t>
            </w:r>
          </w:p>
        </w:tc>
        <w:tc>
          <w:tcPr>
            <w:tcW w:w="1155" w:type="dxa"/>
          </w:tcPr>
          <w:p w14:paraId="78E3D74C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机械效率η</w:t>
            </w:r>
          </w:p>
        </w:tc>
      </w:tr>
      <w:tr w:rsidR="00667F9A" w14:paraId="7E798AC4" w14:textId="77777777">
        <w:tc>
          <w:tcPr>
            <w:tcW w:w="705" w:type="dxa"/>
          </w:tcPr>
          <w:p w14:paraId="1867A532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020" w:type="dxa"/>
          </w:tcPr>
          <w:p w14:paraId="5B392EB4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55" w:type="dxa"/>
          </w:tcPr>
          <w:p w14:paraId="3BC18A6E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870" w:type="dxa"/>
          </w:tcPr>
          <w:p w14:paraId="0AE86C0A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  <w:tc>
          <w:tcPr>
            <w:tcW w:w="1155" w:type="dxa"/>
          </w:tcPr>
          <w:p w14:paraId="11857974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30</w:t>
            </w:r>
          </w:p>
        </w:tc>
        <w:tc>
          <w:tcPr>
            <w:tcW w:w="1155" w:type="dxa"/>
          </w:tcPr>
          <w:p w14:paraId="489104FF" w14:textId="77777777" w:rsidR="005B51EA" w:rsidRDefault="005B51E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667F9A" w14:paraId="32BAF4D8" w14:textId="77777777">
        <w:tc>
          <w:tcPr>
            <w:tcW w:w="705" w:type="dxa"/>
          </w:tcPr>
          <w:p w14:paraId="17CD8322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020" w:type="dxa"/>
          </w:tcPr>
          <w:p w14:paraId="422C61A1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155" w:type="dxa"/>
          </w:tcPr>
          <w:p w14:paraId="3BAA32C2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870" w:type="dxa"/>
          </w:tcPr>
          <w:p w14:paraId="0B6A0B14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0.8</w:t>
            </w:r>
          </w:p>
        </w:tc>
        <w:tc>
          <w:tcPr>
            <w:tcW w:w="1155" w:type="dxa"/>
          </w:tcPr>
          <w:p w14:paraId="7E37C67E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30</w:t>
            </w:r>
          </w:p>
        </w:tc>
        <w:tc>
          <w:tcPr>
            <w:tcW w:w="1155" w:type="dxa"/>
          </w:tcPr>
          <w:p w14:paraId="3CC6D3DF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83%</w:t>
            </w:r>
          </w:p>
        </w:tc>
      </w:tr>
      <w:tr w:rsidR="00667F9A" w14:paraId="3866DB10" w14:textId="77777777">
        <w:tc>
          <w:tcPr>
            <w:tcW w:w="705" w:type="dxa"/>
          </w:tcPr>
          <w:p w14:paraId="494FCC59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020" w:type="dxa"/>
          </w:tcPr>
          <w:p w14:paraId="155F4FEC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55" w:type="dxa"/>
          </w:tcPr>
          <w:p w14:paraId="0489BF32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870" w:type="dxa"/>
          </w:tcPr>
          <w:p w14:paraId="337885F4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  <w:tc>
          <w:tcPr>
            <w:tcW w:w="1155" w:type="dxa"/>
          </w:tcPr>
          <w:p w14:paraId="31B7C299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40</w:t>
            </w:r>
          </w:p>
        </w:tc>
        <w:tc>
          <w:tcPr>
            <w:tcW w:w="1155" w:type="dxa"/>
          </w:tcPr>
          <w:p w14:paraId="71B14311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50%</w:t>
            </w:r>
          </w:p>
        </w:tc>
      </w:tr>
    </w:tbl>
    <w:p w14:paraId="5CEEC044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）根据表中数据可以判断出第一次实验所选择的是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（填“甲”或“乙”）滑轮组；</w:t>
      </w:r>
    </w:p>
    <w:p w14:paraId="4E52C72B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）第一次实验该滑轮组的机械效率实际为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</w:rPr>
        <w:t>。（计算结果精确到</w:t>
      </w:r>
      <w:r>
        <w:rPr>
          <w:rFonts w:ascii="宋体" w:hAnsi="宋体" w:cs="宋体" w:hint="eastAsia"/>
          <w:color w:val="000000" w:themeColor="text1"/>
          <w:szCs w:val="21"/>
        </w:rPr>
        <w:t>0.1%</w:t>
      </w:r>
      <w:r>
        <w:rPr>
          <w:rFonts w:ascii="宋体" w:hAnsi="宋体" w:cs="宋体" w:hint="eastAsia"/>
          <w:color w:val="000000" w:themeColor="text1"/>
          <w:szCs w:val="21"/>
        </w:rPr>
        <w:t>）</w:t>
      </w:r>
    </w:p>
    <w:p w14:paraId="58AFADFD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）分析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次实验的数据可知，使用相同滑轮组提升重物时，重物重力越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（填“大”或“小”）滑轮组的机械效率越高；</w:t>
      </w:r>
    </w:p>
    <w:p w14:paraId="66B295EE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）机械效率是机械性能好坏的重要标志，结合生产生活实际，分析实验数据可知，下列提高机械效率的措施不可行的是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（填符号）。</w:t>
      </w:r>
    </w:p>
    <w:p w14:paraId="6C2EAF30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增加所提物重</w:t>
      </w:r>
    </w:p>
    <w:p w14:paraId="5603BB93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</w:t>
      </w:r>
      <w:r>
        <w:rPr>
          <w:rFonts w:ascii="宋体" w:hAnsi="宋体" w:cs="宋体" w:hint="eastAsia"/>
          <w:color w:val="000000" w:themeColor="text1"/>
          <w:szCs w:val="21"/>
        </w:rPr>
        <w:t>减轻机械自重</w:t>
      </w:r>
    </w:p>
    <w:p w14:paraId="683FC90C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C.</w:t>
      </w:r>
      <w:r>
        <w:rPr>
          <w:rFonts w:ascii="宋体" w:hAnsi="宋体" w:cs="宋体" w:hint="eastAsia"/>
          <w:color w:val="000000" w:themeColor="text1"/>
          <w:szCs w:val="21"/>
        </w:rPr>
        <w:t>机械加润滑油</w:t>
      </w:r>
    </w:p>
    <w:p w14:paraId="7210B89C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D.</w:t>
      </w:r>
      <w:r>
        <w:rPr>
          <w:rFonts w:ascii="宋体" w:hAnsi="宋体" w:cs="宋体" w:hint="eastAsia"/>
          <w:color w:val="000000" w:themeColor="text1"/>
          <w:szCs w:val="21"/>
        </w:rPr>
        <w:t>增加重物上升高度</w:t>
      </w:r>
    </w:p>
    <w:p w14:paraId="06871E0E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）实验过程中边拉动边读数，弹簧测力计示数不稳定，有同学认为应静止时读数，这样测出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的机械效率与钩码匀速运动时相比会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（选填“偏大”、“偏小”或“不变”），因为他没有考虑到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对滑轮组机械效率的影响。</w:t>
      </w:r>
    </w:p>
    <w:p w14:paraId="0898A96D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AB69AF3" wp14:editId="1A63147B">
            <wp:extent cx="1202690" cy="1703705"/>
            <wp:effectExtent l="0" t="0" r="1270" b="3175"/>
            <wp:docPr id="6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6469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5FC3" w14:textId="77777777" w:rsidR="005B51EA" w:rsidRDefault="005B51E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4D6E9946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6FAFFAD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分）小明在“探究物体的动能大小跟哪些因素有关”的实验中，选用质量不同的两</w:t>
      </w:r>
      <w:r>
        <w:rPr>
          <w:rFonts w:ascii="宋体" w:hAnsi="宋体" w:cs="宋体" w:hint="eastAsia"/>
          <w:color w:val="000000" w:themeColor="text1"/>
          <w:szCs w:val="21"/>
        </w:rPr>
        <w:t>个钢球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的质量大于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），分别从不同的高度</w:t>
      </w:r>
      <w:r>
        <w:rPr>
          <w:rFonts w:ascii="宋体" w:hAnsi="宋体" w:cs="宋体" w:hint="eastAsia"/>
          <w:color w:val="000000" w:themeColor="text1"/>
          <w:szCs w:val="21"/>
        </w:rPr>
        <w:t>h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H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H</w:t>
      </w:r>
      <w:r>
        <w:rPr>
          <w:rFonts w:ascii="宋体" w:hAnsi="宋体" w:cs="宋体" w:hint="eastAsia"/>
          <w:color w:val="000000" w:themeColor="text1"/>
          <w:szCs w:val="21"/>
        </w:rPr>
        <w:t>＞</w:t>
      </w:r>
      <w:r>
        <w:rPr>
          <w:rFonts w:ascii="宋体" w:hAnsi="宋体" w:cs="宋体" w:hint="eastAsia"/>
          <w:color w:val="000000" w:themeColor="text1"/>
          <w:szCs w:val="21"/>
        </w:rPr>
        <w:t>h</w:t>
      </w:r>
      <w:r>
        <w:rPr>
          <w:rFonts w:ascii="宋体" w:hAnsi="宋体" w:cs="宋体" w:hint="eastAsia"/>
          <w:color w:val="000000" w:themeColor="text1"/>
          <w:szCs w:val="21"/>
        </w:rPr>
        <w:t>）由静止开始滚下，观察木块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被撞击后移动的距离，实验过程如图所示：</w:t>
      </w:r>
    </w:p>
    <w:p w14:paraId="062F633F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）该实验中物体的动能是指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钢球　</w:t>
      </w:r>
      <w:r>
        <w:rPr>
          <w:rFonts w:ascii="宋体" w:hAnsi="宋体" w:cs="宋体" w:hint="eastAsia"/>
          <w:color w:val="000000" w:themeColor="text1"/>
          <w:szCs w:val="21"/>
        </w:rPr>
        <w:t>（选填“钢球”或“木块”）的动能；实验中观察到木块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移动的距离越长，则说明钢球对木块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做功　</w:t>
      </w:r>
      <w:r>
        <w:rPr>
          <w:rFonts w:ascii="宋体" w:hAnsi="宋体" w:cs="宋体" w:hint="eastAsia"/>
          <w:color w:val="000000" w:themeColor="text1"/>
          <w:szCs w:val="21"/>
        </w:rPr>
        <w:t>越多，动能就越大。</w:t>
      </w:r>
    </w:p>
    <w:p w14:paraId="62FF21BB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6155FA1" wp14:editId="5D0293D8">
            <wp:extent cx="5592445" cy="753745"/>
            <wp:effectExtent l="0" t="0" r="635" b="8255"/>
            <wp:docPr id="6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532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E576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）比较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两图进行的实验，可以探究小球的动能与速度的关系，并由此得出结论：当物体质量相同时，速度越大，动能越大。</w:t>
      </w:r>
    </w:p>
    <w:p w14:paraId="4018DA9A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）图乙和图丙换用质量不同的钢球从斜面的相同高度由静止开始滚下，目的是控制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相同，探究钢球</w:t>
      </w:r>
      <w:r>
        <w:rPr>
          <w:rFonts w:ascii="宋体" w:hAnsi="宋体" w:cs="宋体" w:hint="eastAsia"/>
          <w:color w:val="000000" w:themeColor="text1"/>
          <w:szCs w:val="21"/>
        </w:rPr>
        <w:t>的动能大小与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的关系。</w:t>
      </w:r>
    </w:p>
    <w:p w14:paraId="14870DCE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）小明根据甲、丙两图可得出结论：物体的动能大小与质量有关，他的结论是否正确？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（选填“正确”或“错误”）</w:t>
      </w:r>
    </w:p>
    <w:p w14:paraId="1C2952BB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）木块在水平面上滑动时，受到水平面的摩擦力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（选填“变大”、“变小”或“不变”），克服摩擦力做功的功率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（选填“变大”、“变小”或“不变”）。</w:t>
      </w:r>
    </w:p>
    <w:p w14:paraId="7857A0EE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）研究超载带来的危害时，选择甲、乙、丙三次实验中的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两次进行比较。</w:t>
      </w:r>
    </w:p>
    <w:p w14:paraId="54C5B1DC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F45383D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分）为了比较水和沙子吸热本领的大小，小敏做了如图所示的实验：在两个相同的烧杯中，分别装有质量、初温都相同的</w:t>
      </w:r>
      <w:r>
        <w:rPr>
          <w:rFonts w:ascii="宋体" w:hAnsi="宋体" w:cs="宋体" w:hint="eastAsia"/>
          <w:color w:val="000000" w:themeColor="text1"/>
          <w:szCs w:val="21"/>
        </w:rPr>
        <w:t>水和沙子，用两个相同的酒精灯对其加热，实验数据记录如表：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95"/>
        <w:gridCol w:w="945"/>
        <w:gridCol w:w="1635"/>
        <w:gridCol w:w="1635"/>
        <w:gridCol w:w="1635"/>
      </w:tblGrid>
      <w:tr w:rsidR="00667F9A" w14:paraId="59728DAC" w14:textId="77777777">
        <w:tc>
          <w:tcPr>
            <w:tcW w:w="795" w:type="dxa"/>
          </w:tcPr>
          <w:p w14:paraId="5D8B448A" w14:textId="77777777" w:rsidR="005B51EA" w:rsidRDefault="005B51E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945" w:type="dxa"/>
          </w:tcPr>
          <w:p w14:paraId="42D14DCE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质量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/g</w:t>
            </w:r>
          </w:p>
        </w:tc>
        <w:tc>
          <w:tcPr>
            <w:tcW w:w="1635" w:type="dxa"/>
          </w:tcPr>
          <w:p w14:paraId="72A2B259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升温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℃所需时间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/s</w:t>
            </w:r>
          </w:p>
        </w:tc>
        <w:tc>
          <w:tcPr>
            <w:tcW w:w="1635" w:type="dxa"/>
          </w:tcPr>
          <w:p w14:paraId="66A0EA5B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升温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℃所需时间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/s</w:t>
            </w:r>
          </w:p>
        </w:tc>
        <w:tc>
          <w:tcPr>
            <w:tcW w:w="1635" w:type="dxa"/>
          </w:tcPr>
          <w:p w14:paraId="464B7FCC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升温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30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℃所需时间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/s</w:t>
            </w:r>
          </w:p>
        </w:tc>
      </w:tr>
      <w:tr w:rsidR="00667F9A" w14:paraId="3806AB6D" w14:textId="77777777">
        <w:tc>
          <w:tcPr>
            <w:tcW w:w="795" w:type="dxa"/>
          </w:tcPr>
          <w:p w14:paraId="1AB1F426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沙子</w:t>
            </w:r>
          </w:p>
        </w:tc>
        <w:tc>
          <w:tcPr>
            <w:tcW w:w="945" w:type="dxa"/>
          </w:tcPr>
          <w:p w14:paraId="37F02887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30</w:t>
            </w:r>
          </w:p>
        </w:tc>
        <w:tc>
          <w:tcPr>
            <w:tcW w:w="1635" w:type="dxa"/>
          </w:tcPr>
          <w:p w14:paraId="134F8AE7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64</w:t>
            </w:r>
          </w:p>
        </w:tc>
        <w:tc>
          <w:tcPr>
            <w:tcW w:w="1635" w:type="dxa"/>
          </w:tcPr>
          <w:p w14:paraId="6D907ACF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89</w:t>
            </w:r>
          </w:p>
        </w:tc>
        <w:tc>
          <w:tcPr>
            <w:tcW w:w="1635" w:type="dxa"/>
          </w:tcPr>
          <w:p w14:paraId="5AC44E8F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124</w:t>
            </w:r>
          </w:p>
        </w:tc>
      </w:tr>
      <w:tr w:rsidR="00667F9A" w14:paraId="7AB13D06" w14:textId="77777777">
        <w:tc>
          <w:tcPr>
            <w:tcW w:w="795" w:type="dxa"/>
          </w:tcPr>
          <w:p w14:paraId="72EB4884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水</w:t>
            </w:r>
          </w:p>
        </w:tc>
        <w:tc>
          <w:tcPr>
            <w:tcW w:w="945" w:type="dxa"/>
          </w:tcPr>
          <w:p w14:paraId="4749DA9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30</w:t>
            </w:r>
          </w:p>
        </w:tc>
        <w:tc>
          <w:tcPr>
            <w:tcW w:w="1635" w:type="dxa"/>
          </w:tcPr>
          <w:p w14:paraId="77532585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96</w:t>
            </w:r>
          </w:p>
        </w:tc>
        <w:tc>
          <w:tcPr>
            <w:tcW w:w="1635" w:type="dxa"/>
          </w:tcPr>
          <w:p w14:paraId="4BD363A4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163</w:t>
            </w:r>
          </w:p>
        </w:tc>
        <w:tc>
          <w:tcPr>
            <w:tcW w:w="1635" w:type="dxa"/>
          </w:tcPr>
          <w:p w14:paraId="07A25C07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220</w:t>
            </w:r>
          </w:p>
        </w:tc>
      </w:tr>
    </w:tbl>
    <w:p w14:paraId="7C7F1021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）在此实验中用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表示水和沙子吸热的多少；</w:t>
      </w:r>
    </w:p>
    <w:p w14:paraId="319AB30E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）分析表中的实验数据可知：质量相同的水和沙子，升高相同温度时，水吸收的热量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（选填“大于”或“小于”）沙子吸收的热量；</w:t>
      </w:r>
    </w:p>
    <w:p w14:paraId="16D3FDAD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）如果加热相同的时间，质量相同的水和沙子，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（选填“水”或“沙子”）升高的温度更高。</w:t>
      </w:r>
    </w:p>
    <w:p w14:paraId="5DB7844D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6EE9A4A" wp14:editId="4AA1D409">
            <wp:extent cx="1181100" cy="1200150"/>
            <wp:effectExtent l="0" t="0" r="7620" b="3810"/>
            <wp:docPr id="6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995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6F7D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2D0EF5F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分）小文同学学习了燃料的热值后，自己设计了一个实验来探究煤油和菜籽油的热值大小关系。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68"/>
        <w:gridCol w:w="918"/>
        <w:gridCol w:w="918"/>
        <w:gridCol w:w="918"/>
        <w:gridCol w:w="918"/>
        <w:gridCol w:w="918"/>
        <w:gridCol w:w="918"/>
        <w:gridCol w:w="924"/>
      </w:tblGrid>
      <w:tr w:rsidR="00667F9A" w14:paraId="71569D16" w14:textId="77777777">
        <w:tc>
          <w:tcPr>
            <w:tcW w:w="1568" w:type="dxa"/>
          </w:tcPr>
          <w:p w14:paraId="447BC4A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加热时间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t/min</w:t>
            </w:r>
          </w:p>
        </w:tc>
        <w:tc>
          <w:tcPr>
            <w:tcW w:w="918" w:type="dxa"/>
          </w:tcPr>
          <w:p w14:paraId="5B3372BC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918" w:type="dxa"/>
          </w:tcPr>
          <w:p w14:paraId="5FC5881D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918" w:type="dxa"/>
          </w:tcPr>
          <w:p w14:paraId="38039701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918" w:type="dxa"/>
          </w:tcPr>
          <w:p w14:paraId="7CC4CC5D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918" w:type="dxa"/>
          </w:tcPr>
          <w:p w14:paraId="24E1052C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918" w:type="dxa"/>
          </w:tcPr>
          <w:p w14:paraId="67902659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924" w:type="dxa"/>
          </w:tcPr>
          <w:p w14:paraId="201C1B78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</w:t>
            </w:r>
          </w:p>
        </w:tc>
      </w:tr>
      <w:tr w:rsidR="00667F9A" w14:paraId="68BBC618" w14:textId="77777777">
        <w:tc>
          <w:tcPr>
            <w:tcW w:w="1568" w:type="dxa"/>
          </w:tcPr>
          <w:p w14:paraId="22D554AC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甲杯水温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℃</w:t>
            </w:r>
          </w:p>
        </w:tc>
        <w:tc>
          <w:tcPr>
            <w:tcW w:w="918" w:type="dxa"/>
          </w:tcPr>
          <w:p w14:paraId="6D1E11BD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  <w:tc>
          <w:tcPr>
            <w:tcW w:w="918" w:type="dxa"/>
          </w:tcPr>
          <w:p w14:paraId="359B75E6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27</w:t>
            </w:r>
          </w:p>
        </w:tc>
        <w:tc>
          <w:tcPr>
            <w:tcW w:w="918" w:type="dxa"/>
          </w:tcPr>
          <w:p w14:paraId="2806C44F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29</w:t>
            </w:r>
          </w:p>
        </w:tc>
        <w:tc>
          <w:tcPr>
            <w:tcW w:w="918" w:type="dxa"/>
          </w:tcPr>
          <w:p w14:paraId="26A5D6AE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32</w:t>
            </w:r>
          </w:p>
        </w:tc>
        <w:tc>
          <w:tcPr>
            <w:tcW w:w="918" w:type="dxa"/>
          </w:tcPr>
          <w:p w14:paraId="43298BBB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34</w:t>
            </w:r>
          </w:p>
        </w:tc>
        <w:tc>
          <w:tcPr>
            <w:tcW w:w="918" w:type="dxa"/>
          </w:tcPr>
          <w:p w14:paraId="2BE25974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36</w:t>
            </w:r>
          </w:p>
        </w:tc>
        <w:tc>
          <w:tcPr>
            <w:tcW w:w="924" w:type="dxa"/>
          </w:tcPr>
          <w:p w14:paraId="258E8CC9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38</w:t>
            </w:r>
          </w:p>
        </w:tc>
      </w:tr>
      <w:tr w:rsidR="00667F9A" w14:paraId="4EEDCD59" w14:textId="77777777">
        <w:tc>
          <w:tcPr>
            <w:tcW w:w="1568" w:type="dxa"/>
          </w:tcPr>
          <w:p w14:paraId="06AB871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乙杯水温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℃</w:t>
            </w:r>
          </w:p>
        </w:tc>
        <w:tc>
          <w:tcPr>
            <w:tcW w:w="918" w:type="dxa"/>
          </w:tcPr>
          <w:p w14:paraId="7D699D25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  <w:tc>
          <w:tcPr>
            <w:tcW w:w="918" w:type="dxa"/>
          </w:tcPr>
          <w:p w14:paraId="57BE8BF3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26</w:t>
            </w:r>
          </w:p>
        </w:tc>
        <w:tc>
          <w:tcPr>
            <w:tcW w:w="918" w:type="dxa"/>
          </w:tcPr>
          <w:p w14:paraId="440BDEB1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27</w:t>
            </w:r>
          </w:p>
        </w:tc>
        <w:tc>
          <w:tcPr>
            <w:tcW w:w="918" w:type="dxa"/>
          </w:tcPr>
          <w:p w14:paraId="166AF7FB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28</w:t>
            </w:r>
          </w:p>
        </w:tc>
        <w:tc>
          <w:tcPr>
            <w:tcW w:w="918" w:type="dxa"/>
          </w:tcPr>
          <w:p w14:paraId="20B81D32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29</w:t>
            </w:r>
          </w:p>
        </w:tc>
        <w:tc>
          <w:tcPr>
            <w:tcW w:w="918" w:type="dxa"/>
          </w:tcPr>
          <w:p w14:paraId="5244C5CE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30</w:t>
            </w:r>
          </w:p>
        </w:tc>
        <w:tc>
          <w:tcPr>
            <w:tcW w:w="924" w:type="dxa"/>
          </w:tcPr>
          <w:p w14:paraId="336543FB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31</w:t>
            </w:r>
          </w:p>
        </w:tc>
      </w:tr>
    </w:tbl>
    <w:p w14:paraId="13EBAF05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他实验时组装了如图所示的两套规格完全相同的装置，并每隔</w:t>
      </w:r>
      <w:r>
        <w:rPr>
          <w:rFonts w:ascii="宋体" w:hAnsi="宋体" w:cs="宋体" w:hint="eastAsia"/>
          <w:color w:val="000000" w:themeColor="text1"/>
          <w:szCs w:val="21"/>
        </w:rPr>
        <w:t>1min</w:t>
      </w:r>
      <w:r>
        <w:rPr>
          <w:rFonts w:ascii="宋体" w:hAnsi="宋体" w:cs="宋体" w:hint="eastAsia"/>
          <w:color w:val="000000" w:themeColor="text1"/>
          <w:szCs w:val="21"/>
        </w:rPr>
        <w:t>记录了杯中水的温度。</w:t>
      </w:r>
    </w:p>
    <w:p w14:paraId="53A60491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）在安装、调整实验器材时，科学合理的顺序是（甲图中）：先固定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的位置，再调整固定的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位置。（选填“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”）</w:t>
      </w:r>
    </w:p>
    <w:p w14:paraId="230A1FE5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）为保证实验结论的可靠，实验时应控制两套装置中相同的量有：加热时间和水的初温、水的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6765946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）通过表中记录的数据，你认为加热相同时间甲装置吸收热量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（选填“大于”、“等于”或“小于”）乙装置吸收的热量：理由是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54BBE67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）小文同学</w:t>
      </w:r>
      <w:r>
        <w:rPr>
          <w:rFonts w:ascii="宋体" w:hAnsi="宋体" w:cs="宋体" w:hint="eastAsia"/>
          <w:color w:val="000000" w:themeColor="text1"/>
          <w:szCs w:val="21"/>
        </w:rPr>
        <w:t>实验前用天平测出了烧杯中水的质量及酒精灯中燃料的质量。并由记录的数据，利用公式</w:t>
      </w:r>
    </w:p>
    <w:p w14:paraId="15D44572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Q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吸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cm</w:t>
      </w:r>
      <w:r>
        <w:rPr>
          <w:rFonts w:ascii="宋体" w:hAnsi="宋体" w:cs="宋体" w:hint="eastAsia"/>
          <w:color w:val="000000" w:themeColor="text1"/>
          <w:szCs w:val="21"/>
        </w:rPr>
        <w:t>△</w:t>
      </w:r>
      <w:r>
        <w:rPr>
          <w:rFonts w:ascii="宋体" w:hAnsi="宋体" w:cs="宋体" w:hint="eastAsia"/>
          <w:color w:val="000000" w:themeColor="text1"/>
          <w:szCs w:val="21"/>
        </w:rPr>
        <w:t>t</w:t>
      </w:r>
      <w:r>
        <w:rPr>
          <w:rFonts w:ascii="宋体" w:hAnsi="宋体" w:cs="宋体" w:hint="eastAsia"/>
          <w:color w:val="000000" w:themeColor="text1"/>
          <w:szCs w:val="21"/>
        </w:rPr>
        <w:t>计算出了水吸收的热量。他想通过这些数据计算出煤油和菜籽油的热值。你认为他的计算结果可靠吗？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。理由是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B78D998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D503E3A" wp14:editId="4A70128F">
            <wp:extent cx="2162810" cy="1513840"/>
            <wp:effectExtent l="0" t="0" r="1270" b="10160"/>
            <wp:docPr id="6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242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5205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C974D53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分）如图所示，在探究“并联电路的电流特点”的实验中，小聪设计了如图甲所示的电路进行实验：</w:t>
      </w:r>
    </w:p>
    <w:p w14:paraId="337E5C3E" w14:textId="77777777" w:rsidR="005B51EA" w:rsidRDefault="00D27326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884C979" wp14:editId="2931F269">
            <wp:extent cx="3279140" cy="1545590"/>
            <wp:effectExtent l="0" t="0" r="12700" b="8890"/>
            <wp:docPr id="7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944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905E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）请用笔画线代替导线，按图甲中的电路图把图乙中的实物电路连接完整（导线不得交叉）。</w:t>
      </w:r>
    </w:p>
    <w:p w14:paraId="17A01176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）在连接电路时，开关应处于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状态；</w:t>
      </w:r>
    </w:p>
    <w:p w14:paraId="72CA8EE4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）小聪按照实物图正确连接好电路后，闭合开关，发现指针快速向右大幅度偏转，他赶快断开</w:t>
      </w:r>
    </w:p>
    <w:p w14:paraId="5FD8B56A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开关，发生这种现象的原因可能是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14:paraId="17B495A0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）小聪解决问题后，进行了一次实验，实验数据如表格所示：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40"/>
        <w:gridCol w:w="2025"/>
        <w:gridCol w:w="2055"/>
      </w:tblGrid>
      <w:tr w:rsidR="00667F9A" w14:paraId="2C4E06EA" w14:textId="77777777">
        <w:tc>
          <w:tcPr>
            <w:tcW w:w="2040" w:type="dxa"/>
          </w:tcPr>
          <w:p w14:paraId="05DCE71B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通过的电流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2025" w:type="dxa"/>
          </w:tcPr>
          <w:p w14:paraId="069AB155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通过的电流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2055" w:type="dxa"/>
          </w:tcPr>
          <w:p w14:paraId="7791B808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干路电流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</w:tr>
      <w:tr w:rsidR="00667F9A" w14:paraId="5420D82C" w14:textId="77777777">
        <w:tc>
          <w:tcPr>
            <w:tcW w:w="2040" w:type="dxa"/>
          </w:tcPr>
          <w:p w14:paraId="486C0A29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  <w:tc>
          <w:tcPr>
            <w:tcW w:w="2025" w:type="dxa"/>
          </w:tcPr>
          <w:p w14:paraId="73CEA7D9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  <w:tc>
          <w:tcPr>
            <w:tcW w:w="2055" w:type="dxa"/>
          </w:tcPr>
          <w:p w14:paraId="5A0A31AE" w14:textId="77777777" w:rsidR="005B51EA" w:rsidRDefault="00D27326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0.8</w:t>
            </w:r>
          </w:p>
        </w:tc>
      </w:tr>
    </w:tbl>
    <w:p w14:paraId="0B11E269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小聪根据数据认为，两条支路总是平分干路电流，如果你作为老师，你会对小聪提出什么建议：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8278221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）如果要测通过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的总电流，必须将电流表接在图中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”“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”“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”）</w:t>
      </w:r>
    </w:p>
    <w:p w14:paraId="2EB7F75E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）闭合开关后，小聪发现两灯都正常发光，由于连线较乱，一时无法确定电路是串联还是并联，请你帮他想出一种简单可行的操作及判断方法：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299A0A5" w14:textId="77777777" w:rsidR="005B51EA" w:rsidRDefault="005B51E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3AB4CF6E" w14:textId="77777777" w:rsidR="005B51EA" w:rsidRDefault="005B51E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4586819B" w14:textId="77777777" w:rsidR="005B51EA" w:rsidRDefault="00D27326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五．计算题（共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12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6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5426FE8F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分）用如图所示的滑轮组将重</w:t>
      </w:r>
      <w:r>
        <w:rPr>
          <w:rFonts w:ascii="宋体" w:hAnsi="宋体" w:cs="宋体" w:hint="eastAsia"/>
          <w:color w:val="000000" w:themeColor="text1"/>
          <w:szCs w:val="21"/>
        </w:rPr>
        <w:t>480N</w:t>
      </w:r>
      <w:r>
        <w:rPr>
          <w:rFonts w:ascii="宋体" w:hAnsi="宋体" w:cs="宋体" w:hint="eastAsia"/>
          <w:color w:val="000000" w:themeColor="text1"/>
          <w:szCs w:val="21"/>
        </w:rPr>
        <w:t>的物体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</w:rPr>
        <w:t>匀速提升</w:t>
      </w:r>
      <w:r>
        <w:rPr>
          <w:rFonts w:ascii="宋体" w:hAnsi="宋体" w:cs="宋体" w:hint="eastAsia"/>
          <w:color w:val="000000" w:themeColor="text1"/>
          <w:szCs w:val="21"/>
        </w:rPr>
        <w:t>3m</w:t>
      </w:r>
      <w:r>
        <w:rPr>
          <w:rFonts w:ascii="宋体" w:hAnsi="宋体" w:cs="宋体" w:hint="eastAsia"/>
          <w:color w:val="000000" w:themeColor="text1"/>
          <w:szCs w:val="21"/>
        </w:rPr>
        <w:t>，所用的拉力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szCs w:val="21"/>
        </w:rPr>
        <w:t>200N</w:t>
      </w:r>
      <w:r>
        <w:rPr>
          <w:rFonts w:ascii="宋体" w:hAnsi="宋体" w:cs="宋体" w:hint="eastAsia"/>
          <w:color w:val="000000" w:themeColor="text1"/>
          <w:szCs w:val="21"/>
        </w:rPr>
        <w:t>，求：</w:t>
      </w:r>
    </w:p>
    <w:p w14:paraId="77009953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）拉力所做的有用功；</w:t>
      </w:r>
    </w:p>
    <w:p w14:paraId="6D06FC23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）滑轮组的机械效率；</w:t>
      </w:r>
    </w:p>
    <w:p w14:paraId="4003B5A3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）在绳子承受范围内，此滑轮组机械效率最大</w:t>
      </w:r>
      <w:r>
        <w:rPr>
          <w:rFonts w:ascii="宋体" w:hAnsi="宋体" w:cs="宋体" w:hint="eastAsia"/>
          <w:color w:val="000000" w:themeColor="text1"/>
          <w:szCs w:val="21"/>
        </w:rPr>
        <w:t>90%</w:t>
      </w:r>
      <w:r>
        <w:rPr>
          <w:rFonts w:ascii="宋体" w:hAnsi="宋体" w:cs="宋体" w:hint="eastAsia"/>
          <w:color w:val="000000" w:themeColor="text1"/>
          <w:szCs w:val="21"/>
        </w:rPr>
        <w:t>，当物体以</w:t>
      </w:r>
      <w:r>
        <w:rPr>
          <w:rFonts w:ascii="宋体" w:hAnsi="宋体" w:cs="宋体" w:hint="eastAsia"/>
          <w:color w:val="000000" w:themeColor="text1"/>
          <w:szCs w:val="21"/>
        </w:rPr>
        <w:t>0.3m/s</w:t>
      </w:r>
      <w:r>
        <w:rPr>
          <w:rFonts w:ascii="宋体" w:hAnsi="宋体" w:cs="宋体" w:hint="eastAsia"/>
          <w:color w:val="000000" w:themeColor="text1"/>
          <w:szCs w:val="21"/>
        </w:rPr>
        <w:t>速度向上运动时，拉力的功率最大</w:t>
      </w:r>
      <w:r>
        <w:rPr>
          <w:rFonts w:ascii="宋体" w:hAnsi="宋体" w:cs="宋体" w:hint="eastAsia"/>
          <w:color w:val="000000" w:themeColor="text1"/>
          <w:szCs w:val="21"/>
        </w:rPr>
        <w:t>1800W</w:t>
      </w:r>
      <w:r>
        <w:rPr>
          <w:rFonts w:ascii="宋体" w:hAnsi="宋体" w:cs="宋体" w:hint="eastAsia"/>
          <w:color w:val="000000" w:themeColor="text1"/>
          <w:szCs w:val="21"/>
        </w:rPr>
        <w:t>，则滑轮组能提升的最大物重是多少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？</w:t>
      </w:r>
    </w:p>
    <w:p w14:paraId="695C0FD8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C2D7C9C" wp14:editId="78125E09">
            <wp:extent cx="514350" cy="1504950"/>
            <wp:effectExtent l="0" t="0" r="3810" b="3810"/>
            <wp:docPr id="7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45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C550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6163A7F" w14:textId="77777777" w:rsidR="005B51EA" w:rsidRDefault="005B51E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DCEE8F5" w14:textId="77777777" w:rsidR="005B51EA" w:rsidRDefault="00D27326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</w:t>
      </w:r>
      <w:r>
        <w:rPr>
          <w:rFonts w:ascii="宋体" w:hAnsi="宋体" w:cs="宋体" w:hint="eastAsia"/>
          <w:color w:val="000000" w:themeColor="text1"/>
          <w:szCs w:val="21"/>
        </w:rPr>
        <w:t>2020</w:t>
      </w:r>
      <w:r>
        <w:rPr>
          <w:rFonts w:ascii="宋体" w:hAnsi="宋体" w:cs="宋体" w:hint="eastAsia"/>
          <w:color w:val="000000" w:themeColor="text1"/>
          <w:szCs w:val="21"/>
        </w:rPr>
        <w:t>年</w:t>
      </w: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月</w:t>
      </w:r>
      <w:r>
        <w:rPr>
          <w:rFonts w:ascii="宋体" w:hAnsi="宋体" w:cs="宋体" w:hint="eastAsia"/>
          <w:color w:val="000000" w:themeColor="text1"/>
          <w:szCs w:val="21"/>
        </w:rPr>
        <w:t>24</w:t>
      </w:r>
      <w:r>
        <w:rPr>
          <w:rFonts w:ascii="宋体" w:hAnsi="宋体" w:cs="宋体" w:hint="eastAsia"/>
          <w:color w:val="000000" w:themeColor="text1"/>
          <w:szCs w:val="21"/>
        </w:rPr>
        <w:t>日，搭载“嫦娥五号”月球探测器的长征五号火箭成功发射升空，铍是一种高效率的火箭燃料，铍在燃烧时能释放出巨大的能量。</w:t>
      </w:r>
      <w:r>
        <w:rPr>
          <w:rFonts w:ascii="宋体" w:hAnsi="宋体" w:cs="宋体" w:hint="eastAsia"/>
          <w:color w:val="000000" w:themeColor="text1"/>
          <w:szCs w:val="21"/>
        </w:rPr>
        <w:t>[</w:t>
      </w:r>
      <w:r>
        <w:rPr>
          <w:rFonts w:ascii="宋体" w:hAnsi="宋体" w:cs="宋体" w:hint="eastAsia"/>
          <w:color w:val="000000" w:themeColor="text1"/>
          <w:szCs w:val="21"/>
        </w:rPr>
        <w:t>已知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水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4.2</w:t>
      </w:r>
      <w:r>
        <w:rPr>
          <w:rFonts w:ascii="宋体" w:hAnsi="宋体" w:cs="宋体" w:hint="eastAsia"/>
          <w:color w:val="000000" w:themeColor="text1"/>
          <w:szCs w:val="21"/>
        </w:rPr>
        <w:t>×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  <w:vertAlign w:val="super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J/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kg</w:t>
      </w:r>
      <w:r>
        <w:rPr>
          <w:rFonts w:ascii="宋体" w:hAnsi="宋体" w:cs="宋体" w:hint="eastAsia"/>
          <w:color w:val="000000" w:themeColor="text1"/>
          <w:szCs w:val="21"/>
        </w:rPr>
        <w:t>•℃），</w:t>
      </w:r>
      <w:r>
        <w:rPr>
          <w:rFonts w:ascii="宋体" w:hAnsi="宋体" w:cs="宋体" w:hint="eastAsia"/>
          <w:color w:val="000000" w:themeColor="text1"/>
          <w:szCs w:val="21"/>
        </w:rPr>
        <w:t>q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铍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6.3</w:t>
      </w:r>
      <w:r>
        <w:rPr>
          <w:rFonts w:ascii="宋体" w:hAnsi="宋体" w:cs="宋体" w:hint="eastAsia"/>
          <w:color w:val="000000" w:themeColor="text1"/>
          <w:szCs w:val="21"/>
        </w:rPr>
        <w:t>×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  <w:vertAlign w:val="superscript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J/kg]</w:t>
      </w:r>
      <w:r>
        <w:rPr>
          <w:rFonts w:ascii="宋体" w:hAnsi="宋体" w:cs="宋体" w:hint="eastAsia"/>
          <w:color w:val="000000" w:themeColor="text1"/>
          <w:szCs w:val="21"/>
        </w:rPr>
        <w:t>求：</w:t>
      </w:r>
    </w:p>
    <w:p w14:paraId="35CC0281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szCs w:val="21"/>
        </w:rPr>
        <w:t>5kg</w:t>
      </w:r>
      <w:r>
        <w:rPr>
          <w:rFonts w:ascii="宋体" w:hAnsi="宋体" w:cs="宋体" w:hint="eastAsia"/>
          <w:color w:val="000000" w:themeColor="text1"/>
          <w:szCs w:val="21"/>
        </w:rPr>
        <w:t>铍完全燃烧放出的热量为多少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？</w:t>
      </w:r>
    </w:p>
    <w:p w14:paraId="6E88E04F" w14:textId="77777777" w:rsidR="005B51EA" w:rsidRDefault="00D27326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）若这些热量的</w:t>
      </w:r>
      <w:r>
        <w:rPr>
          <w:rFonts w:ascii="宋体" w:hAnsi="宋体" w:cs="宋体" w:hint="eastAsia"/>
          <w:color w:val="000000" w:themeColor="text1"/>
          <w:szCs w:val="21"/>
        </w:rPr>
        <w:t>60%</w:t>
      </w:r>
      <w:r>
        <w:rPr>
          <w:rFonts w:ascii="宋体" w:hAnsi="宋体" w:cs="宋体" w:hint="eastAsia"/>
          <w:color w:val="000000" w:themeColor="text1"/>
          <w:szCs w:val="21"/>
        </w:rPr>
        <w:t>被水吸收，可以使多少</w:t>
      </w:r>
      <w:r>
        <w:rPr>
          <w:rFonts w:ascii="宋体" w:hAnsi="宋体" w:cs="宋体" w:hint="eastAsia"/>
          <w:color w:val="000000" w:themeColor="text1"/>
          <w:szCs w:val="21"/>
        </w:rPr>
        <w:t>kg</w:t>
      </w:r>
      <w:r>
        <w:rPr>
          <w:rFonts w:ascii="宋体" w:hAnsi="宋体" w:cs="宋体" w:hint="eastAsia"/>
          <w:color w:val="000000" w:themeColor="text1"/>
          <w:szCs w:val="21"/>
        </w:rPr>
        <w:t>的水温度升高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℃。</w:t>
      </w:r>
    </w:p>
    <w:p w14:paraId="1412218D" w14:textId="77777777" w:rsidR="005B51EA" w:rsidRDefault="005B51E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3FA51026" w14:textId="56746EA8" w:rsidR="00667F9A" w:rsidRDefault="00667F9A"/>
    <w:sectPr w:rsidR="00667F9A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B374E" w14:textId="77777777" w:rsidR="00000000" w:rsidRDefault="00D27326">
      <w:r>
        <w:separator/>
      </w:r>
    </w:p>
  </w:endnote>
  <w:endnote w:type="continuationSeparator" w:id="0">
    <w:p w14:paraId="1B2FFB13" w14:textId="77777777" w:rsidR="00000000" w:rsidRDefault="00D27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0BA11" w14:textId="77777777" w:rsidR="00D27326" w:rsidRPr="00D27326" w:rsidRDefault="00D27326" w:rsidP="00D2732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CF988" w14:textId="31A2ABCC" w:rsidR="005B51EA" w:rsidRPr="00D27326" w:rsidRDefault="005B51EA" w:rsidP="00D27326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A4663" w14:textId="77777777" w:rsidR="00D27326" w:rsidRDefault="00D2732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B9DAA" w14:textId="77777777" w:rsidR="00000000" w:rsidRDefault="00D27326">
      <w:r>
        <w:separator/>
      </w:r>
    </w:p>
  </w:footnote>
  <w:footnote w:type="continuationSeparator" w:id="0">
    <w:p w14:paraId="67BB125D" w14:textId="77777777" w:rsidR="00000000" w:rsidRDefault="00D27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BFBB4" w14:textId="77777777" w:rsidR="00D27326" w:rsidRPr="00D27326" w:rsidRDefault="00D27326" w:rsidP="00D2732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582FC" w14:textId="032B7375" w:rsidR="005B51EA" w:rsidRPr="00D27326" w:rsidRDefault="005B51EA" w:rsidP="00D27326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F3894" w14:textId="77777777" w:rsidR="00D27326" w:rsidRDefault="00D27326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283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62C5F"/>
    <w:rsid w:val="004A2BC2"/>
    <w:rsid w:val="004E6E78"/>
    <w:rsid w:val="004F7119"/>
    <w:rsid w:val="00513495"/>
    <w:rsid w:val="00536F30"/>
    <w:rsid w:val="00543EE4"/>
    <w:rsid w:val="00571207"/>
    <w:rsid w:val="005B51EA"/>
    <w:rsid w:val="006213A9"/>
    <w:rsid w:val="00667F9A"/>
    <w:rsid w:val="006847D8"/>
    <w:rsid w:val="00694679"/>
    <w:rsid w:val="006E7826"/>
    <w:rsid w:val="0070631C"/>
    <w:rsid w:val="00774313"/>
    <w:rsid w:val="007A7F60"/>
    <w:rsid w:val="007D48B1"/>
    <w:rsid w:val="00874D8D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2DD8"/>
    <w:rsid w:val="00AB70AD"/>
    <w:rsid w:val="00AC5985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27326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3BB6553"/>
    <w:rsid w:val="04B22453"/>
    <w:rsid w:val="065B096A"/>
    <w:rsid w:val="067930C7"/>
    <w:rsid w:val="079A3812"/>
    <w:rsid w:val="083364A7"/>
    <w:rsid w:val="0A7F793C"/>
    <w:rsid w:val="0CA55F82"/>
    <w:rsid w:val="0ECA3A18"/>
    <w:rsid w:val="0F1A7D82"/>
    <w:rsid w:val="0FA637C5"/>
    <w:rsid w:val="10834710"/>
    <w:rsid w:val="11801850"/>
    <w:rsid w:val="13A40969"/>
    <w:rsid w:val="15450380"/>
    <w:rsid w:val="16DF7B92"/>
    <w:rsid w:val="1B701F89"/>
    <w:rsid w:val="1B9D6AC0"/>
    <w:rsid w:val="1D524AEA"/>
    <w:rsid w:val="1E7377AE"/>
    <w:rsid w:val="1F861120"/>
    <w:rsid w:val="20660F66"/>
    <w:rsid w:val="21BA145D"/>
    <w:rsid w:val="23255395"/>
    <w:rsid w:val="24841075"/>
    <w:rsid w:val="251B49F3"/>
    <w:rsid w:val="267D6B3F"/>
    <w:rsid w:val="271A281D"/>
    <w:rsid w:val="27CD2D32"/>
    <w:rsid w:val="2C005AFD"/>
    <w:rsid w:val="2E9C524B"/>
    <w:rsid w:val="2EE57762"/>
    <w:rsid w:val="2F2A475C"/>
    <w:rsid w:val="2F6D0DE5"/>
    <w:rsid w:val="3172628B"/>
    <w:rsid w:val="327F1C5F"/>
    <w:rsid w:val="342F719C"/>
    <w:rsid w:val="34780617"/>
    <w:rsid w:val="39A266A1"/>
    <w:rsid w:val="3B6D1C2B"/>
    <w:rsid w:val="3C2A240C"/>
    <w:rsid w:val="3F0B039E"/>
    <w:rsid w:val="403A56AD"/>
    <w:rsid w:val="40861DD4"/>
    <w:rsid w:val="41F313E6"/>
    <w:rsid w:val="47941BAC"/>
    <w:rsid w:val="47D60FDF"/>
    <w:rsid w:val="491F52EA"/>
    <w:rsid w:val="4A860527"/>
    <w:rsid w:val="4A942890"/>
    <w:rsid w:val="4C746340"/>
    <w:rsid w:val="4D127B4E"/>
    <w:rsid w:val="4E4D7F6F"/>
    <w:rsid w:val="4E77281D"/>
    <w:rsid w:val="52635797"/>
    <w:rsid w:val="588E7114"/>
    <w:rsid w:val="5A25267A"/>
    <w:rsid w:val="5BAB79B4"/>
    <w:rsid w:val="61BA260D"/>
    <w:rsid w:val="65EB480B"/>
    <w:rsid w:val="67360233"/>
    <w:rsid w:val="6A5F2905"/>
    <w:rsid w:val="6B215183"/>
    <w:rsid w:val="6CED01B5"/>
    <w:rsid w:val="6DA94160"/>
    <w:rsid w:val="6DB463A9"/>
    <w:rsid w:val="6E2962DB"/>
    <w:rsid w:val="708D0B16"/>
    <w:rsid w:val="71966F71"/>
    <w:rsid w:val="71D33825"/>
    <w:rsid w:val="730E26AE"/>
    <w:rsid w:val="78711CC6"/>
    <w:rsid w:val="7BE12584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ADAE90"/>
  <w15:docId w15:val="{2E3169E8-0AF8-4F15-8793-22915551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3.xml"/><Relationship Id="rId20" Type="http://schemas.openxmlformats.org/officeDocument/2006/relationships/image" Target="media/image14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946</Words>
  <Characters>5393</Characters>
  <Application>Microsoft Office Word</Application>
  <DocSecurity>0</DocSecurity>
  <Lines>44</Lines>
  <Paragraphs>12</Paragraphs>
  <ScaleCrop>false</ScaleCrop>
  <Company>学科网(Zxxk.Com)</Company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4</cp:revision>
  <dcterms:created xsi:type="dcterms:W3CDTF">2021-11-04T05:16:00Z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