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10BAC91" w14:textId="77777777" w:rsidR="00D52150" w:rsidRDefault="003D74C1">
      <w:pPr>
        <w:spacing w:line="360" w:lineRule="auto"/>
        <w:jc w:val="center"/>
        <w:rPr>
          <w:b/>
          <w:bCs/>
          <w:szCs w:val="21"/>
        </w:rPr>
      </w:pPr>
      <w:r>
        <w:rPr>
          <w:rFonts w:hint="eastAsia"/>
          <w:b/>
          <w:bCs/>
          <w:szCs w:val="21"/>
        </w:rPr>
        <w:t>第十四章</w:t>
      </w:r>
      <w:r>
        <w:rPr>
          <w:rFonts w:hint="eastAsia"/>
          <w:b/>
          <w:bCs/>
          <w:szCs w:val="21"/>
        </w:rPr>
        <w:t xml:space="preserve">  </w:t>
      </w:r>
      <w:r>
        <w:rPr>
          <w:rFonts w:hint="eastAsia"/>
          <w:b/>
          <w:bCs/>
          <w:szCs w:val="21"/>
        </w:rPr>
        <w:t>欧姆定律</w:t>
      </w:r>
    </w:p>
    <w:p w14:paraId="67E81E99" w14:textId="77777777" w:rsidR="00D52150" w:rsidRDefault="003D74C1">
      <w:pPr>
        <w:spacing w:line="360" w:lineRule="auto"/>
        <w:jc w:val="center"/>
        <w:outlineLvl w:val="0"/>
        <w:rPr>
          <w:b/>
          <w:bCs/>
          <w:szCs w:val="21"/>
        </w:rPr>
      </w:pPr>
      <w:r>
        <w:rPr>
          <w:rFonts w:hint="eastAsia"/>
          <w:b/>
          <w:bCs/>
          <w:szCs w:val="21"/>
        </w:rPr>
        <w:t>章节达标检测</w:t>
      </w:r>
      <w:r>
        <w:rPr>
          <w:rFonts w:hint="eastAsia"/>
          <w:b/>
          <w:bCs/>
          <w:szCs w:val="21"/>
        </w:rPr>
        <w:t xml:space="preserve"> </w:t>
      </w:r>
      <w:r>
        <w:rPr>
          <w:rFonts w:hint="eastAsia"/>
          <w:b/>
          <w:bCs/>
          <w:szCs w:val="21"/>
        </w:rPr>
        <w:t>考试试卷</w:t>
      </w:r>
    </w:p>
    <w:p w14:paraId="4EEAD163" w14:textId="77777777" w:rsidR="00D52150" w:rsidRDefault="00D52150">
      <w:pPr>
        <w:spacing w:line="360" w:lineRule="auto"/>
        <w:jc w:val="center"/>
        <w:rPr>
          <w:b/>
          <w:bCs/>
          <w:szCs w:val="21"/>
        </w:rPr>
      </w:pPr>
    </w:p>
    <w:p w14:paraId="216F9BD5" w14:textId="77777777" w:rsidR="00D52150" w:rsidRDefault="003D74C1">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一．选择题（共</w:t>
      </w:r>
      <w:r>
        <w:rPr>
          <w:rFonts w:ascii="宋体" w:hAnsi="宋体" w:cs="宋体" w:hint="eastAsia"/>
          <w:b/>
          <w:color w:val="000000" w:themeColor="text1"/>
          <w:szCs w:val="21"/>
        </w:rPr>
        <w:t>12</w:t>
      </w:r>
      <w:r>
        <w:rPr>
          <w:rFonts w:ascii="宋体" w:hAnsi="宋体" w:cs="宋体" w:hint="eastAsia"/>
          <w:b/>
          <w:color w:val="000000" w:themeColor="text1"/>
          <w:szCs w:val="21"/>
        </w:rPr>
        <w:t>小题，满分</w:t>
      </w:r>
      <w:r>
        <w:rPr>
          <w:rFonts w:ascii="宋体" w:hAnsi="宋体" w:cs="宋体" w:hint="eastAsia"/>
          <w:b/>
          <w:color w:val="000000" w:themeColor="text1"/>
          <w:szCs w:val="21"/>
        </w:rPr>
        <w:t>36</w:t>
      </w:r>
      <w:r>
        <w:rPr>
          <w:rFonts w:ascii="宋体" w:hAnsi="宋体" w:cs="宋体" w:hint="eastAsia"/>
          <w:b/>
          <w:color w:val="000000" w:themeColor="text1"/>
          <w:szCs w:val="21"/>
        </w:rPr>
        <w:t>分，每小题</w:t>
      </w:r>
      <w:r>
        <w:rPr>
          <w:rFonts w:ascii="宋体" w:hAnsi="宋体" w:cs="宋体" w:hint="eastAsia"/>
          <w:b/>
          <w:color w:val="000000" w:themeColor="text1"/>
          <w:szCs w:val="21"/>
        </w:rPr>
        <w:t>3</w:t>
      </w:r>
      <w:r>
        <w:rPr>
          <w:rFonts w:ascii="宋体" w:hAnsi="宋体" w:cs="宋体" w:hint="eastAsia"/>
          <w:b/>
          <w:color w:val="000000" w:themeColor="text1"/>
          <w:szCs w:val="21"/>
        </w:rPr>
        <w:t>分）</w:t>
      </w:r>
    </w:p>
    <w:p w14:paraId="51B9FE30"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分）如图所示，有关滑动变阻器的使用，说法正确的是（　　）</w:t>
      </w:r>
    </w:p>
    <w:p w14:paraId="67596009"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85A2BF6" wp14:editId="16555F80">
            <wp:extent cx="962025" cy="609600"/>
            <wp:effectExtent l="0" t="0" r="13335" b="0"/>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84140" name="图片24" descr="菁优网：http://www.jyeoo.com"/>
                    <pic:cNvPicPr>
                      <a:picLocks noChangeAspect="1"/>
                    </pic:cNvPicPr>
                  </pic:nvPicPr>
                  <pic:blipFill>
                    <a:blip r:embed="rId7" cstate="print"/>
                    <a:stretch>
                      <a:fillRect/>
                    </a:stretch>
                  </pic:blipFill>
                  <pic:spPr>
                    <a:xfrm>
                      <a:off x="0" y="0"/>
                      <a:ext cx="962159" cy="609685"/>
                    </a:xfrm>
                    <a:prstGeom prst="rect">
                      <a:avLst/>
                    </a:prstGeom>
                  </pic:spPr>
                </pic:pic>
              </a:graphicData>
            </a:graphic>
          </wp:inline>
        </w:drawing>
      </w:r>
    </w:p>
    <w:p w14:paraId="6AC628FC"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．接线柱</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 xml:space="preserve">D </w:t>
      </w:r>
      <w:r>
        <w:rPr>
          <w:rFonts w:ascii="宋体" w:hAnsi="宋体" w:cs="宋体" w:hint="eastAsia"/>
          <w:color w:val="000000" w:themeColor="text1"/>
          <w:szCs w:val="21"/>
        </w:rPr>
        <w:t>端接进电路为定值电阻</w:t>
      </w:r>
      <w:r>
        <w:rPr>
          <w:rFonts w:ascii="宋体" w:hAnsi="宋体" w:cs="宋体" w:hint="eastAsia"/>
          <w:color w:val="000000" w:themeColor="text1"/>
          <w:szCs w:val="21"/>
        </w:rPr>
        <w:tab/>
      </w:r>
    </w:p>
    <w:p w14:paraId="4F1F4514"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．接线柱</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端接进电路为一根导线</w:t>
      </w:r>
      <w:r>
        <w:rPr>
          <w:rFonts w:ascii="宋体" w:hAnsi="宋体" w:cs="宋体" w:hint="eastAsia"/>
          <w:color w:val="000000" w:themeColor="text1"/>
          <w:szCs w:val="21"/>
        </w:rPr>
        <w:tab/>
      </w:r>
    </w:p>
    <w:p w14:paraId="7DAA0214"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端接进电路，向</w:t>
      </w:r>
      <w:r>
        <w:rPr>
          <w:rFonts w:ascii="宋体" w:hAnsi="宋体" w:cs="宋体" w:hint="eastAsia"/>
          <w:color w:val="000000" w:themeColor="text1"/>
          <w:szCs w:val="21"/>
        </w:rPr>
        <w:t>D</w:t>
      </w:r>
      <w:r>
        <w:rPr>
          <w:rFonts w:ascii="宋体" w:hAnsi="宋体" w:cs="宋体" w:hint="eastAsia"/>
          <w:color w:val="000000" w:themeColor="text1"/>
          <w:szCs w:val="21"/>
        </w:rPr>
        <w:t>端移动</w:t>
      </w:r>
      <w:r>
        <w:rPr>
          <w:rFonts w:ascii="宋体" w:hAnsi="宋体" w:cs="宋体" w:hint="eastAsia"/>
          <w:color w:val="000000" w:themeColor="text1"/>
          <w:szCs w:val="21"/>
        </w:rPr>
        <w:t>P</w:t>
      </w:r>
      <w:r>
        <w:rPr>
          <w:rFonts w:ascii="宋体" w:hAnsi="宋体" w:cs="宋体" w:hint="eastAsia"/>
          <w:color w:val="000000" w:themeColor="text1"/>
          <w:szCs w:val="21"/>
        </w:rPr>
        <w:t>，电阻增大</w:t>
      </w:r>
      <w:r>
        <w:rPr>
          <w:rFonts w:ascii="宋体" w:hAnsi="宋体" w:cs="宋体" w:hint="eastAsia"/>
          <w:color w:val="000000" w:themeColor="text1"/>
          <w:szCs w:val="21"/>
        </w:rPr>
        <w:tab/>
      </w:r>
    </w:p>
    <w:p w14:paraId="7E1EB618"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端接进电路，电流方向为</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P</w:t>
      </w:r>
      <w:r>
        <w:rPr>
          <w:rFonts w:ascii="宋体" w:hAnsi="宋体" w:cs="宋体" w:hint="eastAsia"/>
          <w:color w:val="000000" w:themeColor="text1"/>
          <w:szCs w:val="21"/>
        </w:rPr>
        <w:t>→</w:t>
      </w:r>
      <w:r>
        <w:rPr>
          <w:rFonts w:ascii="宋体" w:hAnsi="宋体" w:cs="宋体" w:hint="eastAsia"/>
          <w:color w:val="000000" w:themeColor="text1"/>
          <w:szCs w:val="21"/>
        </w:rPr>
        <w:t>B</w:t>
      </w:r>
    </w:p>
    <w:p w14:paraId="7B3CA83B" w14:textId="77777777" w:rsidR="00D52150" w:rsidRDefault="00D52150">
      <w:pPr>
        <w:wordWrap w:val="0"/>
        <w:spacing w:line="360" w:lineRule="auto"/>
        <w:ind w:left="273" w:hangingChars="130" w:hanging="273"/>
        <w:rPr>
          <w:rFonts w:ascii="宋体" w:hAnsi="宋体" w:cs="宋体"/>
          <w:color w:val="000000" w:themeColor="text1"/>
          <w:szCs w:val="21"/>
        </w:rPr>
      </w:pPr>
    </w:p>
    <w:p w14:paraId="610EE6D4"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分）有一根金属丝，它两端间电阻为</w:t>
      </w:r>
      <w:r>
        <w:rPr>
          <w:rFonts w:ascii="宋体" w:hAnsi="宋体" w:cs="宋体" w:hint="eastAsia"/>
          <w:color w:val="000000" w:themeColor="text1"/>
          <w:szCs w:val="21"/>
        </w:rPr>
        <w:t>R</w:t>
      </w:r>
      <w:r>
        <w:rPr>
          <w:rFonts w:ascii="宋体" w:hAnsi="宋体" w:cs="宋体" w:hint="eastAsia"/>
          <w:color w:val="000000" w:themeColor="text1"/>
          <w:szCs w:val="21"/>
        </w:rPr>
        <w:t>。下列说法正确的是（　　）</w:t>
      </w:r>
    </w:p>
    <w:p w14:paraId="13BA358D"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．把它对折成两股后作为一根导线，其两端间电阻等于</w:t>
      </w:r>
      <w:r>
        <w:rPr>
          <w:rFonts w:ascii="宋体" w:hAnsi="宋体" w:cs="宋体" w:hint="eastAsia"/>
          <w:color w:val="000000" w:themeColor="text1"/>
          <w:szCs w:val="21"/>
        </w:rPr>
        <w:t>R</w:t>
      </w:r>
      <w:r>
        <w:rPr>
          <w:rFonts w:ascii="宋体" w:hAnsi="宋体" w:cs="宋体" w:hint="eastAsia"/>
          <w:color w:val="000000" w:themeColor="text1"/>
          <w:szCs w:val="21"/>
        </w:rPr>
        <w:tab/>
      </w:r>
    </w:p>
    <w:p w14:paraId="69A5103A"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．把它对折成两股后作为一根导线，其两端间电阻大于</w:t>
      </w:r>
      <w:r>
        <w:rPr>
          <w:rFonts w:ascii="宋体" w:hAnsi="宋体" w:cs="宋体" w:hint="eastAsia"/>
          <w:color w:val="000000" w:themeColor="text1"/>
          <w:szCs w:val="21"/>
        </w:rPr>
        <w:t>R</w:t>
      </w:r>
      <w:r>
        <w:rPr>
          <w:rFonts w:ascii="宋体" w:hAnsi="宋体" w:cs="宋体" w:hint="eastAsia"/>
          <w:color w:val="000000" w:themeColor="text1"/>
          <w:szCs w:val="21"/>
        </w:rPr>
        <w:tab/>
      </w:r>
    </w:p>
    <w:p w14:paraId="7C6C6F23"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．把它牵拉伸长后作为一根导线，其两端间电阻大于</w:t>
      </w:r>
      <w:r>
        <w:rPr>
          <w:rFonts w:ascii="宋体" w:hAnsi="宋体" w:cs="宋体" w:hint="eastAsia"/>
          <w:color w:val="000000" w:themeColor="text1"/>
          <w:szCs w:val="21"/>
        </w:rPr>
        <w:t>R</w:t>
      </w:r>
      <w:r>
        <w:rPr>
          <w:rFonts w:ascii="宋体" w:hAnsi="宋体" w:cs="宋体" w:hint="eastAsia"/>
          <w:color w:val="000000" w:themeColor="text1"/>
          <w:szCs w:val="21"/>
        </w:rPr>
        <w:tab/>
      </w:r>
    </w:p>
    <w:p w14:paraId="66F08B65"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．把它牵拉伸长后作为一根导线，其两端间电阻等于</w:t>
      </w:r>
      <w:r>
        <w:rPr>
          <w:rFonts w:ascii="宋体" w:hAnsi="宋体" w:cs="宋体" w:hint="eastAsia"/>
          <w:color w:val="000000" w:themeColor="text1"/>
          <w:szCs w:val="21"/>
        </w:rPr>
        <w:t>R</w:t>
      </w:r>
    </w:p>
    <w:p w14:paraId="3520A14C" w14:textId="77777777" w:rsidR="00D52150" w:rsidRDefault="00D52150">
      <w:pPr>
        <w:wordWrap w:val="0"/>
        <w:spacing w:line="360" w:lineRule="auto"/>
        <w:ind w:left="273" w:hangingChars="130" w:hanging="273"/>
        <w:rPr>
          <w:rFonts w:ascii="宋体" w:hAnsi="宋体" w:cs="宋体"/>
          <w:color w:val="000000" w:themeColor="text1"/>
          <w:szCs w:val="21"/>
        </w:rPr>
      </w:pPr>
    </w:p>
    <w:p w14:paraId="3FD8A0E6"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分）小明用如图所示实验装置“探究影响电阻大小的因素”，</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为长度一样的镍铬合金，</w:t>
      </w:r>
      <w:r>
        <w:rPr>
          <w:rFonts w:ascii="宋体" w:hAnsi="宋体" w:cs="宋体" w:hint="eastAsia"/>
          <w:color w:val="000000" w:themeColor="text1"/>
          <w:szCs w:val="21"/>
        </w:rPr>
        <w:t>b</w:t>
      </w:r>
      <w:r>
        <w:rPr>
          <w:rFonts w:ascii="宋体" w:hAnsi="宋体" w:cs="宋体" w:hint="eastAsia"/>
          <w:color w:val="000000" w:themeColor="text1"/>
          <w:szCs w:val="21"/>
        </w:rPr>
        <w:t>比</w:t>
      </w:r>
      <w:r>
        <w:rPr>
          <w:rFonts w:ascii="宋体" w:hAnsi="宋体" w:cs="宋体" w:hint="eastAsia"/>
          <w:color w:val="000000" w:themeColor="text1"/>
          <w:szCs w:val="21"/>
        </w:rPr>
        <w:t>a</w:t>
      </w:r>
      <w:r>
        <w:rPr>
          <w:rFonts w:ascii="宋体" w:hAnsi="宋体" w:cs="宋体" w:hint="eastAsia"/>
          <w:color w:val="000000" w:themeColor="text1"/>
          <w:szCs w:val="21"/>
        </w:rPr>
        <w:t>横截面积大，关于此实验，下列说法正确的是（　　）</w:t>
      </w:r>
    </w:p>
    <w:p w14:paraId="74A16B8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43D70E3" wp14:editId="2420A7EE">
            <wp:extent cx="1973580" cy="875030"/>
            <wp:effectExtent l="0" t="0" r="7620" b="889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2016" name="图片24" descr="菁优网：http://www.jyeoo.com"/>
                    <pic:cNvPicPr>
                      <a:picLocks noChangeAspect="1"/>
                    </pic:cNvPicPr>
                  </pic:nvPicPr>
                  <pic:blipFill>
                    <a:blip r:embed="rId8" cstate="print"/>
                    <a:stretch>
                      <a:fillRect/>
                    </a:stretch>
                  </pic:blipFill>
                  <pic:spPr>
                    <a:xfrm>
                      <a:off x="0" y="0"/>
                      <a:ext cx="1973580" cy="875030"/>
                    </a:xfrm>
                    <a:prstGeom prst="rect">
                      <a:avLst/>
                    </a:prstGeom>
                  </pic:spPr>
                </pic:pic>
              </a:graphicData>
            </a:graphic>
          </wp:inline>
        </w:drawing>
      </w:r>
    </w:p>
    <w:p w14:paraId="6FA7CB73"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．断开开关，镍铬合金丝</w:t>
      </w:r>
      <w:r>
        <w:rPr>
          <w:rFonts w:ascii="宋体" w:hAnsi="宋体" w:cs="宋体" w:hint="eastAsia"/>
          <w:color w:val="000000" w:themeColor="text1"/>
          <w:szCs w:val="21"/>
        </w:rPr>
        <w:t>a</w:t>
      </w:r>
      <w:r>
        <w:rPr>
          <w:rFonts w:ascii="宋体" w:hAnsi="宋体" w:cs="宋体" w:hint="eastAsia"/>
          <w:color w:val="000000" w:themeColor="text1"/>
          <w:szCs w:val="21"/>
        </w:rPr>
        <w:t>和</w:t>
      </w:r>
      <w:r>
        <w:rPr>
          <w:rFonts w:ascii="宋体" w:hAnsi="宋体" w:cs="宋体" w:hint="eastAsia"/>
          <w:color w:val="000000" w:themeColor="text1"/>
          <w:szCs w:val="21"/>
        </w:rPr>
        <w:t>b</w:t>
      </w:r>
      <w:r>
        <w:rPr>
          <w:rFonts w:ascii="宋体" w:hAnsi="宋体" w:cs="宋体" w:hint="eastAsia"/>
          <w:color w:val="000000" w:themeColor="text1"/>
          <w:szCs w:val="21"/>
        </w:rPr>
        <w:t>依然有电阻</w:t>
      </w:r>
      <w:r>
        <w:rPr>
          <w:rFonts w:ascii="宋体" w:hAnsi="宋体" w:cs="宋体" w:hint="eastAsia"/>
          <w:color w:val="000000" w:themeColor="text1"/>
          <w:szCs w:val="21"/>
        </w:rPr>
        <w:tab/>
      </w:r>
    </w:p>
    <w:p w14:paraId="1334E2B5"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．利用此装置只能探究导体电阻大小和导体横截面积的关系</w:t>
      </w:r>
      <w:r>
        <w:rPr>
          <w:rFonts w:ascii="宋体" w:hAnsi="宋体" w:cs="宋体" w:hint="eastAsia"/>
          <w:color w:val="000000" w:themeColor="text1"/>
          <w:szCs w:val="21"/>
        </w:rPr>
        <w:tab/>
      </w:r>
    </w:p>
    <w:p w14:paraId="6EE9EAD4"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．为了准确比较两条合金丝的电阻，可以在电路中串联一个电压表</w:t>
      </w:r>
      <w:r>
        <w:rPr>
          <w:rFonts w:ascii="宋体" w:hAnsi="宋体" w:cs="宋体" w:hint="eastAsia"/>
          <w:color w:val="000000" w:themeColor="text1"/>
          <w:szCs w:val="21"/>
        </w:rPr>
        <w:tab/>
      </w:r>
    </w:p>
    <w:p w14:paraId="1EE2C63F"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．用夹子分别将</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接入电路，接入</w:t>
      </w:r>
      <w:r>
        <w:rPr>
          <w:rFonts w:ascii="宋体" w:hAnsi="宋体" w:cs="宋体" w:hint="eastAsia"/>
          <w:color w:val="000000" w:themeColor="text1"/>
          <w:szCs w:val="21"/>
        </w:rPr>
        <w:t>a</w:t>
      </w:r>
      <w:r>
        <w:rPr>
          <w:rFonts w:ascii="宋体" w:hAnsi="宋体" w:cs="宋体" w:hint="eastAsia"/>
          <w:color w:val="000000" w:themeColor="text1"/>
          <w:szCs w:val="21"/>
        </w:rPr>
        <w:t>时小灯泡更亮</w:t>
      </w:r>
    </w:p>
    <w:p w14:paraId="7CDC22D8" w14:textId="77777777" w:rsidR="00D52150" w:rsidRDefault="00D52150">
      <w:pPr>
        <w:wordWrap w:val="0"/>
        <w:spacing w:line="360" w:lineRule="auto"/>
        <w:ind w:left="273" w:hangingChars="130" w:hanging="273"/>
        <w:rPr>
          <w:rFonts w:ascii="宋体" w:hAnsi="宋体" w:cs="宋体"/>
          <w:color w:val="000000" w:themeColor="text1"/>
          <w:szCs w:val="21"/>
        </w:rPr>
      </w:pPr>
    </w:p>
    <w:p w14:paraId="2431AF02"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分）材料、横截面积均相同的两根电阻丝（温度相同），</w:t>
      </w:r>
      <w:r>
        <w:rPr>
          <w:rFonts w:ascii="宋体" w:hAnsi="宋体" w:cs="宋体" w:hint="eastAsia"/>
          <w:color w:val="000000" w:themeColor="text1"/>
          <w:szCs w:val="21"/>
        </w:rPr>
        <w:t>a</w:t>
      </w:r>
      <w:r>
        <w:rPr>
          <w:rFonts w:ascii="宋体" w:hAnsi="宋体" w:cs="宋体" w:hint="eastAsia"/>
          <w:color w:val="000000" w:themeColor="text1"/>
          <w:szCs w:val="21"/>
        </w:rPr>
        <w:t>的长度小于</w:t>
      </w:r>
      <w:r>
        <w:rPr>
          <w:rFonts w:ascii="宋体" w:hAnsi="宋体" w:cs="宋体" w:hint="eastAsia"/>
          <w:color w:val="000000" w:themeColor="text1"/>
          <w:szCs w:val="21"/>
        </w:rPr>
        <w:t>b</w:t>
      </w:r>
      <w:r>
        <w:rPr>
          <w:rFonts w:ascii="宋体" w:hAnsi="宋体" w:cs="宋体" w:hint="eastAsia"/>
          <w:color w:val="000000" w:themeColor="text1"/>
          <w:szCs w:val="21"/>
        </w:rPr>
        <w:t>的长度，则（　　）</w:t>
      </w:r>
    </w:p>
    <w:p w14:paraId="2113A0FE"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的电阻小于</w:t>
      </w:r>
      <w:r>
        <w:rPr>
          <w:rFonts w:ascii="宋体" w:hAnsi="宋体" w:cs="宋体" w:hint="eastAsia"/>
          <w:color w:val="000000" w:themeColor="text1"/>
          <w:szCs w:val="21"/>
        </w:rPr>
        <w:t>b</w:t>
      </w:r>
      <w:r>
        <w:rPr>
          <w:rFonts w:ascii="宋体" w:hAnsi="宋体" w:cs="宋体" w:hint="eastAsia"/>
          <w:color w:val="000000" w:themeColor="text1"/>
          <w:szCs w:val="21"/>
        </w:rPr>
        <w:t>的电阻</w:t>
      </w:r>
      <w:r>
        <w:rPr>
          <w:rFonts w:ascii="宋体" w:hAnsi="宋体" w:cs="宋体" w:hint="eastAsia"/>
          <w:color w:val="000000" w:themeColor="text1"/>
          <w:szCs w:val="21"/>
        </w:rPr>
        <w:tab/>
      </w:r>
    </w:p>
    <w:p w14:paraId="0913EBC5"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的电阻等于</w:t>
      </w:r>
      <w:r>
        <w:rPr>
          <w:rFonts w:ascii="宋体" w:hAnsi="宋体" w:cs="宋体" w:hint="eastAsia"/>
          <w:color w:val="000000" w:themeColor="text1"/>
          <w:szCs w:val="21"/>
        </w:rPr>
        <w:t>b</w:t>
      </w:r>
      <w:r>
        <w:rPr>
          <w:rFonts w:ascii="宋体" w:hAnsi="宋体" w:cs="宋体" w:hint="eastAsia"/>
          <w:color w:val="000000" w:themeColor="text1"/>
          <w:szCs w:val="21"/>
        </w:rPr>
        <w:t>的电阻</w:t>
      </w:r>
      <w:r>
        <w:rPr>
          <w:rFonts w:ascii="宋体" w:hAnsi="宋体" w:cs="宋体" w:hint="eastAsia"/>
          <w:color w:val="000000" w:themeColor="text1"/>
          <w:szCs w:val="21"/>
        </w:rPr>
        <w:tab/>
      </w:r>
    </w:p>
    <w:p w14:paraId="5C48A095"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的电阻大于</w:t>
      </w:r>
      <w:r>
        <w:rPr>
          <w:rFonts w:ascii="宋体" w:hAnsi="宋体" w:cs="宋体" w:hint="eastAsia"/>
          <w:color w:val="000000" w:themeColor="text1"/>
          <w:szCs w:val="21"/>
        </w:rPr>
        <w:t>b</w:t>
      </w:r>
      <w:r>
        <w:rPr>
          <w:rFonts w:ascii="宋体" w:hAnsi="宋体" w:cs="宋体" w:hint="eastAsia"/>
          <w:color w:val="000000" w:themeColor="text1"/>
          <w:szCs w:val="21"/>
        </w:rPr>
        <w:t>的电阻</w:t>
      </w:r>
      <w:r>
        <w:rPr>
          <w:rFonts w:ascii="宋体" w:hAnsi="宋体" w:cs="宋体" w:hint="eastAsia"/>
          <w:color w:val="000000" w:themeColor="text1"/>
          <w:szCs w:val="21"/>
        </w:rPr>
        <w:tab/>
      </w:r>
    </w:p>
    <w:p w14:paraId="694560EC"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．无法判断</w:t>
      </w:r>
      <w:r>
        <w:rPr>
          <w:rFonts w:ascii="宋体" w:hAnsi="宋体" w:cs="宋体" w:hint="eastAsia"/>
          <w:color w:val="000000" w:themeColor="text1"/>
          <w:szCs w:val="21"/>
        </w:rPr>
        <w:t>a</w:t>
      </w:r>
      <w:r>
        <w:rPr>
          <w:rFonts w:ascii="宋体" w:hAnsi="宋体" w:cs="宋体" w:hint="eastAsia"/>
          <w:color w:val="000000" w:themeColor="text1"/>
          <w:szCs w:val="21"/>
        </w:rPr>
        <w:t>与</w:t>
      </w:r>
      <w:r>
        <w:rPr>
          <w:rFonts w:ascii="宋体" w:hAnsi="宋体" w:cs="宋体" w:hint="eastAsia"/>
          <w:color w:val="000000" w:themeColor="text1"/>
          <w:szCs w:val="21"/>
        </w:rPr>
        <w:t>b</w:t>
      </w:r>
      <w:r>
        <w:rPr>
          <w:rFonts w:ascii="宋体" w:hAnsi="宋体" w:cs="宋体" w:hint="eastAsia"/>
          <w:color w:val="000000" w:themeColor="text1"/>
          <w:szCs w:val="21"/>
        </w:rPr>
        <w:t>电阻的大小</w:t>
      </w:r>
    </w:p>
    <w:p w14:paraId="25A4340C" w14:textId="77777777" w:rsidR="00D52150" w:rsidRDefault="00D52150">
      <w:pPr>
        <w:wordWrap w:val="0"/>
        <w:spacing w:line="360" w:lineRule="auto"/>
        <w:ind w:left="273" w:hangingChars="130" w:hanging="273"/>
        <w:rPr>
          <w:rFonts w:ascii="宋体" w:hAnsi="宋体" w:cs="宋体"/>
          <w:color w:val="000000" w:themeColor="text1"/>
          <w:szCs w:val="21"/>
        </w:rPr>
      </w:pPr>
    </w:p>
    <w:p w14:paraId="276D82EF"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分）关于</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13D72BC8" wp14:editId="40B754B9">
            <wp:extent cx="123825" cy="333375"/>
            <wp:effectExtent l="0" t="0" r="13335" b="1905"/>
            <wp:docPr id="73"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7421" name="图片 1" descr="菁优网-jyeoo"/>
                    <pic:cNvPicPr>
                      <a:picLocks noChangeAspect="1"/>
                    </pic:cNvPicPr>
                  </pic:nvPicPr>
                  <pic:blipFill>
                    <a:blip r:embed="rId9"/>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color w:val="000000" w:themeColor="text1"/>
          <w:szCs w:val="21"/>
        </w:rPr>
        <w:t>，下列说法正确的是（　　）</w:t>
      </w:r>
    </w:p>
    <w:p w14:paraId="2F44C4BF"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．导体的电阻与两端的电压成正比</w:t>
      </w:r>
      <w:r>
        <w:rPr>
          <w:rFonts w:ascii="宋体" w:hAnsi="宋体" w:cs="宋体" w:hint="eastAsia"/>
          <w:color w:val="000000" w:themeColor="text1"/>
          <w:szCs w:val="21"/>
        </w:rPr>
        <w:tab/>
      </w:r>
    </w:p>
    <w:p w14:paraId="7C3C9685"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．导体的电阻与通过的电流成反比</w:t>
      </w:r>
      <w:r>
        <w:rPr>
          <w:rFonts w:ascii="宋体" w:hAnsi="宋体" w:cs="宋体" w:hint="eastAsia"/>
          <w:color w:val="000000" w:themeColor="text1"/>
          <w:szCs w:val="21"/>
        </w:rPr>
        <w:tab/>
      </w:r>
    </w:p>
    <w:p w14:paraId="3B6762EE"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．导体两端的电压为</w:t>
      </w:r>
      <w:r>
        <w:rPr>
          <w:rFonts w:ascii="宋体" w:hAnsi="宋体" w:cs="宋体" w:hint="eastAsia"/>
          <w:color w:val="000000" w:themeColor="text1"/>
          <w:szCs w:val="21"/>
        </w:rPr>
        <w:t>0V</w:t>
      </w:r>
      <w:r>
        <w:rPr>
          <w:rFonts w:ascii="宋体" w:hAnsi="宋体" w:cs="宋体" w:hint="eastAsia"/>
          <w:color w:val="000000" w:themeColor="text1"/>
          <w:szCs w:val="21"/>
        </w:rPr>
        <w:t>时，导体的电阻为</w:t>
      </w:r>
      <w:r>
        <w:rPr>
          <w:rFonts w:ascii="宋体" w:hAnsi="宋体" w:cs="宋体" w:hint="eastAsia"/>
          <w:color w:val="000000" w:themeColor="text1"/>
          <w:szCs w:val="21"/>
        </w:rPr>
        <w:t>0</w:t>
      </w:r>
      <w:r>
        <w:rPr>
          <w:rFonts w:ascii="宋体" w:hAnsi="宋体" w:cs="宋体" w:hint="eastAsia"/>
          <w:color w:val="000000" w:themeColor="text1"/>
          <w:szCs w:val="21"/>
        </w:rPr>
        <w:t>Ω</w:t>
      </w:r>
      <w:r>
        <w:rPr>
          <w:rFonts w:ascii="宋体" w:hAnsi="宋体" w:cs="宋体" w:hint="eastAsia"/>
          <w:color w:val="000000" w:themeColor="text1"/>
          <w:szCs w:val="21"/>
        </w:rPr>
        <w:tab/>
      </w:r>
    </w:p>
    <w:p w14:paraId="084B0C9F"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．导体的电阻一般与导体两端电压和通过导体的电流无关</w:t>
      </w:r>
    </w:p>
    <w:p w14:paraId="422FE02A" w14:textId="77777777" w:rsidR="00D52150" w:rsidRDefault="00D52150">
      <w:pPr>
        <w:wordWrap w:val="0"/>
        <w:spacing w:line="360" w:lineRule="auto"/>
        <w:ind w:left="273" w:hangingChars="130" w:hanging="273"/>
        <w:rPr>
          <w:rFonts w:ascii="宋体" w:hAnsi="宋体" w:cs="宋体"/>
          <w:color w:val="000000" w:themeColor="text1"/>
          <w:szCs w:val="21"/>
        </w:rPr>
      </w:pPr>
    </w:p>
    <w:p w14:paraId="41B79222"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分）分析</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图像（如图），我们得出下列结论，正确的是（　　）</w:t>
      </w:r>
    </w:p>
    <w:p w14:paraId="3A6E0B40"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43A1878" wp14:editId="53C99693">
            <wp:extent cx="1243330" cy="1109345"/>
            <wp:effectExtent l="0" t="0" r="6350" b="3175"/>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7623" name="图片24" descr="菁优网：http://www.jyeoo.com"/>
                    <pic:cNvPicPr>
                      <a:picLocks noChangeAspect="1"/>
                    </pic:cNvPicPr>
                  </pic:nvPicPr>
                  <pic:blipFill>
                    <a:blip r:embed="rId10" cstate="print"/>
                    <a:stretch>
                      <a:fillRect/>
                    </a:stretch>
                  </pic:blipFill>
                  <pic:spPr>
                    <a:xfrm>
                      <a:off x="0" y="0"/>
                      <a:ext cx="1243330" cy="1109345"/>
                    </a:xfrm>
                    <a:prstGeom prst="rect">
                      <a:avLst/>
                    </a:prstGeom>
                  </pic:spPr>
                </pic:pic>
              </a:graphicData>
            </a:graphic>
          </wp:inline>
        </w:drawing>
      </w:r>
    </w:p>
    <w:p w14:paraId="2AB27B7B"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．甲图线对应的电阻大于乙图线对应的电阻</w:t>
      </w:r>
      <w:r>
        <w:rPr>
          <w:rFonts w:ascii="宋体" w:hAnsi="宋体" w:cs="宋体" w:hint="eastAsia"/>
          <w:color w:val="000000" w:themeColor="text1"/>
          <w:szCs w:val="21"/>
        </w:rPr>
        <w:tab/>
      </w:r>
    </w:p>
    <w:p w14:paraId="1C37E05F"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．甲、乙两图线对应的电阻都随电压增大而增大</w:t>
      </w:r>
      <w:r>
        <w:rPr>
          <w:rFonts w:ascii="宋体" w:hAnsi="宋体" w:cs="宋体" w:hint="eastAsia"/>
          <w:color w:val="000000" w:themeColor="text1"/>
          <w:szCs w:val="21"/>
        </w:rPr>
        <w:tab/>
      </w:r>
    </w:p>
    <w:p w14:paraId="26A76951"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．甲的电阻是</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ab/>
      </w:r>
    </w:p>
    <w:p w14:paraId="7F8002DE"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．乙的电阻是</w:t>
      </w:r>
      <w:r>
        <w:rPr>
          <w:rFonts w:ascii="宋体" w:hAnsi="宋体" w:cs="宋体" w:hint="eastAsia"/>
          <w:color w:val="000000" w:themeColor="text1"/>
          <w:szCs w:val="21"/>
        </w:rPr>
        <w:t>0.1</w:t>
      </w:r>
      <w:r>
        <w:rPr>
          <w:rFonts w:ascii="宋体" w:hAnsi="宋体" w:cs="宋体" w:hint="eastAsia"/>
          <w:color w:val="000000" w:themeColor="text1"/>
          <w:szCs w:val="21"/>
        </w:rPr>
        <w:t>Ω</w:t>
      </w:r>
    </w:p>
    <w:p w14:paraId="6CFAF28F" w14:textId="77777777" w:rsidR="00D52150" w:rsidRDefault="00D52150">
      <w:pPr>
        <w:wordWrap w:val="0"/>
        <w:spacing w:line="360" w:lineRule="auto"/>
        <w:ind w:left="273" w:hangingChars="130" w:hanging="273"/>
        <w:rPr>
          <w:rFonts w:ascii="宋体" w:hAnsi="宋体" w:cs="宋体"/>
          <w:color w:val="000000" w:themeColor="text1"/>
          <w:szCs w:val="21"/>
        </w:rPr>
      </w:pPr>
    </w:p>
    <w:p w14:paraId="72385826"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分）在探究“通过导体中的电流与电阻之间关系”的实验中，实验器材：电源（</w:t>
      </w:r>
      <w:r>
        <w:rPr>
          <w:rFonts w:ascii="宋体" w:hAnsi="宋体" w:cs="宋体" w:hint="eastAsia"/>
          <w:color w:val="000000" w:themeColor="text1"/>
          <w:szCs w:val="21"/>
        </w:rPr>
        <w:t>4.5V</w:t>
      </w:r>
      <w:r>
        <w:rPr>
          <w:rFonts w:ascii="宋体" w:hAnsi="宋体" w:cs="宋体" w:hint="eastAsia"/>
          <w:color w:val="000000" w:themeColor="text1"/>
          <w:szCs w:val="21"/>
        </w:rPr>
        <w:t>）、电流表（量程</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）、电压表、三个定值电阻（</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Ω），滑动变阻器标有“</w:t>
      </w:r>
      <w:r>
        <w:rPr>
          <w:rFonts w:ascii="宋体" w:hAnsi="宋体" w:cs="宋体" w:hint="eastAsia"/>
          <w:color w:val="000000" w:themeColor="text1"/>
          <w:szCs w:val="21"/>
        </w:rPr>
        <w:t>30</w:t>
      </w:r>
      <w:r>
        <w:rPr>
          <w:rFonts w:ascii="宋体" w:hAnsi="宋体" w:cs="宋体" w:hint="eastAsia"/>
          <w:color w:val="000000" w:themeColor="text1"/>
          <w:szCs w:val="21"/>
        </w:rPr>
        <w:t>Ω</w:t>
      </w:r>
      <w:r>
        <w:rPr>
          <w:rFonts w:ascii="宋体" w:hAnsi="宋体" w:cs="宋体" w:hint="eastAsia"/>
          <w:color w:val="000000" w:themeColor="text1"/>
          <w:szCs w:val="21"/>
        </w:rPr>
        <w:t xml:space="preserve"> 1A</w:t>
      </w:r>
      <w:r>
        <w:rPr>
          <w:rFonts w:ascii="宋体" w:hAnsi="宋体" w:cs="宋体" w:hint="eastAsia"/>
          <w:color w:val="000000" w:themeColor="text1"/>
          <w:szCs w:val="21"/>
        </w:rPr>
        <w:t>”字样。如图所示，则探究过程中定值电阻两端电压设定值的合理范围是（　　）</w:t>
      </w:r>
    </w:p>
    <w:p w14:paraId="769AA1E9"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7A25D37" wp14:editId="2ADF02B0">
            <wp:extent cx="1352550" cy="800100"/>
            <wp:effectExtent l="0" t="0" r="3810" b="7620"/>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0652" name="图片24" descr="菁优网：http://www.jyeoo.com"/>
                    <pic:cNvPicPr>
                      <a:picLocks noChangeAspect="1"/>
                    </pic:cNvPicPr>
                  </pic:nvPicPr>
                  <pic:blipFill>
                    <a:blip r:embed="rId11" cstate="print"/>
                    <a:stretch>
                      <a:fillRect/>
                    </a:stretch>
                  </pic:blipFill>
                  <pic:spPr>
                    <a:xfrm>
                      <a:off x="0" y="0"/>
                      <a:ext cx="1352739" cy="800212"/>
                    </a:xfrm>
                    <a:prstGeom prst="rect">
                      <a:avLst/>
                    </a:prstGeom>
                  </pic:spPr>
                </pic:pic>
              </a:graphicData>
            </a:graphic>
          </wp:inline>
        </w:drawing>
      </w:r>
    </w:p>
    <w:p w14:paraId="25426E71" w14:textId="77777777" w:rsidR="00D52150" w:rsidRDefault="003D74C1">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1.2V</w:t>
      </w:r>
      <w:r>
        <w:rPr>
          <w:rFonts w:ascii="宋体" w:hAnsi="宋体" w:cs="宋体" w:hint="eastAsia"/>
          <w:color w:val="000000" w:themeColor="text1"/>
          <w:szCs w:val="21"/>
        </w:rPr>
        <w:t>～</w:t>
      </w:r>
      <w:r>
        <w:rPr>
          <w:rFonts w:ascii="宋体" w:hAnsi="宋体" w:cs="宋体" w:hint="eastAsia"/>
          <w:color w:val="000000" w:themeColor="text1"/>
          <w:szCs w:val="21"/>
        </w:rPr>
        <w:t>2.0V</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1.8V</w:t>
      </w:r>
      <w:r>
        <w:rPr>
          <w:rFonts w:ascii="宋体" w:hAnsi="宋体" w:cs="宋体" w:hint="eastAsia"/>
          <w:color w:val="000000" w:themeColor="text1"/>
          <w:szCs w:val="21"/>
        </w:rPr>
        <w:t>～</w:t>
      </w:r>
      <w:r>
        <w:rPr>
          <w:rFonts w:ascii="宋体" w:hAnsi="宋体" w:cs="宋体" w:hint="eastAsia"/>
          <w:color w:val="000000" w:themeColor="text1"/>
          <w:szCs w:val="21"/>
        </w:rPr>
        <w:t>2.4V</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1.2V</w:t>
      </w:r>
      <w:r>
        <w:rPr>
          <w:rFonts w:ascii="宋体" w:hAnsi="宋体" w:cs="宋体" w:hint="eastAsia"/>
          <w:color w:val="000000" w:themeColor="text1"/>
          <w:szCs w:val="21"/>
        </w:rPr>
        <w:t>～</w:t>
      </w:r>
      <w:r>
        <w:rPr>
          <w:rFonts w:ascii="宋体" w:hAnsi="宋体" w:cs="宋体" w:hint="eastAsia"/>
          <w:color w:val="000000" w:themeColor="text1"/>
          <w:szCs w:val="21"/>
        </w:rPr>
        <w:t>3.0V</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1.8V</w:t>
      </w:r>
      <w:r>
        <w:rPr>
          <w:rFonts w:ascii="宋体" w:hAnsi="宋体" w:cs="宋体" w:hint="eastAsia"/>
          <w:color w:val="000000" w:themeColor="text1"/>
          <w:szCs w:val="21"/>
        </w:rPr>
        <w:t>～</w:t>
      </w:r>
      <w:r>
        <w:rPr>
          <w:rFonts w:ascii="宋体" w:hAnsi="宋体" w:cs="宋体" w:hint="eastAsia"/>
          <w:color w:val="000000" w:themeColor="text1"/>
          <w:szCs w:val="21"/>
        </w:rPr>
        <w:t>3.0V</w:t>
      </w:r>
    </w:p>
    <w:p w14:paraId="0093B634" w14:textId="77777777" w:rsidR="00D52150" w:rsidRDefault="00D52150">
      <w:pPr>
        <w:wordWrap w:val="0"/>
        <w:spacing w:line="360" w:lineRule="auto"/>
        <w:ind w:left="273" w:hangingChars="130" w:hanging="273"/>
        <w:rPr>
          <w:rFonts w:ascii="宋体" w:hAnsi="宋体" w:cs="宋体"/>
          <w:color w:val="000000" w:themeColor="text1"/>
          <w:szCs w:val="21"/>
        </w:rPr>
      </w:pPr>
    </w:p>
    <w:p w14:paraId="3DC19181"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8</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分）疫情期间，手持式电子测温仪最为常见，如图甲是某款电子测温仪，图乙是它内部的原理图，其中电源电压保持不变，</w:t>
      </w:r>
      <w:r>
        <w:rPr>
          <w:rFonts w:ascii="宋体" w:hAnsi="宋体" w:cs="宋体" w:hint="eastAsia"/>
          <w:color w:val="000000" w:themeColor="text1"/>
          <w:szCs w:val="21"/>
        </w:rPr>
        <w:t>R</w:t>
      </w:r>
      <w:r>
        <w:rPr>
          <w:rFonts w:ascii="宋体" w:hAnsi="宋体" w:cs="宋体" w:hint="eastAsia"/>
          <w:color w:val="000000" w:themeColor="text1"/>
          <w:szCs w:val="21"/>
        </w:rPr>
        <w:t>是热敏电阻，用于靠近人体测温，定值电阻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为保护电阻；在测人的体温时，当被测温者体温较高时，显示仪的示数也会变大。正常条件下关于此测温仪，下列分析正确的是（　　）</w:t>
      </w:r>
    </w:p>
    <w:p w14:paraId="45F7C693"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876EF95" wp14:editId="15D1F236">
            <wp:extent cx="1602740" cy="1257935"/>
            <wp:effectExtent l="0" t="0" r="12700" b="6985"/>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49490" name="图片24" descr="菁优网：http://www.jyeoo.com"/>
                    <pic:cNvPicPr>
                      <a:picLocks noChangeAspect="1"/>
                    </pic:cNvPicPr>
                  </pic:nvPicPr>
                  <pic:blipFill>
                    <a:blip r:embed="rId12" cstate="print"/>
                    <a:stretch>
                      <a:fillRect/>
                    </a:stretch>
                  </pic:blipFill>
                  <pic:spPr>
                    <a:xfrm>
                      <a:off x="0" y="0"/>
                      <a:ext cx="1602740" cy="1257935"/>
                    </a:xfrm>
                    <a:prstGeom prst="rect">
                      <a:avLst/>
                    </a:prstGeom>
                  </pic:spPr>
                </pic:pic>
              </a:graphicData>
            </a:graphic>
          </wp:inline>
        </w:drawing>
      </w:r>
    </w:p>
    <w:p w14:paraId="4D89C9FF"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．显示仪是由电流表改装成的</w:t>
      </w:r>
      <w:r>
        <w:rPr>
          <w:rFonts w:ascii="宋体" w:hAnsi="宋体" w:cs="宋体" w:hint="eastAsia"/>
          <w:color w:val="000000" w:themeColor="text1"/>
          <w:szCs w:val="21"/>
        </w:rPr>
        <w:tab/>
      </w:r>
    </w:p>
    <w:p w14:paraId="3A171840"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．被测温者温度越高，电路消耗的电功率越大</w:t>
      </w:r>
      <w:r>
        <w:rPr>
          <w:rFonts w:ascii="宋体" w:hAnsi="宋体" w:cs="宋体" w:hint="eastAsia"/>
          <w:color w:val="000000" w:themeColor="text1"/>
          <w:szCs w:val="21"/>
        </w:rPr>
        <w:tab/>
      </w:r>
    </w:p>
    <w:p w14:paraId="230A1636"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．热敏电阻</w:t>
      </w:r>
      <w:r>
        <w:rPr>
          <w:rFonts w:ascii="宋体" w:hAnsi="宋体" w:cs="宋体" w:hint="eastAsia"/>
          <w:color w:val="000000" w:themeColor="text1"/>
          <w:szCs w:val="21"/>
        </w:rPr>
        <w:t>R</w:t>
      </w:r>
      <w:r>
        <w:rPr>
          <w:rFonts w:ascii="宋体" w:hAnsi="宋体" w:cs="宋体" w:hint="eastAsia"/>
          <w:color w:val="000000" w:themeColor="text1"/>
          <w:szCs w:val="21"/>
        </w:rPr>
        <w:t>随着温度的升高阻值增大</w:t>
      </w:r>
      <w:r>
        <w:rPr>
          <w:rFonts w:ascii="宋体" w:hAnsi="宋体" w:cs="宋体" w:hint="eastAsia"/>
          <w:color w:val="000000" w:themeColor="text1"/>
          <w:szCs w:val="21"/>
        </w:rPr>
        <w:tab/>
      </w:r>
    </w:p>
    <w:p w14:paraId="5502C99E"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．将</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更换为阻值更大的电阻，测相同温度，显示仪示数变小</w:t>
      </w:r>
    </w:p>
    <w:p w14:paraId="66FD8E7C" w14:textId="77777777" w:rsidR="00D52150" w:rsidRDefault="00D52150">
      <w:pPr>
        <w:wordWrap w:val="0"/>
        <w:spacing w:line="360" w:lineRule="auto"/>
        <w:ind w:left="273" w:hangingChars="130" w:hanging="273"/>
        <w:rPr>
          <w:rFonts w:ascii="宋体" w:hAnsi="宋体" w:cs="宋体"/>
          <w:color w:val="000000" w:themeColor="text1"/>
          <w:szCs w:val="21"/>
        </w:rPr>
      </w:pPr>
    </w:p>
    <w:p w14:paraId="28500DF4"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分）如图所示的电路，闭合开关</w:t>
      </w:r>
      <w:r>
        <w:rPr>
          <w:rFonts w:ascii="宋体" w:hAnsi="宋体" w:cs="宋体" w:hint="eastAsia"/>
          <w:color w:val="000000" w:themeColor="text1"/>
          <w:szCs w:val="21"/>
        </w:rPr>
        <w:t>S</w:t>
      </w:r>
      <w:r>
        <w:rPr>
          <w:rFonts w:ascii="宋体" w:hAnsi="宋体" w:cs="宋体" w:hint="eastAsia"/>
          <w:color w:val="000000" w:themeColor="text1"/>
          <w:szCs w:val="21"/>
        </w:rPr>
        <w:t>后，电流表</w:t>
      </w:r>
      <w:r>
        <w:rPr>
          <w:rFonts w:ascii="宋体" w:hAnsi="宋体" w:cs="宋体" w:hint="eastAsia"/>
          <w:color w:val="000000" w:themeColor="text1"/>
          <w:szCs w:val="21"/>
        </w:rPr>
        <w:t>A</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的示数为</w:t>
      </w:r>
      <w:r>
        <w:rPr>
          <w:rFonts w:ascii="宋体" w:hAnsi="宋体" w:cs="宋体" w:hint="eastAsia"/>
          <w:color w:val="000000" w:themeColor="text1"/>
          <w:szCs w:val="21"/>
        </w:rPr>
        <w:t>0.5A</w:t>
      </w:r>
      <w:r>
        <w:rPr>
          <w:rFonts w:ascii="宋体" w:hAnsi="宋体" w:cs="宋体" w:hint="eastAsia"/>
          <w:color w:val="000000" w:themeColor="text1"/>
          <w:szCs w:val="21"/>
        </w:rPr>
        <w:t>，电流表</w:t>
      </w:r>
      <w:r>
        <w:rPr>
          <w:rFonts w:ascii="宋体" w:hAnsi="宋体" w:cs="宋体" w:hint="eastAsia"/>
          <w:color w:val="000000" w:themeColor="text1"/>
          <w:szCs w:val="21"/>
        </w:rPr>
        <w:t>A</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的示数为</w:t>
      </w:r>
      <w:r>
        <w:rPr>
          <w:rFonts w:ascii="宋体" w:hAnsi="宋体" w:cs="宋体" w:hint="eastAsia"/>
          <w:color w:val="000000" w:themeColor="text1"/>
          <w:szCs w:val="21"/>
        </w:rPr>
        <w:t>1.5A</w:t>
      </w:r>
      <w:r>
        <w:rPr>
          <w:rFonts w:ascii="宋体" w:hAnsi="宋体" w:cs="宋体" w:hint="eastAsia"/>
          <w:color w:val="000000" w:themeColor="text1"/>
          <w:szCs w:val="21"/>
        </w:rPr>
        <w:t>，则</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的电阻之比是（　　）</w:t>
      </w:r>
    </w:p>
    <w:p w14:paraId="22341A7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245B53E" wp14:editId="3746EB22">
            <wp:extent cx="1089660" cy="868680"/>
            <wp:effectExtent l="0" t="0" r="7620" b="0"/>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00693" name="图片24" descr="菁优网：http://www.jyeoo.com"/>
                    <pic:cNvPicPr>
                      <a:picLocks noChangeAspect="1"/>
                    </pic:cNvPicPr>
                  </pic:nvPicPr>
                  <pic:blipFill>
                    <a:blip r:embed="rId13" cstate="print"/>
                    <a:stretch>
                      <a:fillRect/>
                    </a:stretch>
                  </pic:blipFill>
                  <pic:spPr>
                    <a:xfrm>
                      <a:off x="0" y="0"/>
                      <a:ext cx="1089660" cy="868680"/>
                    </a:xfrm>
                    <a:prstGeom prst="rect">
                      <a:avLst/>
                    </a:prstGeom>
                  </pic:spPr>
                </pic:pic>
              </a:graphicData>
            </a:graphic>
          </wp:inline>
        </w:drawing>
      </w:r>
    </w:p>
    <w:p w14:paraId="43E906E0" w14:textId="77777777" w:rsidR="00D52150" w:rsidRDefault="003D74C1">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w:t>
      </w:r>
    </w:p>
    <w:p w14:paraId="5DB99491" w14:textId="77777777" w:rsidR="00D52150" w:rsidRDefault="00D52150">
      <w:pPr>
        <w:wordWrap w:val="0"/>
        <w:spacing w:line="360" w:lineRule="auto"/>
        <w:ind w:left="273" w:hangingChars="130" w:hanging="273"/>
        <w:rPr>
          <w:rFonts w:ascii="宋体" w:hAnsi="宋体" w:cs="宋体"/>
          <w:color w:val="000000" w:themeColor="text1"/>
          <w:szCs w:val="21"/>
        </w:rPr>
      </w:pPr>
    </w:p>
    <w:p w14:paraId="33856CAC"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分）如图为</w:t>
      </w:r>
      <w:r>
        <w:rPr>
          <w:rFonts w:ascii="宋体" w:hAnsi="宋体" w:cs="宋体" w:hint="eastAsia"/>
          <w:color w:val="000000" w:themeColor="text1"/>
          <w:szCs w:val="21"/>
        </w:rPr>
        <w:t>某台灯用于调节亮度的电位器结构图，</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是它的是三个接线柱，</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分别与弧形电阻丝的两端相连，</w:t>
      </w:r>
      <w:r>
        <w:rPr>
          <w:rFonts w:ascii="宋体" w:hAnsi="宋体" w:cs="宋体" w:hint="eastAsia"/>
          <w:color w:val="000000" w:themeColor="text1"/>
          <w:szCs w:val="21"/>
        </w:rPr>
        <w:t>B</w:t>
      </w:r>
      <w:r>
        <w:rPr>
          <w:rFonts w:ascii="宋体" w:hAnsi="宋体" w:cs="宋体" w:hint="eastAsia"/>
          <w:color w:val="000000" w:themeColor="text1"/>
          <w:szCs w:val="21"/>
        </w:rPr>
        <w:t>与金属滑片</w:t>
      </w:r>
      <w:r>
        <w:rPr>
          <w:rFonts w:ascii="宋体" w:hAnsi="宋体" w:cs="宋体" w:hint="eastAsia"/>
          <w:color w:val="000000" w:themeColor="text1"/>
          <w:szCs w:val="21"/>
        </w:rPr>
        <w:t>P</w:t>
      </w:r>
      <w:r>
        <w:rPr>
          <w:rFonts w:ascii="宋体" w:hAnsi="宋体" w:cs="宋体" w:hint="eastAsia"/>
          <w:color w:val="000000" w:themeColor="text1"/>
          <w:szCs w:val="21"/>
        </w:rPr>
        <w:t>相连，转动旋钮，滑片在弧形电阻丝上同向滑动即可调节灯泡亮度，下列分析正确的是（　　）</w:t>
      </w:r>
    </w:p>
    <w:p w14:paraId="20A6CED7"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6B74880" wp14:editId="3065257A">
            <wp:extent cx="1454785" cy="1198245"/>
            <wp:effectExtent l="0" t="0" r="8255" b="5715"/>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4143" name="图片24" descr="菁优网：http://www.jyeoo.com"/>
                    <pic:cNvPicPr>
                      <a:picLocks noChangeAspect="1"/>
                    </pic:cNvPicPr>
                  </pic:nvPicPr>
                  <pic:blipFill>
                    <a:blip r:embed="rId14" cstate="print"/>
                    <a:stretch>
                      <a:fillRect/>
                    </a:stretch>
                  </pic:blipFill>
                  <pic:spPr>
                    <a:xfrm>
                      <a:off x="0" y="0"/>
                      <a:ext cx="1454785" cy="1198245"/>
                    </a:xfrm>
                    <a:prstGeom prst="rect">
                      <a:avLst/>
                    </a:prstGeom>
                  </pic:spPr>
                </pic:pic>
              </a:graphicData>
            </a:graphic>
          </wp:inline>
        </w:drawing>
      </w:r>
    </w:p>
    <w:p w14:paraId="3A59C51A"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．电位器与灯泡并联</w:t>
      </w:r>
      <w:r>
        <w:rPr>
          <w:rFonts w:ascii="宋体" w:hAnsi="宋体" w:cs="宋体" w:hint="eastAsia"/>
          <w:color w:val="000000" w:themeColor="text1"/>
          <w:szCs w:val="21"/>
        </w:rPr>
        <w:tab/>
      </w:r>
    </w:p>
    <w:p w14:paraId="20EB5CBA"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B</w:t>
      </w:r>
      <w:r>
        <w:rPr>
          <w:rFonts w:ascii="宋体" w:hAnsi="宋体" w:cs="宋体" w:hint="eastAsia"/>
          <w:color w:val="000000" w:themeColor="text1"/>
          <w:szCs w:val="21"/>
        </w:rPr>
        <w:t>．若只将</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接入电路，顺时针转动旋钮时灯泡变暗</w:t>
      </w:r>
      <w:r>
        <w:rPr>
          <w:rFonts w:ascii="宋体" w:hAnsi="宋体" w:cs="宋体" w:hint="eastAsia"/>
          <w:color w:val="000000" w:themeColor="text1"/>
          <w:szCs w:val="21"/>
        </w:rPr>
        <w:tab/>
      </w:r>
    </w:p>
    <w:p w14:paraId="0050FCBA"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．若只将</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接入电路，顺时针转动旋钮时灯泡变亮</w:t>
      </w:r>
      <w:r>
        <w:rPr>
          <w:rFonts w:ascii="宋体" w:hAnsi="宋体" w:cs="宋体" w:hint="eastAsia"/>
          <w:color w:val="000000" w:themeColor="text1"/>
          <w:szCs w:val="21"/>
        </w:rPr>
        <w:tab/>
      </w:r>
    </w:p>
    <w:p w14:paraId="3DFC250A"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．若只将</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接入电路，顺时针转动旋钮时灯泡变暗</w:t>
      </w:r>
    </w:p>
    <w:p w14:paraId="0D25D6B1" w14:textId="77777777" w:rsidR="00D52150" w:rsidRDefault="00D52150">
      <w:pPr>
        <w:wordWrap w:val="0"/>
        <w:spacing w:line="360" w:lineRule="auto"/>
        <w:ind w:left="273" w:hangingChars="130" w:hanging="273"/>
        <w:rPr>
          <w:rFonts w:ascii="宋体" w:hAnsi="宋体" w:cs="宋体"/>
          <w:color w:val="000000" w:themeColor="text1"/>
          <w:szCs w:val="21"/>
        </w:rPr>
      </w:pPr>
    </w:p>
    <w:p w14:paraId="7FA9EEEE"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分）现有</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两个电阻，它们的</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I</w:t>
      </w:r>
      <w:r>
        <w:rPr>
          <w:rFonts w:ascii="宋体" w:hAnsi="宋体" w:cs="宋体" w:hint="eastAsia"/>
          <w:color w:val="000000" w:themeColor="text1"/>
          <w:szCs w:val="21"/>
        </w:rPr>
        <w:t>关系图像分别如图甲、乙所示，将这两个电阻串联后接入电压为</w:t>
      </w:r>
      <w:r>
        <w:rPr>
          <w:rFonts w:ascii="宋体" w:hAnsi="宋体" w:cs="宋体" w:hint="eastAsia"/>
          <w:color w:val="000000" w:themeColor="text1"/>
          <w:szCs w:val="21"/>
        </w:rPr>
        <w:t>6V</w:t>
      </w:r>
      <w:r>
        <w:rPr>
          <w:rFonts w:ascii="宋体" w:hAnsi="宋体" w:cs="宋体" w:hint="eastAsia"/>
          <w:color w:val="000000" w:themeColor="text1"/>
          <w:szCs w:val="21"/>
        </w:rPr>
        <w:t>的电源两端，下</w:t>
      </w:r>
      <w:r>
        <w:rPr>
          <w:rFonts w:ascii="宋体" w:hAnsi="宋体" w:cs="宋体" w:hint="eastAsia"/>
          <w:color w:val="000000" w:themeColor="text1"/>
          <w:szCs w:val="21"/>
        </w:rPr>
        <w:t>列说法正确的是（　　）</w:t>
      </w:r>
    </w:p>
    <w:p w14:paraId="35402E3A"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35B7E08" wp14:editId="57FEC209">
            <wp:extent cx="2573655" cy="1268095"/>
            <wp:effectExtent l="0" t="0" r="1905" b="12065"/>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6999" name="图片24" descr="菁优网：http://www.jyeoo.com"/>
                    <pic:cNvPicPr>
                      <a:picLocks noChangeAspect="1"/>
                    </pic:cNvPicPr>
                  </pic:nvPicPr>
                  <pic:blipFill>
                    <a:blip r:embed="rId15" cstate="print"/>
                    <a:stretch>
                      <a:fillRect/>
                    </a:stretch>
                  </pic:blipFill>
                  <pic:spPr>
                    <a:xfrm>
                      <a:off x="0" y="0"/>
                      <a:ext cx="2573655" cy="1268095"/>
                    </a:xfrm>
                    <a:prstGeom prst="rect">
                      <a:avLst/>
                    </a:prstGeom>
                  </pic:spPr>
                </pic:pic>
              </a:graphicData>
            </a:graphic>
          </wp:inline>
        </w:drawing>
      </w:r>
    </w:p>
    <w:p w14:paraId="7A3A3405"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．通过电阻</w:t>
      </w:r>
      <w:r>
        <w:rPr>
          <w:rFonts w:ascii="宋体" w:hAnsi="宋体" w:cs="宋体" w:hint="eastAsia"/>
          <w:color w:val="000000" w:themeColor="text1"/>
          <w:szCs w:val="21"/>
        </w:rPr>
        <w:t xml:space="preserve"> 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和</w:t>
      </w:r>
      <w:r>
        <w:rPr>
          <w:rFonts w:ascii="宋体" w:hAnsi="宋体" w:cs="宋体" w:hint="eastAsia"/>
          <w:color w:val="000000" w:themeColor="text1"/>
          <w:szCs w:val="21"/>
        </w:rPr>
        <w:t xml:space="preserve"> 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 xml:space="preserve"> </w:t>
      </w:r>
      <w:r>
        <w:rPr>
          <w:rFonts w:ascii="宋体" w:hAnsi="宋体" w:cs="宋体" w:hint="eastAsia"/>
          <w:color w:val="000000" w:themeColor="text1"/>
          <w:szCs w:val="21"/>
        </w:rPr>
        <w:t>的电流不相等</w:t>
      </w:r>
      <w:r>
        <w:rPr>
          <w:rFonts w:ascii="宋体" w:hAnsi="宋体" w:cs="宋体" w:hint="eastAsia"/>
          <w:color w:val="000000" w:themeColor="text1"/>
          <w:szCs w:val="21"/>
        </w:rPr>
        <w:tab/>
      </w:r>
    </w:p>
    <w:p w14:paraId="25EA9290"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两端的电压是电阻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两端电压的</w:t>
      </w:r>
      <w:r>
        <w:rPr>
          <w:rFonts w:ascii="宋体" w:hAnsi="宋体" w:cs="宋体" w:hint="eastAsia"/>
          <w:color w:val="000000" w:themeColor="text1"/>
          <w:szCs w:val="21"/>
        </w:rPr>
        <w:t xml:space="preserve"> 2 </w:t>
      </w:r>
      <w:r>
        <w:rPr>
          <w:rFonts w:ascii="宋体" w:hAnsi="宋体" w:cs="宋体" w:hint="eastAsia"/>
          <w:color w:val="000000" w:themeColor="text1"/>
          <w:szCs w:val="21"/>
        </w:rPr>
        <w:t>倍</w:t>
      </w:r>
      <w:r>
        <w:rPr>
          <w:rFonts w:ascii="宋体" w:hAnsi="宋体" w:cs="宋体" w:hint="eastAsia"/>
          <w:color w:val="000000" w:themeColor="text1"/>
          <w:szCs w:val="21"/>
        </w:rPr>
        <w:tab/>
      </w:r>
    </w:p>
    <w:p w14:paraId="330563C6"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的阻值比</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的阻值小</w:t>
      </w:r>
      <w:r>
        <w:rPr>
          <w:rFonts w:ascii="宋体" w:hAnsi="宋体" w:cs="宋体" w:hint="eastAsia"/>
          <w:color w:val="000000" w:themeColor="text1"/>
          <w:szCs w:val="21"/>
        </w:rPr>
        <w:tab/>
      </w:r>
    </w:p>
    <w:p w14:paraId="70D16504" w14:textId="77777777" w:rsidR="00D52150" w:rsidRDefault="003D74C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两端的电压与电阻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两端的电压相等</w:t>
      </w:r>
    </w:p>
    <w:p w14:paraId="2C1D2C3C" w14:textId="77777777" w:rsidR="00D52150" w:rsidRDefault="00D52150">
      <w:pPr>
        <w:wordWrap w:val="0"/>
        <w:spacing w:line="360" w:lineRule="auto"/>
        <w:ind w:left="273" w:hangingChars="130" w:hanging="273"/>
        <w:rPr>
          <w:rFonts w:ascii="宋体" w:hAnsi="宋体" w:cs="宋体"/>
          <w:color w:val="000000" w:themeColor="text1"/>
          <w:szCs w:val="21"/>
        </w:rPr>
      </w:pPr>
    </w:p>
    <w:p w14:paraId="7636D548"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分）下列四幅图中电源电压相同且保持不变，</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。闭合</w:t>
      </w:r>
      <w:r>
        <w:rPr>
          <w:rFonts w:ascii="宋体" w:hAnsi="宋体" w:cs="宋体" w:hint="eastAsia"/>
          <w:color w:val="000000" w:themeColor="text1"/>
          <w:szCs w:val="21"/>
        </w:rPr>
        <w:t>S</w:t>
      </w:r>
      <w:r>
        <w:rPr>
          <w:rFonts w:ascii="宋体" w:hAnsi="宋体" w:cs="宋体" w:hint="eastAsia"/>
          <w:color w:val="000000" w:themeColor="text1"/>
          <w:szCs w:val="21"/>
        </w:rPr>
        <w:t>前后，电压表的示数变化值相同的是（　　）</w:t>
      </w:r>
    </w:p>
    <w:p w14:paraId="30A1230B"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366B7E5" wp14:editId="76A9CA38">
            <wp:extent cx="4521835" cy="1013460"/>
            <wp:effectExtent l="0" t="0" r="4445" b="7620"/>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9606" name="图片24" descr="菁优网：http://www.jyeoo.com"/>
                    <pic:cNvPicPr>
                      <a:picLocks noChangeAspect="1"/>
                    </pic:cNvPicPr>
                  </pic:nvPicPr>
                  <pic:blipFill>
                    <a:blip r:embed="rId16" cstate="print"/>
                    <a:stretch>
                      <a:fillRect/>
                    </a:stretch>
                  </pic:blipFill>
                  <pic:spPr>
                    <a:xfrm>
                      <a:off x="0" y="0"/>
                      <a:ext cx="4521835" cy="1013460"/>
                    </a:xfrm>
                    <a:prstGeom prst="rect">
                      <a:avLst/>
                    </a:prstGeom>
                  </pic:spPr>
                </pic:pic>
              </a:graphicData>
            </a:graphic>
          </wp:inline>
        </w:drawing>
      </w:r>
    </w:p>
    <w:p w14:paraId="30CA2873" w14:textId="77777777" w:rsidR="00D52150" w:rsidRDefault="003D74C1">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．甲和乙</w:t>
      </w:r>
      <w:r>
        <w:rPr>
          <w:rFonts w:ascii="宋体" w:hAnsi="宋体" w:cs="宋体" w:hint="eastAsia"/>
          <w:color w:val="000000" w:themeColor="text1"/>
          <w:szCs w:val="21"/>
        </w:rPr>
        <w:tab/>
        <w:t>B</w:t>
      </w:r>
      <w:r>
        <w:rPr>
          <w:rFonts w:ascii="宋体" w:hAnsi="宋体" w:cs="宋体" w:hint="eastAsia"/>
          <w:color w:val="000000" w:themeColor="text1"/>
          <w:szCs w:val="21"/>
        </w:rPr>
        <w:t>．乙和丙</w:t>
      </w:r>
      <w:r>
        <w:rPr>
          <w:rFonts w:ascii="宋体" w:hAnsi="宋体" w:cs="宋体" w:hint="eastAsia"/>
          <w:color w:val="000000" w:themeColor="text1"/>
          <w:szCs w:val="21"/>
        </w:rPr>
        <w:tab/>
        <w:t>C</w:t>
      </w:r>
      <w:r>
        <w:rPr>
          <w:rFonts w:ascii="宋体" w:hAnsi="宋体" w:cs="宋体" w:hint="eastAsia"/>
          <w:color w:val="000000" w:themeColor="text1"/>
          <w:szCs w:val="21"/>
        </w:rPr>
        <w:t>．丙和丁</w:t>
      </w:r>
      <w:r>
        <w:rPr>
          <w:rFonts w:ascii="宋体" w:hAnsi="宋体" w:cs="宋体" w:hint="eastAsia"/>
          <w:color w:val="000000" w:themeColor="text1"/>
          <w:szCs w:val="21"/>
        </w:rPr>
        <w:tab/>
        <w:t>D</w:t>
      </w:r>
      <w:r>
        <w:rPr>
          <w:rFonts w:ascii="宋体" w:hAnsi="宋体" w:cs="宋体" w:hint="eastAsia"/>
          <w:color w:val="000000" w:themeColor="text1"/>
          <w:szCs w:val="21"/>
        </w:rPr>
        <w:t>．甲和丙</w:t>
      </w:r>
    </w:p>
    <w:p w14:paraId="567E9A3E" w14:textId="77777777" w:rsidR="00D52150" w:rsidRDefault="00D52150">
      <w:pPr>
        <w:wordWrap w:val="0"/>
        <w:spacing w:line="360" w:lineRule="auto"/>
        <w:ind w:leftChars="130" w:left="273"/>
        <w:rPr>
          <w:rFonts w:ascii="宋体" w:hAnsi="宋体" w:cs="宋体"/>
          <w:color w:val="000000" w:themeColor="text1"/>
          <w:szCs w:val="21"/>
        </w:rPr>
      </w:pPr>
    </w:p>
    <w:p w14:paraId="51F02DE4" w14:textId="77777777" w:rsidR="00D52150" w:rsidRDefault="003D74C1">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二．填空题（共</w:t>
      </w:r>
      <w:r>
        <w:rPr>
          <w:rFonts w:ascii="宋体" w:hAnsi="宋体" w:cs="宋体" w:hint="eastAsia"/>
          <w:b/>
          <w:color w:val="000000" w:themeColor="text1"/>
          <w:szCs w:val="21"/>
        </w:rPr>
        <w:t>10</w:t>
      </w:r>
      <w:r>
        <w:rPr>
          <w:rFonts w:ascii="宋体" w:hAnsi="宋体" w:cs="宋体" w:hint="eastAsia"/>
          <w:b/>
          <w:color w:val="000000" w:themeColor="text1"/>
          <w:szCs w:val="21"/>
        </w:rPr>
        <w:t>小题，满分</w:t>
      </w:r>
      <w:r>
        <w:rPr>
          <w:rFonts w:ascii="宋体" w:hAnsi="宋体" w:cs="宋体" w:hint="eastAsia"/>
          <w:b/>
          <w:color w:val="000000" w:themeColor="text1"/>
          <w:szCs w:val="21"/>
        </w:rPr>
        <w:t>25</w:t>
      </w:r>
      <w:r>
        <w:rPr>
          <w:rFonts w:ascii="宋体" w:hAnsi="宋体" w:cs="宋体" w:hint="eastAsia"/>
          <w:b/>
          <w:color w:val="000000" w:themeColor="text1"/>
          <w:szCs w:val="21"/>
        </w:rPr>
        <w:t>分）</w:t>
      </w:r>
    </w:p>
    <w:p w14:paraId="061D56DA"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分）收音机的音量控制旋钮实际上是一个</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，通过改变接入电路中导体的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来改变通过喇叭的电流，达到改变声音大小的目的。</w:t>
      </w:r>
    </w:p>
    <w:p w14:paraId="2E99A690" w14:textId="77777777" w:rsidR="00D52150" w:rsidRDefault="00D52150">
      <w:pPr>
        <w:wordWrap w:val="0"/>
        <w:spacing w:line="360" w:lineRule="auto"/>
        <w:ind w:left="273" w:hangingChars="130" w:hanging="273"/>
        <w:rPr>
          <w:rFonts w:ascii="宋体" w:hAnsi="宋体" w:cs="宋体"/>
          <w:color w:val="000000" w:themeColor="text1"/>
          <w:szCs w:val="21"/>
        </w:rPr>
      </w:pPr>
    </w:p>
    <w:p w14:paraId="5797B316"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分）如图所示，电源电压恒为</w:t>
      </w:r>
      <w:r>
        <w:rPr>
          <w:rFonts w:ascii="宋体" w:hAnsi="宋体" w:cs="宋体" w:hint="eastAsia"/>
          <w:color w:val="000000" w:themeColor="text1"/>
          <w:szCs w:val="21"/>
        </w:rPr>
        <w:t>6V</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为</w:t>
      </w:r>
      <w:r>
        <w:rPr>
          <w:rFonts w:ascii="宋体" w:hAnsi="宋体" w:cs="宋体" w:hint="eastAsia"/>
          <w:color w:val="000000" w:themeColor="text1"/>
          <w:szCs w:val="21"/>
        </w:rPr>
        <w:t>10</w:t>
      </w:r>
      <w:r>
        <w:rPr>
          <w:rFonts w:ascii="宋体" w:hAnsi="宋体" w:cs="宋体" w:hint="eastAsia"/>
          <w:color w:val="000000" w:themeColor="text1"/>
          <w:szCs w:val="21"/>
        </w:rPr>
        <w:t>Ω，闭合开关后，电流表的示数为</w:t>
      </w:r>
      <w:r>
        <w:rPr>
          <w:rFonts w:ascii="宋体" w:hAnsi="宋体" w:cs="宋体" w:hint="eastAsia"/>
          <w:color w:val="000000" w:themeColor="text1"/>
          <w:szCs w:val="21"/>
        </w:rPr>
        <w:t>0.4A</w:t>
      </w:r>
      <w:r>
        <w:rPr>
          <w:rFonts w:ascii="宋体" w:hAnsi="宋体" w:cs="宋体" w:hint="eastAsia"/>
          <w:color w:val="000000" w:themeColor="text1"/>
          <w:szCs w:val="21"/>
        </w:rPr>
        <w:t>，则通过</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的阻值为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Ω，干路电流为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w:t>
      </w:r>
    </w:p>
    <w:p w14:paraId="71BE257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6ABFB41D" wp14:editId="576D9A6B">
            <wp:extent cx="1019175" cy="1000125"/>
            <wp:effectExtent l="0" t="0" r="1905" b="571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7596" name="图片24" descr="菁优网：http://www.jyeoo.com"/>
                    <pic:cNvPicPr>
                      <a:picLocks noChangeAspect="1"/>
                    </pic:cNvPicPr>
                  </pic:nvPicPr>
                  <pic:blipFill>
                    <a:blip r:embed="rId17" cstate="print"/>
                    <a:stretch>
                      <a:fillRect/>
                    </a:stretch>
                  </pic:blipFill>
                  <pic:spPr>
                    <a:xfrm>
                      <a:off x="0" y="0"/>
                      <a:ext cx="1019317" cy="1000265"/>
                    </a:xfrm>
                    <a:prstGeom prst="rect">
                      <a:avLst/>
                    </a:prstGeom>
                  </pic:spPr>
                </pic:pic>
              </a:graphicData>
            </a:graphic>
          </wp:inline>
        </w:drawing>
      </w:r>
    </w:p>
    <w:p w14:paraId="26B105BA" w14:textId="77777777" w:rsidR="00D52150" w:rsidRDefault="00D52150">
      <w:pPr>
        <w:wordWrap w:val="0"/>
        <w:spacing w:line="360" w:lineRule="auto"/>
        <w:ind w:left="273" w:hangingChars="130" w:hanging="273"/>
        <w:rPr>
          <w:rFonts w:ascii="宋体" w:hAnsi="宋体" w:cs="宋体"/>
          <w:color w:val="000000" w:themeColor="text1"/>
          <w:szCs w:val="21"/>
        </w:rPr>
      </w:pPr>
    </w:p>
    <w:p w14:paraId="703577D3"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分）利用如图电路探究影响电阻大小的因素，现只有一根电阻丝，则</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r>
        <w:rPr>
          <w:rFonts w:ascii="宋体" w:hAnsi="宋体" w:cs="宋体" w:hint="eastAsia"/>
          <w:color w:val="000000" w:themeColor="text1"/>
          <w:szCs w:val="21"/>
        </w:rPr>
        <w:t>/</w:t>
      </w:r>
      <w:r>
        <w:rPr>
          <w:rFonts w:ascii="宋体" w:hAnsi="宋体" w:cs="宋体" w:hint="eastAsia"/>
          <w:color w:val="000000" w:themeColor="text1"/>
          <w:szCs w:val="21"/>
        </w:rPr>
        <w:t>不能）探究电阻与材料的关系；在探究电阻与横截面积的关系时，小明首先将电阻丝对折后接入</w:t>
      </w:r>
      <w:r>
        <w:rPr>
          <w:rFonts w:ascii="宋体" w:hAnsi="宋体" w:cs="宋体" w:hint="eastAsia"/>
          <w:color w:val="000000" w:themeColor="text1"/>
          <w:szCs w:val="21"/>
        </w:rPr>
        <w:t>M</w:t>
      </w:r>
      <w:r>
        <w:rPr>
          <w:rFonts w:ascii="宋体" w:hAnsi="宋体" w:cs="宋体" w:hint="eastAsia"/>
          <w:color w:val="000000" w:themeColor="text1"/>
          <w:szCs w:val="21"/>
        </w:rPr>
        <w:t>、</w:t>
      </w:r>
      <w:r>
        <w:rPr>
          <w:rFonts w:ascii="宋体" w:hAnsi="宋体" w:cs="宋体" w:hint="eastAsia"/>
          <w:color w:val="000000" w:themeColor="text1"/>
          <w:szCs w:val="21"/>
        </w:rPr>
        <w:t>N</w:t>
      </w:r>
      <w:r>
        <w:rPr>
          <w:rFonts w:ascii="宋体" w:hAnsi="宋体" w:cs="宋体" w:hint="eastAsia"/>
          <w:color w:val="000000" w:themeColor="text1"/>
          <w:szCs w:val="21"/>
        </w:rPr>
        <w:t>之间，然后再将</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接入电路，比较两次</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即可初步得出结论。</w:t>
      </w:r>
    </w:p>
    <w:p w14:paraId="4E42CFE3"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2C9EB91" wp14:editId="375ED458">
            <wp:extent cx="1876425" cy="1362710"/>
            <wp:effectExtent l="0" t="0" r="13335" b="8890"/>
            <wp:docPr id="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21664" name="图片24" descr="菁优网：http://www.jyeoo.com"/>
                    <pic:cNvPicPr>
                      <a:picLocks noChangeAspect="1"/>
                    </pic:cNvPicPr>
                  </pic:nvPicPr>
                  <pic:blipFill>
                    <a:blip r:embed="rId18" cstate="print"/>
                    <a:stretch>
                      <a:fillRect/>
                    </a:stretch>
                  </pic:blipFill>
                  <pic:spPr>
                    <a:xfrm>
                      <a:off x="0" y="0"/>
                      <a:ext cx="1876425" cy="1362710"/>
                    </a:xfrm>
                    <a:prstGeom prst="rect">
                      <a:avLst/>
                    </a:prstGeom>
                  </pic:spPr>
                </pic:pic>
              </a:graphicData>
            </a:graphic>
          </wp:inline>
        </w:drawing>
      </w:r>
    </w:p>
    <w:p w14:paraId="742E2994" w14:textId="77777777" w:rsidR="00D52150" w:rsidRDefault="00D52150">
      <w:pPr>
        <w:wordWrap w:val="0"/>
        <w:spacing w:line="360" w:lineRule="auto"/>
        <w:ind w:left="273" w:hangingChars="130" w:hanging="273"/>
        <w:rPr>
          <w:rFonts w:ascii="宋体" w:hAnsi="宋体" w:cs="宋体"/>
          <w:color w:val="000000" w:themeColor="text1"/>
          <w:szCs w:val="21"/>
        </w:rPr>
      </w:pPr>
    </w:p>
    <w:p w14:paraId="29FE051C"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分）如图所示，电压</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12V</w:t>
      </w:r>
      <w:r>
        <w:rPr>
          <w:rFonts w:ascii="宋体" w:hAnsi="宋体" w:cs="宋体" w:hint="eastAsia"/>
          <w:color w:val="000000" w:themeColor="text1"/>
          <w:szCs w:val="21"/>
        </w:rPr>
        <w:t>，灯泡</w:t>
      </w:r>
      <w:r>
        <w:rPr>
          <w:rFonts w:ascii="宋体" w:hAnsi="宋体" w:cs="宋体" w:hint="eastAsia"/>
          <w:color w:val="000000" w:themeColor="text1"/>
          <w:szCs w:val="21"/>
        </w:rPr>
        <w:t>L</w:t>
      </w:r>
      <w:r>
        <w:rPr>
          <w:rFonts w:ascii="宋体" w:hAnsi="宋体" w:cs="宋体" w:hint="eastAsia"/>
          <w:color w:val="000000" w:themeColor="text1"/>
          <w:szCs w:val="21"/>
        </w:rPr>
        <w:t>的额定电压为</w:t>
      </w:r>
      <w:r>
        <w:rPr>
          <w:rFonts w:ascii="宋体" w:hAnsi="宋体" w:cs="宋体" w:hint="eastAsia"/>
          <w:color w:val="000000" w:themeColor="text1"/>
          <w:szCs w:val="21"/>
        </w:rPr>
        <w:t>9V</w:t>
      </w:r>
      <w:r>
        <w:rPr>
          <w:rFonts w:ascii="宋体" w:hAnsi="宋体" w:cs="宋体" w:hint="eastAsia"/>
          <w:color w:val="000000" w:themeColor="text1"/>
          <w:szCs w:val="21"/>
        </w:rPr>
        <w:t>，其电流与电压的关系如图所示，滑动变阻器</w:t>
      </w:r>
      <w:r>
        <w:rPr>
          <w:rFonts w:ascii="宋体" w:hAnsi="宋体" w:cs="宋体" w:hint="eastAsia"/>
          <w:color w:val="000000" w:themeColor="text1"/>
          <w:szCs w:val="21"/>
        </w:rPr>
        <w:t>R</w:t>
      </w:r>
      <w:r>
        <w:rPr>
          <w:rFonts w:ascii="宋体" w:hAnsi="宋体" w:cs="宋体" w:hint="eastAsia"/>
          <w:color w:val="000000" w:themeColor="text1"/>
          <w:szCs w:val="21"/>
        </w:rPr>
        <w:t>的最大阻值为</w:t>
      </w:r>
      <w:r>
        <w:rPr>
          <w:rFonts w:ascii="宋体" w:hAnsi="宋体" w:cs="宋体" w:hint="eastAsia"/>
          <w:color w:val="000000" w:themeColor="text1"/>
          <w:szCs w:val="21"/>
        </w:rPr>
        <w:t>10</w:t>
      </w:r>
      <w:r>
        <w:rPr>
          <w:rFonts w:ascii="宋体" w:hAnsi="宋体" w:cs="宋体" w:hint="eastAsia"/>
          <w:color w:val="000000" w:themeColor="text1"/>
          <w:szCs w:val="21"/>
        </w:rPr>
        <w:t>Ω。则灯泡</w:t>
      </w:r>
      <w:r>
        <w:rPr>
          <w:rFonts w:ascii="宋体" w:hAnsi="宋体" w:cs="宋体" w:hint="eastAsia"/>
          <w:color w:val="000000" w:themeColor="text1"/>
          <w:szCs w:val="21"/>
        </w:rPr>
        <w:t>L</w:t>
      </w:r>
      <w:r>
        <w:rPr>
          <w:rFonts w:ascii="宋体" w:hAnsi="宋体" w:cs="宋体" w:hint="eastAsia"/>
          <w:color w:val="000000" w:themeColor="text1"/>
          <w:szCs w:val="21"/>
        </w:rPr>
        <w:t>正常发光时的电流为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Ω。在某次正常调节中，</w:t>
      </w:r>
      <w:r>
        <w:rPr>
          <w:rFonts w:ascii="宋体" w:hAnsi="宋体" w:cs="宋体" w:hint="eastAsia"/>
          <w:color w:val="000000" w:themeColor="text1"/>
          <w:szCs w:val="21"/>
        </w:rPr>
        <w:t>R</w:t>
      </w:r>
      <w:r>
        <w:rPr>
          <w:rFonts w:ascii="宋体" w:hAnsi="宋体" w:cs="宋体" w:hint="eastAsia"/>
          <w:color w:val="000000" w:themeColor="text1"/>
          <w:szCs w:val="21"/>
        </w:rPr>
        <w:t>的阻值变化量比</w:t>
      </w:r>
      <w:r>
        <w:rPr>
          <w:rFonts w:ascii="宋体" w:hAnsi="宋体" w:cs="宋体" w:hint="eastAsia"/>
          <w:color w:val="000000" w:themeColor="text1"/>
          <w:szCs w:val="21"/>
        </w:rPr>
        <w:t>L</w:t>
      </w:r>
      <w:r>
        <w:rPr>
          <w:rFonts w:ascii="宋体" w:hAnsi="宋体" w:cs="宋体" w:hint="eastAsia"/>
          <w:color w:val="000000" w:themeColor="text1"/>
          <w:szCs w:val="21"/>
        </w:rPr>
        <w:t>的阻值变化量大，则滑片</w:t>
      </w:r>
      <w:r>
        <w:rPr>
          <w:rFonts w:ascii="宋体" w:hAnsi="宋体" w:cs="宋体" w:hint="eastAsia"/>
          <w:color w:val="000000" w:themeColor="text1"/>
          <w:szCs w:val="21"/>
        </w:rPr>
        <w:t>P</w:t>
      </w:r>
      <w:r>
        <w:rPr>
          <w:rFonts w:ascii="宋体" w:hAnsi="宋体" w:cs="宋体" w:hint="eastAsia"/>
          <w:color w:val="000000" w:themeColor="text1"/>
          <w:szCs w:val="21"/>
        </w:rPr>
        <w:t>的移动方向是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（选填“一定向左”“一定向右”或“向左、向右均可”）。</w:t>
      </w:r>
    </w:p>
    <w:p w14:paraId="1116BDD8"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C05166D" wp14:editId="7A3A20FF">
            <wp:extent cx="2755900" cy="1158875"/>
            <wp:effectExtent l="0" t="0" r="2540" b="14605"/>
            <wp:docPr id="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7298" name="图片24" descr="菁优网：http://www.jyeoo.com"/>
                    <pic:cNvPicPr>
                      <a:picLocks noChangeAspect="1"/>
                    </pic:cNvPicPr>
                  </pic:nvPicPr>
                  <pic:blipFill>
                    <a:blip r:embed="rId19" cstate="print"/>
                    <a:stretch>
                      <a:fillRect/>
                    </a:stretch>
                  </pic:blipFill>
                  <pic:spPr>
                    <a:xfrm>
                      <a:off x="0" y="0"/>
                      <a:ext cx="2755900" cy="1158875"/>
                    </a:xfrm>
                    <a:prstGeom prst="rect">
                      <a:avLst/>
                    </a:prstGeom>
                  </pic:spPr>
                </pic:pic>
              </a:graphicData>
            </a:graphic>
          </wp:inline>
        </w:drawing>
      </w:r>
    </w:p>
    <w:p w14:paraId="307DC390" w14:textId="77777777" w:rsidR="00D52150" w:rsidRDefault="00D52150">
      <w:pPr>
        <w:wordWrap w:val="0"/>
        <w:spacing w:line="360" w:lineRule="auto"/>
        <w:ind w:left="273" w:hangingChars="130" w:hanging="273"/>
        <w:rPr>
          <w:rFonts w:ascii="宋体" w:hAnsi="宋体" w:cs="宋体"/>
          <w:color w:val="000000" w:themeColor="text1"/>
          <w:szCs w:val="21"/>
        </w:rPr>
      </w:pPr>
    </w:p>
    <w:p w14:paraId="63C438B6"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分）如图所示是旋钮式电阻箱的外形和内部结构，它由九个</w:t>
      </w:r>
      <w:r>
        <w:rPr>
          <w:rFonts w:ascii="宋体" w:hAnsi="宋体" w:cs="宋体" w:hint="eastAsia"/>
          <w:color w:val="000000" w:themeColor="text1"/>
          <w:szCs w:val="21"/>
        </w:rPr>
        <w:t>1000</w:t>
      </w:r>
      <w:r>
        <w:rPr>
          <w:rFonts w:ascii="宋体" w:hAnsi="宋体" w:cs="宋体" w:hint="eastAsia"/>
          <w:color w:val="000000" w:themeColor="text1"/>
          <w:szCs w:val="21"/>
        </w:rPr>
        <w:t>Ω、九个</w:t>
      </w:r>
      <w:r>
        <w:rPr>
          <w:rFonts w:ascii="宋体" w:hAnsi="宋体" w:cs="宋体" w:hint="eastAsia"/>
          <w:color w:val="000000" w:themeColor="text1"/>
          <w:szCs w:val="21"/>
        </w:rPr>
        <w:t>100</w:t>
      </w:r>
      <w:r>
        <w:rPr>
          <w:rFonts w:ascii="宋体" w:hAnsi="宋体" w:cs="宋体" w:hint="eastAsia"/>
          <w:color w:val="000000" w:themeColor="text1"/>
          <w:szCs w:val="21"/>
        </w:rPr>
        <w:t>Ω、九个</w:t>
      </w:r>
      <w:r>
        <w:rPr>
          <w:rFonts w:ascii="宋体" w:hAnsi="宋体" w:cs="宋体" w:hint="eastAsia"/>
          <w:color w:val="000000" w:themeColor="text1"/>
          <w:szCs w:val="21"/>
        </w:rPr>
        <w:t>10</w:t>
      </w:r>
      <w:r>
        <w:rPr>
          <w:rFonts w:ascii="宋体" w:hAnsi="宋体" w:cs="宋体" w:hint="eastAsia"/>
          <w:color w:val="000000" w:themeColor="text1"/>
          <w:szCs w:val="21"/>
        </w:rPr>
        <w:t>Ω和九个</w:t>
      </w:r>
      <w:r>
        <w:rPr>
          <w:rFonts w:ascii="宋体" w:hAnsi="宋体" w:cs="宋体" w:hint="eastAsia"/>
          <w:color w:val="000000" w:themeColor="text1"/>
          <w:szCs w:val="21"/>
        </w:rPr>
        <w:t>1</w:t>
      </w:r>
      <w:r>
        <w:rPr>
          <w:rFonts w:ascii="宋体" w:hAnsi="宋体" w:cs="宋体" w:hint="eastAsia"/>
          <w:color w:val="000000" w:themeColor="text1"/>
          <w:szCs w:val="21"/>
        </w:rPr>
        <w:t>Ω的电阻组成，箱面上的四个旋钮对应的倍率分别是×</w:t>
      </w:r>
      <w:r>
        <w:rPr>
          <w:rFonts w:ascii="宋体" w:hAnsi="宋体" w:cs="宋体" w:hint="eastAsia"/>
          <w:color w:val="000000" w:themeColor="text1"/>
          <w:szCs w:val="21"/>
        </w:rPr>
        <w:t>1000</w:t>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，使用时将两个接线柱接在电路中，只要调节这四个旋钮，便可以得到</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范围内的任何整数电阻值。如图所示电阻箱接入的总电阻为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9C0904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2310C8D4" wp14:editId="55F53FF6">
            <wp:extent cx="2648585" cy="1606550"/>
            <wp:effectExtent l="0" t="0" r="3175" b="8890"/>
            <wp:docPr id="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78725" name="图片24" descr="菁优网：http://www.jyeoo.com"/>
                    <pic:cNvPicPr>
                      <a:picLocks noChangeAspect="1"/>
                    </pic:cNvPicPr>
                  </pic:nvPicPr>
                  <pic:blipFill>
                    <a:blip r:embed="rId20" cstate="print"/>
                    <a:stretch>
                      <a:fillRect/>
                    </a:stretch>
                  </pic:blipFill>
                  <pic:spPr>
                    <a:xfrm>
                      <a:off x="0" y="0"/>
                      <a:ext cx="2648585" cy="1606550"/>
                    </a:xfrm>
                    <a:prstGeom prst="rect">
                      <a:avLst/>
                    </a:prstGeom>
                  </pic:spPr>
                </pic:pic>
              </a:graphicData>
            </a:graphic>
          </wp:inline>
        </w:drawing>
      </w:r>
    </w:p>
    <w:p w14:paraId="6B6CF9A4" w14:textId="77777777" w:rsidR="00D52150" w:rsidRDefault="00D52150">
      <w:pPr>
        <w:wordWrap w:val="0"/>
        <w:spacing w:line="360" w:lineRule="auto"/>
        <w:ind w:left="273" w:hangingChars="130" w:hanging="273"/>
        <w:rPr>
          <w:rFonts w:ascii="宋体" w:hAnsi="宋体" w:cs="宋体"/>
          <w:color w:val="000000" w:themeColor="text1"/>
          <w:szCs w:val="21"/>
        </w:rPr>
      </w:pPr>
    </w:p>
    <w:p w14:paraId="4EB20BC7"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分）如图所示是某同学设计的压力计电路原理图，当闭合开关</w:t>
      </w:r>
      <w:r>
        <w:rPr>
          <w:rFonts w:ascii="宋体" w:hAnsi="宋体" w:cs="宋体" w:hint="eastAsia"/>
          <w:color w:val="000000" w:themeColor="text1"/>
          <w:szCs w:val="21"/>
        </w:rPr>
        <w:t>S</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板受到向下的压力增大时，</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接入电路的阻值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（填“增大”或“减小”），为实现压力增大，电表示数增大，应把</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表改装为压力计。</w:t>
      </w:r>
    </w:p>
    <w:p w14:paraId="1F7AAD3B"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CA39D21" wp14:editId="6BCFCFE1">
            <wp:extent cx="1374140" cy="871220"/>
            <wp:effectExtent l="0" t="0" r="12700" b="12700"/>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2384" name="图片24" descr="菁优网：http://www.jyeoo.com"/>
                    <pic:cNvPicPr>
                      <a:picLocks noChangeAspect="1"/>
                    </pic:cNvPicPr>
                  </pic:nvPicPr>
                  <pic:blipFill>
                    <a:blip r:embed="rId21" cstate="print"/>
                    <a:stretch>
                      <a:fillRect/>
                    </a:stretch>
                  </pic:blipFill>
                  <pic:spPr>
                    <a:xfrm>
                      <a:off x="0" y="0"/>
                      <a:ext cx="1374140" cy="871220"/>
                    </a:xfrm>
                    <a:prstGeom prst="rect">
                      <a:avLst/>
                    </a:prstGeom>
                  </pic:spPr>
                </pic:pic>
              </a:graphicData>
            </a:graphic>
          </wp:inline>
        </w:drawing>
      </w:r>
    </w:p>
    <w:p w14:paraId="40548567" w14:textId="77777777" w:rsidR="00D52150" w:rsidRDefault="00D52150">
      <w:pPr>
        <w:wordWrap w:val="0"/>
        <w:spacing w:line="360" w:lineRule="auto"/>
        <w:ind w:left="273" w:hangingChars="130" w:hanging="273"/>
        <w:rPr>
          <w:rFonts w:ascii="宋体" w:hAnsi="宋体" w:cs="宋体"/>
          <w:color w:val="000000" w:themeColor="text1"/>
          <w:szCs w:val="21"/>
        </w:rPr>
      </w:pPr>
    </w:p>
    <w:p w14:paraId="058E9983"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分）如图甲所示是一个用电压表的示数反映温度变化的电路原理图，其中电源电压</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4.5V</w:t>
      </w:r>
      <w:r>
        <w:rPr>
          <w:rFonts w:ascii="宋体" w:hAnsi="宋体" w:cs="宋体" w:hint="eastAsia"/>
          <w:color w:val="000000" w:themeColor="text1"/>
          <w:szCs w:val="21"/>
        </w:rPr>
        <w:t>且保持不变，电压表量程为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是</w:t>
      </w:r>
      <w:r>
        <w:rPr>
          <w:rFonts w:ascii="宋体" w:hAnsi="宋体" w:cs="宋体" w:hint="eastAsia"/>
          <w:color w:val="000000" w:themeColor="text1"/>
          <w:szCs w:val="21"/>
        </w:rPr>
        <w:t>300</w:t>
      </w:r>
      <w:r>
        <w:rPr>
          <w:rFonts w:ascii="宋体" w:hAnsi="宋体" w:cs="宋体" w:hint="eastAsia"/>
          <w:color w:val="000000" w:themeColor="text1"/>
          <w:szCs w:val="21"/>
        </w:rPr>
        <w:t>Ω的定值电阻，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t</w:t>
      </w:r>
      <w:r>
        <w:rPr>
          <w:rFonts w:ascii="宋体" w:hAnsi="宋体" w:cs="宋体" w:hint="eastAsia"/>
          <w:color w:val="000000" w:themeColor="text1"/>
          <w:szCs w:val="21"/>
        </w:rPr>
        <w:t>是热敏电阻，其电阻随环境温度变化的关系如图乙所示。若闭合开关</w:t>
      </w:r>
      <w:r>
        <w:rPr>
          <w:rFonts w:ascii="宋体" w:hAnsi="宋体" w:cs="宋体" w:hint="eastAsia"/>
          <w:color w:val="000000" w:themeColor="text1"/>
          <w:szCs w:val="21"/>
        </w:rPr>
        <w:t>S</w:t>
      </w:r>
      <w:r>
        <w:rPr>
          <w:rFonts w:ascii="宋体" w:hAnsi="宋体" w:cs="宋体" w:hint="eastAsia"/>
          <w:color w:val="000000" w:themeColor="text1"/>
          <w:szCs w:val="21"/>
        </w:rPr>
        <w:t>，则电压表</w:t>
      </w:r>
      <w:r>
        <w:rPr>
          <w:rFonts w:ascii="宋体" w:hAnsi="宋体" w:cs="宋体" w:hint="eastAsia"/>
          <w:color w:val="000000" w:themeColor="text1"/>
          <w:szCs w:val="21"/>
        </w:rPr>
        <w:t>V</w:t>
      </w:r>
      <w:r>
        <w:rPr>
          <w:rFonts w:ascii="宋体" w:hAnsi="宋体" w:cs="宋体" w:hint="eastAsia"/>
          <w:color w:val="000000" w:themeColor="text1"/>
          <w:szCs w:val="21"/>
        </w:rPr>
        <w:t>示数越小，表明环境温度越</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（选填“高”或“低”）。此电路允许的最高环境温度为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AA3E8F1"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E66E33A" wp14:editId="6C27DE8A">
            <wp:extent cx="2587625" cy="1137285"/>
            <wp:effectExtent l="0" t="0" r="3175" b="571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52680" name="图片24" descr="菁优网：http://www.jyeoo.com"/>
                    <pic:cNvPicPr>
                      <a:picLocks noChangeAspect="1"/>
                    </pic:cNvPicPr>
                  </pic:nvPicPr>
                  <pic:blipFill>
                    <a:blip r:embed="rId22" cstate="print"/>
                    <a:stretch>
                      <a:fillRect/>
                    </a:stretch>
                  </pic:blipFill>
                  <pic:spPr>
                    <a:xfrm>
                      <a:off x="0" y="0"/>
                      <a:ext cx="2587625" cy="1137285"/>
                    </a:xfrm>
                    <a:prstGeom prst="rect">
                      <a:avLst/>
                    </a:prstGeom>
                  </pic:spPr>
                </pic:pic>
              </a:graphicData>
            </a:graphic>
          </wp:inline>
        </w:drawing>
      </w:r>
    </w:p>
    <w:p w14:paraId="0D2C41CA" w14:textId="77777777" w:rsidR="00D52150" w:rsidRDefault="00D52150">
      <w:pPr>
        <w:wordWrap w:val="0"/>
        <w:spacing w:line="360" w:lineRule="auto"/>
        <w:ind w:left="273" w:hangingChars="130" w:hanging="273"/>
        <w:rPr>
          <w:rFonts w:ascii="宋体" w:hAnsi="宋体" w:cs="宋体"/>
          <w:color w:val="000000" w:themeColor="text1"/>
          <w:szCs w:val="21"/>
        </w:rPr>
      </w:pPr>
    </w:p>
    <w:p w14:paraId="75E4ACDC"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分）如图是小明自制的一种测定油箱内油面高度的装置。油量表是由量程为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的电流表改装而成的，滑动变阻器</w:t>
      </w:r>
      <w:r>
        <w:rPr>
          <w:rFonts w:ascii="宋体" w:hAnsi="宋体" w:cs="宋体" w:hint="eastAsia"/>
          <w:color w:val="000000" w:themeColor="text1"/>
          <w:szCs w:val="21"/>
        </w:rPr>
        <w:t>R</w:t>
      </w:r>
      <w:r>
        <w:rPr>
          <w:rFonts w:ascii="宋体" w:hAnsi="宋体" w:cs="宋体" w:hint="eastAsia"/>
          <w:color w:val="000000" w:themeColor="text1"/>
          <w:szCs w:val="21"/>
        </w:rPr>
        <w:t>的最大阻值为</w:t>
      </w:r>
      <w:r>
        <w:rPr>
          <w:rFonts w:ascii="宋体" w:hAnsi="宋体" w:cs="宋体" w:hint="eastAsia"/>
          <w:color w:val="000000" w:themeColor="text1"/>
          <w:szCs w:val="21"/>
        </w:rPr>
        <w:t>20</w:t>
      </w:r>
      <w:r>
        <w:rPr>
          <w:rFonts w:ascii="宋体" w:hAnsi="宋体" w:cs="宋体" w:hint="eastAsia"/>
          <w:color w:val="000000" w:themeColor="text1"/>
          <w:szCs w:val="21"/>
        </w:rPr>
        <w:t>Ω，从油量表指针所指的刻度，就可以知道油箱内油面的高度。已知电源电压为</w:t>
      </w:r>
      <w:r>
        <w:rPr>
          <w:rFonts w:ascii="宋体" w:hAnsi="宋体" w:cs="宋体" w:hint="eastAsia"/>
          <w:color w:val="000000" w:themeColor="text1"/>
          <w:szCs w:val="21"/>
        </w:rPr>
        <w:t>12V</w:t>
      </w:r>
      <w:r>
        <w:rPr>
          <w:rFonts w:ascii="宋体" w:hAnsi="宋体" w:cs="宋体" w:hint="eastAsia"/>
          <w:color w:val="000000" w:themeColor="text1"/>
          <w:szCs w:val="21"/>
        </w:rPr>
        <w:t>，当油箱内油面高度最高时，</w:t>
      </w:r>
      <w:r>
        <w:rPr>
          <w:rFonts w:ascii="宋体" w:hAnsi="宋体" w:cs="宋体" w:hint="eastAsia"/>
          <w:color w:val="000000" w:themeColor="text1"/>
          <w:szCs w:val="21"/>
        </w:rPr>
        <w:t>R</w:t>
      </w:r>
      <w:r>
        <w:rPr>
          <w:rFonts w:ascii="宋体" w:hAnsi="宋体" w:cs="宋体" w:hint="eastAsia"/>
          <w:color w:val="000000" w:themeColor="text1"/>
          <w:szCs w:val="21"/>
        </w:rPr>
        <w:t>的金属滑片在最下端，油量表指针满偏；当油箱内没有油时，</w:t>
      </w:r>
      <w:r>
        <w:rPr>
          <w:rFonts w:ascii="宋体" w:hAnsi="宋体" w:cs="宋体" w:hint="eastAsia"/>
          <w:color w:val="000000" w:themeColor="text1"/>
          <w:szCs w:val="21"/>
        </w:rPr>
        <w:t>R</w:t>
      </w:r>
      <w:r>
        <w:rPr>
          <w:rFonts w:ascii="宋体" w:hAnsi="宋体" w:cs="宋体" w:hint="eastAsia"/>
          <w:color w:val="000000" w:themeColor="text1"/>
          <w:szCs w:val="21"/>
        </w:rPr>
        <w:t>全部接入电路，油量表的读数最小。则</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的阻值是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Ω，油量表的最小读数是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；当油箱内油面的高度降为最高油面一半时，滑片正好在</w:t>
      </w:r>
      <w:r>
        <w:rPr>
          <w:rFonts w:ascii="宋体" w:hAnsi="宋体" w:cs="宋体" w:hint="eastAsia"/>
          <w:color w:val="000000" w:themeColor="text1"/>
          <w:szCs w:val="21"/>
        </w:rPr>
        <w:t>R</w:t>
      </w:r>
      <w:r>
        <w:rPr>
          <w:rFonts w:ascii="宋体" w:hAnsi="宋体" w:cs="宋体" w:hint="eastAsia"/>
          <w:color w:val="000000" w:themeColor="text1"/>
          <w:szCs w:val="21"/>
        </w:rPr>
        <w:t>的中点，此时油量表的读数是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，据此推理油量表的刻度</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（“均匀”</w:t>
      </w:r>
      <w:r>
        <w:rPr>
          <w:rFonts w:ascii="宋体" w:hAnsi="宋体" w:cs="宋体" w:hint="eastAsia"/>
          <w:color w:val="000000" w:themeColor="text1"/>
          <w:szCs w:val="21"/>
        </w:rPr>
        <w:t>/</w:t>
      </w:r>
      <w:r>
        <w:rPr>
          <w:rFonts w:ascii="宋体" w:hAnsi="宋体" w:cs="宋体" w:hint="eastAsia"/>
          <w:color w:val="000000" w:themeColor="text1"/>
          <w:szCs w:val="21"/>
        </w:rPr>
        <w:t>“不均匀”）。</w:t>
      </w:r>
    </w:p>
    <w:p w14:paraId="60C862E4"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5091565C" wp14:editId="72AAD592">
            <wp:extent cx="1580515" cy="1157605"/>
            <wp:effectExtent l="0" t="0" r="4445" b="63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09317" name="图片24" descr="菁优网：http://www.jyeoo.com"/>
                    <pic:cNvPicPr>
                      <a:picLocks noChangeAspect="1"/>
                    </pic:cNvPicPr>
                  </pic:nvPicPr>
                  <pic:blipFill>
                    <a:blip r:embed="rId23" cstate="print"/>
                    <a:stretch>
                      <a:fillRect/>
                    </a:stretch>
                  </pic:blipFill>
                  <pic:spPr>
                    <a:xfrm>
                      <a:off x="0" y="0"/>
                      <a:ext cx="1580515" cy="1157605"/>
                    </a:xfrm>
                    <a:prstGeom prst="rect">
                      <a:avLst/>
                    </a:prstGeom>
                  </pic:spPr>
                </pic:pic>
              </a:graphicData>
            </a:graphic>
          </wp:inline>
        </w:drawing>
      </w:r>
    </w:p>
    <w:p w14:paraId="02869F1F" w14:textId="77777777" w:rsidR="00D52150" w:rsidRDefault="00D52150">
      <w:pPr>
        <w:wordWrap w:val="0"/>
        <w:spacing w:line="360" w:lineRule="auto"/>
        <w:ind w:left="273" w:hangingChars="130" w:hanging="273"/>
        <w:rPr>
          <w:rFonts w:ascii="宋体" w:hAnsi="宋体" w:cs="宋体"/>
          <w:color w:val="000000" w:themeColor="text1"/>
          <w:szCs w:val="21"/>
        </w:rPr>
      </w:pPr>
    </w:p>
    <w:p w14:paraId="01931705"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分）如图（</w:t>
      </w:r>
      <w:r>
        <w:rPr>
          <w:rFonts w:ascii="宋体" w:hAnsi="宋体" w:cs="宋体" w:hint="eastAsia"/>
          <w:color w:val="000000" w:themeColor="text1"/>
          <w:szCs w:val="21"/>
        </w:rPr>
        <w:t>a</w:t>
      </w:r>
      <w:r>
        <w:rPr>
          <w:rFonts w:ascii="宋体" w:hAnsi="宋体" w:cs="宋体" w:hint="eastAsia"/>
          <w:color w:val="000000" w:themeColor="text1"/>
          <w:szCs w:val="21"/>
        </w:rPr>
        <w:t>）所示电路，电源电压保持不变，</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Ω，当闭合开关</w:t>
      </w:r>
      <w:r>
        <w:rPr>
          <w:rFonts w:ascii="宋体" w:hAnsi="宋体" w:cs="宋体" w:hint="eastAsia"/>
          <w:color w:val="000000" w:themeColor="text1"/>
          <w:szCs w:val="21"/>
        </w:rPr>
        <w:t>S</w:t>
      </w:r>
      <w:r>
        <w:rPr>
          <w:rFonts w:ascii="宋体" w:hAnsi="宋体" w:cs="宋体" w:hint="eastAsia"/>
          <w:color w:val="000000" w:themeColor="text1"/>
          <w:szCs w:val="21"/>
        </w:rPr>
        <w:t>后，两个电压表指针偏转均如图（</w:t>
      </w:r>
      <w:r>
        <w:rPr>
          <w:rFonts w:ascii="宋体" w:hAnsi="宋体" w:cs="宋体" w:hint="eastAsia"/>
          <w:color w:val="000000" w:themeColor="text1"/>
          <w:szCs w:val="21"/>
        </w:rPr>
        <w:t>b</w:t>
      </w:r>
      <w:r>
        <w:rPr>
          <w:rFonts w:ascii="宋体" w:hAnsi="宋体" w:cs="宋体" w:hint="eastAsia"/>
          <w:color w:val="000000" w:themeColor="text1"/>
          <w:szCs w:val="21"/>
        </w:rPr>
        <w:t>）所示，则电源电压为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的阻值为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14:paraId="02E6DB7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ED02D30" wp14:editId="33625AB0">
            <wp:extent cx="3094355" cy="1193800"/>
            <wp:effectExtent l="0" t="0" r="14605" b="10160"/>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33653" name="图片24" descr="菁优网：http://www.jyeoo.com"/>
                    <pic:cNvPicPr>
                      <a:picLocks noChangeAspect="1"/>
                    </pic:cNvPicPr>
                  </pic:nvPicPr>
                  <pic:blipFill>
                    <a:blip r:embed="rId24" cstate="print"/>
                    <a:stretch>
                      <a:fillRect/>
                    </a:stretch>
                  </pic:blipFill>
                  <pic:spPr>
                    <a:xfrm>
                      <a:off x="0" y="0"/>
                      <a:ext cx="3094355" cy="1193800"/>
                    </a:xfrm>
                    <a:prstGeom prst="rect">
                      <a:avLst/>
                    </a:prstGeom>
                  </pic:spPr>
                </pic:pic>
              </a:graphicData>
            </a:graphic>
          </wp:inline>
        </w:drawing>
      </w:r>
    </w:p>
    <w:p w14:paraId="6D7EE527" w14:textId="77777777" w:rsidR="00D52150" w:rsidRDefault="00D52150">
      <w:pPr>
        <w:wordWrap w:val="0"/>
        <w:spacing w:line="360" w:lineRule="auto"/>
        <w:ind w:left="273" w:hangingChars="130" w:hanging="273"/>
        <w:rPr>
          <w:rFonts w:ascii="宋体" w:hAnsi="宋体" w:cs="宋体"/>
          <w:color w:val="000000" w:themeColor="text1"/>
          <w:szCs w:val="21"/>
        </w:rPr>
      </w:pPr>
    </w:p>
    <w:p w14:paraId="3829F054"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分）甲、乙两个定值电阻，甲标有“</w:t>
      </w:r>
      <w:r>
        <w:rPr>
          <w:rFonts w:ascii="宋体" w:hAnsi="宋体" w:cs="宋体" w:hint="eastAsia"/>
          <w:color w:val="000000" w:themeColor="text1"/>
          <w:szCs w:val="21"/>
        </w:rPr>
        <w:t>16</w:t>
      </w:r>
      <w:r>
        <w:rPr>
          <w:rFonts w:ascii="宋体" w:hAnsi="宋体" w:cs="宋体" w:hint="eastAsia"/>
          <w:color w:val="000000" w:themeColor="text1"/>
          <w:szCs w:val="21"/>
        </w:rPr>
        <w:t>Ω</w:t>
      </w:r>
      <w:r>
        <w:rPr>
          <w:rFonts w:ascii="宋体" w:hAnsi="宋体" w:cs="宋体" w:hint="eastAsia"/>
          <w:color w:val="000000" w:themeColor="text1"/>
          <w:szCs w:val="21"/>
        </w:rPr>
        <w:t xml:space="preserve">  1.5A</w:t>
      </w:r>
      <w:r>
        <w:rPr>
          <w:rFonts w:ascii="宋体" w:hAnsi="宋体" w:cs="宋体" w:hint="eastAsia"/>
          <w:color w:val="000000" w:themeColor="text1"/>
          <w:szCs w:val="21"/>
        </w:rPr>
        <w:t>”、乙标有“</w:t>
      </w:r>
      <w:r>
        <w:rPr>
          <w:rFonts w:ascii="宋体" w:hAnsi="宋体" w:cs="宋体" w:hint="eastAsia"/>
          <w:color w:val="000000" w:themeColor="text1"/>
          <w:szCs w:val="21"/>
        </w:rPr>
        <w:t>22</w:t>
      </w:r>
      <w:r>
        <w:rPr>
          <w:rFonts w:ascii="宋体" w:hAnsi="宋体" w:cs="宋体" w:hint="eastAsia"/>
          <w:color w:val="000000" w:themeColor="text1"/>
          <w:szCs w:val="21"/>
        </w:rPr>
        <w:t>Ω</w:t>
      </w:r>
      <w:r>
        <w:rPr>
          <w:rFonts w:ascii="宋体" w:hAnsi="宋体" w:cs="宋体" w:hint="eastAsia"/>
          <w:color w:val="000000" w:themeColor="text1"/>
          <w:szCs w:val="21"/>
        </w:rPr>
        <w:t xml:space="preserve">  </w:t>
      </w:r>
      <w:r>
        <w:rPr>
          <w:rFonts w:ascii="宋体" w:hAnsi="宋体" w:cs="宋体" w:hint="eastAsia"/>
          <w:color w:val="000000" w:themeColor="text1"/>
          <w:szCs w:val="21"/>
        </w:rPr>
        <w:t>0.5A</w:t>
      </w:r>
      <w:r>
        <w:rPr>
          <w:rFonts w:ascii="宋体" w:hAnsi="宋体" w:cs="宋体" w:hint="eastAsia"/>
          <w:color w:val="000000" w:themeColor="text1"/>
          <w:szCs w:val="21"/>
        </w:rPr>
        <w:t>”。现把它们串联起来，为保证电阻工作安全，则该串联电路两端允许加的最大电压为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w:t>
      </w:r>
    </w:p>
    <w:p w14:paraId="3BF59D82" w14:textId="77777777" w:rsidR="00D52150" w:rsidRDefault="00D52150">
      <w:pPr>
        <w:wordWrap w:val="0"/>
        <w:spacing w:line="360" w:lineRule="auto"/>
        <w:ind w:leftChars="130" w:left="273"/>
        <w:rPr>
          <w:rFonts w:ascii="宋体" w:hAnsi="宋体" w:cs="宋体"/>
          <w:color w:val="000000" w:themeColor="text1"/>
          <w:szCs w:val="21"/>
        </w:rPr>
      </w:pPr>
    </w:p>
    <w:p w14:paraId="58A859A5" w14:textId="77777777" w:rsidR="00D52150" w:rsidRDefault="003D74C1">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三．作图题（共</w:t>
      </w:r>
      <w:r>
        <w:rPr>
          <w:rFonts w:ascii="宋体" w:hAnsi="宋体" w:cs="宋体" w:hint="eastAsia"/>
          <w:b/>
          <w:color w:val="000000" w:themeColor="text1"/>
          <w:szCs w:val="21"/>
        </w:rPr>
        <w:t>3</w:t>
      </w:r>
      <w:r>
        <w:rPr>
          <w:rFonts w:ascii="宋体" w:hAnsi="宋体" w:cs="宋体" w:hint="eastAsia"/>
          <w:b/>
          <w:color w:val="000000" w:themeColor="text1"/>
          <w:szCs w:val="21"/>
        </w:rPr>
        <w:t>小题，满分</w:t>
      </w:r>
      <w:r>
        <w:rPr>
          <w:rFonts w:ascii="宋体" w:hAnsi="宋体" w:cs="宋体" w:hint="eastAsia"/>
          <w:b/>
          <w:color w:val="000000" w:themeColor="text1"/>
          <w:szCs w:val="21"/>
        </w:rPr>
        <w:t>6</w:t>
      </w:r>
      <w:r>
        <w:rPr>
          <w:rFonts w:ascii="宋体" w:hAnsi="宋体" w:cs="宋体" w:hint="eastAsia"/>
          <w:b/>
          <w:color w:val="000000" w:themeColor="text1"/>
          <w:szCs w:val="21"/>
        </w:rPr>
        <w:t>分，每小题</w:t>
      </w:r>
      <w:r>
        <w:rPr>
          <w:rFonts w:ascii="宋体" w:hAnsi="宋体" w:cs="宋体" w:hint="eastAsia"/>
          <w:b/>
          <w:color w:val="000000" w:themeColor="text1"/>
          <w:szCs w:val="21"/>
        </w:rPr>
        <w:t>2</w:t>
      </w:r>
      <w:r>
        <w:rPr>
          <w:rFonts w:ascii="宋体" w:hAnsi="宋体" w:cs="宋体" w:hint="eastAsia"/>
          <w:b/>
          <w:color w:val="000000" w:themeColor="text1"/>
          <w:szCs w:val="21"/>
        </w:rPr>
        <w:t>分）</w:t>
      </w:r>
    </w:p>
    <w:p w14:paraId="4D83EB7A"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分）如图是一种调光台灯电位器（滑动变阻器）的内部结构示意图，</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是它的三个接线柱。要求：旋钮带动滑片顺时针转动时，灯泡变亮，请完成该电路的连接。</w:t>
      </w:r>
    </w:p>
    <w:p w14:paraId="58ED8DA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F3DDA04" wp14:editId="62E1C19D">
            <wp:extent cx="2750185" cy="1449705"/>
            <wp:effectExtent l="0" t="0" r="8255" b="1333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32675" name="图片24" descr="菁优网：http://www.jyeoo.com"/>
                    <pic:cNvPicPr>
                      <a:picLocks noChangeAspect="1"/>
                    </pic:cNvPicPr>
                  </pic:nvPicPr>
                  <pic:blipFill>
                    <a:blip r:embed="rId25" cstate="print"/>
                    <a:stretch>
                      <a:fillRect/>
                    </a:stretch>
                  </pic:blipFill>
                  <pic:spPr>
                    <a:xfrm>
                      <a:off x="0" y="0"/>
                      <a:ext cx="2750185" cy="1449705"/>
                    </a:xfrm>
                    <a:prstGeom prst="rect">
                      <a:avLst/>
                    </a:prstGeom>
                  </pic:spPr>
                </pic:pic>
              </a:graphicData>
            </a:graphic>
          </wp:inline>
        </w:drawing>
      </w:r>
    </w:p>
    <w:p w14:paraId="2C60DDF8" w14:textId="77777777" w:rsidR="00D52150" w:rsidRDefault="00D52150">
      <w:pPr>
        <w:wordWrap w:val="0"/>
        <w:spacing w:line="360" w:lineRule="auto"/>
        <w:ind w:left="273" w:hangingChars="130" w:hanging="273"/>
        <w:rPr>
          <w:rFonts w:ascii="宋体" w:hAnsi="宋体" w:cs="宋体"/>
          <w:color w:val="000000" w:themeColor="text1"/>
          <w:szCs w:val="21"/>
        </w:rPr>
      </w:pPr>
    </w:p>
    <w:p w14:paraId="1B304ECF"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分）如图所示，是测量电阻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r</w:t>
      </w:r>
      <w:r>
        <w:rPr>
          <w:rFonts w:ascii="宋体" w:hAnsi="宋体" w:cs="宋体" w:hint="eastAsia"/>
          <w:color w:val="000000" w:themeColor="text1"/>
          <w:szCs w:val="21"/>
        </w:rPr>
        <w:t>阻值的电路图，请在图中补充电流表和电压表。</w:t>
      </w:r>
    </w:p>
    <w:p w14:paraId="274C1B44"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9CD8F09" wp14:editId="2DF50E6F">
            <wp:extent cx="1200150" cy="914400"/>
            <wp:effectExtent l="0" t="0" r="3810" b="0"/>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0976" name="图片24" descr="菁优网：http://www.jyeoo.com"/>
                    <pic:cNvPicPr>
                      <a:picLocks noChangeAspect="1"/>
                    </pic:cNvPicPr>
                  </pic:nvPicPr>
                  <pic:blipFill>
                    <a:blip r:embed="rId26" cstate="print"/>
                    <a:stretch>
                      <a:fillRect/>
                    </a:stretch>
                  </pic:blipFill>
                  <pic:spPr>
                    <a:xfrm>
                      <a:off x="0" y="0"/>
                      <a:ext cx="1200318" cy="914528"/>
                    </a:xfrm>
                    <a:prstGeom prst="rect">
                      <a:avLst/>
                    </a:prstGeom>
                  </pic:spPr>
                </pic:pic>
              </a:graphicData>
            </a:graphic>
          </wp:inline>
        </w:drawing>
      </w:r>
    </w:p>
    <w:p w14:paraId="2DBEBECB" w14:textId="77777777" w:rsidR="00D52150" w:rsidRDefault="00D52150">
      <w:pPr>
        <w:wordWrap w:val="0"/>
        <w:spacing w:line="360" w:lineRule="auto"/>
        <w:ind w:left="273" w:hangingChars="130" w:hanging="273"/>
        <w:rPr>
          <w:rFonts w:ascii="宋体" w:hAnsi="宋体" w:cs="宋体"/>
          <w:color w:val="000000" w:themeColor="text1"/>
          <w:szCs w:val="21"/>
        </w:rPr>
      </w:pPr>
    </w:p>
    <w:p w14:paraId="09AA4957"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分）某同学设计了一个电子身高测量仪（如图所示），</w:t>
      </w:r>
      <w:r>
        <w:rPr>
          <w:rFonts w:ascii="宋体" w:hAnsi="宋体" w:cs="宋体" w:hint="eastAsia"/>
          <w:color w:val="000000" w:themeColor="text1"/>
          <w:szCs w:val="21"/>
        </w:rPr>
        <w:t>R</w:t>
      </w:r>
      <w:r>
        <w:rPr>
          <w:rFonts w:ascii="宋体" w:hAnsi="宋体" w:cs="宋体" w:hint="eastAsia"/>
          <w:color w:val="000000" w:themeColor="text1"/>
          <w:szCs w:val="21"/>
        </w:rPr>
        <w:t>是定值电阻，</w:t>
      </w:r>
      <w:r>
        <w:rPr>
          <w:rFonts w:ascii="宋体" w:hAnsi="宋体" w:cs="宋体" w:hint="eastAsia"/>
          <w:color w:val="000000" w:themeColor="text1"/>
          <w:szCs w:val="21"/>
        </w:rPr>
        <w:t>R'</w:t>
      </w:r>
      <w:r>
        <w:rPr>
          <w:rFonts w:ascii="宋体" w:hAnsi="宋体" w:cs="宋体" w:hint="eastAsia"/>
          <w:color w:val="000000" w:themeColor="text1"/>
          <w:szCs w:val="21"/>
        </w:rPr>
        <w:t>是滑动变阻器，电源电压不变，滑片会随身高上下平移。为了能够实现身高越高，电压表示数越大，请你帮助他将电压表接入电路。</w:t>
      </w:r>
    </w:p>
    <w:p w14:paraId="64CC4F0B"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D377AB6" wp14:editId="446B6F69">
            <wp:extent cx="1304925" cy="1066800"/>
            <wp:effectExtent l="0" t="0" r="5715" b="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4105" name="图片24" descr="菁优网：http://www.jyeoo.com"/>
                    <pic:cNvPicPr>
                      <a:picLocks noChangeAspect="1"/>
                    </pic:cNvPicPr>
                  </pic:nvPicPr>
                  <pic:blipFill>
                    <a:blip r:embed="rId27" cstate="print"/>
                    <a:stretch>
                      <a:fillRect/>
                    </a:stretch>
                  </pic:blipFill>
                  <pic:spPr>
                    <a:xfrm>
                      <a:off x="0" y="0"/>
                      <a:ext cx="1305107" cy="1066949"/>
                    </a:xfrm>
                    <a:prstGeom prst="rect">
                      <a:avLst/>
                    </a:prstGeom>
                  </pic:spPr>
                </pic:pic>
              </a:graphicData>
            </a:graphic>
          </wp:inline>
        </w:drawing>
      </w:r>
    </w:p>
    <w:p w14:paraId="0D013AEE" w14:textId="77777777" w:rsidR="00D52150" w:rsidRDefault="00D52150">
      <w:pPr>
        <w:wordWrap w:val="0"/>
        <w:spacing w:line="360" w:lineRule="auto"/>
        <w:ind w:leftChars="130" w:left="273"/>
        <w:rPr>
          <w:rFonts w:ascii="宋体" w:hAnsi="宋体" w:cs="宋体"/>
          <w:color w:val="000000" w:themeColor="text1"/>
          <w:szCs w:val="21"/>
        </w:rPr>
      </w:pPr>
    </w:p>
    <w:p w14:paraId="033E7F73" w14:textId="77777777" w:rsidR="00D52150" w:rsidRDefault="003D74C1">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四．实验探究题（共</w:t>
      </w:r>
      <w:r>
        <w:rPr>
          <w:rFonts w:ascii="宋体" w:hAnsi="宋体" w:cs="宋体" w:hint="eastAsia"/>
          <w:b/>
          <w:color w:val="000000" w:themeColor="text1"/>
          <w:szCs w:val="21"/>
        </w:rPr>
        <w:t>4</w:t>
      </w:r>
      <w:r>
        <w:rPr>
          <w:rFonts w:ascii="宋体" w:hAnsi="宋体" w:cs="宋体" w:hint="eastAsia"/>
          <w:b/>
          <w:color w:val="000000" w:themeColor="text1"/>
          <w:szCs w:val="21"/>
        </w:rPr>
        <w:t>小题，满分</w:t>
      </w:r>
      <w:r>
        <w:rPr>
          <w:rFonts w:ascii="宋体" w:hAnsi="宋体" w:cs="宋体" w:hint="eastAsia"/>
          <w:b/>
          <w:color w:val="000000" w:themeColor="text1"/>
          <w:szCs w:val="21"/>
        </w:rPr>
        <w:t>25</w:t>
      </w:r>
      <w:r>
        <w:rPr>
          <w:rFonts w:ascii="宋体" w:hAnsi="宋体" w:cs="宋体" w:hint="eastAsia"/>
          <w:b/>
          <w:color w:val="000000" w:themeColor="text1"/>
          <w:szCs w:val="21"/>
        </w:rPr>
        <w:t>分）</w:t>
      </w:r>
    </w:p>
    <w:p w14:paraId="0FAC2118"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分）如图甲所示，小明测量接线柱</w:t>
      </w:r>
      <w:r>
        <w:rPr>
          <w:rFonts w:ascii="宋体" w:hAnsi="宋体" w:cs="宋体" w:hint="eastAsia"/>
          <w:color w:val="000000" w:themeColor="text1"/>
          <w:szCs w:val="21"/>
        </w:rPr>
        <w:t>AB</w:t>
      </w:r>
      <w:r>
        <w:rPr>
          <w:rFonts w:ascii="宋体" w:hAnsi="宋体" w:cs="宋体" w:hint="eastAsia"/>
          <w:color w:val="000000" w:themeColor="text1"/>
          <w:szCs w:val="21"/>
        </w:rPr>
        <w:t>间镍铬合金丝的电阻。</w:t>
      </w:r>
    </w:p>
    <w:p w14:paraId="597E3FA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89DDA12" wp14:editId="0AC3D6F5">
            <wp:extent cx="4603115" cy="1622425"/>
            <wp:effectExtent l="0" t="0" r="14605" b="825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0080" name="图片24" descr="菁优网：http://www.jyeoo.com"/>
                    <pic:cNvPicPr>
                      <a:picLocks noChangeAspect="1"/>
                    </pic:cNvPicPr>
                  </pic:nvPicPr>
                  <pic:blipFill>
                    <a:blip r:embed="rId28" cstate="print"/>
                    <a:stretch>
                      <a:fillRect/>
                    </a:stretch>
                  </pic:blipFill>
                  <pic:spPr>
                    <a:xfrm>
                      <a:off x="0" y="0"/>
                      <a:ext cx="4603115" cy="1622425"/>
                    </a:xfrm>
                    <a:prstGeom prst="rect">
                      <a:avLst/>
                    </a:prstGeom>
                  </pic:spPr>
                </pic:pic>
              </a:graphicData>
            </a:graphic>
          </wp:inline>
        </w:drawing>
      </w:r>
    </w:p>
    <w:p w14:paraId="5B5DDC43"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）如图甲，请指出小明在连接电路前，操作中的一处不妥之处：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AD7DF51"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）用笔画线代替导线将电路补充完整，使滑动变阻器滑片向右移动电阻增大。</w:t>
      </w:r>
    </w:p>
    <w:p w14:paraId="069EEC43"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）实验时，将滑动变阻器的滑片从阻值最大处移到最小处的过程中，发现电流表示数逐渐变大但不超过量程，电压表始终无示数。经检查是电压表出现了故障，故障应是电压表发生了</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9DA84E8"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）排除故障后，第一次实验中电压表示数为</w:t>
      </w:r>
      <w:r>
        <w:rPr>
          <w:rFonts w:ascii="宋体" w:hAnsi="宋体" w:cs="宋体" w:hint="eastAsia"/>
          <w:color w:val="000000" w:themeColor="text1"/>
          <w:szCs w:val="21"/>
        </w:rPr>
        <w:t>0.5V</w:t>
      </w:r>
      <w:r>
        <w:rPr>
          <w:rFonts w:ascii="宋体" w:hAnsi="宋体" w:cs="宋体" w:hint="eastAsia"/>
          <w:color w:val="000000" w:themeColor="text1"/>
          <w:szCs w:val="21"/>
        </w:rPr>
        <w:t>，电流表的示数如图乙所示，该示数为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，此时合金丝的电阻为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14:paraId="6F298574"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）继续实验，根据测量需要及时调换电表量程，测得数据如下表。请在图丙中画出该镍铬合金丝的电流随电压的变化关系图像。</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770"/>
        <w:gridCol w:w="903"/>
        <w:gridCol w:w="903"/>
        <w:gridCol w:w="902"/>
        <w:gridCol w:w="902"/>
        <w:gridCol w:w="902"/>
        <w:gridCol w:w="902"/>
        <w:gridCol w:w="902"/>
      </w:tblGrid>
      <w:tr w:rsidR="00D52150" w14:paraId="08B7C665" w14:textId="77777777">
        <w:tc>
          <w:tcPr>
            <w:tcW w:w="1905" w:type="dxa"/>
          </w:tcPr>
          <w:p w14:paraId="26F1B6CB"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实验序</w:t>
            </w:r>
            <w:r>
              <w:rPr>
                <w:rFonts w:ascii="宋体" w:hAnsi="宋体" w:cs="宋体" w:hint="eastAsia"/>
                <w:color w:val="000000" w:themeColor="text1"/>
                <w:szCs w:val="21"/>
              </w:rPr>
              <w:t>号</w:t>
            </w:r>
          </w:p>
        </w:tc>
        <w:tc>
          <w:tcPr>
            <w:tcW w:w="960" w:type="dxa"/>
          </w:tcPr>
          <w:p w14:paraId="21FE42C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960" w:type="dxa"/>
          </w:tcPr>
          <w:p w14:paraId="32543BC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960" w:type="dxa"/>
          </w:tcPr>
          <w:p w14:paraId="64874F89"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960" w:type="dxa"/>
          </w:tcPr>
          <w:p w14:paraId="360324B8"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960" w:type="dxa"/>
          </w:tcPr>
          <w:p w14:paraId="31A47A8A"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960" w:type="dxa"/>
          </w:tcPr>
          <w:p w14:paraId="0DFDD5DB"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c>
          <w:tcPr>
            <w:tcW w:w="960" w:type="dxa"/>
          </w:tcPr>
          <w:p w14:paraId="5E01DE3E"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7</w:t>
            </w:r>
          </w:p>
        </w:tc>
      </w:tr>
      <w:tr w:rsidR="00D52150" w14:paraId="504106E3" w14:textId="77777777">
        <w:tc>
          <w:tcPr>
            <w:tcW w:w="1905" w:type="dxa"/>
          </w:tcPr>
          <w:p w14:paraId="0D42CA51"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U/V</w:t>
            </w:r>
          </w:p>
        </w:tc>
        <w:tc>
          <w:tcPr>
            <w:tcW w:w="960" w:type="dxa"/>
          </w:tcPr>
          <w:p w14:paraId="56582CB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0.5</w:t>
            </w:r>
          </w:p>
        </w:tc>
        <w:tc>
          <w:tcPr>
            <w:tcW w:w="960" w:type="dxa"/>
          </w:tcPr>
          <w:p w14:paraId="0FB73CA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960" w:type="dxa"/>
          </w:tcPr>
          <w:p w14:paraId="039F5912"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960" w:type="dxa"/>
          </w:tcPr>
          <w:p w14:paraId="1328BF1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960" w:type="dxa"/>
          </w:tcPr>
          <w:p w14:paraId="1D36932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960" w:type="dxa"/>
          </w:tcPr>
          <w:p w14:paraId="51B7AD1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960" w:type="dxa"/>
          </w:tcPr>
          <w:p w14:paraId="0E78EDA2"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3.5</w:t>
            </w:r>
          </w:p>
        </w:tc>
      </w:tr>
      <w:tr w:rsidR="00D52150" w14:paraId="51742533" w14:textId="77777777">
        <w:tc>
          <w:tcPr>
            <w:tcW w:w="1905" w:type="dxa"/>
          </w:tcPr>
          <w:p w14:paraId="69B224A7"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c>
          <w:tcPr>
            <w:tcW w:w="960" w:type="dxa"/>
          </w:tcPr>
          <w:p w14:paraId="723513F9"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w:t>
            </w:r>
          </w:p>
        </w:tc>
        <w:tc>
          <w:tcPr>
            <w:tcW w:w="960" w:type="dxa"/>
          </w:tcPr>
          <w:p w14:paraId="794C3A94"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0.16</w:t>
            </w:r>
          </w:p>
        </w:tc>
        <w:tc>
          <w:tcPr>
            <w:tcW w:w="960" w:type="dxa"/>
          </w:tcPr>
          <w:p w14:paraId="7C703B2B"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0.24</w:t>
            </w:r>
          </w:p>
        </w:tc>
        <w:tc>
          <w:tcPr>
            <w:tcW w:w="960" w:type="dxa"/>
          </w:tcPr>
          <w:p w14:paraId="789AE71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0.30</w:t>
            </w:r>
          </w:p>
        </w:tc>
        <w:tc>
          <w:tcPr>
            <w:tcW w:w="960" w:type="dxa"/>
          </w:tcPr>
          <w:p w14:paraId="69A14589"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0.37</w:t>
            </w:r>
          </w:p>
        </w:tc>
        <w:tc>
          <w:tcPr>
            <w:tcW w:w="960" w:type="dxa"/>
          </w:tcPr>
          <w:p w14:paraId="6AF5784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0.42</w:t>
            </w:r>
          </w:p>
        </w:tc>
        <w:tc>
          <w:tcPr>
            <w:tcW w:w="960" w:type="dxa"/>
          </w:tcPr>
          <w:p w14:paraId="66151283"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0.45</w:t>
            </w:r>
          </w:p>
        </w:tc>
      </w:tr>
    </w:tbl>
    <w:p w14:paraId="6FC3E7C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6</w:t>
      </w:r>
      <w:r>
        <w:rPr>
          <w:rFonts w:ascii="宋体" w:hAnsi="宋体" w:cs="宋体" w:hint="eastAsia"/>
          <w:color w:val="000000" w:themeColor="text1"/>
          <w:szCs w:val="21"/>
        </w:rPr>
        <w:t>）请推测若在该合金丝两端加</w:t>
      </w:r>
      <w:r>
        <w:rPr>
          <w:rFonts w:ascii="宋体" w:hAnsi="宋体" w:cs="宋体" w:hint="eastAsia"/>
          <w:color w:val="000000" w:themeColor="text1"/>
          <w:szCs w:val="21"/>
        </w:rPr>
        <w:t>4V</w:t>
      </w:r>
      <w:r>
        <w:rPr>
          <w:rFonts w:ascii="宋体" w:hAnsi="宋体" w:cs="宋体" w:hint="eastAsia"/>
          <w:color w:val="000000" w:themeColor="text1"/>
          <w:szCs w:val="21"/>
        </w:rPr>
        <w:t>的电压，电流表示数最可能为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0.45A</w:t>
      </w:r>
      <w:r>
        <w:rPr>
          <w:rFonts w:ascii="宋体" w:hAnsi="宋体" w:cs="宋体" w:hint="eastAsia"/>
          <w:color w:val="000000" w:themeColor="text1"/>
          <w:szCs w:val="21"/>
        </w:rPr>
        <w:t>”“</w:t>
      </w:r>
      <w:r>
        <w:rPr>
          <w:rFonts w:ascii="宋体" w:hAnsi="宋体" w:cs="宋体" w:hint="eastAsia"/>
          <w:color w:val="000000" w:themeColor="text1"/>
          <w:szCs w:val="21"/>
        </w:rPr>
        <w:t>0.47A</w:t>
      </w:r>
      <w:r>
        <w:rPr>
          <w:rFonts w:ascii="宋体" w:hAnsi="宋体" w:cs="宋体" w:hint="eastAsia"/>
          <w:color w:val="000000" w:themeColor="text1"/>
          <w:szCs w:val="21"/>
        </w:rPr>
        <w:t>”或“</w:t>
      </w:r>
      <w:r>
        <w:rPr>
          <w:rFonts w:ascii="宋体" w:hAnsi="宋体" w:cs="宋体" w:hint="eastAsia"/>
          <w:color w:val="000000" w:themeColor="text1"/>
          <w:szCs w:val="21"/>
        </w:rPr>
        <w:t>0.52A</w:t>
      </w:r>
      <w:r>
        <w:rPr>
          <w:rFonts w:ascii="宋体" w:hAnsi="宋体" w:cs="宋体" w:hint="eastAsia"/>
          <w:color w:val="000000" w:themeColor="text1"/>
          <w:szCs w:val="21"/>
        </w:rPr>
        <w:t>”）。</w:t>
      </w:r>
    </w:p>
    <w:p w14:paraId="49A067E2" w14:textId="77777777" w:rsidR="00D52150" w:rsidRDefault="00D52150">
      <w:pPr>
        <w:wordWrap w:val="0"/>
        <w:spacing w:line="360" w:lineRule="auto"/>
        <w:ind w:left="273" w:hangingChars="130" w:hanging="273"/>
        <w:rPr>
          <w:rFonts w:ascii="宋体" w:hAnsi="宋体" w:cs="宋体"/>
          <w:color w:val="000000" w:themeColor="text1"/>
          <w:szCs w:val="21"/>
        </w:rPr>
      </w:pPr>
    </w:p>
    <w:p w14:paraId="29BE1CCC"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27</w:t>
      </w: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分）小明同学用如图甲所示的电路探究“电流与电压和电阻的关系”，电源电压</w:t>
      </w:r>
      <w:r>
        <w:rPr>
          <w:rFonts w:ascii="宋体" w:hAnsi="宋体" w:cs="宋体" w:hint="eastAsia"/>
          <w:color w:val="000000" w:themeColor="text1"/>
          <w:szCs w:val="21"/>
        </w:rPr>
        <w:t>18V</w:t>
      </w:r>
      <w:r>
        <w:rPr>
          <w:rFonts w:ascii="宋体" w:hAnsi="宋体" w:cs="宋体" w:hint="eastAsia"/>
          <w:color w:val="000000" w:themeColor="text1"/>
          <w:szCs w:val="21"/>
        </w:rPr>
        <w:t>保持不变，滑动变阻器的规格是“</w:t>
      </w:r>
      <w:r>
        <w:rPr>
          <w:rFonts w:ascii="宋体" w:hAnsi="宋体" w:cs="宋体" w:hint="eastAsia"/>
          <w:color w:val="000000" w:themeColor="text1"/>
          <w:szCs w:val="21"/>
        </w:rPr>
        <w:t>70</w:t>
      </w:r>
      <w:r>
        <w:rPr>
          <w:rFonts w:ascii="宋体" w:hAnsi="宋体" w:cs="宋体" w:hint="eastAsia"/>
          <w:color w:val="000000" w:themeColor="text1"/>
          <w:szCs w:val="21"/>
        </w:rPr>
        <w:t>Ω，</w:t>
      </w:r>
      <w:r>
        <w:rPr>
          <w:rFonts w:ascii="宋体" w:hAnsi="宋体" w:cs="宋体" w:hint="eastAsia"/>
          <w:color w:val="000000" w:themeColor="text1"/>
          <w:szCs w:val="21"/>
        </w:rPr>
        <w:t>1.5A</w:t>
      </w:r>
      <w:r>
        <w:rPr>
          <w:rFonts w:ascii="宋体" w:hAnsi="宋体" w:cs="宋体" w:hint="eastAsia"/>
          <w:color w:val="000000" w:themeColor="text1"/>
          <w:szCs w:val="21"/>
        </w:rPr>
        <w:t>”，阻值为</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w:t>
      </w:r>
      <w:r>
        <w:rPr>
          <w:rFonts w:ascii="宋体" w:hAnsi="宋体" w:cs="宋体" w:hint="eastAsia"/>
          <w:color w:val="000000" w:themeColor="text1"/>
          <w:szCs w:val="21"/>
        </w:rPr>
        <w:t>30</w:t>
      </w:r>
      <w:r>
        <w:rPr>
          <w:rFonts w:ascii="宋体" w:hAnsi="宋体" w:cs="宋体" w:hint="eastAsia"/>
          <w:color w:val="000000" w:themeColor="text1"/>
          <w:szCs w:val="21"/>
        </w:rPr>
        <w:t>Ω、</w:t>
      </w:r>
      <w:r>
        <w:rPr>
          <w:rFonts w:ascii="宋体" w:hAnsi="宋体" w:cs="宋体" w:hint="eastAsia"/>
          <w:color w:val="000000" w:themeColor="text1"/>
          <w:szCs w:val="21"/>
        </w:rPr>
        <w:t>50</w:t>
      </w:r>
      <w:r>
        <w:rPr>
          <w:rFonts w:ascii="宋体" w:hAnsi="宋体" w:cs="宋体" w:hint="eastAsia"/>
          <w:color w:val="000000" w:themeColor="text1"/>
          <w:szCs w:val="21"/>
        </w:rPr>
        <w:t>Ω的电阻各一个，电流表（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）一个，电压表（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15V</w:t>
      </w:r>
      <w:r>
        <w:rPr>
          <w:rFonts w:ascii="宋体" w:hAnsi="宋体" w:cs="宋体" w:hint="eastAsia"/>
          <w:color w:val="000000" w:themeColor="text1"/>
          <w:szCs w:val="21"/>
        </w:rPr>
        <w:t>）各一个。</w:t>
      </w:r>
    </w:p>
    <w:p w14:paraId="7D6393D3"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61A367E" wp14:editId="06A9502D">
            <wp:extent cx="5382895" cy="1427480"/>
            <wp:effectExtent l="0" t="0" r="12065" b="508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6210" name="图片24" descr="菁优网：http://www.jyeoo.com"/>
                    <pic:cNvPicPr>
                      <a:picLocks noChangeAspect="1"/>
                    </pic:cNvPicPr>
                  </pic:nvPicPr>
                  <pic:blipFill>
                    <a:blip r:embed="rId29" cstate="print"/>
                    <a:stretch>
                      <a:fillRect/>
                    </a:stretch>
                  </pic:blipFill>
                  <pic:spPr>
                    <a:xfrm>
                      <a:off x="0" y="0"/>
                      <a:ext cx="5382895" cy="1427480"/>
                    </a:xfrm>
                    <a:prstGeom prst="rect">
                      <a:avLst/>
                    </a:prstGeom>
                  </pic:spPr>
                </pic:pic>
              </a:graphicData>
            </a:graphic>
          </wp:inline>
        </w:drawing>
      </w:r>
    </w:p>
    <w:p w14:paraId="702AFE0F"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）根据图甲所示的电路图，将图乙所示的实物图连接完整，要求闭合</w:t>
      </w:r>
      <w:r>
        <w:rPr>
          <w:rFonts w:ascii="宋体" w:hAnsi="宋体" w:cs="宋体" w:hint="eastAsia"/>
          <w:color w:val="000000" w:themeColor="text1"/>
          <w:szCs w:val="21"/>
        </w:rPr>
        <w:t>S</w:t>
      </w:r>
      <w:r>
        <w:rPr>
          <w:rFonts w:ascii="宋体" w:hAnsi="宋体" w:cs="宋体" w:hint="eastAsia"/>
          <w:color w:val="000000" w:themeColor="text1"/>
          <w:szCs w:val="21"/>
        </w:rPr>
        <w:t>后，滑片</w:t>
      </w:r>
      <w:r>
        <w:rPr>
          <w:rFonts w:ascii="宋体" w:hAnsi="宋体" w:cs="宋体" w:hint="eastAsia"/>
          <w:color w:val="000000" w:themeColor="text1"/>
          <w:szCs w:val="21"/>
        </w:rPr>
        <w:t>P</w:t>
      </w:r>
      <w:r>
        <w:rPr>
          <w:rFonts w:ascii="宋体" w:hAnsi="宋体" w:cs="宋体" w:hint="eastAsia"/>
          <w:color w:val="000000" w:themeColor="text1"/>
          <w:szCs w:val="21"/>
        </w:rPr>
        <w:t>向左移动时电压表示数变大。</w:t>
      </w:r>
    </w:p>
    <w:p w14:paraId="3C6181C1"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）小明先探究“电阻</w:t>
      </w:r>
      <w:r>
        <w:rPr>
          <w:rFonts w:ascii="宋体" w:hAnsi="宋体" w:cs="宋体" w:hint="eastAsia"/>
          <w:color w:val="000000" w:themeColor="text1"/>
          <w:szCs w:val="21"/>
        </w:rPr>
        <w:t>R</w:t>
      </w:r>
      <w:r>
        <w:rPr>
          <w:rFonts w:ascii="宋体" w:hAnsi="宋体" w:cs="宋体" w:hint="eastAsia"/>
          <w:color w:val="000000" w:themeColor="text1"/>
          <w:szCs w:val="21"/>
        </w:rPr>
        <w:t>一定，电流与电压的关系”，他将</w:t>
      </w:r>
      <w:r>
        <w:rPr>
          <w:rFonts w:ascii="宋体" w:hAnsi="宋体" w:cs="宋体" w:hint="eastAsia"/>
          <w:color w:val="000000" w:themeColor="text1"/>
          <w:szCs w:val="21"/>
        </w:rPr>
        <w:t>10</w:t>
      </w:r>
      <w:r>
        <w:rPr>
          <w:rFonts w:ascii="宋体" w:hAnsi="宋体" w:cs="宋体" w:hint="eastAsia"/>
          <w:color w:val="000000" w:themeColor="text1"/>
          <w:szCs w:val="21"/>
        </w:rPr>
        <w:t>Ω的电阻作为</w:t>
      </w:r>
      <w:r>
        <w:rPr>
          <w:rFonts w:ascii="宋体" w:hAnsi="宋体" w:cs="宋体" w:hint="eastAsia"/>
          <w:color w:val="000000" w:themeColor="text1"/>
          <w:szCs w:val="21"/>
        </w:rPr>
        <w:t>R</w:t>
      </w:r>
      <w:r>
        <w:rPr>
          <w:rFonts w:ascii="宋体" w:hAnsi="宋体" w:cs="宋体" w:hint="eastAsia"/>
          <w:color w:val="000000" w:themeColor="text1"/>
          <w:szCs w:val="21"/>
        </w:rPr>
        <w:t>接入电路，闭合开关</w:t>
      </w:r>
      <w:r>
        <w:rPr>
          <w:rFonts w:ascii="宋体" w:hAnsi="宋体" w:cs="宋体" w:hint="eastAsia"/>
          <w:color w:val="000000" w:themeColor="text1"/>
          <w:szCs w:val="21"/>
        </w:rPr>
        <w:t>S</w:t>
      </w:r>
      <w:r>
        <w:rPr>
          <w:rFonts w:ascii="宋体" w:hAnsi="宋体" w:cs="宋体" w:hint="eastAsia"/>
          <w:color w:val="000000" w:themeColor="text1"/>
          <w:szCs w:val="21"/>
        </w:rPr>
        <w:t>，通过调节滑动变阻器滑片</w:t>
      </w:r>
      <w:r>
        <w:rPr>
          <w:rFonts w:ascii="宋体" w:hAnsi="宋体" w:cs="宋体" w:hint="eastAsia"/>
          <w:color w:val="000000" w:themeColor="text1"/>
          <w:szCs w:val="21"/>
        </w:rPr>
        <w:t>P</w:t>
      </w:r>
      <w:r>
        <w:rPr>
          <w:rFonts w:ascii="宋体" w:hAnsi="宋体" w:cs="宋体" w:hint="eastAsia"/>
          <w:color w:val="000000" w:themeColor="text1"/>
          <w:szCs w:val="21"/>
        </w:rPr>
        <w:t>，测出电阻两端施加不同电压时对应电流值，并</w:t>
      </w:r>
      <w:r>
        <w:rPr>
          <w:rFonts w:ascii="宋体" w:hAnsi="宋体" w:cs="宋体" w:hint="eastAsia"/>
          <w:color w:val="000000" w:themeColor="text1"/>
          <w:szCs w:val="21"/>
        </w:rPr>
        <w:t>记录（如表</w:t>
      </w:r>
      <w:r>
        <w:rPr>
          <w:rFonts w:ascii="宋体" w:hAnsi="宋体" w:cs="宋体" w:hint="eastAsia"/>
          <w:color w:val="000000" w:themeColor="text1"/>
          <w:szCs w:val="21"/>
        </w:rPr>
        <w:t>1</w:t>
      </w:r>
      <w:r>
        <w:rPr>
          <w:rFonts w:ascii="宋体" w:hAnsi="宋体" w:cs="宋体" w:hint="eastAsia"/>
          <w:color w:val="000000" w:themeColor="text1"/>
          <w:szCs w:val="21"/>
        </w:rPr>
        <w:t>所示）。老师指出他在实验中存在一个失误，请你指出他的失误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。小明改正后第</w:t>
      </w:r>
      <w:r>
        <w:rPr>
          <w:rFonts w:ascii="宋体" w:hAnsi="宋体" w:cs="宋体" w:hint="eastAsia"/>
          <w:color w:val="000000" w:themeColor="text1"/>
          <w:szCs w:val="21"/>
        </w:rPr>
        <w:t>3</w:t>
      </w:r>
      <w:r>
        <w:rPr>
          <w:rFonts w:ascii="宋体" w:hAnsi="宋体" w:cs="宋体" w:hint="eastAsia"/>
          <w:color w:val="000000" w:themeColor="text1"/>
          <w:szCs w:val="21"/>
        </w:rPr>
        <w:t>次实验时电流表的读数如图丙所示，则此时流经电阻的电流为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分析数据，可得出结论：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3BBB025"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表</w:t>
      </w:r>
      <w:r>
        <w:rPr>
          <w:rFonts w:ascii="宋体" w:hAnsi="宋体" w:cs="宋体" w:hint="eastAsia"/>
          <w:color w:val="000000" w:themeColor="text1"/>
          <w:szCs w:val="21"/>
        </w:rPr>
        <w:t>1</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18"/>
        <w:gridCol w:w="1617"/>
        <w:gridCol w:w="1617"/>
        <w:gridCol w:w="1617"/>
        <w:gridCol w:w="1617"/>
      </w:tblGrid>
      <w:tr w:rsidR="00D52150" w14:paraId="34944D69" w14:textId="77777777">
        <w:tc>
          <w:tcPr>
            <w:tcW w:w="1710" w:type="dxa"/>
          </w:tcPr>
          <w:p w14:paraId="5261258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实验次序</w:t>
            </w:r>
          </w:p>
        </w:tc>
        <w:tc>
          <w:tcPr>
            <w:tcW w:w="1710" w:type="dxa"/>
          </w:tcPr>
          <w:p w14:paraId="73EA6F3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710" w:type="dxa"/>
          </w:tcPr>
          <w:p w14:paraId="03B92E0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710" w:type="dxa"/>
          </w:tcPr>
          <w:p w14:paraId="722894D7"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710" w:type="dxa"/>
          </w:tcPr>
          <w:p w14:paraId="19E3006E"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r>
      <w:tr w:rsidR="00D52150" w14:paraId="6A72E7F7" w14:textId="77777777">
        <w:tc>
          <w:tcPr>
            <w:tcW w:w="1710" w:type="dxa"/>
          </w:tcPr>
          <w:p w14:paraId="386A79A1"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U/V</w:t>
            </w:r>
          </w:p>
        </w:tc>
        <w:tc>
          <w:tcPr>
            <w:tcW w:w="1710" w:type="dxa"/>
          </w:tcPr>
          <w:p w14:paraId="67C8F013"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710" w:type="dxa"/>
          </w:tcPr>
          <w:p w14:paraId="22AEF9E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w:t>
            </w:r>
          </w:p>
        </w:tc>
        <w:tc>
          <w:tcPr>
            <w:tcW w:w="1710" w:type="dxa"/>
          </w:tcPr>
          <w:p w14:paraId="2DB59CB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710" w:type="dxa"/>
          </w:tcPr>
          <w:p w14:paraId="2B4AAA4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w:t>
            </w:r>
          </w:p>
        </w:tc>
      </w:tr>
      <w:tr w:rsidR="00D52150" w14:paraId="571E8A38" w14:textId="77777777">
        <w:tc>
          <w:tcPr>
            <w:tcW w:w="1710" w:type="dxa"/>
          </w:tcPr>
          <w:p w14:paraId="5539D2D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I/A</w:t>
            </w:r>
          </w:p>
        </w:tc>
        <w:tc>
          <w:tcPr>
            <w:tcW w:w="1710" w:type="dxa"/>
          </w:tcPr>
          <w:p w14:paraId="265A28F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0.32</w:t>
            </w:r>
          </w:p>
        </w:tc>
        <w:tc>
          <w:tcPr>
            <w:tcW w:w="1710" w:type="dxa"/>
          </w:tcPr>
          <w:p w14:paraId="6BE37C8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0.42</w:t>
            </w:r>
          </w:p>
        </w:tc>
        <w:tc>
          <w:tcPr>
            <w:tcW w:w="1710" w:type="dxa"/>
          </w:tcPr>
          <w:p w14:paraId="112D223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tc>
        <w:tc>
          <w:tcPr>
            <w:tcW w:w="1710" w:type="dxa"/>
          </w:tcPr>
          <w:p w14:paraId="0B870D8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0.62</w:t>
            </w:r>
          </w:p>
        </w:tc>
      </w:tr>
    </w:tbl>
    <w:p w14:paraId="49A97D8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）接着小明根据表</w:t>
      </w:r>
      <w:r>
        <w:rPr>
          <w:rFonts w:ascii="宋体" w:hAnsi="宋体" w:cs="宋体" w:hint="eastAsia"/>
          <w:color w:val="000000" w:themeColor="text1"/>
          <w:szCs w:val="21"/>
        </w:rPr>
        <w:t>1</w:t>
      </w:r>
      <w:r>
        <w:rPr>
          <w:rFonts w:ascii="宋体" w:hAnsi="宋体" w:cs="宋体" w:hint="eastAsia"/>
          <w:color w:val="000000" w:themeColor="text1"/>
          <w:szCs w:val="21"/>
        </w:rPr>
        <w:t>数据绘制出</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图象，如图丁中</w:t>
      </w:r>
      <w:r>
        <w:rPr>
          <w:rFonts w:ascii="宋体" w:hAnsi="宋体" w:cs="宋体" w:hint="eastAsia"/>
          <w:color w:val="000000" w:themeColor="text1"/>
          <w:szCs w:val="21"/>
        </w:rPr>
        <w:t>a</w:t>
      </w:r>
      <w:r>
        <w:rPr>
          <w:rFonts w:ascii="宋体" w:hAnsi="宋体" w:cs="宋体" w:hint="eastAsia"/>
          <w:color w:val="000000" w:themeColor="text1"/>
          <w:szCs w:val="21"/>
        </w:rPr>
        <w:t>所示，实验完成后，将电阻换成小灯泡</w:t>
      </w:r>
      <w:r>
        <w:rPr>
          <w:rFonts w:ascii="宋体" w:hAnsi="宋体" w:cs="宋体" w:hint="eastAsia"/>
          <w:color w:val="000000" w:themeColor="text1"/>
          <w:szCs w:val="21"/>
        </w:rPr>
        <w:t>.</w:t>
      </w:r>
      <w:r>
        <w:rPr>
          <w:rFonts w:ascii="宋体" w:hAnsi="宋体" w:cs="宋体" w:hint="eastAsia"/>
          <w:color w:val="000000" w:themeColor="text1"/>
          <w:szCs w:val="21"/>
        </w:rPr>
        <w:t>重复上述实验过程，绘制出</w:t>
      </w:r>
      <w:r>
        <w:rPr>
          <w:rFonts w:ascii="宋体" w:hAnsi="宋体" w:cs="宋体" w:hint="eastAsia"/>
          <w:color w:val="000000" w:themeColor="text1"/>
          <w:szCs w:val="21"/>
        </w:rPr>
        <w:t>I</w:t>
      </w:r>
      <w:r>
        <w:rPr>
          <w:rFonts w:ascii="宋体" w:hAnsi="宋体" w:cs="宋体" w:hint="eastAsia"/>
          <w:color w:val="000000" w:themeColor="text1"/>
          <w:szCs w:val="21"/>
        </w:rPr>
        <w:t>﹣图象，如图丁中</w:t>
      </w:r>
      <w:r>
        <w:rPr>
          <w:rFonts w:ascii="宋体" w:hAnsi="宋体" w:cs="宋体" w:hint="eastAsia"/>
          <w:color w:val="000000" w:themeColor="text1"/>
          <w:szCs w:val="21"/>
        </w:rPr>
        <w:t>b</w:t>
      </w:r>
      <w:r>
        <w:rPr>
          <w:rFonts w:ascii="宋体" w:hAnsi="宋体" w:cs="宋体" w:hint="eastAsia"/>
          <w:color w:val="000000" w:themeColor="text1"/>
          <w:szCs w:val="21"/>
        </w:rPr>
        <w:t>所示，试分析图象中</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三点阻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从小到大排列依次为（用不等式表示）：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p w14:paraId="06428A0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）小明再探究“电压</w:t>
      </w:r>
      <w:r>
        <w:rPr>
          <w:rFonts w:ascii="宋体" w:hAnsi="宋体" w:cs="宋体" w:hint="eastAsia"/>
          <w:color w:val="000000" w:themeColor="text1"/>
          <w:szCs w:val="21"/>
        </w:rPr>
        <w:t>U</w:t>
      </w:r>
      <w:r>
        <w:rPr>
          <w:rFonts w:ascii="宋体" w:hAnsi="宋体" w:cs="宋体" w:hint="eastAsia"/>
          <w:color w:val="000000" w:themeColor="text1"/>
          <w:szCs w:val="21"/>
        </w:rPr>
        <w:t>一定，电流与电阻的关系”：</w:t>
      </w:r>
    </w:p>
    <w:p w14:paraId="41B6E9EB"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他将</w:t>
      </w:r>
      <w:r>
        <w:rPr>
          <w:rFonts w:ascii="宋体" w:hAnsi="宋体" w:cs="宋体" w:hint="eastAsia"/>
          <w:color w:val="000000" w:themeColor="text1"/>
          <w:szCs w:val="21"/>
        </w:rPr>
        <w:t>10</w:t>
      </w:r>
      <w:r>
        <w:rPr>
          <w:rFonts w:ascii="宋体" w:hAnsi="宋体" w:cs="宋体" w:hint="eastAsia"/>
          <w:color w:val="000000" w:themeColor="text1"/>
          <w:szCs w:val="21"/>
        </w:rPr>
        <w:t>Ω的电阻接入电路，闭合开关</w:t>
      </w:r>
      <w:r>
        <w:rPr>
          <w:rFonts w:ascii="宋体" w:hAnsi="宋体" w:cs="宋体" w:hint="eastAsia"/>
          <w:color w:val="000000" w:themeColor="text1"/>
          <w:szCs w:val="21"/>
        </w:rPr>
        <w:t>S</w:t>
      </w:r>
      <w:r>
        <w:rPr>
          <w:rFonts w:ascii="宋体" w:hAnsi="宋体" w:cs="宋体" w:hint="eastAsia"/>
          <w:color w:val="000000" w:themeColor="text1"/>
          <w:szCs w:val="21"/>
        </w:rPr>
        <w:t>，调节滑片</w:t>
      </w:r>
      <w:r>
        <w:rPr>
          <w:rFonts w:ascii="宋体" w:hAnsi="宋体" w:cs="宋体" w:hint="eastAsia"/>
          <w:color w:val="000000" w:themeColor="text1"/>
          <w:szCs w:val="21"/>
        </w:rPr>
        <w:t>P</w:t>
      </w:r>
      <w:r>
        <w:rPr>
          <w:rFonts w:ascii="宋体" w:hAnsi="宋体" w:cs="宋体" w:hint="eastAsia"/>
          <w:color w:val="000000" w:themeColor="text1"/>
          <w:szCs w:val="21"/>
        </w:rPr>
        <w:t>到适当位置，读出电流表示数记入表中断开开关</w:t>
      </w:r>
      <w:r>
        <w:rPr>
          <w:rFonts w:ascii="宋体" w:hAnsi="宋体" w:cs="宋体" w:hint="eastAsia"/>
          <w:color w:val="000000" w:themeColor="text1"/>
          <w:szCs w:val="21"/>
        </w:rPr>
        <w:t>S</w:t>
      </w:r>
      <w:r>
        <w:rPr>
          <w:rFonts w:ascii="宋体" w:hAnsi="宋体" w:cs="宋体" w:hint="eastAsia"/>
          <w:color w:val="000000" w:themeColor="text1"/>
          <w:szCs w:val="21"/>
        </w:rPr>
        <w:t>，小明用</w:t>
      </w:r>
      <w:r>
        <w:rPr>
          <w:rFonts w:ascii="宋体" w:hAnsi="宋体" w:cs="宋体" w:hint="eastAsia"/>
          <w:color w:val="000000" w:themeColor="text1"/>
          <w:szCs w:val="21"/>
        </w:rPr>
        <w:t>20</w:t>
      </w:r>
      <w:r>
        <w:rPr>
          <w:rFonts w:ascii="宋体" w:hAnsi="宋体" w:cs="宋体" w:hint="eastAsia"/>
          <w:color w:val="000000" w:themeColor="text1"/>
          <w:szCs w:val="21"/>
        </w:rPr>
        <w:t>Ω的电阻替换</w:t>
      </w:r>
      <w:r>
        <w:rPr>
          <w:rFonts w:ascii="宋体" w:hAnsi="宋体" w:cs="宋体" w:hint="eastAsia"/>
          <w:color w:val="000000" w:themeColor="text1"/>
          <w:szCs w:val="21"/>
        </w:rPr>
        <w:t>10</w:t>
      </w:r>
      <w:r>
        <w:rPr>
          <w:rFonts w:ascii="宋体" w:hAnsi="宋体" w:cs="宋体" w:hint="eastAsia"/>
          <w:color w:val="000000" w:themeColor="text1"/>
          <w:szCs w:val="21"/>
        </w:rPr>
        <w:t>Ω的电阻，闭合开关</w:t>
      </w:r>
      <w:r>
        <w:rPr>
          <w:rFonts w:ascii="宋体" w:hAnsi="宋体" w:cs="宋体" w:hint="eastAsia"/>
          <w:color w:val="000000" w:themeColor="text1"/>
          <w:szCs w:val="21"/>
        </w:rPr>
        <w:t>S</w:t>
      </w:r>
      <w:r>
        <w:rPr>
          <w:rFonts w:ascii="宋体" w:hAnsi="宋体" w:cs="宋体" w:hint="eastAsia"/>
          <w:color w:val="000000" w:themeColor="text1"/>
          <w:szCs w:val="21"/>
        </w:rPr>
        <w:t>，移动滑片</w:t>
      </w:r>
      <w:r>
        <w:rPr>
          <w:rFonts w:ascii="宋体" w:hAnsi="宋体" w:cs="宋体" w:hint="eastAsia"/>
          <w:color w:val="000000" w:themeColor="text1"/>
          <w:szCs w:val="21"/>
        </w:rPr>
        <w:t>P</w:t>
      </w:r>
      <w:r>
        <w:rPr>
          <w:rFonts w:ascii="宋体" w:hAnsi="宋体" w:cs="宋体" w:hint="eastAsia"/>
          <w:color w:val="000000" w:themeColor="text1"/>
          <w:szCs w:val="21"/>
        </w:rPr>
        <w:t>使滑动变阻器接入电路阻值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（选填“增大”或“减小”）他这样操作的目的是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2138A401" w14:textId="77777777" w:rsidR="00D52150" w:rsidRDefault="00D52150">
      <w:pPr>
        <w:wordWrap w:val="0"/>
        <w:spacing w:line="360" w:lineRule="auto"/>
        <w:ind w:left="273" w:hangingChars="130" w:hanging="273"/>
        <w:rPr>
          <w:rFonts w:ascii="宋体" w:hAnsi="宋体" w:cs="宋体"/>
          <w:color w:val="000000" w:themeColor="text1"/>
          <w:szCs w:val="21"/>
        </w:rPr>
      </w:pPr>
    </w:p>
    <w:p w14:paraId="14F886B8"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28</w:t>
      </w: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分）在探究“电流与电阻的关系”实验中，实验室备了以下器材：电源（电压恒为</w:t>
      </w:r>
      <w:r>
        <w:rPr>
          <w:rFonts w:ascii="宋体" w:hAnsi="宋体" w:cs="宋体" w:hint="eastAsia"/>
          <w:color w:val="000000" w:themeColor="text1"/>
          <w:szCs w:val="21"/>
        </w:rPr>
        <w:t>4.5V</w:t>
      </w:r>
      <w:r>
        <w:rPr>
          <w:rFonts w:ascii="宋体" w:hAnsi="宋体" w:cs="宋体" w:hint="eastAsia"/>
          <w:color w:val="000000" w:themeColor="text1"/>
          <w:szCs w:val="21"/>
        </w:rPr>
        <w:t>）、电压表、电流表、滑动变阻器、开关、“</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15</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Ω”的定值电阻各一个、导线。</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696"/>
        <w:gridCol w:w="2695"/>
        <w:gridCol w:w="2695"/>
      </w:tblGrid>
      <w:tr w:rsidR="00D52150" w14:paraId="1A4ECABC" w14:textId="77777777">
        <w:tc>
          <w:tcPr>
            <w:tcW w:w="2850" w:type="dxa"/>
          </w:tcPr>
          <w:p w14:paraId="1D54F7D8"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2850" w:type="dxa"/>
          </w:tcPr>
          <w:p w14:paraId="5FB4D962"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2850" w:type="dxa"/>
          </w:tcPr>
          <w:p w14:paraId="38045C1E"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r>
      <w:tr w:rsidR="00D52150" w14:paraId="0C2E4586" w14:textId="77777777">
        <w:tc>
          <w:tcPr>
            <w:tcW w:w="2850" w:type="dxa"/>
          </w:tcPr>
          <w:p w14:paraId="5BC44DF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2850" w:type="dxa"/>
          </w:tcPr>
          <w:p w14:paraId="14F0A58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2850" w:type="dxa"/>
          </w:tcPr>
          <w:p w14:paraId="6F0ACB83"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0.6</w:t>
            </w:r>
          </w:p>
        </w:tc>
      </w:tr>
      <w:tr w:rsidR="00D52150" w14:paraId="589D1751" w14:textId="77777777">
        <w:tc>
          <w:tcPr>
            <w:tcW w:w="2850" w:type="dxa"/>
          </w:tcPr>
          <w:p w14:paraId="662DCC91"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2850" w:type="dxa"/>
          </w:tcPr>
          <w:p w14:paraId="060DBAE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2850" w:type="dxa"/>
          </w:tcPr>
          <w:p w14:paraId="57C917A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r>
      <w:tr w:rsidR="00D52150" w14:paraId="1B6CDA9C" w14:textId="77777777">
        <w:tc>
          <w:tcPr>
            <w:tcW w:w="2850" w:type="dxa"/>
          </w:tcPr>
          <w:p w14:paraId="1D945A5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2850" w:type="dxa"/>
          </w:tcPr>
          <w:p w14:paraId="5F5B76C1"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2850" w:type="dxa"/>
          </w:tcPr>
          <w:p w14:paraId="52E7A334"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0.23</w:t>
            </w:r>
          </w:p>
        </w:tc>
      </w:tr>
      <w:tr w:rsidR="00D52150" w14:paraId="4A0F50D5" w14:textId="77777777">
        <w:tc>
          <w:tcPr>
            <w:tcW w:w="2850" w:type="dxa"/>
          </w:tcPr>
          <w:p w14:paraId="3A0B488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2850" w:type="dxa"/>
          </w:tcPr>
          <w:p w14:paraId="5DEAED5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2850" w:type="dxa"/>
          </w:tcPr>
          <w:p w14:paraId="189FEB37"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0.15</w:t>
            </w:r>
          </w:p>
        </w:tc>
      </w:tr>
    </w:tbl>
    <w:p w14:paraId="489CC987"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）如图是小明实验组未连接好的电路，请将电路连接完整。</w:t>
      </w:r>
    </w:p>
    <w:p w14:paraId="41EC2B31"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）正确连好电路后，闭合开关，小明发现电流表和电压表示数均为</w:t>
      </w:r>
      <w:r>
        <w:rPr>
          <w:rFonts w:ascii="宋体" w:hAnsi="宋体" w:cs="宋体" w:hint="eastAsia"/>
          <w:color w:val="000000" w:themeColor="text1"/>
          <w:szCs w:val="21"/>
        </w:rPr>
        <w:t>0</w:t>
      </w:r>
      <w:r>
        <w:rPr>
          <w:rFonts w:ascii="宋体" w:hAnsi="宋体" w:cs="宋体" w:hint="eastAsia"/>
          <w:color w:val="000000" w:themeColor="text1"/>
          <w:szCs w:val="21"/>
        </w:rPr>
        <w:t>，他将一根导线的一端接电源正极，另一端依次接触</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d</w:t>
      </w:r>
      <w:r>
        <w:rPr>
          <w:rFonts w:ascii="宋体" w:hAnsi="宋体" w:cs="宋体" w:hint="eastAsia"/>
          <w:color w:val="000000" w:themeColor="text1"/>
          <w:szCs w:val="21"/>
        </w:rPr>
        <w:t>各接线柱，当接触到</w:t>
      </w:r>
      <w:r>
        <w:rPr>
          <w:rFonts w:ascii="宋体" w:hAnsi="宋体" w:cs="宋体" w:hint="eastAsia"/>
          <w:color w:val="000000" w:themeColor="text1"/>
          <w:szCs w:val="21"/>
        </w:rPr>
        <w:t>d</w:t>
      </w:r>
      <w:r>
        <w:rPr>
          <w:rFonts w:ascii="宋体" w:hAnsi="宋体" w:cs="宋体" w:hint="eastAsia"/>
          <w:color w:val="000000" w:themeColor="text1"/>
          <w:szCs w:val="21"/>
        </w:rPr>
        <w:t>时，电流表、电压表开始有示数且电压表示数为</w:t>
      </w:r>
      <w:r>
        <w:rPr>
          <w:rFonts w:ascii="宋体" w:hAnsi="宋体" w:cs="宋体" w:hint="eastAsia"/>
          <w:color w:val="000000" w:themeColor="text1"/>
          <w:szCs w:val="21"/>
        </w:rPr>
        <w:t>4.5V</w:t>
      </w:r>
      <w:r>
        <w:rPr>
          <w:rFonts w:ascii="宋体" w:hAnsi="宋体" w:cs="宋体" w:hint="eastAsia"/>
          <w:color w:val="000000" w:themeColor="text1"/>
          <w:szCs w:val="21"/>
        </w:rPr>
        <w:t>，经进一步检查，电表、各条导线及各接线处均完好，则电路中可确定的故障是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C41C6E7"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）问题解决后小明测得的四组数据如上表所示。由于操作不当，导致表中第</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次实验的数据出现错误，出错的原因是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；小明及时纠正了错误，得出了正确的测量结果，通过数据分析他得出的实验结论是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22784611"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）请计算出小明实验中滑动变阻器连入电路的阻值范围是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B24ABDA"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）对上述实验总结正确的是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8E1B472"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连接电路时应将开关闭合</w:t>
      </w:r>
    </w:p>
    <w:p w14:paraId="15D442C6"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每次闭合开关前应将滑动变阻器滑片滑到最右端</w:t>
      </w:r>
    </w:p>
    <w:p w14:paraId="0B1252B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实验中采用了等效替代法</w:t>
      </w:r>
    </w:p>
    <w:p w14:paraId="58FCE7F6"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滑动变阻器除了保护电路外，其主要作用是控制定值电阻两端电压不变</w:t>
      </w:r>
    </w:p>
    <w:p w14:paraId="795BB742"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8757E01" wp14:editId="3E6FB3EC">
            <wp:extent cx="2495550" cy="1323975"/>
            <wp:effectExtent l="0" t="0" r="3810" b="190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279" name="图片24" descr="菁优网：http://www.jyeoo.com"/>
                    <pic:cNvPicPr>
                      <a:picLocks noChangeAspect="1"/>
                    </pic:cNvPicPr>
                  </pic:nvPicPr>
                  <pic:blipFill>
                    <a:blip r:embed="rId30" cstate="print"/>
                    <a:stretch>
                      <a:fillRect/>
                    </a:stretch>
                  </pic:blipFill>
                  <pic:spPr>
                    <a:xfrm>
                      <a:off x="0" y="0"/>
                      <a:ext cx="2495898" cy="1324160"/>
                    </a:xfrm>
                    <a:prstGeom prst="rect">
                      <a:avLst/>
                    </a:prstGeom>
                  </pic:spPr>
                </pic:pic>
              </a:graphicData>
            </a:graphic>
          </wp:inline>
        </w:drawing>
      </w:r>
    </w:p>
    <w:p w14:paraId="4E925896" w14:textId="77777777" w:rsidR="00D52150" w:rsidRDefault="00D52150">
      <w:pPr>
        <w:wordWrap w:val="0"/>
        <w:spacing w:line="360" w:lineRule="auto"/>
        <w:ind w:left="273" w:hangingChars="130" w:hanging="273"/>
        <w:rPr>
          <w:rFonts w:ascii="宋体" w:hAnsi="宋体" w:cs="宋体"/>
          <w:color w:val="000000" w:themeColor="text1"/>
          <w:szCs w:val="21"/>
        </w:rPr>
      </w:pPr>
    </w:p>
    <w:p w14:paraId="5F5D44D6"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29</w:t>
      </w: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分）在“测量定值电阻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”的实验中，小明用如图甲所示器材进行实验，电源电压保持不变，待测电阻阻值约为</w:t>
      </w:r>
      <w:r>
        <w:rPr>
          <w:rFonts w:ascii="宋体" w:hAnsi="宋体" w:cs="宋体" w:hint="eastAsia"/>
          <w:color w:val="000000" w:themeColor="text1"/>
          <w:szCs w:val="21"/>
        </w:rPr>
        <w:t>5</w:t>
      </w:r>
      <w:r>
        <w:rPr>
          <w:rFonts w:ascii="宋体" w:hAnsi="宋体" w:cs="宋体" w:hint="eastAsia"/>
          <w:color w:val="000000" w:themeColor="text1"/>
          <w:szCs w:val="21"/>
        </w:rPr>
        <w:t>Ω。</w:t>
      </w:r>
    </w:p>
    <w:p w14:paraId="1826B77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E562A1E" wp14:editId="2A9AA262">
            <wp:extent cx="4677410" cy="2076450"/>
            <wp:effectExtent l="0" t="0" r="1270" b="11430"/>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6668" name="图片24" descr="菁优网：http://www.jyeoo.com"/>
                    <pic:cNvPicPr>
                      <a:picLocks noChangeAspect="1"/>
                    </pic:cNvPicPr>
                  </pic:nvPicPr>
                  <pic:blipFill>
                    <a:blip r:embed="rId31" cstate="print"/>
                    <a:stretch>
                      <a:fillRect/>
                    </a:stretch>
                  </pic:blipFill>
                  <pic:spPr>
                    <a:xfrm>
                      <a:off x="0" y="0"/>
                      <a:ext cx="4677428" cy="2076740"/>
                    </a:xfrm>
                    <a:prstGeom prst="rect">
                      <a:avLst/>
                    </a:prstGeom>
                  </pic:spPr>
                </pic:pic>
              </a:graphicData>
            </a:graphic>
          </wp:inline>
        </w:drawing>
      </w:r>
    </w:p>
    <w:p w14:paraId="2059DF8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）如图甲，在图中用笔画线代替导线，将实验电路连接完整，要求滑动变阻器的滑片向右滑动时连入电路的电阻变小</w:t>
      </w:r>
    </w:p>
    <w:p w14:paraId="32E1CCFC"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）小明按正确的电路图把最后一根导线连接完毕后，看到电压表和电流表立即都有较大示数，他在实验操作中的两处错误是①</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②</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B81B232"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）排除故障后，小明改变</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两端电压和电流，测得电压、电流值记入表一中。第三次测量时电流表示数如图乙，则电流表示数为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p>
    <w:p w14:paraId="599DE90D"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）本次实验测得值应为</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Ω（结果保留</w:t>
      </w:r>
      <w:r>
        <w:rPr>
          <w:rFonts w:ascii="宋体" w:hAnsi="宋体" w:cs="宋体" w:hint="eastAsia"/>
          <w:color w:val="000000" w:themeColor="text1"/>
          <w:szCs w:val="21"/>
        </w:rPr>
        <w:t>1</w:t>
      </w:r>
      <w:r>
        <w:rPr>
          <w:rFonts w:ascii="宋体" w:hAnsi="宋体" w:cs="宋体" w:hint="eastAsia"/>
          <w:color w:val="000000" w:themeColor="text1"/>
          <w:szCs w:val="21"/>
        </w:rPr>
        <w:t>位小数）</w:t>
      </w:r>
    </w:p>
    <w:p w14:paraId="1A027D1A"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）表二是为测量小灯泡灯丝电阻而设计的表格，其中有一个设计错误是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D52150" w14:paraId="7062BA19" w14:textId="77777777">
        <w:tc>
          <w:tcPr>
            <w:tcW w:w="8000" w:type="dxa"/>
            <w:gridSpan w:val="5"/>
          </w:tcPr>
          <w:p w14:paraId="6C861F11"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表一：定值电阻</w:t>
            </w:r>
          </w:p>
        </w:tc>
      </w:tr>
      <w:tr w:rsidR="00D52150" w14:paraId="3B61E713" w14:textId="77777777">
        <w:tc>
          <w:tcPr>
            <w:tcW w:w="1600" w:type="dxa"/>
          </w:tcPr>
          <w:p w14:paraId="168A32B7"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1600" w:type="dxa"/>
          </w:tcPr>
          <w:p w14:paraId="4EC86408"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U/V</w:t>
            </w:r>
          </w:p>
        </w:tc>
        <w:tc>
          <w:tcPr>
            <w:tcW w:w="1600" w:type="dxa"/>
          </w:tcPr>
          <w:p w14:paraId="78B260AB"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c>
          <w:tcPr>
            <w:tcW w:w="1600" w:type="dxa"/>
          </w:tcPr>
          <w:p w14:paraId="6E33712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1600" w:type="dxa"/>
          </w:tcPr>
          <w:p w14:paraId="468A1C0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电阻平均值</w:t>
            </w:r>
            <w:r>
              <w:rPr>
                <w:rFonts w:ascii="宋体" w:hAnsi="宋体" w:cs="宋体" w:hint="eastAsia"/>
                <w:color w:val="000000" w:themeColor="text1"/>
                <w:szCs w:val="21"/>
              </w:rPr>
              <w:t>/</w:t>
            </w:r>
            <w:r>
              <w:rPr>
                <w:rFonts w:ascii="宋体" w:hAnsi="宋体" w:cs="宋体" w:hint="eastAsia"/>
                <w:color w:val="000000" w:themeColor="text1"/>
                <w:szCs w:val="21"/>
              </w:rPr>
              <w:t>Ω</w:t>
            </w:r>
          </w:p>
        </w:tc>
      </w:tr>
      <w:tr w:rsidR="00D52150" w14:paraId="67669A8A" w14:textId="77777777">
        <w:tc>
          <w:tcPr>
            <w:tcW w:w="1600" w:type="dxa"/>
          </w:tcPr>
          <w:p w14:paraId="35EA960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600" w:type="dxa"/>
          </w:tcPr>
          <w:p w14:paraId="038A410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600" w:type="dxa"/>
          </w:tcPr>
          <w:p w14:paraId="69ED125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w:t>
            </w:r>
          </w:p>
        </w:tc>
        <w:tc>
          <w:tcPr>
            <w:tcW w:w="1600" w:type="dxa"/>
          </w:tcPr>
          <w:p w14:paraId="46E47B6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600" w:type="dxa"/>
          </w:tcPr>
          <w:p w14:paraId="465FE1CF" w14:textId="77777777" w:rsidR="00D52150" w:rsidRDefault="00D52150">
            <w:pPr>
              <w:wordWrap w:val="0"/>
              <w:spacing w:line="360" w:lineRule="auto"/>
              <w:jc w:val="center"/>
              <w:rPr>
                <w:rFonts w:ascii="宋体" w:hAnsi="宋体" w:cs="宋体"/>
                <w:color w:val="000000" w:themeColor="text1"/>
                <w:szCs w:val="21"/>
              </w:rPr>
            </w:pPr>
          </w:p>
        </w:tc>
      </w:tr>
      <w:tr w:rsidR="00D52150" w14:paraId="0F336223" w14:textId="77777777">
        <w:tc>
          <w:tcPr>
            <w:tcW w:w="1600" w:type="dxa"/>
          </w:tcPr>
          <w:p w14:paraId="66437FE4"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600" w:type="dxa"/>
          </w:tcPr>
          <w:p w14:paraId="468E2CE9"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1600" w:type="dxa"/>
          </w:tcPr>
          <w:p w14:paraId="575DD3B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c>
          <w:tcPr>
            <w:tcW w:w="1600" w:type="dxa"/>
          </w:tcPr>
          <w:p w14:paraId="4590E57B"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600" w:type="dxa"/>
          </w:tcPr>
          <w:p w14:paraId="62C08822" w14:textId="77777777" w:rsidR="00D52150" w:rsidRDefault="00D52150">
            <w:pPr>
              <w:wordWrap w:val="0"/>
              <w:spacing w:line="360" w:lineRule="auto"/>
              <w:jc w:val="center"/>
              <w:rPr>
                <w:rFonts w:ascii="宋体" w:hAnsi="宋体" w:cs="宋体"/>
                <w:color w:val="000000" w:themeColor="text1"/>
                <w:szCs w:val="21"/>
              </w:rPr>
            </w:pPr>
          </w:p>
        </w:tc>
      </w:tr>
      <w:tr w:rsidR="00D52150" w14:paraId="3F2B3767" w14:textId="77777777">
        <w:tc>
          <w:tcPr>
            <w:tcW w:w="1600" w:type="dxa"/>
          </w:tcPr>
          <w:p w14:paraId="41488DC4"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600" w:type="dxa"/>
          </w:tcPr>
          <w:p w14:paraId="177362C2"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600" w:type="dxa"/>
          </w:tcPr>
          <w:p w14:paraId="40A07C0D" w14:textId="77777777" w:rsidR="00D52150" w:rsidRDefault="00D52150">
            <w:pPr>
              <w:wordWrap w:val="0"/>
              <w:spacing w:line="360" w:lineRule="auto"/>
              <w:jc w:val="center"/>
              <w:rPr>
                <w:rFonts w:ascii="宋体" w:hAnsi="宋体" w:cs="宋体"/>
                <w:color w:val="000000" w:themeColor="text1"/>
                <w:szCs w:val="21"/>
              </w:rPr>
            </w:pPr>
          </w:p>
        </w:tc>
        <w:tc>
          <w:tcPr>
            <w:tcW w:w="1600" w:type="dxa"/>
          </w:tcPr>
          <w:p w14:paraId="67C3D4D0" w14:textId="77777777" w:rsidR="00D52150" w:rsidRDefault="00D52150">
            <w:pPr>
              <w:wordWrap w:val="0"/>
              <w:spacing w:line="360" w:lineRule="auto"/>
              <w:jc w:val="center"/>
              <w:rPr>
                <w:rFonts w:ascii="宋体" w:hAnsi="宋体" w:cs="宋体"/>
                <w:color w:val="000000" w:themeColor="text1"/>
                <w:szCs w:val="21"/>
              </w:rPr>
            </w:pPr>
          </w:p>
        </w:tc>
        <w:tc>
          <w:tcPr>
            <w:tcW w:w="1600" w:type="dxa"/>
          </w:tcPr>
          <w:p w14:paraId="5EC82473" w14:textId="77777777" w:rsidR="00D52150" w:rsidRDefault="00D52150">
            <w:pPr>
              <w:wordWrap w:val="0"/>
              <w:spacing w:line="360" w:lineRule="auto"/>
              <w:jc w:val="center"/>
              <w:rPr>
                <w:rFonts w:ascii="宋体" w:hAnsi="宋体" w:cs="宋体"/>
                <w:color w:val="000000" w:themeColor="text1"/>
                <w:szCs w:val="21"/>
              </w:rPr>
            </w:pPr>
          </w:p>
        </w:tc>
      </w:tr>
    </w:tbl>
    <w:p w14:paraId="77F94C45" w14:textId="77777777" w:rsidR="00D52150" w:rsidRDefault="00D52150">
      <w:pPr>
        <w:wordWrap w:val="0"/>
        <w:spacing w:line="360" w:lineRule="auto"/>
        <w:ind w:leftChars="130" w:left="273"/>
        <w:rPr>
          <w:rFonts w:ascii="宋体" w:hAnsi="宋体" w:cs="宋体"/>
          <w:color w:val="000000" w:themeColor="text1"/>
          <w:szCs w:val="21"/>
        </w:rPr>
      </w:pP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18"/>
        <w:gridCol w:w="1617"/>
        <w:gridCol w:w="1617"/>
        <w:gridCol w:w="1617"/>
        <w:gridCol w:w="1617"/>
      </w:tblGrid>
      <w:tr w:rsidR="00D52150" w14:paraId="5E9C2112" w14:textId="77777777">
        <w:tc>
          <w:tcPr>
            <w:tcW w:w="21600" w:type="dxa"/>
            <w:gridSpan w:val="5"/>
          </w:tcPr>
          <w:p w14:paraId="31EFFBD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表二：定值电阻</w:t>
            </w:r>
          </w:p>
        </w:tc>
      </w:tr>
      <w:tr w:rsidR="00D52150" w14:paraId="16412E75" w14:textId="77777777">
        <w:tc>
          <w:tcPr>
            <w:tcW w:w="8535" w:type="dxa"/>
          </w:tcPr>
          <w:p w14:paraId="26AD8675"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8535" w:type="dxa"/>
          </w:tcPr>
          <w:p w14:paraId="6A0C04F4"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U/V</w:t>
            </w:r>
          </w:p>
        </w:tc>
        <w:tc>
          <w:tcPr>
            <w:tcW w:w="8535" w:type="dxa"/>
          </w:tcPr>
          <w:p w14:paraId="6A26E54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I/A</w:t>
            </w:r>
          </w:p>
        </w:tc>
        <w:tc>
          <w:tcPr>
            <w:tcW w:w="8535" w:type="dxa"/>
          </w:tcPr>
          <w:p w14:paraId="71377A96"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8535" w:type="dxa"/>
          </w:tcPr>
          <w:p w14:paraId="7866AE7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电阻平均值</w:t>
            </w:r>
            <w:r>
              <w:rPr>
                <w:rFonts w:ascii="宋体" w:hAnsi="宋体" w:cs="宋体" w:hint="eastAsia"/>
                <w:color w:val="000000" w:themeColor="text1"/>
                <w:szCs w:val="21"/>
              </w:rPr>
              <w:t>/</w:t>
            </w:r>
            <w:r>
              <w:rPr>
                <w:rFonts w:ascii="宋体" w:hAnsi="宋体" w:cs="宋体" w:hint="eastAsia"/>
                <w:color w:val="000000" w:themeColor="text1"/>
                <w:szCs w:val="21"/>
              </w:rPr>
              <w:t>Ω</w:t>
            </w:r>
          </w:p>
        </w:tc>
      </w:tr>
      <w:tr w:rsidR="00D52150" w14:paraId="6D42F0E7" w14:textId="77777777">
        <w:tc>
          <w:tcPr>
            <w:tcW w:w="8535" w:type="dxa"/>
          </w:tcPr>
          <w:p w14:paraId="5D9FFCC5"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5DB0E93B"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66F06A34"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30272AB4"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699DFEC0" w14:textId="77777777" w:rsidR="00D52150" w:rsidRDefault="00D52150">
            <w:pPr>
              <w:wordWrap w:val="0"/>
              <w:spacing w:line="360" w:lineRule="auto"/>
              <w:jc w:val="center"/>
              <w:rPr>
                <w:rFonts w:ascii="宋体" w:hAnsi="宋体" w:cs="宋体"/>
                <w:color w:val="000000" w:themeColor="text1"/>
                <w:szCs w:val="21"/>
              </w:rPr>
            </w:pPr>
          </w:p>
        </w:tc>
      </w:tr>
      <w:tr w:rsidR="00D52150" w14:paraId="6D3A328D" w14:textId="77777777">
        <w:tc>
          <w:tcPr>
            <w:tcW w:w="8535" w:type="dxa"/>
          </w:tcPr>
          <w:p w14:paraId="3C20B000"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4D0CC0FF"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7D54DE09"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3BD6F296"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40252CF3" w14:textId="77777777" w:rsidR="00D52150" w:rsidRDefault="00D52150">
            <w:pPr>
              <w:wordWrap w:val="0"/>
              <w:spacing w:line="360" w:lineRule="auto"/>
              <w:jc w:val="center"/>
              <w:rPr>
                <w:rFonts w:ascii="宋体" w:hAnsi="宋体" w:cs="宋体"/>
                <w:color w:val="000000" w:themeColor="text1"/>
                <w:szCs w:val="21"/>
              </w:rPr>
            </w:pPr>
          </w:p>
        </w:tc>
      </w:tr>
      <w:tr w:rsidR="00D52150" w14:paraId="6672F6CA" w14:textId="77777777">
        <w:tc>
          <w:tcPr>
            <w:tcW w:w="8535" w:type="dxa"/>
          </w:tcPr>
          <w:p w14:paraId="6CB247FA"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0E802C4C"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6630176E"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5DFFBD29" w14:textId="77777777" w:rsidR="00D52150" w:rsidRDefault="00D52150">
            <w:pPr>
              <w:wordWrap w:val="0"/>
              <w:spacing w:line="360" w:lineRule="auto"/>
              <w:jc w:val="center"/>
              <w:rPr>
                <w:rFonts w:ascii="宋体" w:hAnsi="宋体" w:cs="宋体"/>
                <w:color w:val="000000" w:themeColor="text1"/>
                <w:szCs w:val="21"/>
              </w:rPr>
            </w:pPr>
          </w:p>
        </w:tc>
        <w:tc>
          <w:tcPr>
            <w:tcW w:w="8535" w:type="dxa"/>
          </w:tcPr>
          <w:p w14:paraId="3708C4CE" w14:textId="77777777" w:rsidR="00D52150" w:rsidRDefault="00D52150">
            <w:pPr>
              <w:wordWrap w:val="0"/>
              <w:spacing w:line="360" w:lineRule="auto"/>
              <w:jc w:val="center"/>
              <w:rPr>
                <w:rFonts w:ascii="宋体" w:hAnsi="宋体" w:cs="宋体"/>
                <w:color w:val="000000" w:themeColor="text1"/>
                <w:szCs w:val="21"/>
              </w:rPr>
            </w:pPr>
          </w:p>
        </w:tc>
      </w:tr>
    </w:tbl>
    <w:p w14:paraId="6372890F" w14:textId="77777777" w:rsidR="00D52150" w:rsidRDefault="00D52150">
      <w:pPr>
        <w:wordWrap w:val="0"/>
        <w:spacing w:line="360" w:lineRule="auto"/>
        <w:ind w:leftChars="130" w:left="273"/>
        <w:rPr>
          <w:rFonts w:ascii="宋体" w:hAnsi="宋体" w:cs="宋体"/>
          <w:color w:val="000000" w:themeColor="text1"/>
          <w:szCs w:val="21"/>
        </w:rPr>
      </w:pPr>
    </w:p>
    <w:p w14:paraId="3C00F0F2" w14:textId="77777777" w:rsidR="00D52150" w:rsidRDefault="00D52150">
      <w:pPr>
        <w:wordWrap w:val="0"/>
        <w:spacing w:line="360" w:lineRule="auto"/>
        <w:rPr>
          <w:rFonts w:ascii="宋体" w:hAnsi="宋体" w:cs="宋体"/>
          <w:b/>
          <w:color w:val="000000" w:themeColor="text1"/>
          <w:szCs w:val="21"/>
        </w:rPr>
      </w:pPr>
    </w:p>
    <w:p w14:paraId="0B284E5B" w14:textId="77777777" w:rsidR="00D52150" w:rsidRDefault="003D74C1">
      <w:pPr>
        <w:wordWrap w:val="0"/>
        <w:spacing w:line="360" w:lineRule="auto"/>
        <w:rPr>
          <w:rFonts w:ascii="宋体" w:hAnsi="宋体" w:cs="宋体"/>
          <w:color w:val="000000" w:themeColor="text1"/>
          <w:szCs w:val="21"/>
        </w:rPr>
      </w:pPr>
      <w:r>
        <w:rPr>
          <w:rFonts w:ascii="宋体" w:hAnsi="宋体" w:cs="宋体" w:hint="eastAsia"/>
          <w:b/>
          <w:color w:val="000000" w:themeColor="text1"/>
          <w:szCs w:val="21"/>
        </w:rPr>
        <w:t>五．综合能力题（共</w:t>
      </w:r>
      <w:r>
        <w:rPr>
          <w:rFonts w:ascii="宋体" w:hAnsi="宋体" w:cs="宋体" w:hint="eastAsia"/>
          <w:b/>
          <w:color w:val="000000" w:themeColor="text1"/>
          <w:szCs w:val="21"/>
        </w:rPr>
        <w:t>1</w:t>
      </w:r>
      <w:r>
        <w:rPr>
          <w:rFonts w:ascii="宋体" w:hAnsi="宋体" w:cs="宋体" w:hint="eastAsia"/>
          <w:b/>
          <w:color w:val="000000" w:themeColor="text1"/>
          <w:szCs w:val="21"/>
        </w:rPr>
        <w:t>小题，满分</w:t>
      </w:r>
      <w:r>
        <w:rPr>
          <w:rFonts w:ascii="宋体" w:hAnsi="宋体" w:cs="宋体" w:hint="eastAsia"/>
          <w:b/>
          <w:color w:val="000000" w:themeColor="text1"/>
          <w:szCs w:val="21"/>
        </w:rPr>
        <w:t>8</w:t>
      </w:r>
      <w:r>
        <w:rPr>
          <w:rFonts w:ascii="宋体" w:hAnsi="宋体" w:cs="宋体" w:hint="eastAsia"/>
          <w:b/>
          <w:color w:val="000000" w:themeColor="text1"/>
          <w:szCs w:val="21"/>
        </w:rPr>
        <w:t>分，每小题</w:t>
      </w:r>
      <w:r>
        <w:rPr>
          <w:rFonts w:ascii="宋体" w:hAnsi="宋体" w:cs="宋体" w:hint="eastAsia"/>
          <w:b/>
          <w:color w:val="000000" w:themeColor="text1"/>
          <w:szCs w:val="21"/>
        </w:rPr>
        <w:t>8</w:t>
      </w:r>
      <w:r>
        <w:rPr>
          <w:rFonts w:ascii="宋体" w:hAnsi="宋体" w:cs="宋体" w:hint="eastAsia"/>
          <w:b/>
          <w:color w:val="000000" w:themeColor="text1"/>
          <w:szCs w:val="21"/>
        </w:rPr>
        <w:t>分）</w:t>
      </w:r>
    </w:p>
    <w:p w14:paraId="2452B5C1" w14:textId="77777777" w:rsidR="00D52150" w:rsidRDefault="003D74C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30</w:t>
      </w:r>
      <w:r>
        <w:rPr>
          <w:rFonts w:ascii="宋体" w:hAnsi="宋体" w:cs="宋体" w:hint="eastAsia"/>
          <w:color w:val="000000" w:themeColor="text1"/>
          <w:szCs w:val="21"/>
        </w:rPr>
        <w:t>．（</w:t>
      </w:r>
      <w:r>
        <w:rPr>
          <w:rFonts w:ascii="宋体" w:hAnsi="宋体" w:cs="宋体" w:hint="eastAsia"/>
          <w:color w:val="000000" w:themeColor="text1"/>
          <w:szCs w:val="21"/>
        </w:rPr>
        <w:t>8</w:t>
      </w:r>
      <w:r>
        <w:rPr>
          <w:rFonts w:ascii="宋体" w:hAnsi="宋体" w:cs="宋体" w:hint="eastAsia"/>
          <w:color w:val="000000" w:themeColor="text1"/>
          <w:szCs w:val="21"/>
        </w:rPr>
        <w:t>分）阅读短文，回答问题。</w:t>
      </w:r>
    </w:p>
    <w:p w14:paraId="1413658A" w14:textId="77777777" w:rsidR="00D52150" w:rsidRDefault="003D74C1">
      <w:pPr>
        <w:wordWrap w:val="0"/>
        <w:spacing w:line="360" w:lineRule="auto"/>
        <w:ind w:leftChars="130" w:left="273"/>
        <w:jc w:val="center"/>
        <w:rPr>
          <w:rFonts w:ascii="宋体" w:hAnsi="宋体" w:cs="宋体"/>
          <w:color w:val="000000" w:themeColor="text1"/>
          <w:szCs w:val="21"/>
        </w:rPr>
      </w:pPr>
      <w:r>
        <w:rPr>
          <w:rFonts w:ascii="宋体" w:hAnsi="宋体" w:cs="宋体" w:hint="eastAsia"/>
          <w:color w:val="000000" w:themeColor="text1"/>
          <w:szCs w:val="21"/>
        </w:rPr>
        <w:t>光电效应</w:t>
      </w:r>
    </w:p>
    <w:p w14:paraId="472B09FE" w14:textId="77777777" w:rsidR="00D52150" w:rsidRDefault="003D74C1">
      <w:pPr>
        <w:wordWrap w:val="0"/>
        <w:spacing w:line="360" w:lineRule="auto"/>
        <w:ind w:leftChars="130" w:left="273" w:firstLineChars="200" w:firstLine="420"/>
        <w:rPr>
          <w:rFonts w:ascii="宋体" w:hAnsi="宋体" w:cs="宋体"/>
          <w:color w:val="000000" w:themeColor="text1"/>
          <w:szCs w:val="21"/>
        </w:rPr>
      </w:pPr>
      <w:r>
        <w:rPr>
          <w:rFonts w:ascii="宋体" w:hAnsi="宋体" w:cs="宋体" w:hint="eastAsia"/>
          <w:color w:val="000000" w:themeColor="text1"/>
          <w:szCs w:val="21"/>
        </w:rPr>
        <w:t>光电效应最早是由赫兹发现的一种神奇的物理现象，后来爱因斯坦作出了科学的解释。光电效应分为光电子发射效应、光电导效应和阻挡层光电效应，又称光伏效应。</w:t>
      </w:r>
    </w:p>
    <w:p w14:paraId="592B2B37" w14:textId="77777777" w:rsidR="00D52150" w:rsidRDefault="003D74C1">
      <w:pPr>
        <w:wordWrap w:val="0"/>
        <w:spacing w:line="360" w:lineRule="auto"/>
        <w:ind w:leftChars="130" w:left="273" w:firstLineChars="200" w:firstLine="420"/>
        <w:rPr>
          <w:rFonts w:ascii="宋体" w:hAnsi="宋体" w:cs="宋体"/>
          <w:color w:val="000000" w:themeColor="text1"/>
          <w:szCs w:val="21"/>
        </w:rPr>
      </w:pPr>
      <w:r>
        <w:rPr>
          <w:rFonts w:ascii="宋体" w:hAnsi="宋体" w:cs="宋体" w:hint="eastAsia"/>
          <w:color w:val="000000" w:themeColor="text1"/>
          <w:szCs w:val="21"/>
        </w:rPr>
        <w:t>光电子发射效应发生在物体表面，又称外光电效应。外光电效应是指被光激发产生的电子逸出物质表面的现象（如图甲），只有入射光的频率高于一定值时，才能激发电子逸出物质表面</w:t>
      </w:r>
      <w:r>
        <w:rPr>
          <w:rFonts w:ascii="宋体" w:hAnsi="宋体" w:cs="宋体" w:hint="eastAsia"/>
          <w:color w:val="000000" w:themeColor="text1"/>
          <w:szCs w:val="21"/>
        </w:rPr>
        <w:t>.</w:t>
      </w:r>
      <w:r>
        <w:rPr>
          <w:rFonts w:ascii="宋体" w:hAnsi="宋体" w:cs="宋体" w:hint="eastAsia"/>
          <w:color w:val="000000" w:themeColor="text1"/>
          <w:szCs w:val="21"/>
        </w:rPr>
        <w:t>光电导效应和阻挡层光电效应发生在物体内部，统称为内光电效应。内光电效应是指被光激发所产生的电荷仍在物质内部运动，但使物质的导电能力发生变化或在物体两端产生电压的现象。</w:t>
      </w:r>
    </w:p>
    <w:p w14:paraId="6825C3EE"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9544925" wp14:editId="0186C51F">
            <wp:extent cx="4429125" cy="1352550"/>
            <wp:effectExtent l="0" t="0" r="5715" b="3810"/>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6735" name="图片24" descr="菁优网：http://www.jyeoo.com"/>
                    <pic:cNvPicPr>
                      <a:picLocks noChangeAspect="1"/>
                    </pic:cNvPicPr>
                  </pic:nvPicPr>
                  <pic:blipFill>
                    <a:blip r:embed="rId32" cstate="print"/>
                    <a:stretch>
                      <a:fillRect/>
                    </a:stretch>
                  </pic:blipFill>
                  <pic:spPr>
                    <a:xfrm>
                      <a:off x="0" y="0"/>
                      <a:ext cx="4429744" cy="1352739"/>
                    </a:xfrm>
                    <a:prstGeom prst="rect">
                      <a:avLst/>
                    </a:prstGeom>
                  </pic:spPr>
                </pic:pic>
              </a:graphicData>
            </a:graphic>
          </wp:inline>
        </w:drawing>
      </w:r>
    </w:p>
    <w:p w14:paraId="0BDA7155" w14:textId="77777777" w:rsidR="00D52150" w:rsidRDefault="003D74C1">
      <w:pPr>
        <w:wordWrap w:val="0"/>
        <w:spacing w:line="360" w:lineRule="auto"/>
        <w:ind w:leftChars="130" w:left="273" w:firstLineChars="200" w:firstLine="420"/>
        <w:rPr>
          <w:rFonts w:ascii="宋体" w:hAnsi="宋体" w:cs="宋体"/>
          <w:color w:val="000000" w:themeColor="text1"/>
          <w:szCs w:val="21"/>
        </w:rPr>
      </w:pPr>
      <w:r>
        <w:rPr>
          <w:rFonts w:ascii="宋体" w:hAnsi="宋体" w:cs="宋体" w:hint="eastAsia"/>
          <w:color w:val="000000" w:themeColor="text1"/>
          <w:szCs w:val="21"/>
        </w:rPr>
        <w:t>光敏电阻器是利用半导体的光电效应制成的一种电阻值随入射光的强度而改变的电阻器。光敏电阻器一般用于光电测量、光电控制和光电转换等</w:t>
      </w:r>
      <w:r>
        <w:rPr>
          <w:rFonts w:ascii="宋体" w:hAnsi="宋体" w:cs="宋体" w:hint="eastAsia"/>
          <w:color w:val="000000" w:themeColor="text1"/>
          <w:szCs w:val="21"/>
        </w:rPr>
        <w:t>.</w:t>
      </w:r>
      <w:r>
        <w:rPr>
          <w:rFonts w:ascii="宋体" w:hAnsi="宋体" w:cs="宋体" w:hint="eastAsia"/>
          <w:color w:val="000000" w:themeColor="text1"/>
          <w:szCs w:val="21"/>
        </w:rPr>
        <w:t>工业生产中，常用光敏电阻来探测光照强度。如图丙，只将光敏电阻正对光源，其余部分电路置于光源外，就可以通过量程为</w:t>
      </w:r>
      <w:r>
        <w:rPr>
          <w:rFonts w:ascii="宋体" w:hAnsi="宋体" w:cs="宋体" w:hint="eastAsia"/>
          <w:color w:val="000000" w:themeColor="text1"/>
          <w:szCs w:val="21"/>
        </w:rPr>
        <w:t>300mA</w:t>
      </w:r>
      <w:r>
        <w:rPr>
          <w:rFonts w:ascii="宋体" w:hAnsi="宋体" w:cs="宋体" w:hint="eastAsia"/>
          <w:color w:val="000000" w:themeColor="text1"/>
          <w:szCs w:val="21"/>
        </w:rPr>
        <w:t>的灵敏电流表来显示光照强度（</w:t>
      </w:r>
      <w:r>
        <w:rPr>
          <w:rFonts w:ascii="宋体" w:hAnsi="宋体" w:cs="宋体" w:hint="eastAsia"/>
          <w:color w:val="000000" w:themeColor="text1"/>
          <w:szCs w:val="21"/>
        </w:rPr>
        <w:t>E/lx</w:t>
      </w:r>
      <w:r>
        <w:rPr>
          <w:rFonts w:ascii="宋体" w:hAnsi="宋体" w:cs="宋体" w:hint="eastAsia"/>
          <w:color w:val="000000" w:themeColor="text1"/>
          <w:szCs w:val="21"/>
        </w:rPr>
        <w:t>）。电源电压恒为</w:t>
      </w:r>
      <w:r>
        <w:rPr>
          <w:rFonts w:ascii="宋体" w:hAnsi="宋体" w:cs="宋体" w:hint="eastAsia"/>
          <w:color w:val="000000" w:themeColor="text1"/>
          <w:szCs w:val="21"/>
        </w:rPr>
        <w:t>4.5V</w:t>
      </w:r>
      <w:r>
        <w:rPr>
          <w:rFonts w:ascii="宋体" w:hAnsi="宋体" w:cs="宋体" w:hint="eastAsia"/>
          <w:color w:val="000000" w:themeColor="text1"/>
          <w:szCs w:val="21"/>
        </w:rPr>
        <w:t>，蜂鸣器（视为定值电阻）的阻值为</w:t>
      </w:r>
      <w:r>
        <w:rPr>
          <w:rFonts w:ascii="宋体" w:hAnsi="宋体" w:cs="宋体" w:hint="eastAsia"/>
          <w:color w:val="000000" w:themeColor="text1"/>
          <w:szCs w:val="21"/>
        </w:rPr>
        <w:t>10</w:t>
      </w:r>
      <w:r>
        <w:rPr>
          <w:rFonts w:ascii="宋体" w:hAnsi="宋体" w:cs="宋体" w:hint="eastAsia"/>
          <w:color w:val="000000" w:themeColor="text1"/>
          <w:szCs w:val="21"/>
        </w:rPr>
        <w:t>Ω，光敏电阻</w:t>
      </w:r>
      <w:r>
        <w:rPr>
          <w:rFonts w:ascii="宋体" w:hAnsi="宋体" w:cs="宋体" w:hint="eastAsia"/>
          <w:color w:val="000000" w:themeColor="text1"/>
          <w:szCs w:val="21"/>
        </w:rPr>
        <w:t>R</w:t>
      </w:r>
      <w:r>
        <w:rPr>
          <w:rFonts w:ascii="宋体" w:hAnsi="宋体" w:cs="宋体" w:hint="eastAsia"/>
          <w:color w:val="000000" w:themeColor="text1"/>
          <w:szCs w:val="21"/>
        </w:rPr>
        <w:t>与承受光照强度</w:t>
      </w:r>
      <w:r>
        <w:rPr>
          <w:rFonts w:ascii="宋体" w:hAnsi="宋体" w:cs="宋体" w:hint="eastAsia"/>
          <w:color w:val="000000" w:themeColor="text1"/>
          <w:szCs w:val="21"/>
        </w:rPr>
        <w:t>E</w:t>
      </w:r>
      <w:r>
        <w:rPr>
          <w:rFonts w:ascii="宋体" w:hAnsi="宋体" w:cs="宋体" w:hint="eastAsia"/>
          <w:color w:val="000000" w:themeColor="text1"/>
          <w:szCs w:val="21"/>
        </w:rPr>
        <w:t>变化的关系如表所示：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70"/>
        <w:gridCol w:w="750"/>
        <w:gridCol w:w="750"/>
        <w:gridCol w:w="750"/>
        <w:gridCol w:w="750"/>
        <w:gridCol w:w="750"/>
        <w:gridCol w:w="750"/>
      </w:tblGrid>
      <w:tr w:rsidR="00D52150" w14:paraId="2ADEF049" w14:textId="77777777">
        <w:tc>
          <w:tcPr>
            <w:tcW w:w="2070" w:type="dxa"/>
          </w:tcPr>
          <w:p w14:paraId="563A849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光照强度</w:t>
            </w:r>
            <w:r>
              <w:rPr>
                <w:rFonts w:ascii="宋体" w:hAnsi="宋体" w:cs="宋体" w:hint="eastAsia"/>
                <w:color w:val="000000" w:themeColor="text1"/>
                <w:szCs w:val="21"/>
              </w:rPr>
              <w:t>E/</w:t>
            </w:r>
            <w:r>
              <w:rPr>
                <w:rFonts w:ascii="宋体" w:hAnsi="宋体" w:cs="宋体" w:hint="eastAsia"/>
                <w:color w:val="000000" w:themeColor="text1"/>
                <w:szCs w:val="21"/>
              </w:rPr>
              <w:t>（</w:t>
            </w:r>
            <w:r>
              <w:rPr>
                <w:rFonts w:ascii="宋体" w:hAnsi="宋体" w:cs="宋体" w:hint="eastAsia"/>
                <w:color w:val="000000" w:themeColor="text1"/>
                <w:szCs w:val="21"/>
              </w:rPr>
              <w:t>lx</w:t>
            </w:r>
            <w:r>
              <w:rPr>
                <w:rFonts w:ascii="宋体" w:hAnsi="宋体" w:cs="宋体" w:hint="eastAsia"/>
                <w:color w:val="000000" w:themeColor="text1"/>
                <w:szCs w:val="21"/>
              </w:rPr>
              <w:t>）</w:t>
            </w:r>
          </w:p>
        </w:tc>
        <w:tc>
          <w:tcPr>
            <w:tcW w:w="750" w:type="dxa"/>
          </w:tcPr>
          <w:p w14:paraId="1DFEB13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100</w:t>
            </w:r>
          </w:p>
        </w:tc>
        <w:tc>
          <w:tcPr>
            <w:tcW w:w="750" w:type="dxa"/>
          </w:tcPr>
          <w:p w14:paraId="4EE047B7"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200</w:t>
            </w:r>
          </w:p>
        </w:tc>
        <w:tc>
          <w:tcPr>
            <w:tcW w:w="750" w:type="dxa"/>
          </w:tcPr>
          <w:p w14:paraId="0D2C2A0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300</w:t>
            </w:r>
          </w:p>
        </w:tc>
        <w:tc>
          <w:tcPr>
            <w:tcW w:w="750" w:type="dxa"/>
          </w:tcPr>
          <w:p w14:paraId="7255DDC8"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400</w:t>
            </w:r>
          </w:p>
        </w:tc>
        <w:tc>
          <w:tcPr>
            <w:tcW w:w="750" w:type="dxa"/>
          </w:tcPr>
          <w:p w14:paraId="632A302C"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500</w:t>
            </w:r>
          </w:p>
        </w:tc>
        <w:tc>
          <w:tcPr>
            <w:tcW w:w="750" w:type="dxa"/>
          </w:tcPr>
          <w:p w14:paraId="6487053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600</w:t>
            </w:r>
          </w:p>
        </w:tc>
      </w:tr>
      <w:tr w:rsidR="00D52150" w14:paraId="04A1E11A" w14:textId="77777777">
        <w:tc>
          <w:tcPr>
            <w:tcW w:w="2070" w:type="dxa"/>
          </w:tcPr>
          <w:p w14:paraId="45B4DEEF"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R/</w:t>
            </w:r>
            <w:r>
              <w:rPr>
                <w:rFonts w:ascii="宋体" w:hAnsi="宋体" w:cs="宋体" w:hint="eastAsia"/>
                <w:color w:val="000000" w:themeColor="text1"/>
                <w:szCs w:val="21"/>
              </w:rPr>
              <w:t>Ω</w:t>
            </w:r>
          </w:p>
        </w:tc>
        <w:tc>
          <w:tcPr>
            <w:tcW w:w="750" w:type="dxa"/>
          </w:tcPr>
          <w:p w14:paraId="46D95C6D"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18.0</w:t>
            </w:r>
          </w:p>
        </w:tc>
        <w:tc>
          <w:tcPr>
            <w:tcW w:w="750" w:type="dxa"/>
          </w:tcPr>
          <w:p w14:paraId="1BBBA721"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9.0</w:t>
            </w:r>
          </w:p>
        </w:tc>
        <w:tc>
          <w:tcPr>
            <w:tcW w:w="750" w:type="dxa"/>
          </w:tcPr>
          <w:p w14:paraId="0907553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w:t>
            </w:r>
          </w:p>
        </w:tc>
        <w:tc>
          <w:tcPr>
            <w:tcW w:w="750" w:type="dxa"/>
          </w:tcPr>
          <w:p w14:paraId="795BCEC0"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4.5</w:t>
            </w:r>
          </w:p>
        </w:tc>
        <w:tc>
          <w:tcPr>
            <w:tcW w:w="750" w:type="dxa"/>
          </w:tcPr>
          <w:p w14:paraId="5217A46B"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750" w:type="dxa"/>
          </w:tcPr>
          <w:p w14:paraId="700B82B2" w14:textId="77777777" w:rsidR="00D52150" w:rsidRDefault="003D74C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r>
    </w:tbl>
    <w:p w14:paraId="51454E6D" w14:textId="77777777" w:rsidR="00D52150" w:rsidRDefault="003D74C1">
      <w:pPr>
        <w:wordWrap w:val="0"/>
        <w:spacing w:line="360" w:lineRule="auto"/>
        <w:ind w:leftChars="130" w:left="273" w:firstLineChars="200" w:firstLine="420"/>
        <w:rPr>
          <w:rFonts w:ascii="宋体" w:hAnsi="宋体" w:cs="宋体"/>
          <w:color w:val="000000" w:themeColor="text1"/>
          <w:szCs w:val="21"/>
        </w:rPr>
      </w:pPr>
      <w:r>
        <w:rPr>
          <w:rFonts w:ascii="宋体" w:hAnsi="宋体" w:cs="宋体" w:hint="eastAsia"/>
          <w:color w:val="000000" w:themeColor="text1"/>
          <w:szCs w:val="21"/>
        </w:rPr>
        <w:t>利用太阳能的最佳方式是光伏转换，就是利用光伏效应，使太阳光射到太阳能电池上产生电流直接发电，光伏产业正成为国际上继</w:t>
      </w:r>
      <w:r>
        <w:rPr>
          <w:rFonts w:ascii="宋体" w:hAnsi="宋体" w:cs="宋体" w:hint="eastAsia"/>
          <w:color w:val="000000" w:themeColor="text1"/>
          <w:szCs w:val="21"/>
        </w:rPr>
        <w:t>IT</w:t>
      </w:r>
      <w:r>
        <w:rPr>
          <w:rFonts w:ascii="宋体" w:hAnsi="宋体" w:cs="宋体" w:hint="eastAsia"/>
          <w:color w:val="000000" w:themeColor="text1"/>
          <w:szCs w:val="21"/>
        </w:rPr>
        <w:t>、微电子产业之后又一爆炸式发展的行业。</w:t>
      </w:r>
    </w:p>
    <w:p w14:paraId="6ADE9D56"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）外光电效应会从物质中激发出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逸出于表面。</w:t>
      </w:r>
    </w:p>
    <w:p w14:paraId="7946E21A"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）太阳能电池是依据</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（内</w:t>
      </w:r>
      <w:r>
        <w:rPr>
          <w:rFonts w:ascii="宋体" w:hAnsi="宋体" w:cs="宋体" w:hint="eastAsia"/>
          <w:color w:val="000000" w:themeColor="text1"/>
          <w:szCs w:val="21"/>
        </w:rPr>
        <w:t>/</w:t>
      </w:r>
      <w:r>
        <w:rPr>
          <w:rFonts w:ascii="宋体" w:hAnsi="宋体" w:cs="宋体" w:hint="eastAsia"/>
          <w:color w:val="000000" w:themeColor="text1"/>
          <w:szCs w:val="21"/>
        </w:rPr>
        <w:t>外）光电效应工作的。</w:t>
      </w:r>
    </w:p>
    <w:p w14:paraId="2F5CF502"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）图乙所示是可见光谱图，如果黄光照射到某金属表面能产生外光电效应，则下列照射该金属也一定能产生外光电效应的光是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C30276B"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．红光和橙光</w:t>
      </w:r>
    </w:p>
    <w:p w14:paraId="7E64F79A"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．红光和绿光</w:t>
      </w:r>
    </w:p>
    <w:p w14:paraId="027BD6F2"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．蓝光和紫光</w:t>
      </w:r>
    </w:p>
    <w:p w14:paraId="63F1A91A"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．橙光和靛光</w:t>
      </w:r>
    </w:p>
    <w:p w14:paraId="48F12436"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）图丙电路能够测量的最大光照强度是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lx</w:t>
      </w:r>
      <w:r>
        <w:rPr>
          <w:rFonts w:ascii="宋体" w:hAnsi="宋体" w:cs="宋体" w:hint="eastAsia"/>
          <w:color w:val="000000" w:themeColor="text1"/>
          <w:szCs w:val="21"/>
        </w:rPr>
        <w:t>。</w:t>
      </w:r>
    </w:p>
    <w:p w14:paraId="66070D52"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）图丙电路中灵敏电流表的示数</w:t>
      </w:r>
      <w:r>
        <w:rPr>
          <w:rFonts w:ascii="宋体" w:hAnsi="宋体" w:cs="宋体" w:hint="eastAsia"/>
          <w:color w:val="000000" w:themeColor="text1"/>
          <w:szCs w:val="21"/>
        </w:rPr>
        <w:t>I</w:t>
      </w:r>
      <w:r>
        <w:rPr>
          <w:rFonts w:ascii="宋体" w:hAnsi="宋体" w:cs="宋体" w:hint="eastAsia"/>
          <w:color w:val="000000" w:themeColor="text1"/>
          <w:szCs w:val="21"/>
        </w:rPr>
        <w:t>随光照强度</w:t>
      </w:r>
      <w:r>
        <w:rPr>
          <w:rFonts w:ascii="宋体" w:hAnsi="宋体" w:cs="宋体" w:hint="eastAsia"/>
          <w:color w:val="000000" w:themeColor="text1"/>
          <w:szCs w:val="21"/>
        </w:rPr>
        <w:t>E</w:t>
      </w:r>
      <w:r>
        <w:rPr>
          <w:rFonts w:ascii="宋体" w:hAnsi="宋体" w:cs="宋体" w:hint="eastAsia"/>
          <w:color w:val="000000" w:themeColor="text1"/>
          <w:szCs w:val="21"/>
        </w:rPr>
        <w:t>关系与下列图像相符合的是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796FD99" w14:textId="77777777" w:rsidR="00D52150" w:rsidRDefault="003D74C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A44DDFA" wp14:editId="2F047DA4">
            <wp:extent cx="4705985" cy="981075"/>
            <wp:effectExtent l="0" t="0" r="3175" b="952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36791" name="图片24" descr="菁优网：http://www.jyeoo.com"/>
                    <pic:cNvPicPr>
                      <a:picLocks noChangeAspect="1"/>
                    </pic:cNvPicPr>
                  </pic:nvPicPr>
                  <pic:blipFill>
                    <a:blip r:embed="rId33" cstate="print"/>
                    <a:stretch>
                      <a:fillRect/>
                    </a:stretch>
                  </pic:blipFill>
                  <pic:spPr>
                    <a:xfrm>
                      <a:off x="0" y="0"/>
                      <a:ext cx="4706007" cy="981212"/>
                    </a:xfrm>
                    <a:prstGeom prst="rect">
                      <a:avLst/>
                    </a:prstGeom>
                  </pic:spPr>
                </pic:pic>
              </a:graphicData>
            </a:graphic>
          </wp:inline>
        </w:drawing>
      </w:r>
    </w:p>
    <w:p w14:paraId="264FA42D" w14:textId="3B44C361" w:rsidR="00D52150" w:rsidRDefault="00D52150"/>
    <w:sectPr w:rsidR="00D52150">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6F16C" w14:textId="77777777" w:rsidR="00000000" w:rsidRDefault="003D74C1">
      <w:r>
        <w:separator/>
      </w:r>
    </w:p>
  </w:endnote>
  <w:endnote w:type="continuationSeparator" w:id="0">
    <w:p w14:paraId="4EBE246F" w14:textId="77777777" w:rsidR="00000000" w:rsidRDefault="003D7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CBCD" w14:textId="77777777" w:rsidR="003D74C1" w:rsidRPr="003D74C1" w:rsidRDefault="003D74C1" w:rsidP="003D74C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7359A" w14:textId="3D0ED809" w:rsidR="00D52150" w:rsidRPr="003D74C1" w:rsidRDefault="00D52150" w:rsidP="003D74C1">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CF95A" w14:textId="77777777" w:rsidR="003D74C1" w:rsidRDefault="003D74C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69652" w14:textId="77777777" w:rsidR="00000000" w:rsidRDefault="003D74C1">
      <w:r>
        <w:separator/>
      </w:r>
    </w:p>
  </w:footnote>
  <w:footnote w:type="continuationSeparator" w:id="0">
    <w:p w14:paraId="0A82EB8B" w14:textId="77777777" w:rsidR="00000000" w:rsidRDefault="003D7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F55D7" w14:textId="77777777" w:rsidR="003D74C1" w:rsidRPr="003D74C1" w:rsidRDefault="003D74C1" w:rsidP="003D74C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A0875" w14:textId="4CBC3983" w:rsidR="00D52150" w:rsidRPr="003D74C1" w:rsidRDefault="00D52150" w:rsidP="003D74C1">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9F781" w14:textId="77777777" w:rsidR="00D52150" w:rsidRDefault="003D74C1">
    <w:r>
      <w:rPr>
        <w:noProof/>
      </w:rPr>
      <w:drawing>
        <wp:anchor distT="0" distB="0" distL="114300" distR="114300" simplePos="0" relativeHeight="251659264" behindDoc="0" locked="0" layoutInCell="1" allowOverlap="1" wp14:anchorId="1FCD93F1" wp14:editId="2CB13FBF">
          <wp:simplePos x="0" y="0"/>
          <wp:positionH relativeFrom="page">
            <wp:posOffset>127000</wp:posOffset>
          </wp:positionH>
          <wp:positionV relativeFrom="page">
            <wp:posOffset>12700000</wp:posOffset>
          </wp:positionV>
          <wp:extent cx="304800" cy="228600"/>
          <wp:effectExtent l="0" t="0" r="0" b="0"/>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7874"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D77C6"/>
    <w:rsid w:val="002E5B17"/>
    <w:rsid w:val="002F2E93"/>
    <w:rsid w:val="00344ED2"/>
    <w:rsid w:val="0036046D"/>
    <w:rsid w:val="00374A6D"/>
    <w:rsid w:val="003A4431"/>
    <w:rsid w:val="003D0016"/>
    <w:rsid w:val="003D74C1"/>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70F20"/>
    <w:rsid w:val="00CB5B47"/>
    <w:rsid w:val="00CC1B72"/>
    <w:rsid w:val="00CC6650"/>
    <w:rsid w:val="00CF2CD3"/>
    <w:rsid w:val="00D52150"/>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2D460A9"/>
    <w:rsid w:val="03BB6553"/>
    <w:rsid w:val="042F7FBD"/>
    <w:rsid w:val="045A3D57"/>
    <w:rsid w:val="04B22453"/>
    <w:rsid w:val="067930C7"/>
    <w:rsid w:val="079A3812"/>
    <w:rsid w:val="083364A7"/>
    <w:rsid w:val="09EC5D7E"/>
    <w:rsid w:val="0A2F33DA"/>
    <w:rsid w:val="0A7F793C"/>
    <w:rsid w:val="0C2E53E9"/>
    <w:rsid w:val="0CA55F82"/>
    <w:rsid w:val="0D997CE5"/>
    <w:rsid w:val="0ECA3A18"/>
    <w:rsid w:val="0F1A7D82"/>
    <w:rsid w:val="0FA637C5"/>
    <w:rsid w:val="0FC879BB"/>
    <w:rsid w:val="1027282D"/>
    <w:rsid w:val="103971C9"/>
    <w:rsid w:val="10834710"/>
    <w:rsid w:val="11797CE4"/>
    <w:rsid w:val="1289767E"/>
    <w:rsid w:val="13A40969"/>
    <w:rsid w:val="15450380"/>
    <w:rsid w:val="16DF7B92"/>
    <w:rsid w:val="181202CC"/>
    <w:rsid w:val="18A473AB"/>
    <w:rsid w:val="1A9545B0"/>
    <w:rsid w:val="1AA22A05"/>
    <w:rsid w:val="1B3920B4"/>
    <w:rsid w:val="1B701F89"/>
    <w:rsid w:val="1B9D6AC0"/>
    <w:rsid w:val="1D524AEA"/>
    <w:rsid w:val="1E355CF9"/>
    <w:rsid w:val="1E7377AE"/>
    <w:rsid w:val="20154B9A"/>
    <w:rsid w:val="20660F66"/>
    <w:rsid w:val="21BA145D"/>
    <w:rsid w:val="222D1D87"/>
    <w:rsid w:val="22462328"/>
    <w:rsid w:val="23255395"/>
    <w:rsid w:val="24841075"/>
    <w:rsid w:val="24F368E7"/>
    <w:rsid w:val="251B49F3"/>
    <w:rsid w:val="2575622A"/>
    <w:rsid w:val="267D6B3F"/>
    <w:rsid w:val="271A281D"/>
    <w:rsid w:val="27CD2D32"/>
    <w:rsid w:val="29930600"/>
    <w:rsid w:val="2E6118B1"/>
    <w:rsid w:val="2EE57762"/>
    <w:rsid w:val="2F2A475C"/>
    <w:rsid w:val="2F6D0DE5"/>
    <w:rsid w:val="3172628B"/>
    <w:rsid w:val="327F1C5F"/>
    <w:rsid w:val="342F719C"/>
    <w:rsid w:val="34780617"/>
    <w:rsid w:val="347F7C8D"/>
    <w:rsid w:val="38BB390B"/>
    <w:rsid w:val="39A266A1"/>
    <w:rsid w:val="39DF4F70"/>
    <w:rsid w:val="3A30545C"/>
    <w:rsid w:val="3A386035"/>
    <w:rsid w:val="3B6D1C2B"/>
    <w:rsid w:val="3BEB6537"/>
    <w:rsid w:val="3C2A240C"/>
    <w:rsid w:val="3EA27ECD"/>
    <w:rsid w:val="402878D0"/>
    <w:rsid w:val="403A56AD"/>
    <w:rsid w:val="40861DD4"/>
    <w:rsid w:val="41F313E6"/>
    <w:rsid w:val="440443CE"/>
    <w:rsid w:val="47941BAC"/>
    <w:rsid w:val="47B92B52"/>
    <w:rsid w:val="47D60FDF"/>
    <w:rsid w:val="491F52EA"/>
    <w:rsid w:val="4A860527"/>
    <w:rsid w:val="4A942890"/>
    <w:rsid w:val="4B9B6A3E"/>
    <w:rsid w:val="4C746340"/>
    <w:rsid w:val="4CC141B9"/>
    <w:rsid w:val="4D065F4E"/>
    <w:rsid w:val="4D127B4E"/>
    <w:rsid w:val="4D2A11E7"/>
    <w:rsid w:val="4E4774AB"/>
    <w:rsid w:val="4E4D7F6F"/>
    <w:rsid w:val="4E77281D"/>
    <w:rsid w:val="507449F2"/>
    <w:rsid w:val="52635797"/>
    <w:rsid w:val="557E119B"/>
    <w:rsid w:val="55974A12"/>
    <w:rsid w:val="56144745"/>
    <w:rsid w:val="565833F7"/>
    <w:rsid w:val="588E7114"/>
    <w:rsid w:val="598D32F4"/>
    <w:rsid w:val="5A25267A"/>
    <w:rsid w:val="5BAB79B4"/>
    <w:rsid w:val="5EB12FB8"/>
    <w:rsid w:val="5FF25B18"/>
    <w:rsid w:val="61BA260D"/>
    <w:rsid w:val="639667C2"/>
    <w:rsid w:val="65EB480B"/>
    <w:rsid w:val="67360233"/>
    <w:rsid w:val="6A5F2905"/>
    <w:rsid w:val="6B215183"/>
    <w:rsid w:val="6C942140"/>
    <w:rsid w:val="6CED01B5"/>
    <w:rsid w:val="6DA94160"/>
    <w:rsid w:val="6DB463A9"/>
    <w:rsid w:val="6E2962DB"/>
    <w:rsid w:val="7105247D"/>
    <w:rsid w:val="71966F71"/>
    <w:rsid w:val="71D33825"/>
    <w:rsid w:val="730E26AE"/>
    <w:rsid w:val="73DD7116"/>
    <w:rsid w:val="74E37D1A"/>
    <w:rsid w:val="7735017A"/>
    <w:rsid w:val="78711CC6"/>
    <w:rsid w:val="79A368B6"/>
    <w:rsid w:val="7BE12584"/>
    <w:rsid w:val="7C813FE9"/>
    <w:rsid w:val="7C894F37"/>
    <w:rsid w:val="7D026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78E2FF"/>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lang w:eastAsia="zh-CN"/>
    </w:rPr>
  </w:style>
  <w:style w:type="paragraph" w:customStyle="1" w:styleId="Normal126">
    <w:name w:val="Normal_1_26"/>
    <w:uiPriority w:val="99"/>
    <w:qFormat/>
    <w:pPr>
      <w:widowControl w:val="0"/>
      <w:jc w:val="both"/>
    </w:pPr>
    <w:rPr>
      <w:rFonts w:ascii="Calibri" w:hAnsi="Calibri"/>
      <w:kern w:val="2"/>
      <w:sz w:val="21"/>
      <w:szCs w:val="22"/>
      <w:lang w:eastAsia="zh-CN"/>
    </w:rPr>
  </w:style>
  <w:style w:type="paragraph" w:customStyle="1" w:styleId="Normal520">
    <w:name w:val="Normal_5_20"/>
    <w:uiPriority w:val="99"/>
    <w:qFormat/>
    <w:pPr>
      <w:widowControl w:val="0"/>
      <w:jc w:val="both"/>
    </w:pPr>
    <w:rPr>
      <w:rFonts w:ascii="Calibri" w:hAnsi="Calibri"/>
      <w:kern w:val="2"/>
      <w:sz w:val="21"/>
      <w:szCs w:val="22"/>
      <w:lang w:eastAsia="zh-CN"/>
    </w:rPr>
  </w:style>
  <w:style w:type="paragraph" w:customStyle="1" w:styleId="Normal015">
    <w:name w:val="Normal_0_15"/>
    <w:uiPriority w:val="99"/>
    <w:qFormat/>
    <w:pPr>
      <w:widowControl w:val="0"/>
      <w:jc w:val="both"/>
    </w:pPr>
    <w:rPr>
      <w:rFonts w:ascii="Calibri" w:hAnsi="Calibri"/>
      <w:kern w:val="2"/>
      <w:sz w:val="21"/>
      <w:szCs w:val="22"/>
      <w:lang w:eastAsia="zh-CN"/>
    </w:rPr>
  </w:style>
  <w:style w:type="paragraph" w:customStyle="1" w:styleId="Normal125">
    <w:name w:val="Normal_1_25"/>
    <w:uiPriority w:val="99"/>
    <w:qFormat/>
    <w:pPr>
      <w:widowControl w:val="0"/>
      <w:jc w:val="both"/>
    </w:pPr>
    <w:rPr>
      <w:rFonts w:ascii="Calibri" w:hAnsi="Calibri"/>
      <w:kern w:val="2"/>
      <w:sz w:val="21"/>
      <w:szCs w:val="22"/>
      <w:lang w:eastAsia="zh-CN"/>
    </w:rPr>
  </w:style>
  <w:style w:type="paragraph" w:customStyle="1" w:styleId="Normal519">
    <w:name w:val="Normal_5_19"/>
    <w:uiPriority w:val="99"/>
    <w:qFormat/>
    <w:pPr>
      <w:widowControl w:val="0"/>
      <w:jc w:val="both"/>
    </w:pPr>
    <w:rPr>
      <w:rFonts w:ascii="Calibri" w:hAnsi="Calibri"/>
      <w:kern w:val="2"/>
      <w:sz w:val="21"/>
      <w:szCs w:val="22"/>
      <w:lang w:eastAsia="zh-CN"/>
    </w:rPr>
  </w:style>
  <w:style w:type="paragraph" w:customStyle="1" w:styleId="Normal014">
    <w:name w:val="Normal_0_14"/>
    <w:uiPriority w:val="99"/>
    <w:qFormat/>
    <w:pPr>
      <w:widowControl w:val="0"/>
      <w:jc w:val="both"/>
    </w:pPr>
    <w:rPr>
      <w:rFonts w:ascii="Calibri" w:hAnsi="Calibri"/>
      <w:kern w:val="2"/>
      <w:sz w:val="21"/>
      <w:szCs w:val="22"/>
      <w:lang w:eastAsia="zh-CN"/>
    </w:rPr>
  </w:style>
  <w:style w:type="paragraph" w:customStyle="1" w:styleId="Normal44">
    <w:name w:val="Normal_4_4"/>
    <w:uiPriority w:val="99"/>
    <w:qFormat/>
    <w:pPr>
      <w:widowControl w:val="0"/>
      <w:jc w:val="both"/>
    </w:pPr>
    <w:rPr>
      <w:rFonts w:ascii="Calibri" w:hAnsi="Calibri"/>
      <w:kern w:val="2"/>
      <w:sz w:val="21"/>
      <w:szCs w:val="22"/>
      <w:lang w:eastAsia="zh-CN"/>
    </w:rPr>
  </w:style>
  <w:style w:type="paragraph" w:customStyle="1" w:styleId="Normal013">
    <w:name w:val="Normal_0_13"/>
    <w:uiPriority w:val="99"/>
    <w:qFormat/>
    <w:pPr>
      <w:widowControl w:val="0"/>
      <w:jc w:val="both"/>
    </w:pPr>
    <w:rPr>
      <w:rFonts w:ascii="Calibri" w:hAnsi="Calibri"/>
      <w:kern w:val="2"/>
      <w:sz w:val="21"/>
      <w:szCs w:val="22"/>
      <w:lang w:eastAsia="zh-CN"/>
    </w:rPr>
  </w:style>
  <w:style w:type="paragraph" w:customStyle="1" w:styleId="Normal123">
    <w:name w:val="Normal_1_23"/>
    <w:uiPriority w:val="99"/>
    <w:qFormat/>
    <w:pPr>
      <w:widowControl w:val="0"/>
      <w:jc w:val="both"/>
    </w:pPr>
    <w:rPr>
      <w:rFonts w:ascii="Calibri" w:hAnsi="Calibri"/>
      <w:kern w:val="2"/>
      <w:sz w:val="21"/>
      <w:szCs w:val="22"/>
      <w:lang w:eastAsia="zh-CN"/>
    </w:rPr>
  </w:style>
  <w:style w:type="paragraph" w:customStyle="1" w:styleId="Normal518">
    <w:name w:val="Normal_5_18"/>
    <w:uiPriority w:val="99"/>
    <w:qFormat/>
    <w:pPr>
      <w:widowControl w:val="0"/>
      <w:jc w:val="both"/>
    </w:pPr>
    <w:rPr>
      <w:rFonts w:ascii="Calibri" w:hAnsi="Calibri"/>
      <w:kern w:val="2"/>
      <w:sz w:val="21"/>
      <w:szCs w:val="22"/>
      <w:lang w:eastAsia="zh-CN"/>
    </w:rPr>
  </w:style>
  <w:style w:type="paragraph" w:customStyle="1" w:styleId="Normal122">
    <w:name w:val="Normal_1_22"/>
    <w:uiPriority w:val="99"/>
    <w:qFormat/>
    <w:pPr>
      <w:widowControl w:val="0"/>
      <w:jc w:val="both"/>
    </w:pPr>
    <w:rPr>
      <w:rFonts w:ascii="Calibri" w:hAnsi="Calibri"/>
      <w:kern w:val="2"/>
      <w:sz w:val="21"/>
      <w:szCs w:val="22"/>
      <w:lang w:eastAsia="zh-CN"/>
    </w:rPr>
  </w:style>
  <w:style w:type="paragraph" w:customStyle="1" w:styleId="Normal517">
    <w:name w:val="Normal_5_17"/>
    <w:uiPriority w:val="99"/>
    <w:qFormat/>
    <w:pPr>
      <w:widowControl w:val="0"/>
      <w:jc w:val="both"/>
    </w:pPr>
    <w:rPr>
      <w:rFonts w:ascii="Calibri" w:hAnsi="Calibri"/>
      <w:kern w:val="2"/>
      <w:sz w:val="21"/>
      <w:szCs w:val="22"/>
      <w:lang w:eastAsia="zh-CN"/>
    </w:rPr>
  </w:style>
  <w:style w:type="paragraph" w:customStyle="1" w:styleId="Normal012">
    <w:name w:val="Normal_0_12"/>
    <w:uiPriority w:val="99"/>
    <w:qFormat/>
    <w:pPr>
      <w:widowControl w:val="0"/>
      <w:jc w:val="both"/>
    </w:pPr>
    <w:rPr>
      <w:rFonts w:ascii="Calibri" w:hAnsi="Calibri"/>
      <w:kern w:val="2"/>
      <w:sz w:val="21"/>
      <w:szCs w:val="22"/>
      <w:lang w:eastAsia="zh-CN"/>
    </w:rPr>
  </w:style>
  <w:style w:type="paragraph" w:customStyle="1" w:styleId="Normal43">
    <w:name w:val="Normal_4_3"/>
    <w:uiPriority w:val="99"/>
    <w:qFormat/>
    <w:pPr>
      <w:widowControl w:val="0"/>
      <w:jc w:val="both"/>
    </w:pPr>
    <w:rPr>
      <w:rFonts w:ascii="Calibri" w:hAnsi="Calibri"/>
      <w:kern w:val="2"/>
      <w:sz w:val="21"/>
      <w:szCs w:val="22"/>
      <w:lang w:eastAsia="zh-CN"/>
    </w:rPr>
  </w:style>
  <w:style w:type="paragraph" w:customStyle="1" w:styleId="Normal011">
    <w:name w:val="Normal_0_11"/>
    <w:uiPriority w:val="99"/>
    <w:qFormat/>
    <w:pPr>
      <w:widowControl w:val="0"/>
      <w:jc w:val="both"/>
    </w:pPr>
    <w:rPr>
      <w:rFonts w:ascii="Calibri" w:hAnsi="Calibri"/>
      <w:kern w:val="2"/>
      <w:sz w:val="21"/>
      <w:szCs w:val="22"/>
      <w:lang w:eastAsia="zh-CN"/>
    </w:rPr>
  </w:style>
  <w:style w:type="paragraph" w:customStyle="1" w:styleId="Normal120">
    <w:name w:val="Normal_1_20"/>
    <w:uiPriority w:val="99"/>
    <w:qFormat/>
    <w:pPr>
      <w:widowControl w:val="0"/>
      <w:jc w:val="both"/>
    </w:pPr>
    <w:rPr>
      <w:rFonts w:ascii="Calibri" w:hAnsi="Calibri"/>
      <w:kern w:val="2"/>
      <w:sz w:val="21"/>
      <w:szCs w:val="22"/>
      <w:lang w:eastAsia="zh-CN"/>
    </w:rPr>
  </w:style>
  <w:style w:type="paragraph" w:customStyle="1" w:styleId="Normal516">
    <w:name w:val="Normal_5_16"/>
    <w:uiPriority w:val="99"/>
    <w:qFormat/>
    <w:pPr>
      <w:widowControl w:val="0"/>
      <w:jc w:val="both"/>
    </w:pPr>
    <w:rPr>
      <w:rFonts w:ascii="Calibri" w:hAnsi="Calibri"/>
      <w:kern w:val="2"/>
      <w:sz w:val="21"/>
      <w:szCs w:val="22"/>
      <w:lang w:eastAsia="zh-CN"/>
    </w:rPr>
  </w:style>
  <w:style w:type="paragraph" w:customStyle="1" w:styleId="Normal119">
    <w:name w:val="Normal_1_19"/>
    <w:uiPriority w:val="99"/>
    <w:qFormat/>
    <w:pPr>
      <w:widowControl w:val="0"/>
      <w:jc w:val="both"/>
    </w:pPr>
    <w:rPr>
      <w:rFonts w:ascii="Calibri" w:hAnsi="Calibri"/>
      <w:kern w:val="2"/>
      <w:sz w:val="21"/>
      <w:szCs w:val="22"/>
      <w:lang w:eastAsia="zh-CN"/>
    </w:rPr>
  </w:style>
  <w:style w:type="paragraph" w:customStyle="1" w:styleId="Normal515">
    <w:name w:val="Normal_5_15"/>
    <w:uiPriority w:val="99"/>
    <w:qFormat/>
    <w:pPr>
      <w:widowControl w:val="0"/>
      <w:jc w:val="both"/>
    </w:pPr>
    <w:rPr>
      <w:rFonts w:ascii="Calibri" w:hAnsi="Calibri"/>
      <w:kern w:val="2"/>
      <w:sz w:val="21"/>
      <w:szCs w:val="22"/>
      <w:lang w:eastAsia="zh-CN"/>
    </w:rPr>
  </w:style>
  <w:style w:type="paragraph" w:customStyle="1" w:styleId="Normal118">
    <w:name w:val="Normal_1_18"/>
    <w:uiPriority w:val="99"/>
    <w:qFormat/>
    <w:pPr>
      <w:widowControl w:val="0"/>
      <w:jc w:val="both"/>
    </w:pPr>
    <w:rPr>
      <w:rFonts w:ascii="Calibri" w:hAnsi="Calibri"/>
      <w:kern w:val="2"/>
      <w:sz w:val="21"/>
      <w:szCs w:val="22"/>
      <w:lang w:eastAsia="zh-CN"/>
    </w:rPr>
  </w:style>
  <w:style w:type="paragraph" w:customStyle="1" w:styleId="Normal514">
    <w:name w:val="Normal_5_14"/>
    <w:uiPriority w:val="99"/>
    <w:qFormat/>
    <w:pPr>
      <w:widowControl w:val="0"/>
      <w:jc w:val="both"/>
    </w:pPr>
    <w:rPr>
      <w:rFonts w:ascii="Calibri" w:hAnsi="Calibri"/>
      <w:kern w:val="2"/>
      <w:sz w:val="21"/>
      <w:szCs w:val="22"/>
      <w:lang w:eastAsia="zh-CN"/>
    </w:rPr>
  </w:style>
  <w:style w:type="paragraph" w:customStyle="1" w:styleId="Normal117">
    <w:name w:val="Normal_1_17"/>
    <w:uiPriority w:val="99"/>
    <w:qFormat/>
    <w:pPr>
      <w:widowControl w:val="0"/>
      <w:jc w:val="both"/>
    </w:pPr>
    <w:rPr>
      <w:rFonts w:ascii="Calibri" w:hAnsi="Calibri"/>
      <w:kern w:val="2"/>
      <w:sz w:val="21"/>
      <w:szCs w:val="22"/>
      <w:lang w:eastAsia="zh-CN"/>
    </w:rPr>
  </w:style>
  <w:style w:type="paragraph" w:customStyle="1" w:styleId="Normal513">
    <w:name w:val="Normal_5_13"/>
    <w:uiPriority w:val="99"/>
    <w:qFormat/>
    <w:pPr>
      <w:widowControl w:val="0"/>
      <w:jc w:val="both"/>
    </w:pPr>
    <w:rPr>
      <w:rFonts w:ascii="Calibri" w:hAnsi="Calibri"/>
      <w:kern w:val="2"/>
      <w:sz w:val="21"/>
      <w:szCs w:val="22"/>
      <w:lang w:eastAsia="zh-CN"/>
    </w:rPr>
  </w:style>
  <w:style w:type="paragraph" w:customStyle="1" w:styleId="Normal010">
    <w:name w:val="Normal_0_10"/>
    <w:uiPriority w:val="99"/>
    <w:qFormat/>
    <w:pPr>
      <w:widowControl w:val="0"/>
      <w:jc w:val="both"/>
    </w:pPr>
    <w:rPr>
      <w:rFonts w:ascii="Calibri" w:hAnsi="Calibri"/>
      <w:kern w:val="2"/>
      <w:sz w:val="21"/>
      <w:szCs w:val="22"/>
      <w:lang w:eastAsia="zh-CN"/>
    </w:rPr>
  </w:style>
  <w:style w:type="paragraph" w:customStyle="1" w:styleId="Normal116">
    <w:name w:val="Normal_1_16"/>
    <w:uiPriority w:val="99"/>
    <w:qFormat/>
    <w:pPr>
      <w:widowControl w:val="0"/>
      <w:jc w:val="both"/>
    </w:pPr>
    <w:rPr>
      <w:rFonts w:ascii="Calibri" w:hAnsi="Calibri"/>
      <w:kern w:val="2"/>
      <w:sz w:val="21"/>
      <w:szCs w:val="22"/>
      <w:lang w:eastAsia="zh-CN"/>
    </w:rPr>
  </w:style>
  <w:style w:type="paragraph" w:customStyle="1" w:styleId="Normal212">
    <w:name w:val="Normal_2_12"/>
    <w:uiPriority w:val="99"/>
    <w:qFormat/>
    <w:pPr>
      <w:widowControl w:val="0"/>
      <w:jc w:val="both"/>
    </w:pPr>
    <w:rPr>
      <w:rFonts w:ascii="Calibri" w:hAnsi="Calibri"/>
      <w:kern w:val="2"/>
      <w:sz w:val="21"/>
      <w:szCs w:val="22"/>
      <w:lang w:eastAsia="zh-CN"/>
    </w:rPr>
  </w:style>
  <w:style w:type="paragraph" w:customStyle="1" w:styleId="Normal512">
    <w:name w:val="Normal_5_12"/>
    <w:uiPriority w:val="99"/>
    <w:qFormat/>
    <w:pPr>
      <w:widowControl w:val="0"/>
      <w:jc w:val="both"/>
    </w:pPr>
    <w:rPr>
      <w:rFonts w:ascii="Calibri" w:hAnsi="Calibri"/>
      <w:kern w:val="2"/>
      <w:sz w:val="21"/>
      <w:szCs w:val="22"/>
      <w:lang w:eastAsia="zh-CN"/>
    </w:rPr>
  </w:style>
  <w:style w:type="paragraph" w:customStyle="1" w:styleId="Normal09">
    <w:name w:val="Normal_0_9"/>
    <w:uiPriority w:val="99"/>
    <w:qFormat/>
    <w:pPr>
      <w:widowControl w:val="0"/>
      <w:jc w:val="both"/>
    </w:pPr>
    <w:rPr>
      <w:rFonts w:ascii="Calibri" w:hAnsi="Calibri"/>
      <w:kern w:val="2"/>
      <w:sz w:val="21"/>
      <w:szCs w:val="22"/>
      <w:lang w:eastAsia="zh-CN"/>
    </w:rPr>
  </w:style>
  <w:style w:type="paragraph" w:customStyle="1" w:styleId="Normal115">
    <w:name w:val="Normal_1_15"/>
    <w:uiPriority w:val="99"/>
    <w:qFormat/>
    <w:pPr>
      <w:widowControl w:val="0"/>
      <w:jc w:val="both"/>
    </w:pPr>
    <w:rPr>
      <w:rFonts w:ascii="Calibri" w:hAnsi="Calibri"/>
      <w:kern w:val="2"/>
      <w:sz w:val="21"/>
      <w:szCs w:val="22"/>
      <w:lang w:eastAsia="zh-CN"/>
    </w:rPr>
  </w:style>
  <w:style w:type="paragraph" w:customStyle="1" w:styleId="Normal511">
    <w:name w:val="Normal_5_11"/>
    <w:uiPriority w:val="99"/>
    <w:qFormat/>
    <w:pPr>
      <w:widowControl w:val="0"/>
      <w:jc w:val="both"/>
    </w:pPr>
    <w:rPr>
      <w:rFonts w:ascii="Calibri" w:hAnsi="Calibri"/>
      <w:kern w:val="2"/>
      <w:sz w:val="21"/>
      <w:szCs w:val="22"/>
      <w:lang w:eastAsia="zh-CN"/>
    </w:rPr>
  </w:style>
  <w:style w:type="paragraph" w:customStyle="1" w:styleId="Normal08">
    <w:name w:val="Normal_0_8"/>
    <w:uiPriority w:val="99"/>
    <w:qFormat/>
    <w:pPr>
      <w:widowControl w:val="0"/>
      <w:jc w:val="both"/>
    </w:pPr>
    <w:rPr>
      <w:rFonts w:ascii="Calibri" w:hAnsi="Calibri"/>
      <w:kern w:val="2"/>
      <w:sz w:val="21"/>
      <w:szCs w:val="22"/>
      <w:lang w:eastAsia="zh-CN"/>
    </w:rPr>
  </w:style>
  <w:style w:type="paragraph" w:customStyle="1" w:styleId="Normal114">
    <w:name w:val="Normal_1_14"/>
    <w:uiPriority w:val="99"/>
    <w:qFormat/>
    <w:pPr>
      <w:widowControl w:val="0"/>
      <w:jc w:val="both"/>
    </w:pPr>
    <w:rPr>
      <w:rFonts w:ascii="Calibri" w:hAnsi="Calibri"/>
      <w:kern w:val="2"/>
      <w:sz w:val="21"/>
      <w:szCs w:val="22"/>
      <w:lang w:eastAsia="zh-CN"/>
    </w:rPr>
  </w:style>
  <w:style w:type="paragraph" w:customStyle="1" w:styleId="Normal510">
    <w:name w:val="Normal_5_10"/>
    <w:uiPriority w:val="99"/>
    <w:qFormat/>
    <w:pPr>
      <w:widowControl w:val="0"/>
      <w:jc w:val="both"/>
    </w:pPr>
    <w:rPr>
      <w:rFonts w:ascii="Calibri" w:hAnsi="Calibri"/>
      <w:kern w:val="2"/>
      <w:sz w:val="21"/>
      <w:szCs w:val="22"/>
      <w:lang w:eastAsia="zh-CN"/>
    </w:rPr>
  </w:style>
  <w:style w:type="paragraph" w:customStyle="1" w:styleId="Normal07">
    <w:name w:val="Normal_0_7"/>
    <w:uiPriority w:val="99"/>
    <w:qFormat/>
    <w:pPr>
      <w:widowControl w:val="0"/>
      <w:jc w:val="both"/>
    </w:pPr>
    <w:rPr>
      <w:rFonts w:ascii="Calibri" w:hAnsi="Calibri"/>
      <w:kern w:val="2"/>
      <w:sz w:val="21"/>
      <w:szCs w:val="22"/>
      <w:lang w:eastAsia="zh-CN"/>
    </w:rPr>
  </w:style>
  <w:style w:type="paragraph" w:customStyle="1" w:styleId="Normal113">
    <w:name w:val="Normal_1_13"/>
    <w:uiPriority w:val="99"/>
    <w:qFormat/>
    <w:pPr>
      <w:widowControl w:val="0"/>
      <w:jc w:val="both"/>
    </w:pPr>
    <w:rPr>
      <w:rFonts w:ascii="Calibri" w:hAnsi="Calibri"/>
      <w:kern w:val="2"/>
      <w:sz w:val="21"/>
      <w:szCs w:val="22"/>
      <w:lang w:eastAsia="zh-CN"/>
    </w:rPr>
  </w:style>
  <w:style w:type="paragraph" w:customStyle="1" w:styleId="Normal59">
    <w:name w:val="Normal_5_9"/>
    <w:uiPriority w:val="99"/>
    <w:qFormat/>
    <w:pPr>
      <w:widowControl w:val="0"/>
      <w:jc w:val="both"/>
    </w:pPr>
    <w:rPr>
      <w:rFonts w:ascii="Calibri" w:hAnsi="Calibri"/>
      <w:kern w:val="2"/>
      <w:sz w:val="21"/>
      <w:szCs w:val="22"/>
      <w:lang w:eastAsia="zh-CN"/>
    </w:rPr>
  </w:style>
  <w:style w:type="paragraph" w:customStyle="1" w:styleId="Normal06">
    <w:name w:val="Normal_0_6"/>
    <w:uiPriority w:val="99"/>
    <w:qFormat/>
    <w:pPr>
      <w:widowControl w:val="0"/>
      <w:jc w:val="both"/>
    </w:pPr>
    <w:rPr>
      <w:rFonts w:ascii="Calibri" w:hAnsi="Calibri"/>
      <w:kern w:val="2"/>
      <w:sz w:val="21"/>
      <w:szCs w:val="22"/>
      <w:lang w:eastAsia="zh-CN"/>
    </w:rPr>
  </w:style>
  <w:style w:type="paragraph" w:customStyle="1" w:styleId="Normal42">
    <w:name w:val="Normal_4_2"/>
    <w:uiPriority w:val="99"/>
    <w:qFormat/>
    <w:pPr>
      <w:widowControl w:val="0"/>
      <w:jc w:val="both"/>
    </w:pPr>
    <w:rPr>
      <w:rFonts w:ascii="Calibri" w:hAnsi="Calibri"/>
      <w:kern w:val="2"/>
      <w:sz w:val="21"/>
      <w:szCs w:val="22"/>
      <w:lang w:eastAsia="zh-CN"/>
    </w:rPr>
  </w:style>
  <w:style w:type="paragraph" w:customStyle="1" w:styleId="Normal05">
    <w:name w:val="Normal_0_5"/>
    <w:uiPriority w:val="99"/>
    <w:qFormat/>
    <w:pPr>
      <w:widowControl w:val="0"/>
      <w:jc w:val="both"/>
    </w:pPr>
    <w:rPr>
      <w:rFonts w:ascii="Calibri" w:hAnsi="Calibri"/>
      <w:kern w:val="2"/>
      <w:sz w:val="21"/>
      <w:szCs w:val="22"/>
      <w:lang w:eastAsia="zh-CN"/>
    </w:rPr>
  </w:style>
  <w:style w:type="paragraph" w:customStyle="1" w:styleId="Normal41">
    <w:name w:val="Normal_4_1"/>
    <w:uiPriority w:val="99"/>
    <w:qFormat/>
    <w:pPr>
      <w:widowControl w:val="0"/>
      <w:jc w:val="both"/>
    </w:pPr>
    <w:rPr>
      <w:rFonts w:ascii="Calibri" w:hAnsi="Calibri"/>
      <w:kern w:val="2"/>
      <w:sz w:val="21"/>
      <w:szCs w:val="22"/>
      <w:lang w:eastAsia="zh-CN"/>
    </w:rPr>
  </w:style>
  <w:style w:type="paragraph" w:customStyle="1" w:styleId="Normal04">
    <w:name w:val="Normal_0_4"/>
    <w:uiPriority w:val="99"/>
    <w:qFormat/>
    <w:pPr>
      <w:widowControl w:val="0"/>
      <w:jc w:val="both"/>
    </w:pPr>
    <w:rPr>
      <w:rFonts w:ascii="Calibri" w:hAnsi="Calibri"/>
      <w:kern w:val="2"/>
      <w:sz w:val="21"/>
      <w:szCs w:val="22"/>
      <w:lang w:eastAsia="zh-CN"/>
    </w:rPr>
  </w:style>
  <w:style w:type="paragraph" w:customStyle="1" w:styleId="Normal40">
    <w:name w:val="Normal_4_0"/>
    <w:uiPriority w:val="99"/>
    <w:qFormat/>
    <w:pPr>
      <w:widowControl w:val="0"/>
      <w:jc w:val="both"/>
    </w:pPr>
    <w:rPr>
      <w:rFonts w:ascii="Calibri" w:hAnsi="Calibri"/>
      <w:kern w:val="2"/>
      <w:sz w:val="21"/>
      <w:szCs w:val="22"/>
      <w:lang w:eastAsia="zh-CN"/>
    </w:rPr>
  </w:style>
  <w:style w:type="paragraph" w:customStyle="1" w:styleId="Normal03">
    <w:name w:val="Normal_0_3"/>
    <w:uiPriority w:val="99"/>
    <w:qFormat/>
    <w:pPr>
      <w:widowControl w:val="0"/>
      <w:jc w:val="both"/>
    </w:pPr>
    <w:rPr>
      <w:rFonts w:ascii="Calibri" w:hAnsi="Calibri"/>
      <w:kern w:val="2"/>
      <w:sz w:val="21"/>
      <w:szCs w:val="22"/>
      <w:lang w:eastAsia="zh-CN"/>
    </w:rPr>
  </w:style>
  <w:style w:type="paragraph" w:customStyle="1" w:styleId="Normal19">
    <w:name w:val="Normal_1_9"/>
    <w:uiPriority w:val="99"/>
    <w:qFormat/>
    <w:pPr>
      <w:widowControl w:val="0"/>
      <w:jc w:val="both"/>
    </w:pPr>
    <w:rPr>
      <w:rFonts w:ascii="Calibri" w:hAnsi="Calibri"/>
      <w:kern w:val="2"/>
      <w:sz w:val="21"/>
      <w:szCs w:val="22"/>
      <w:lang w:eastAsia="zh-CN"/>
    </w:rPr>
  </w:style>
  <w:style w:type="paragraph" w:customStyle="1" w:styleId="Normal58">
    <w:name w:val="Normal_5_8"/>
    <w:uiPriority w:val="99"/>
    <w:qFormat/>
    <w:pPr>
      <w:widowControl w:val="0"/>
      <w:jc w:val="both"/>
    </w:pPr>
    <w:rPr>
      <w:rFonts w:ascii="Calibri" w:hAnsi="Calibri"/>
      <w:kern w:val="2"/>
      <w:sz w:val="21"/>
      <w:szCs w:val="22"/>
      <w:lang w:eastAsia="zh-CN"/>
    </w:rPr>
  </w:style>
  <w:style w:type="paragraph" w:customStyle="1" w:styleId="Normal02">
    <w:name w:val="Normal_0_2"/>
    <w:uiPriority w:val="99"/>
    <w:qFormat/>
    <w:pPr>
      <w:widowControl w:val="0"/>
      <w:jc w:val="both"/>
    </w:pPr>
    <w:rPr>
      <w:rFonts w:ascii="Calibri" w:hAnsi="Calibri"/>
      <w:kern w:val="2"/>
      <w:sz w:val="21"/>
      <w:szCs w:val="22"/>
      <w:lang w:eastAsia="zh-CN"/>
    </w:rPr>
  </w:style>
  <w:style w:type="paragraph" w:customStyle="1" w:styleId="Normal18">
    <w:name w:val="Normal_1_8"/>
    <w:uiPriority w:val="99"/>
    <w:qFormat/>
    <w:pPr>
      <w:widowControl w:val="0"/>
      <w:jc w:val="both"/>
    </w:pPr>
    <w:rPr>
      <w:rFonts w:ascii="Calibri" w:hAnsi="Calibri"/>
      <w:kern w:val="2"/>
      <w:sz w:val="21"/>
      <w:szCs w:val="22"/>
      <w:lang w:eastAsia="zh-CN"/>
    </w:rPr>
  </w:style>
  <w:style w:type="paragraph" w:customStyle="1" w:styleId="Normal57">
    <w:name w:val="Normal_5_7"/>
    <w:uiPriority w:val="99"/>
    <w:qFormat/>
    <w:pPr>
      <w:widowControl w:val="0"/>
      <w:jc w:val="both"/>
    </w:pPr>
    <w:rPr>
      <w:rFonts w:ascii="Calibri" w:hAnsi="Calibri"/>
      <w:kern w:val="2"/>
      <w:sz w:val="21"/>
      <w:szCs w:val="22"/>
      <w:lang w:eastAsia="zh-CN"/>
    </w:rPr>
  </w:style>
  <w:style w:type="paragraph" w:customStyle="1" w:styleId="Normal01">
    <w:name w:val="Normal_0_1"/>
    <w:uiPriority w:val="99"/>
    <w:qFormat/>
    <w:pPr>
      <w:widowControl w:val="0"/>
      <w:jc w:val="both"/>
    </w:pPr>
    <w:rPr>
      <w:rFonts w:ascii="Calibri" w:hAnsi="Calibri"/>
      <w:kern w:val="2"/>
      <w:sz w:val="21"/>
      <w:szCs w:val="22"/>
      <w:lang w:eastAsia="zh-CN"/>
    </w:rPr>
  </w:style>
  <w:style w:type="paragraph" w:customStyle="1" w:styleId="Normal17">
    <w:name w:val="Normal_1_7"/>
    <w:uiPriority w:val="99"/>
    <w:qFormat/>
    <w:pPr>
      <w:widowControl w:val="0"/>
      <w:jc w:val="both"/>
    </w:pPr>
    <w:rPr>
      <w:rFonts w:ascii="Calibri" w:hAnsi="Calibri"/>
      <w:kern w:val="2"/>
      <w:sz w:val="21"/>
      <w:szCs w:val="22"/>
      <w:lang w:eastAsia="zh-CN"/>
    </w:rPr>
  </w:style>
  <w:style w:type="paragraph" w:customStyle="1" w:styleId="Normal56">
    <w:name w:val="Normal_5_6"/>
    <w:uiPriority w:val="99"/>
    <w:qFormat/>
    <w:pPr>
      <w:widowControl w:val="0"/>
      <w:jc w:val="both"/>
    </w:pPr>
    <w:rPr>
      <w:rFonts w:ascii="Calibri" w:hAnsi="Calibri"/>
      <w:kern w:val="2"/>
      <w:sz w:val="21"/>
      <w:szCs w:val="22"/>
      <w:lang w:eastAsia="zh-CN"/>
    </w:rPr>
  </w:style>
  <w:style w:type="paragraph" w:customStyle="1" w:styleId="Normal00">
    <w:name w:val="Normal_0_0"/>
    <w:uiPriority w:val="99"/>
    <w:qFormat/>
    <w:pPr>
      <w:widowControl w:val="0"/>
      <w:jc w:val="both"/>
    </w:pPr>
    <w:rPr>
      <w:rFonts w:ascii="Calibri" w:hAnsi="Calibri"/>
      <w:kern w:val="2"/>
      <w:sz w:val="21"/>
      <w:szCs w:val="22"/>
      <w:lang w:eastAsia="zh-CN"/>
    </w:rPr>
  </w:style>
  <w:style w:type="paragraph" w:customStyle="1" w:styleId="Normal4">
    <w:name w:val="Normal_4"/>
    <w:uiPriority w:val="99"/>
    <w:qFormat/>
    <w:pPr>
      <w:widowControl w:val="0"/>
      <w:jc w:val="both"/>
    </w:pPr>
    <w:rPr>
      <w:rFonts w:ascii="Calibri" w:hAnsi="Calibri"/>
      <w:kern w:val="2"/>
      <w:sz w:val="21"/>
      <w:szCs w:val="22"/>
      <w:lang w:eastAsia="zh-CN"/>
    </w:rPr>
  </w:style>
  <w:style w:type="paragraph" w:customStyle="1" w:styleId="Normal0">
    <w:name w:val="Normal_0"/>
    <w:uiPriority w:val="99"/>
    <w:qFormat/>
    <w:pPr>
      <w:widowControl w:val="0"/>
      <w:jc w:val="both"/>
    </w:pPr>
    <w:rPr>
      <w:rFonts w:ascii="Calibri" w:hAnsi="Calibri"/>
      <w:kern w:val="2"/>
      <w:sz w:val="21"/>
      <w:szCs w:val="22"/>
      <w:lang w:eastAsia="zh-CN"/>
    </w:rPr>
  </w:style>
  <w:style w:type="paragraph" w:customStyle="1" w:styleId="Normal15">
    <w:name w:val="Normal_1_5"/>
    <w:uiPriority w:val="99"/>
    <w:qFormat/>
    <w:pPr>
      <w:widowControl w:val="0"/>
      <w:jc w:val="both"/>
    </w:pPr>
    <w:rPr>
      <w:rFonts w:ascii="Calibri" w:hAnsi="Calibri"/>
      <w:kern w:val="2"/>
      <w:sz w:val="21"/>
      <w:szCs w:val="22"/>
      <w:lang w:eastAsia="zh-CN"/>
    </w:rPr>
  </w:style>
  <w:style w:type="paragraph" w:customStyle="1" w:styleId="Normal25">
    <w:name w:val="Normal_2_5"/>
    <w:uiPriority w:val="99"/>
    <w:qFormat/>
    <w:pPr>
      <w:widowControl w:val="0"/>
      <w:jc w:val="both"/>
    </w:pPr>
    <w:rPr>
      <w:rFonts w:ascii="Calibri" w:hAnsi="Calibri"/>
      <w:kern w:val="2"/>
      <w:sz w:val="21"/>
      <w:szCs w:val="22"/>
      <w:lang w:eastAsia="zh-CN"/>
    </w:rPr>
  </w:style>
  <w:style w:type="paragraph" w:customStyle="1" w:styleId="Normal55">
    <w:name w:val="Normal_5_5"/>
    <w:uiPriority w:val="99"/>
    <w:qFormat/>
    <w:pPr>
      <w:widowControl w:val="0"/>
      <w:jc w:val="both"/>
    </w:pPr>
    <w:rPr>
      <w:rFonts w:ascii="Calibri" w:hAnsi="Calibri"/>
      <w:kern w:val="2"/>
      <w:sz w:val="21"/>
      <w:szCs w:val="22"/>
      <w:lang w:eastAsia="zh-CN"/>
    </w:rPr>
  </w:style>
  <w:style w:type="paragraph" w:customStyle="1" w:styleId="Normal14">
    <w:name w:val="Normal_1_4"/>
    <w:uiPriority w:val="99"/>
    <w:qFormat/>
    <w:pPr>
      <w:widowControl w:val="0"/>
      <w:jc w:val="both"/>
    </w:pPr>
    <w:rPr>
      <w:rFonts w:ascii="Calibri" w:hAnsi="Calibri"/>
      <w:kern w:val="2"/>
      <w:sz w:val="21"/>
      <w:szCs w:val="22"/>
      <w:lang w:eastAsia="zh-CN"/>
    </w:rPr>
  </w:style>
  <w:style w:type="paragraph" w:customStyle="1" w:styleId="Normal54">
    <w:name w:val="Normal_5_4"/>
    <w:uiPriority w:val="99"/>
    <w:qFormat/>
    <w:pPr>
      <w:widowControl w:val="0"/>
      <w:jc w:val="both"/>
    </w:pPr>
    <w:rPr>
      <w:rFonts w:ascii="Calibri" w:hAnsi="Calibri"/>
      <w:kern w:val="2"/>
      <w:sz w:val="21"/>
      <w:szCs w:val="22"/>
      <w:lang w:eastAsia="zh-CN"/>
    </w:rPr>
  </w:style>
  <w:style w:type="paragraph" w:customStyle="1" w:styleId="Normal13">
    <w:name w:val="Normal_1_3"/>
    <w:uiPriority w:val="99"/>
    <w:qFormat/>
    <w:pPr>
      <w:widowControl w:val="0"/>
      <w:jc w:val="both"/>
    </w:pPr>
    <w:rPr>
      <w:rFonts w:ascii="Calibri" w:hAnsi="Calibri"/>
      <w:kern w:val="2"/>
      <w:sz w:val="21"/>
      <w:szCs w:val="22"/>
      <w:lang w:eastAsia="zh-CN"/>
    </w:rPr>
  </w:style>
  <w:style w:type="paragraph" w:customStyle="1" w:styleId="Normal53">
    <w:name w:val="Normal_5_3"/>
    <w:uiPriority w:val="99"/>
    <w:qFormat/>
    <w:pPr>
      <w:widowControl w:val="0"/>
      <w:jc w:val="both"/>
    </w:pPr>
    <w:rPr>
      <w:rFonts w:ascii="Calibri" w:hAnsi="Calibri"/>
      <w:kern w:val="2"/>
      <w:sz w:val="21"/>
      <w:szCs w:val="22"/>
      <w:lang w:eastAsia="zh-CN"/>
    </w:rPr>
  </w:style>
  <w:style w:type="paragraph" w:customStyle="1" w:styleId="Normal12">
    <w:name w:val="Normal_1_2"/>
    <w:uiPriority w:val="99"/>
    <w:qFormat/>
    <w:pPr>
      <w:widowControl w:val="0"/>
      <w:jc w:val="both"/>
    </w:pPr>
    <w:rPr>
      <w:rFonts w:ascii="Calibri" w:hAnsi="Calibri"/>
      <w:kern w:val="2"/>
      <w:sz w:val="21"/>
      <w:szCs w:val="22"/>
      <w:lang w:eastAsia="zh-CN"/>
    </w:rPr>
  </w:style>
  <w:style w:type="paragraph" w:customStyle="1" w:styleId="Normal22">
    <w:name w:val="Normal_2_2"/>
    <w:uiPriority w:val="99"/>
    <w:qFormat/>
    <w:pPr>
      <w:widowControl w:val="0"/>
      <w:jc w:val="both"/>
    </w:pPr>
    <w:rPr>
      <w:rFonts w:ascii="Calibri" w:hAnsi="Calibri"/>
      <w:kern w:val="2"/>
      <w:sz w:val="21"/>
      <w:szCs w:val="22"/>
      <w:lang w:eastAsia="zh-CN"/>
    </w:rPr>
  </w:style>
  <w:style w:type="paragraph" w:customStyle="1" w:styleId="Normal52">
    <w:name w:val="Normal_5_2"/>
    <w:uiPriority w:val="99"/>
    <w:qFormat/>
    <w:pPr>
      <w:widowControl w:val="0"/>
      <w:jc w:val="both"/>
    </w:pPr>
    <w:rPr>
      <w:rFonts w:ascii="Calibri" w:hAnsi="Calibri"/>
      <w:kern w:val="2"/>
      <w:sz w:val="21"/>
      <w:szCs w:val="22"/>
      <w:lang w:eastAsia="zh-CN"/>
    </w:rPr>
  </w:style>
  <w:style w:type="paragraph" w:customStyle="1" w:styleId="Normal11">
    <w:name w:val="Normal_1_1"/>
    <w:uiPriority w:val="99"/>
    <w:qFormat/>
    <w:pPr>
      <w:widowControl w:val="0"/>
      <w:jc w:val="both"/>
    </w:pPr>
    <w:rPr>
      <w:rFonts w:ascii="Calibri" w:hAnsi="Calibri"/>
      <w:kern w:val="2"/>
      <w:sz w:val="21"/>
      <w:szCs w:val="22"/>
      <w:lang w:eastAsia="zh-CN"/>
    </w:rPr>
  </w:style>
  <w:style w:type="paragraph" w:customStyle="1" w:styleId="Normal51">
    <w:name w:val="Normal_5_1"/>
    <w:uiPriority w:val="99"/>
    <w:qFormat/>
    <w:pPr>
      <w:widowControl w:val="0"/>
      <w:jc w:val="both"/>
    </w:pPr>
    <w:rPr>
      <w:rFonts w:ascii="Calibri" w:hAnsi="Calibri"/>
      <w:kern w:val="2"/>
      <w:sz w:val="21"/>
      <w:szCs w:val="22"/>
      <w:lang w:eastAsia="zh-CN"/>
    </w:rPr>
  </w:style>
  <w:style w:type="paragraph" w:customStyle="1" w:styleId="Normal10">
    <w:name w:val="Normal_1_0"/>
    <w:uiPriority w:val="99"/>
    <w:qFormat/>
    <w:pPr>
      <w:widowControl w:val="0"/>
      <w:jc w:val="both"/>
    </w:pPr>
    <w:rPr>
      <w:rFonts w:ascii="Calibri" w:hAnsi="Calibri"/>
      <w:kern w:val="2"/>
      <w:sz w:val="21"/>
      <w:szCs w:val="22"/>
      <w:lang w:eastAsia="zh-CN"/>
    </w:rPr>
  </w:style>
  <w:style w:type="paragraph" w:customStyle="1" w:styleId="Normal20">
    <w:name w:val="Normal_2_0"/>
    <w:uiPriority w:val="99"/>
    <w:qFormat/>
    <w:pPr>
      <w:widowControl w:val="0"/>
      <w:jc w:val="both"/>
    </w:pPr>
    <w:rPr>
      <w:rFonts w:ascii="Calibri" w:hAnsi="Calibri"/>
      <w:kern w:val="2"/>
      <w:sz w:val="21"/>
      <w:szCs w:val="22"/>
      <w:lang w:eastAsia="zh-CN"/>
    </w:rPr>
  </w:style>
  <w:style w:type="paragraph" w:customStyle="1" w:styleId="Normal50">
    <w:name w:val="Normal_5_0"/>
    <w:uiPriority w:val="99"/>
    <w:qFormat/>
    <w:pPr>
      <w:widowControl w:val="0"/>
      <w:jc w:val="both"/>
    </w:pPr>
    <w:rPr>
      <w:rFonts w:ascii="Calibri" w:hAnsi="Calibri"/>
      <w:kern w:val="2"/>
      <w:sz w:val="21"/>
      <w:szCs w:val="22"/>
      <w:lang w:eastAsia="zh-CN"/>
    </w:rPr>
  </w:style>
  <w:style w:type="paragraph" w:customStyle="1" w:styleId="Normal1">
    <w:name w:val="Normal_1"/>
    <w:uiPriority w:val="99"/>
    <w:qFormat/>
    <w:pPr>
      <w:widowControl w:val="0"/>
      <w:jc w:val="both"/>
    </w:pPr>
    <w:rPr>
      <w:rFonts w:ascii="Calibri" w:hAnsi="Calibri"/>
      <w:kern w:val="2"/>
      <w:sz w:val="21"/>
      <w:szCs w:val="22"/>
      <w:lang w:eastAsia="zh-CN"/>
    </w:rPr>
  </w:style>
  <w:style w:type="paragraph" w:customStyle="1" w:styleId="Normal5">
    <w:name w:val="Normal_5"/>
    <w:uiPriority w:val="99"/>
    <w:qFormat/>
    <w:pPr>
      <w:widowControl w:val="0"/>
      <w:jc w:val="both"/>
    </w:pPr>
    <w:rPr>
      <w:rFonts w:ascii="Calibri" w:hAnsi="Calibri"/>
      <w:kern w:val="2"/>
      <w:sz w:val="21"/>
      <w:szCs w:val="22"/>
      <w:lang w:eastAsia="zh-CN"/>
    </w:rPr>
  </w:style>
  <w:style w:type="paragraph" w:customStyle="1" w:styleId="Normal017">
    <w:name w:val="Normal_0_17"/>
    <w:uiPriority w:val="99"/>
    <w:qFormat/>
    <w:pPr>
      <w:widowControl w:val="0"/>
      <w:jc w:val="both"/>
    </w:pPr>
    <w:rPr>
      <w:rFonts w:ascii="Calibri" w:hAnsi="Calibri"/>
      <w:kern w:val="2"/>
      <w:sz w:val="21"/>
      <w:szCs w:val="22"/>
      <w:lang w:eastAsia="zh-CN"/>
    </w:rPr>
  </w:style>
  <w:style w:type="paragraph" w:customStyle="1" w:styleId="Normal522">
    <w:name w:val="Normal_5_22"/>
    <w:uiPriority w:val="99"/>
    <w:qFormat/>
    <w:pPr>
      <w:widowControl w:val="0"/>
      <w:jc w:val="both"/>
    </w:pPr>
    <w:rPr>
      <w:rFonts w:ascii="Calibri" w:hAnsi="Calibri"/>
      <w:kern w:val="2"/>
      <w:sz w:val="21"/>
      <w:szCs w:val="22"/>
      <w:lang w:eastAsia="zh-CN"/>
    </w:rPr>
  </w:style>
  <w:style w:type="paragraph" w:customStyle="1" w:styleId="Normal521">
    <w:name w:val="Normal_5_21"/>
    <w:uiPriority w:val="99"/>
    <w:qFormat/>
    <w:pPr>
      <w:widowControl w:val="0"/>
      <w:jc w:val="both"/>
    </w:pPr>
    <w:rPr>
      <w:rFonts w:ascii="Calibri" w:hAnsi="Calibri"/>
      <w:kern w:val="2"/>
      <w:sz w:val="21"/>
      <w:szCs w:val="22"/>
      <w:lang w:eastAsia="zh-CN"/>
    </w:rPr>
  </w:style>
  <w:style w:type="paragraph" w:customStyle="1" w:styleId="Normal121">
    <w:name w:val="Normal_1_21"/>
    <w:uiPriority w:val="99"/>
    <w:qFormat/>
    <w:pPr>
      <w:widowControl w:val="0"/>
      <w:jc w:val="both"/>
    </w:pPr>
    <w:rPr>
      <w:rFonts w:ascii="Calibri" w:hAnsi="Calibri"/>
      <w:kern w:val="2"/>
      <w:sz w:val="21"/>
      <w:szCs w:val="22"/>
      <w:lang w:eastAsia="zh-CN"/>
    </w:rPr>
  </w:style>
  <w:style w:type="paragraph" w:customStyle="1" w:styleId="Normal112">
    <w:name w:val="Normal_1_12"/>
    <w:uiPriority w:val="99"/>
    <w:qFormat/>
    <w:pPr>
      <w:widowControl w:val="0"/>
      <w:jc w:val="both"/>
    </w:pPr>
    <w:rPr>
      <w:rFonts w:ascii="Calibri" w:hAnsi="Calibri"/>
      <w:kern w:val="2"/>
      <w:sz w:val="21"/>
      <w:szCs w:val="22"/>
      <w:lang w:eastAsia="zh-CN"/>
    </w:rPr>
  </w:style>
  <w:style w:type="paragraph" w:customStyle="1" w:styleId="Normal111">
    <w:name w:val="Normal_1_11"/>
    <w:uiPriority w:val="99"/>
    <w:qFormat/>
    <w:pPr>
      <w:widowControl w:val="0"/>
      <w:jc w:val="both"/>
    </w:pPr>
    <w:rPr>
      <w:rFonts w:ascii="Calibri" w:hAnsi="Calibri"/>
      <w:kern w:val="2"/>
      <w:sz w:val="21"/>
      <w:szCs w:val="22"/>
      <w:lang w:eastAsia="zh-CN"/>
    </w:rPr>
  </w:style>
  <w:style w:type="paragraph" w:customStyle="1" w:styleId="Normal110">
    <w:name w:val="Normal_1_10"/>
    <w:uiPriority w:val="99"/>
    <w:qFormat/>
    <w:pPr>
      <w:widowControl w:val="0"/>
      <w:jc w:val="both"/>
    </w:pPr>
    <w:rPr>
      <w:rFonts w:ascii="Calibri" w:hAnsi="Calibri"/>
      <w:kern w:val="2"/>
      <w:sz w:val="21"/>
      <w:szCs w:val="22"/>
      <w:lang w:eastAsia="zh-CN"/>
    </w:rPr>
  </w:style>
  <w:style w:type="paragraph" w:customStyle="1" w:styleId="Normal16">
    <w:name w:val="Normal_1_6"/>
    <w:uiPriority w:val="99"/>
    <w:qFormat/>
    <w:pPr>
      <w:widowControl w:val="0"/>
      <w:jc w:val="both"/>
    </w:pPr>
    <w:rPr>
      <w:rFonts w:ascii="Calibri" w:hAnsi="Calibri"/>
      <w:kern w:val="2"/>
      <w:sz w:val="21"/>
      <w:szCs w:val="22"/>
      <w:lang w:eastAsia="zh-CN"/>
    </w:rPr>
  </w:style>
  <w:style w:type="paragraph" w:customStyle="1" w:styleId="Normal021">
    <w:name w:val="Normal_0_21"/>
    <w:uiPriority w:val="99"/>
    <w:qFormat/>
    <w:pPr>
      <w:widowControl w:val="0"/>
      <w:jc w:val="both"/>
    </w:pPr>
    <w:rPr>
      <w:rFonts w:ascii="Calibri" w:hAnsi="Calibri"/>
      <w:kern w:val="2"/>
      <w:sz w:val="21"/>
      <w:szCs w:val="22"/>
      <w:lang w:eastAsia="zh-CN"/>
    </w:rPr>
  </w:style>
  <w:style w:type="paragraph" w:customStyle="1" w:styleId="Normal131">
    <w:name w:val="Normal_1_31"/>
    <w:uiPriority w:val="99"/>
    <w:qFormat/>
    <w:pPr>
      <w:widowControl w:val="0"/>
      <w:jc w:val="both"/>
    </w:pPr>
    <w:rPr>
      <w:rFonts w:ascii="Calibri" w:hAnsi="Calibri"/>
      <w:kern w:val="2"/>
      <w:sz w:val="21"/>
      <w:szCs w:val="22"/>
      <w:lang w:eastAsia="zh-CN"/>
    </w:rPr>
  </w:style>
  <w:style w:type="paragraph" w:customStyle="1" w:styleId="Normal529">
    <w:name w:val="Normal_5_29"/>
    <w:uiPriority w:val="99"/>
    <w:qFormat/>
    <w:pPr>
      <w:widowControl w:val="0"/>
      <w:jc w:val="both"/>
    </w:pPr>
    <w:rPr>
      <w:rFonts w:ascii="Calibri" w:hAnsi="Calibri"/>
      <w:kern w:val="2"/>
      <w:sz w:val="21"/>
      <w:szCs w:val="22"/>
      <w:lang w:eastAsia="zh-CN"/>
    </w:rPr>
  </w:style>
  <w:style w:type="paragraph" w:customStyle="1" w:styleId="Normal020">
    <w:name w:val="Normal_0_20"/>
    <w:uiPriority w:val="99"/>
    <w:qFormat/>
    <w:pPr>
      <w:widowControl w:val="0"/>
      <w:jc w:val="both"/>
    </w:pPr>
    <w:rPr>
      <w:rFonts w:ascii="Calibri" w:hAnsi="Calibri"/>
      <w:kern w:val="2"/>
      <w:sz w:val="21"/>
      <w:szCs w:val="22"/>
      <w:lang w:eastAsia="zh-CN"/>
    </w:rPr>
  </w:style>
  <w:style w:type="paragraph" w:customStyle="1" w:styleId="Normal130">
    <w:name w:val="Normal_1_30"/>
    <w:uiPriority w:val="99"/>
    <w:qFormat/>
    <w:pPr>
      <w:widowControl w:val="0"/>
      <w:jc w:val="both"/>
    </w:pPr>
    <w:rPr>
      <w:rFonts w:ascii="Calibri" w:hAnsi="Calibri"/>
      <w:kern w:val="2"/>
      <w:sz w:val="21"/>
      <w:szCs w:val="22"/>
      <w:lang w:eastAsia="zh-CN"/>
    </w:rPr>
  </w:style>
  <w:style w:type="paragraph" w:customStyle="1" w:styleId="Normal019">
    <w:name w:val="Normal_0_19"/>
    <w:uiPriority w:val="99"/>
    <w:qFormat/>
    <w:pPr>
      <w:widowControl w:val="0"/>
      <w:jc w:val="both"/>
    </w:pPr>
    <w:rPr>
      <w:rFonts w:ascii="Calibri" w:hAnsi="Calibri"/>
      <w:kern w:val="2"/>
      <w:sz w:val="21"/>
      <w:szCs w:val="22"/>
      <w:lang w:eastAsia="zh-CN"/>
    </w:rPr>
  </w:style>
  <w:style w:type="paragraph" w:customStyle="1" w:styleId="Normal129">
    <w:name w:val="Normal_1_29"/>
    <w:uiPriority w:val="99"/>
    <w:qFormat/>
    <w:pPr>
      <w:widowControl w:val="0"/>
      <w:jc w:val="both"/>
    </w:pPr>
    <w:rPr>
      <w:rFonts w:ascii="Calibri" w:hAnsi="Calibri"/>
      <w:kern w:val="2"/>
      <w:sz w:val="21"/>
      <w:szCs w:val="22"/>
      <w:lang w:eastAsia="zh-CN"/>
    </w:rPr>
  </w:style>
  <w:style w:type="paragraph" w:customStyle="1" w:styleId="Normal528">
    <w:name w:val="Normal_5_28"/>
    <w:uiPriority w:val="99"/>
    <w:qFormat/>
    <w:pPr>
      <w:widowControl w:val="0"/>
      <w:jc w:val="both"/>
    </w:pPr>
    <w:rPr>
      <w:rFonts w:ascii="Calibri" w:hAnsi="Calibri"/>
      <w:kern w:val="2"/>
      <w:sz w:val="21"/>
      <w:szCs w:val="22"/>
      <w:lang w:eastAsia="zh-CN"/>
    </w:rPr>
  </w:style>
  <w:style w:type="paragraph" w:customStyle="1" w:styleId="Normal128">
    <w:name w:val="Normal_1_28"/>
    <w:uiPriority w:val="99"/>
    <w:qFormat/>
    <w:pPr>
      <w:widowControl w:val="0"/>
      <w:jc w:val="both"/>
    </w:pPr>
    <w:rPr>
      <w:rFonts w:ascii="Calibri" w:hAnsi="Calibri"/>
      <w:kern w:val="2"/>
      <w:sz w:val="21"/>
      <w:szCs w:val="22"/>
      <w:lang w:eastAsia="zh-CN"/>
    </w:rPr>
  </w:style>
  <w:style w:type="paragraph" w:customStyle="1" w:styleId="Normal527">
    <w:name w:val="Normal_5_27"/>
    <w:uiPriority w:val="99"/>
    <w:qFormat/>
    <w:pPr>
      <w:widowControl w:val="0"/>
      <w:jc w:val="both"/>
    </w:pPr>
    <w:rPr>
      <w:rFonts w:ascii="Calibri" w:hAnsi="Calibri"/>
      <w:kern w:val="2"/>
      <w:sz w:val="21"/>
      <w:szCs w:val="22"/>
      <w:lang w:eastAsia="zh-CN"/>
    </w:rPr>
  </w:style>
  <w:style w:type="paragraph" w:customStyle="1" w:styleId="Normal127">
    <w:name w:val="Normal_1_27"/>
    <w:uiPriority w:val="99"/>
    <w:qFormat/>
    <w:pPr>
      <w:widowControl w:val="0"/>
      <w:jc w:val="both"/>
    </w:pPr>
    <w:rPr>
      <w:rFonts w:ascii="Calibri" w:hAnsi="Calibri"/>
      <w:kern w:val="2"/>
      <w:sz w:val="21"/>
      <w:szCs w:val="22"/>
      <w:lang w:eastAsia="zh-CN"/>
    </w:rPr>
  </w:style>
  <w:style w:type="paragraph" w:customStyle="1" w:styleId="Normal526">
    <w:name w:val="Normal_5_26"/>
    <w:uiPriority w:val="99"/>
    <w:qFormat/>
    <w:pPr>
      <w:widowControl w:val="0"/>
      <w:jc w:val="both"/>
    </w:pPr>
    <w:rPr>
      <w:rFonts w:ascii="Calibri" w:hAnsi="Calibri"/>
      <w:kern w:val="2"/>
      <w:sz w:val="21"/>
      <w:szCs w:val="22"/>
      <w:lang w:eastAsia="zh-CN"/>
    </w:rPr>
  </w:style>
  <w:style w:type="paragraph" w:customStyle="1" w:styleId="Normal018">
    <w:name w:val="Normal_0_18"/>
    <w:uiPriority w:val="99"/>
    <w:qFormat/>
    <w:pPr>
      <w:widowControl w:val="0"/>
      <w:jc w:val="both"/>
    </w:pPr>
    <w:rPr>
      <w:rFonts w:ascii="Calibri" w:hAnsi="Calibri"/>
      <w:kern w:val="2"/>
      <w:sz w:val="21"/>
      <w:szCs w:val="22"/>
      <w:lang w:eastAsia="zh-CN"/>
    </w:rPr>
  </w:style>
  <w:style w:type="paragraph" w:customStyle="1" w:styleId="Normal525">
    <w:name w:val="Normal_5_25"/>
    <w:uiPriority w:val="99"/>
    <w:qFormat/>
    <w:pPr>
      <w:widowControl w:val="0"/>
      <w:jc w:val="both"/>
    </w:pPr>
    <w:rPr>
      <w:rFonts w:ascii="Calibri" w:hAnsi="Calibri"/>
      <w:kern w:val="2"/>
      <w:sz w:val="21"/>
      <w:szCs w:val="22"/>
      <w:lang w:eastAsia="zh-CN"/>
    </w:rPr>
  </w:style>
  <w:style w:type="paragraph" w:customStyle="1" w:styleId="Normal524">
    <w:name w:val="Normal_5_24"/>
    <w:uiPriority w:val="99"/>
    <w:qFormat/>
    <w:pPr>
      <w:widowControl w:val="0"/>
      <w:jc w:val="both"/>
    </w:pPr>
    <w:rPr>
      <w:rFonts w:ascii="Calibri" w:hAnsi="Calibri"/>
      <w:kern w:val="2"/>
      <w:sz w:val="21"/>
      <w:szCs w:val="22"/>
      <w:lang w:eastAsia="zh-CN"/>
    </w:rPr>
  </w:style>
  <w:style w:type="paragraph" w:customStyle="1" w:styleId="Normal124">
    <w:name w:val="Normal_1_24"/>
    <w:uiPriority w:val="99"/>
    <w:qFormat/>
    <w:pPr>
      <w:widowControl w:val="0"/>
      <w:jc w:val="both"/>
    </w:pPr>
    <w:rPr>
      <w:rFonts w:ascii="Calibri" w:hAnsi="Calibri"/>
      <w:kern w:val="2"/>
      <w:sz w:val="21"/>
      <w:szCs w:val="22"/>
      <w:lang w:eastAsia="zh-CN"/>
    </w:rPr>
  </w:style>
  <w:style w:type="paragraph" w:customStyle="1" w:styleId="Normal523">
    <w:name w:val="Normal_5_23"/>
    <w:uiPriority w:val="99"/>
    <w:qFormat/>
    <w:pPr>
      <w:widowControl w:val="0"/>
      <w:jc w:val="both"/>
    </w:pPr>
    <w:rPr>
      <w:rFonts w:ascii="Calibri" w:hAnsi="Calibri"/>
      <w:kern w:val="2"/>
      <w:sz w:val="21"/>
      <w:szCs w:val="22"/>
      <w:lang w:eastAsia="zh-CN"/>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lang w:eastAsia="zh-CN"/>
    </w:rPr>
  </w:style>
  <w:style w:type="paragraph" w:customStyle="1" w:styleId="Normal134">
    <w:name w:val="Normal_1_34"/>
    <w:uiPriority w:val="99"/>
    <w:qFormat/>
    <w:pPr>
      <w:widowControl w:val="0"/>
      <w:jc w:val="both"/>
    </w:pPr>
    <w:rPr>
      <w:rFonts w:ascii="Calibri" w:hAnsi="Calibri"/>
      <w:kern w:val="2"/>
      <w:sz w:val="21"/>
      <w:szCs w:val="22"/>
      <w:lang w:eastAsia="zh-CN"/>
    </w:rPr>
  </w:style>
  <w:style w:type="paragraph" w:customStyle="1" w:styleId="Normal533">
    <w:name w:val="Normal_5_33"/>
    <w:uiPriority w:val="99"/>
    <w:qFormat/>
    <w:pPr>
      <w:widowControl w:val="0"/>
      <w:jc w:val="both"/>
    </w:pPr>
    <w:rPr>
      <w:rFonts w:ascii="Calibri" w:hAnsi="Calibri"/>
      <w:kern w:val="2"/>
      <w:sz w:val="21"/>
      <w:szCs w:val="22"/>
      <w:lang w:eastAsia="zh-CN"/>
    </w:rPr>
  </w:style>
  <w:style w:type="paragraph" w:customStyle="1" w:styleId="Normal133">
    <w:name w:val="Normal_1_33"/>
    <w:uiPriority w:val="99"/>
    <w:qFormat/>
    <w:pPr>
      <w:widowControl w:val="0"/>
      <w:jc w:val="both"/>
    </w:pPr>
    <w:rPr>
      <w:rFonts w:ascii="Calibri" w:hAnsi="Calibri"/>
      <w:kern w:val="2"/>
      <w:sz w:val="21"/>
      <w:szCs w:val="22"/>
      <w:lang w:eastAsia="zh-CN"/>
    </w:rPr>
  </w:style>
  <w:style w:type="paragraph" w:customStyle="1" w:styleId="Normal532">
    <w:name w:val="Normal_5_32"/>
    <w:uiPriority w:val="99"/>
    <w:qFormat/>
    <w:pPr>
      <w:widowControl w:val="0"/>
      <w:jc w:val="both"/>
    </w:pPr>
    <w:rPr>
      <w:rFonts w:ascii="Calibri" w:hAnsi="Calibri"/>
      <w:kern w:val="2"/>
      <w:sz w:val="21"/>
      <w:szCs w:val="22"/>
      <w:lang w:eastAsia="zh-CN"/>
    </w:rPr>
  </w:style>
  <w:style w:type="paragraph" w:customStyle="1" w:styleId="Normal132">
    <w:name w:val="Normal_1_32"/>
    <w:uiPriority w:val="99"/>
    <w:qFormat/>
    <w:pPr>
      <w:widowControl w:val="0"/>
      <w:jc w:val="both"/>
    </w:pPr>
    <w:rPr>
      <w:rFonts w:ascii="Calibri" w:hAnsi="Calibri"/>
      <w:kern w:val="2"/>
      <w:sz w:val="21"/>
      <w:szCs w:val="22"/>
      <w:lang w:eastAsia="zh-CN"/>
    </w:rPr>
  </w:style>
  <w:style w:type="paragraph" w:customStyle="1" w:styleId="Normal531">
    <w:name w:val="Normal_5_31"/>
    <w:uiPriority w:val="99"/>
    <w:qFormat/>
    <w:pPr>
      <w:widowControl w:val="0"/>
      <w:jc w:val="both"/>
    </w:pPr>
    <w:rPr>
      <w:rFonts w:ascii="Calibri" w:hAnsi="Calibri"/>
      <w:kern w:val="2"/>
      <w:sz w:val="21"/>
      <w:szCs w:val="22"/>
      <w:lang w:eastAsia="zh-CN"/>
    </w:rPr>
  </w:style>
  <w:style w:type="paragraph" w:customStyle="1" w:styleId="Normal530">
    <w:name w:val="Normal_5_30"/>
    <w:uiPriority w:val="99"/>
    <w:qFormat/>
    <w:pPr>
      <w:widowControl w:val="0"/>
      <w:jc w:val="both"/>
    </w:pPr>
    <w:rPr>
      <w:rFonts w:ascii="Calibri" w:hAnsi="Calibri"/>
      <w:kern w:val="2"/>
      <w:sz w:val="21"/>
      <w:szCs w:val="22"/>
      <w:lang w:eastAsia="zh-CN"/>
    </w:rPr>
  </w:style>
  <w:style w:type="paragraph" w:customStyle="1" w:styleId="Normal135">
    <w:name w:val="Normal_1_35"/>
    <w:uiPriority w:val="99"/>
    <w:qFormat/>
    <w:pPr>
      <w:widowControl w:val="0"/>
      <w:jc w:val="both"/>
    </w:pPr>
    <w:rPr>
      <w:rFonts w:ascii="Calibri" w:hAnsi="Calibri"/>
      <w:kern w:val="2"/>
      <w:sz w:val="21"/>
      <w:szCs w:val="22"/>
      <w:lang w:eastAsia="zh-CN"/>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1005</Words>
  <Characters>5732</Characters>
  <Application>Microsoft Office Word</Application>
  <DocSecurity>0</DocSecurity>
  <Lines>47</Lines>
  <Paragraphs>13</Paragraphs>
  <ScaleCrop>false</ScaleCrop>
  <Company>学科网(Zxxk.Com)</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14</cp:revision>
  <dcterms:created xsi:type="dcterms:W3CDTF">2019-10-14T02:15:00Z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