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D12B812" w14:textId="77777777" w:rsidR="001D6C49" w:rsidRDefault="004620F7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</w:p>
    <w:p w14:paraId="622C6E57" w14:textId="77777777" w:rsidR="001D6C49" w:rsidRDefault="004620F7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13.3  </w:t>
      </w:r>
      <w:r>
        <w:rPr>
          <w:rFonts w:hint="eastAsia"/>
          <w:b/>
          <w:bCs/>
        </w:rPr>
        <w:t>电流和电流表的使用</w:t>
      </w:r>
    </w:p>
    <w:p w14:paraId="5D91FDB5" w14:textId="77777777" w:rsidR="001D6C49" w:rsidRDefault="001D6C49">
      <w:pPr>
        <w:spacing w:line="360" w:lineRule="auto"/>
        <w:jc w:val="center"/>
        <w:rPr>
          <w:b/>
          <w:bCs/>
        </w:rPr>
      </w:pPr>
    </w:p>
    <w:p w14:paraId="44BEFD7E" w14:textId="77777777" w:rsidR="001D6C49" w:rsidRDefault="004620F7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1425CC69" wp14:editId="091F8B79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1172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A476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理解电流的形成及电流方向；</w:t>
      </w:r>
    </w:p>
    <w:p w14:paraId="69252CF7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知道电路的构成、电路元件符号；</w:t>
      </w:r>
    </w:p>
    <w:p w14:paraId="523AE15C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掌握电路图的画法和实物图的连接；</w:t>
      </w:r>
    </w:p>
    <w:p w14:paraId="37E47A43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认识通路、断路和短路；</w:t>
      </w:r>
    </w:p>
    <w:p w14:paraId="53332F22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理解串、并联电路的特点，能够区分串、并联电路；</w:t>
      </w:r>
    </w:p>
    <w:p w14:paraId="6DA42089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知道电流的单位、符号，以及生活中常见用电器的电流；</w:t>
      </w:r>
    </w:p>
    <w:p w14:paraId="4C812B45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知道电流表的用途、符号、使用规则；</w:t>
      </w:r>
    </w:p>
    <w:p w14:paraId="1265C784" w14:textId="77777777" w:rsidR="001D6C49" w:rsidRDefault="004620F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分析实验数据，归纳总结出串、并联电路中电流的规律。</w:t>
      </w:r>
    </w:p>
    <w:p w14:paraId="65A3D770" w14:textId="77777777" w:rsidR="001D6C49" w:rsidRDefault="004620F7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电流的形成、电流的方向、电流的大小、电流表的连接与使用、串联电路的电流规律、并联电路的电流规律、探究串并联电路中的电流特点实验。</w:t>
      </w:r>
    </w:p>
    <w:p w14:paraId="598CBE46" w14:textId="77777777" w:rsidR="001D6C49" w:rsidRDefault="001D6C49">
      <w:pPr>
        <w:spacing w:line="360" w:lineRule="auto"/>
      </w:pPr>
    </w:p>
    <w:p w14:paraId="076C746D" w14:textId="77777777" w:rsidR="001D6C49" w:rsidRDefault="004620F7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1A3664B2" wp14:editId="33C1BBEF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4175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29C6" w14:textId="77777777" w:rsidR="001D6C49" w:rsidRDefault="004620F7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电流</w:t>
      </w:r>
    </w:p>
    <w:p w14:paraId="353E8944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szCs w:val="21"/>
        </w:rPr>
        <w:t>：在物理学中，用电流强度（简称电流）来表示电流的大小；</w:t>
      </w:r>
    </w:p>
    <w:p w14:paraId="3B24C49A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单位</w:t>
      </w:r>
      <w:r>
        <w:rPr>
          <w:szCs w:val="21"/>
        </w:rPr>
        <w:t>：电流用字母</w:t>
      </w:r>
      <w:r>
        <w:rPr>
          <w:szCs w:val="21"/>
        </w:rPr>
        <w:t>I</w:t>
      </w:r>
      <w:r>
        <w:rPr>
          <w:szCs w:val="21"/>
        </w:rPr>
        <w:t>表示。在国际单位制中，电流的单位是安培，简称安，符号为</w:t>
      </w:r>
      <w:r>
        <w:rPr>
          <w:szCs w:val="21"/>
        </w:rPr>
        <w:t>A</w:t>
      </w:r>
      <w:r>
        <w:rPr>
          <w:szCs w:val="21"/>
        </w:rPr>
        <w:t>。常用单位还有毫安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和微安</w:t>
      </w:r>
      <w:r>
        <w:rPr>
          <w:szCs w:val="21"/>
        </w:rPr>
        <w:t>μA</w:t>
      </w:r>
      <w:r>
        <w:rPr>
          <w:szCs w:val="21"/>
        </w:rPr>
        <w:t>。</w:t>
      </w:r>
      <w:r>
        <w:rPr>
          <w:szCs w:val="21"/>
        </w:rPr>
        <w:t>1A=10</w:t>
      </w:r>
      <w:r>
        <w:rPr>
          <w:szCs w:val="21"/>
          <w:vertAlign w:val="superscript"/>
        </w:rPr>
        <w:t>3</w:t>
      </w:r>
      <w:r>
        <w:rPr>
          <w:i/>
          <w:szCs w:val="21"/>
        </w:rPr>
        <w:t>m</w:t>
      </w:r>
      <w:r>
        <w:rPr>
          <w:szCs w:val="21"/>
        </w:rPr>
        <w:t>A=10</w:t>
      </w:r>
      <w:r>
        <w:rPr>
          <w:szCs w:val="21"/>
          <w:vertAlign w:val="superscript"/>
        </w:rPr>
        <w:t>6</w:t>
      </w:r>
      <w:r>
        <w:rPr>
          <w:szCs w:val="21"/>
        </w:rPr>
        <w:t>μA</w:t>
      </w:r>
    </w:p>
    <w:p w14:paraId="0C972C0E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电流方向的规定</w:t>
      </w:r>
      <w:r>
        <w:rPr>
          <w:szCs w:val="21"/>
        </w:rPr>
        <w:t>：正电荷定向移动的方向规定为电流的方向。</w:t>
      </w:r>
    </w:p>
    <w:p w14:paraId="1E81BBFA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常见电流值大小</w:t>
      </w:r>
      <w:r>
        <w:rPr>
          <w:szCs w:val="21"/>
        </w:rPr>
        <w:t>：</w:t>
      </w:r>
    </w:p>
    <w:p w14:paraId="721523B5" w14:textId="77777777" w:rsidR="001D6C49" w:rsidRDefault="004620F7">
      <w:pPr>
        <w:pStyle w:val="ae"/>
        <w:spacing w:line="360" w:lineRule="auto"/>
        <w:rPr>
          <w:szCs w:val="21"/>
        </w:rPr>
      </w:pPr>
      <w:r>
        <w:rPr>
          <w:szCs w:val="21"/>
        </w:rPr>
        <w:t>电子手表；</w:t>
      </w:r>
      <w:r>
        <w:rPr>
          <w:szCs w:val="21"/>
        </w:rPr>
        <w:t>1.5~2μA</w:t>
      </w:r>
      <w:r>
        <w:rPr>
          <w:szCs w:val="21"/>
        </w:rPr>
        <w:t>；</w:t>
      </w:r>
      <w:r>
        <w:rPr>
          <w:rFonts w:hint="eastAsia"/>
          <w:szCs w:val="21"/>
        </w:rPr>
        <w:tab/>
      </w:r>
      <w:r>
        <w:rPr>
          <w:szCs w:val="21"/>
        </w:rPr>
        <w:t>电子计算器：</w:t>
      </w:r>
      <w:r>
        <w:rPr>
          <w:szCs w:val="21"/>
        </w:rPr>
        <w:t>150μA</w:t>
      </w:r>
      <w:r>
        <w:rPr>
          <w:szCs w:val="21"/>
        </w:rPr>
        <w:t>；</w:t>
      </w:r>
    </w:p>
    <w:p w14:paraId="3007D84E" w14:textId="77777777" w:rsidR="001D6C49" w:rsidRDefault="004620F7">
      <w:pPr>
        <w:pStyle w:val="ae"/>
        <w:spacing w:line="360" w:lineRule="auto"/>
        <w:rPr>
          <w:szCs w:val="21"/>
        </w:rPr>
      </w:pPr>
      <w:r>
        <w:rPr>
          <w:szCs w:val="21"/>
        </w:rPr>
        <w:t>移动电话：待机</w:t>
      </w:r>
      <w:r>
        <w:rPr>
          <w:szCs w:val="21"/>
        </w:rPr>
        <w:t>15~50</w:t>
      </w:r>
      <w:r>
        <w:rPr>
          <w:i/>
          <w:szCs w:val="21"/>
        </w:rPr>
        <w:t>m</w:t>
      </w:r>
      <w:r>
        <w:rPr>
          <w:szCs w:val="21"/>
        </w:rPr>
        <w:t>A (</w:t>
      </w:r>
      <w:r>
        <w:rPr>
          <w:szCs w:val="21"/>
        </w:rPr>
        <w:t>开机</w:t>
      </w:r>
      <w:r>
        <w:rPr>
          <w:szCs w:val="21"/>
        </w:rPr>
        <w:t>)60~</w:t>
      </w:r>
      <w:r>
        <w:rPr>
          <w:szCs w:val="21"/>
        </w:rPr>
        <w:t>300</w:t>
      </w:r>
      <w:r>
        <w:rPr>
          <w:i/>
          <w:szCs w:val="21"/>
        </w:rPr>
        <w:t>m</w:t>
      </w:r>
      <w:r>
        <w:rPr>
          <w:szCs w:val="21"/>
        </w:rPr>
        <w:t xml:space="preserve">A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(</w:t>
      </w:r>
      <w:r>
        <w:rPr>
          <w:szCs w:val="21"/>
        </w:rPr>
        <w:t>发射</w:t>
      </w:r>
      <w:r>
        <w:rPr>
          <w:szCs w:val="21"/>
        </w:rPr>
        <w:t>)200~400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；</w:t>
      </w:r>
    </w:p>
    <w:p w14:paraId="3802046C" w14:textId="77777777" w:rsidR="001D6C49" w:rsidRDefault="004620F7">
      <w:pPr>
        <w:pStyle w:val="ae"/>
        <w:spacing w:line="360" w:lineRule="auto"/>
        <w:rPr>
          <w:szCs w:val="21"/>
        </w:rPr>
      </w:pPr>
      <w:r>
        <w:rPr>
          <w:rStyle w:val="Char1"/>
          <w:szCs w:val="21"/>
        </w:rPr>
        <w:t>荧光灯</w:t>
      </w:r>
      <w:r>
        <w:rPr>
          <w:szCs w:val="21"/>
        </w:rPr>
        <w:t>：约</w:t>
      </w:r>
      <w:r>
        <w:rPr>
          <w:szCs w:val="21"/>
        </w:rPr>
        <w:t>150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电冰箱：</w:t>
      </w:r>
      <w:r>
        <w:rPr>
          <w:szCs w:val="21"/>
        </w:rPr>
        <w:t>1A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微波炉：</w:t>
      </w:r>
      <w:r>
        <w:rPr>
          <w:szCs w:val="21"/>
        </w:rPr>
        <w:t>2.8~4.1A</w:t>
      </w:r>
      <w:r>
        <w:rPr>
          <w:szCs w:val="21"/>
        </w:rPr>
        <w:t>；</w:t>
      </w:r>
    </w:p>
    <w:p w14:paraId="40708624" w14:textId="77777777" w:rsidR="001D6C49" w:rsidRDefault="004620F7">
      <w:pPr>
        <w:pStyle w:val="ae"/>
        <w:spacing w:line="360" w:lineRule="auto"/>
        <w:rPr>
          <w:szCs w:val="21"/>
        </w:rPr>
      </w:pPr>
      <w:r>
        <w:rPr>
          <w:szCs w:val="21"/>
        </w:rPr>
        <w:t>电饭锅：</w:t>
      </w:r>
      <w:r>
        <w:rPr>
          <w:szCs w:val="21"/>
        </w:rPr>
        <w:t>3.2~4.5A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柜式空调：约</w:t>
      </w:r>
      <w:r>
        <w:rPr>
          <w:szCs w:val="21"/>
        </w:rPr>
        <w:t>10A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高压输电：几百</w:t>
      </w:r>
      <w:r>
        <w:rPr>
          <w:szCs w:val="21"/>
        </w:rPr>
        <w:t>~</w:t>
      </w:r>
      <w:r>
        <w:rPr>
          <w:szCs w:val="21"/>
        </w:rPr>
        <w:t>几千安；</w:t>
      </w:r>
    </w:p>
    <w:p w14:paraId="37D6E3ED" w14:textId="77777777" w:rsidR="001D6C49" w:rsidRDefault="004620F7">
      <w:pPr>
        <w:pStyle w:val="ae"/>
        <w:numPr>
          <w:ilvl w:val="0"/>
          <w:numId w:val="3"/>
        </w:numPr>
        <w:spacing w:line="360" w:lineRule="auto"/>
        <w:ind w:firstLineChars="0"/>
        <w:rPr>
          <w:b/>
          <w:bCs/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2A538D4D" wp14:editId="626095C4">
            <wp:simplePos x="0" y="0"/>
            <wp:positionH relativeFrom="column">
              <wp:posOffset>5009515</wp:posOffset>
            </wp:positionH>
            <wp:positionV relativeFrom="paragraph">
              <wp:posOffset>234950</wp:posOffset>
            </wp:positionV>
            <wp:extent cx="797560" cy="864235"/>
            <wp:effectExtent l="0" t="0" r="10160" b="4445"/>
            <wp:wrapSquare wrapText="bothSides"/>
            <wp:docPr id="42" name="图片 1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9382" name="图片 1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Cs w:val="21"/>
        </w:rPr>
        <w:t>电流的测量工具：电流表</w:t>
      </w:r>
    </w:p>
    <w:p w14:paraId="49F2D490" w14:textId="77777777" w:rsidR="001D6C49" w:rsidRDefault="004620F7">
      <w:pPr>
        <w:pStyle w:val="ae"/>
        <w:numPr>
          <w:ilvl w:val="0"/>
          <w:numId w:val="4"/>
        </w:numPr>
        <w:spacing w:line="360" w:lineRule="auto"/>
        <w:rPr>
          <w:szCs w:val="21"/>
        </w:rPr>
      </w:pPr>
      <w:r>
        <w:rPr>
          <w:szCs w:val="21"/>
        </w:rPr>
        <w:t>使用前应先检查指针是否指零，如有偏差则要用螺丝刀旋转表盘上的调零螺丝，将指针调至零位（调零）。</w:t>
      </w:r>
    </w:p>
    <w:p w14:paraId="03D16D83" w14:textId="77777777" w:rsidR="001D6C49" w:rsidRDefault="004620F7">
      <w:pPr>
        <w:pStyle w:val="ae"/>
        <w:numPr>
          <w:ilvl w:val="0"/>
          <w:numId w:val="4"/>
        </w:numPr>
        <w:spacing w:line="360" w:lineRule="auto"/>
        <w:rPr>
          <w:szCs w:val="21"/>
        </w:rPr>
      </w:pPr>
      <w:r>
        <w:rPr>
          <w:szCs w:val="21"/>
        </w:rPr>
        <w:lastRenderedPageBreak/>
        <w:t>必须把电流表串联在电路中，使电流从标有</w:t>
      </w:r>
      <w:r>
        <w:rPr>
          <w:rFonts w:hint="eastAsia"/>
          <w:szCs w:val="21"/>
        </w:rPr>
        <w:t>“</w:t>
      </w:r>
      <w:r>
        <w:rPr>
          <w:szCs w:val="21"/>
        </w:rPr>
        <w:t>0.6</w:t>
      </w:r>
      <w:r>
        <w:rPr>
          <w:rFonts w:hint="eastAsia"/>
          <w:szCs w:val="21"/>
        </w:rPr>
        <w:t>”</w:t>
      </w:r>
      <w:r>
        <w:rPr>
          <w:szCs w:val="21"/>
        </w:rPr>
        <w:t>或</w:t>
      </w:r>
      <w:r>
        <w:rPr>
          <w:rFonts w:hint="eastAsia"/>
          <w:szCs w:val="21"/>
        </w:rPr>
        <w:t>“</w:t>
      </w:r>
      <w:r>
        <w:rPr>
          <w:szCs w:val="21"/>
        </w:rPr>
        <w:t>3</w:t>
      </w:r>
      <w:r>
        <w:rPr>
          <w:rFonts w:hint="eastAsia"/>
          <w:szCs w:val="21"/>
        </w:rPr>
        <w:t>”</w:t>
      </w:r>
      <w:r>
        <w:rPr>
          <w:szCs w:val="21"/>
        </w:rPr>
        <w:t>的</w:t>
      </w:r>
      <w:r>
        <w:rPr>
          <w:rFonts w:hint="eastAsia"/>
          <w:szCs w:val="21"/>
        </w:rPr>
        <w:t>“</w:t>
      </w:r>
      <w:r>
        <w:rPr>
          <w:szCs w:val="21"/>
        </w:rPr>
        <w:t>+</w:t>
      </w:r>
      <w:r>
        <w:rPr>
          <w:rFonts w:hint="eastAsia"/>
          <w:szCs w:val="21"/>
        </w:rPr>
        <w:t>”</w:t>
      </w:r>
      <w:r>
        <w:rPr>
          <w:szCs w:val="21"/>
        </w:rPr>
        <w:t>接线柱流入电流表（代表的是量程，上排是</w:t>
      </w:r>
      <w:r>
        <w:rPr>
          <w:szCs w:val="21"/>
        </w:rPr>
        <w:t>0-3A</w:t>
      </w:r>
      <w:r>
        <w:rPr>
          <w:szCs w:val="21"/>
        </w:rPr>
        <w:t>，第二排的是</w:t>
      </w:r>
      <w:r>
        <w:rPr>
          <w:szCs w:val="21"/>
        </w:rPr>
        <w:t>0-0.6A</w:t>
      </w:r>
      <w:r>
        <w:rPr>
          <w:szCs w:val="21"/>
        </w:rPr>
        <w:t>，最小分度值</w:t>
      </w:r>
      <w:r>
        <w:rPr>
          <w:szCs w:val="21"/>
        </w:rPr>
        <w:t>0.02A</w:t>
      </w:r>
      <w:r>
        <w:rPr>
          <w:szCs w:val="21"/>
        </w:rPr>
        <w:t>和</w:t>
      </w:r>
      <w:r>
        <w:rPr>
          <w:szCs w:val="21"/>
        </w:rPr>
        <w:t>0.1A</w:t>
      </w:r>
      <w:r>
        <w:rPr>
          <w:szCs w:val="21"/>
        </w:rPr>
        <w:t>），从标有</w:t>
      </w:r>
      <w:r>
        <w:rPr>
          <w:rFonts w:hint="eastAsia"/>
          <w:szCs w:val="21"/>
        </w:rPr>
        <w:t>“</w:t>
      </w:r>
      <w:r>
        <w:rPr>
          <w:szCs w:val="21"/>
        </w:rPr>
        <w:t>－</w:t>
      </w:r>
      <w:r>
        <w:rPr>
          <w:rFonts w:hint="eastAsia"/>
          <w:szCs w:val="21"/>
        </w:rPr>
        <w:t>”</w:t>
      </w:r>
      <w:r>
        <w:rPr>
          <w:szCs w:val="21"/>
        </w:rPr>
        <w:t>（一般在左边）的接线柱流出（正进负出）。（接反指针会反向偏转，容易损坏表，如碰弯指针等）</w:t>
      </w:r>
    </w:p>
    <w:p w14:paraId="1462DBDC" w14:textId="77777777" w:rsidR="001D6C49" w:rsidRDefault="004620F7">
      <w:pPr>
        <w:pStyle w:val="ae"/>
        <w:numPr>
          <w:ilvl w:val="0"/>
          <w:numId w:val="4"/>
        </w:numPr>
        <w:spacing w:line="360" w:lineRule="auto"/>
        <w:rPr>
          <w:szCs w:val="21"/>
        </w:rPr>
      </w:pPr>
      <w:r>
        <w:rPr>
          <w:szCs w:val="21"/>
        </w:rPr>
        <w:t>绝不允许把电流表直接连接到电源的两极；</w:t>
      </w:r>
      <w:r>
        <w:rPr>
          <w:szCs w:val="21"/>
        </w:rPr>
        <w:t>.</w:t>
      </w:r>
    </w:p>
    <w:p w14:paraId="2F995346" w14:textId="77777777" w:rsidR="001D6C49" w:rsidRDefault="004620F7">
      <w:pPr>
        <w:pStyle w:val="ae"/>
        <w:numPr>
          <w:ilvl w:val="0"/>
          <w:numId w:val="4"/>
        </w:numPr>
        <w:spacing w:line="360" w:lineRule="auto"/>
        <w:rPr>
          <w:szCs w:val="21"/>
        </w:rPr>
      </w:pPr>
      <w:r>
        <w:rPr>
          <w:szCs w:val="21"/>
        </w:rPr>
        <w:t>被测电流的大小不能超过电流表的量程。在待测电流的范围未知时，一般先试用大量程（试触大量程），如电流表示数在小量程范围内，再改用小量程，这样读数更为准确。</w:t>
      </w:r>
    </w:p>
    <w:p w14:paraId="281C81CB" w14:textId="77777777" w:rsidR="001D6C49" w:rsidRDefault="004620F7">
      <w:pPr>
        <w:pStyle w:val="ae"/>
        <w:numPr>
          <w:ilvl w:val="0"/>
          <w:numId w:val="3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实验：探究串、并联电路电流的特点</w:t>
      </w:r>
    </w:p>
    <w:p w14:paraId="68AC08A8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实验步骤</w:t>
      </w:r>
      <w:r>
        <w:rPr>
          <w:szCs w:val="21"/>
        </w:rPr>
        <w:t>：更换不同规格的几组灯泡（改变电流表的位置），通过多次实验归纳总结出串、并联电路电流的规律。</w:t>
      </w:r>
    </w:p>
    <w:p w14:paraId="2AD512EA" w14:textId="77777777" w:rsidR="001D6C49" w:rsidRDefault="004620F7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结论</w:t>
      </w:r>
      <w:r>
        <w:rPr>
          <w:szCs w:val="21"/>
        </w:rPr>
        <w:t>：在串联电路中，电流处处相等；在并联电路中，干路电流等于各支路电流之和。</w:t>
      </w:r>
    </w:p>
    <w:p w14:paraId="4B43547A" w14:textId="77777777" w:rsidR="001D6C49" w:rsidRDefault="001D6C49">
      <w:pPr>
        <w:pStyle w:val="ae"/>
        <w:spacing w:line="360" w:lineRule="auto"/>
        <w:rPr>
          <w:szCs w:val="21"/>
        </w:rPr>
      </w:pPr>
    </w:p>
    <w:p w14:paraId="710CB25F" w14:textId="77777777" w:rsidR="001D6C49" w:rsidRDefault="004620F7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2E5E7564" wp14:editId="78CA5A76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7316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CF7D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电流的形成</w:t>
      </w:r>
    </w:p>
    <w:p w14:paraId="6BDBB451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．小明同学在课余做了个“水果电池”，他把铜丝和铁丝插到菠萝中，然后给一个小灯泡供电，结果灯泡不亮，仔细检查了电路，发现电路连接正确，请你分析灯泡不亮的原因是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；如图用电压表测量它的电压，这个“水果电池”上的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极。（选填“正”或“负”）</w:t>
      </w:r>
    </w:p>
    <w:p w14:paraId="66A17352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5FD589B" wp14:editId="633CEFF9">
            <wp:extent cx="1038225" cy="619125"/>
            <wp:effectExtent l="0" t="0" r="13335" b="571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95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0035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455ECEEA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电流的方向</w:t>
      </w:r>
    </w:p>
    <w:p w14:paraId="6134C2CB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．关于电源和电流，下列说法中正确的是（　　）</w:t>
      </w:r>
    </w:p>
    <w:p w14:paraId="4021D324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．电流是由大量电荷的无规则运动形成的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CADED68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．电路中只要有电源，就一定会有电流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779AD1C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．在电源外部，电流从电源的正极流向负极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1F2EE9A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．电流的方向总是从电源的正极流向负极</w:t>
      </w:r>
    </w:p>
    <w:p w14:paraId="1FB86536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00F853D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．如图所示，拿一根带绝缘柄的金属棒，把带有负电荷的验电器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和不带电的验电器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的金属球连接起来后，有关验电器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所带电荷种类及连接瞬间金属棒中电流方向的判断，下列说法正确的是（　　）</w:t>
      </w:r>
    </w:p>
    <w:p w14:paraId="6E77269C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3CF101B" wp14:editId="29A99DD2">
            <wp:extent cx="1314450" cy="790575"/>
            <wp:effectExtent l="0" t="0" r="11430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75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2A61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带负电，电流方向从验电器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993AE84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带负电，电流方向从验电器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19AF1B7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带正电，电流方向从验电器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037EBAD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带正电，电流方向从验电器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</w:p>
    <w:p w14:paraId="4C58F86E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0C3F70BA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电流的大小</w:t>
      </w:r>
    </w:p>
    <w:p w14:paraId="78D43E19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．如图中的几种用电器正常工作时的电流接近</w:t>
      </w:r>
      <w:r>
        <w:rPr>
          <w:rFonts w:ascii="宋体" w:hAnsi="宋体" w:cs="宋体" w:hint="eastAsia"/>
          <w:color w:val="000000" w:themeColor="text1"/>
          <w:szCs w:val="21"/>
        </w:rPr>
        <w:t>5A</w:t>
      </w:r>
      <w:r>
        <w:rPr>
          <w:rFonts w:ascii="宋体" w:hAnsi="宋体" w:cs="宋体" w:hint="eastAsia"/>
          <w:color w:val="000000" w:themeColor="text1"/>
          <w:szCs w:val="21"/>
        </w:rPr>
        <w:t>的是（　　）</w:t>
      </w:r>
    </w:p>
    <w:p w14:paraId="015F3D92" w14:textId="77777777" w:rsidR="001D6C49" w:rsidRDefault="004620F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B185C1A" wp14:editId="209230FB">
            <wp:extent cx="619125" cy="600075"/>
            <wp:effectExtent l="0" t="0" r="5715" b="952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56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家庭电扇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6DD771" wp14:editId="47EEBDC0">
            <wp:extent cx="676275" cy="619125"/>
            <wp:effectExtent l="0" t="0" r="9525" b="5715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777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电饭锅</w:t>
      </w:r>
      <w:r>
        <w:rPr>
          <w:rFonts w:ascii="宋体" w:hAnsi="宋体" w:cs="宋体" w:hint="eastAsia"/>
          <w:color w:val="000000" w:themeColor="text1"/>
          <w:szCs w:val="21"/>
        </w:rPr>
        <w:t xml:space="preserve"> 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CF25554" wp14:editId="67C0448A">
            <wp:extent cx="571500" cy="619125"/>
            <wp:effectExtent l="0" t="0" r="7620" b="5715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16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台灯</w:t>
      </w:r>
      <w:r>
        <w:rPr>
          <w:rFonts w:ascii="宋体" w:hAnsi="宋体" w:cs="宋体" w:hint="eastAsia"/>
          <w:color w:val="000000" w:themeColor="text1"/>
          <w:szCs w:val="21"/>
        </w:rPr>
        <w:t xml:space="preserve"> 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61257D8" wp14:editId="18C0E106">
            <wp:extent cx="552450" cy="482600"/>
            <wp:effectExtent l="0" t="0" r="11430" b="508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6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电视机</w:t>
      </w:r>
    </w:p>
    <w:p w14:paraId="3DC9C083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FEB3D73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．下列估测符合实际的是（　　）</w:t>
      </w:r>
    </w:p>
    <w:p w14:paraId="7EA1649A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．中学生正常步行的速度约为</w:t>
      </w:r>
      <w:r>
        <w:rPr>
          <w:rFonts w:ascii="宋体" w:hAnsi="宋体" w:cs="宋体" w:hint="eastAsia"/>
          <w:color w:val="000000" w:themeColor="text1"/>
          <w:szCs w:val="21"/>
        </w:rPr>
        <w:t>1.4km/h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09D63A8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．初中生小美站立在水平地面上对地面的压强为</w:t>
      </w:r>
      <w:r>
        <w:rPr>
          <w:rFonts w:ascii="宋体" w:hAnsi="宋体" w:cs="宋体" w:hint="eastAsia"/>
          <w:color w:val="000000" w:themeColor="text1"/>
          <w:szCs w:val="21"/>
        </w:rPr>
        <w:t>500Pa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104D351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．教室内普通日光灯正常发光时的电流约为</w:t>
      </w:r>
      <w:r>
        <w:rPr>
          <w:rFonts w:ascii="宋体" w:hAnsi="宋体" w:cs="宋体" w:hint="eastAsia"/>
          <w:color w:val="000000" w:themeColor="text1"/>
          <w:szCs w:val="21"/>
        </w:rPr>
        <w:t>0.15A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12B6F24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．一本物理教科书的质量约为</w:t>
      </w:r>
      <w:r>
        <w:rPr>
          <w:rFonts w:ascii="宋体" w:hAnsi="宋体" w:cs="宋体" w:hint="eastAsia"/>
          <w:color w:val="000000" w:themeColor="text1"/>
          <w:szCs w:val="21"/>
        </w:rPr>
        <w:t>10g</w:t>
      </w:r>
    </w:p>
    <w:p w14:paraId="6A539211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317814A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电流表的连接与使用</w:t>
      </w:r>
    </w:p>
    <w:p w14:paraId="57C7AD47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．下列各电路图中，电流表接入电路错误的是（　　）</w:t>
      </w:r>
    </w:p>
    <w:p w14:paraId="224F5BE1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A8557B5" wp14:editId="28827AE5">
            <wp:extent cx="1104900" cy="962025"/>
            <wp:effectExtent l="0" t="0" r="7620" b="13335"/>
            <wp:docPr id="1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38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0B16940" wp14:editId="211F8FB9">
            <wp:extent cx="942975" cy="971550"/>
            <wp:effectExtent l="0" t="0" r="1905" b="3810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48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9848D78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2D96D05" wp14:editId="7A383739">
            <wp:extent cx="1047750" cy="742950"/>
            <wp:effectExtent l="0" t="0" r="3810" b="381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15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9AB80D0" wp14:editId="23799630">
            <wp:extent cx="1228725" cy="847725"/>
            <wp:effectExtent l="0" t="0" r="5715" b="5715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89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06A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3CC6AF5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．如图所示是小明在练习测量电流时连接的电路，电路的连接存在错误，下列操作及说法正确的是（　　）</w:t>
      </w:r>
    </w:p>
    <w:p w14:paraId="34301AC9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A837520" wp14:editId="7030FD40">
            <wp:extent cx="1652270" cy="1526540"/>
            <wp:effectExtent l="0" t="0" r="8890" b="12700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54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C6F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，电流表测量的是电路的总电流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DCCA8E1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F778F4F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8C1C627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</w:p>
    <w:p w14:paraId="1CDBBB22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4A6CF95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．如图所示，能够正确测量通过灯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电流的是（　　）</w:t>
      </w:r>
    </w:p>
    <w:p w14:paraId="7E7664DC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2707C09" wp14:editId="50531B71">
            <wp:extent cx="1438275" cy="1209675"/>
            <wp:effectExtent l="0" t="0" r="9525" b="9525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17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F50A468" wp14:editId="73BFE1E6">
            <wp:extent cx="1381125" cy="1304925"/>
            <wp:effectExtent l="0" t="0" r="5715" b="571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37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F08550B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4A36A2" wp14:editId="711EA4EA">
            <wp:extent cx="1428750" cy="1143000"/>
            <wp:effectExtent l="0" t="0" r="3810" b="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87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FA98A76" wp14:editId="6631A89B">
            <wp:extent cx="1438275" cy="1209675"/>
            <wp:effectExtent l="0" t="0" r="9525" b="952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057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4A0F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22CEABC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并联，用电流表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测干路的电流，用电流表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分别测电灯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所在支路的电流，正确的电路是（　　）</w:t>
      </w:r>
    </w:p>
    <w:p w14:paraId="1035D424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A1E370D" wp14:editId="1432A10D">
            <wp:extent cx="1743075" cy="1371600"/>
            <wp:effectExtent l="0" t="0" r="9525" b="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54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C181223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5593374" wp14:editId="7A17F122">
            <wp:extent cx="1733550" cy="1524000"/>
            <wp:effectExtent l="0" t="0" r="3810" b="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75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27CCE3D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38A9945" wp14:editId="77269F8A">
            <wp:extent cx="1819275" cy="1285875"/>
            <wp:effectExtent l="0" t="0" r="9525" b="952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81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900C803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FC3692C" wp14:editId="26A6702A">
            <wp:extent cx="1666875" cy="1524000"/>
            <wp:effectExtent l="0" t="0" r="9525" b="0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47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EA5D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03FCD25F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．如图所示是小明在练习测量电流时连接的电路，电路的连接存在错误，下列操作及说法正确的是（　　）</w:t>
      </w:r>
    </w:p>
    <w:p w14:paraId="151F3F29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A29B10E" wp14:editId="0C7A4FF7">
            <wp:extent cx="1476375" cy="1363980"/>
            <wp:effectExtent l="0" t="0" r="1905" b="7620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278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C7A8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，电流表测量的是电路的总电流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6E667F9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B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02FA3AF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EA73D74" w14:textId="77777777" w:rsidR="001D6C49" w:rsidRDefault="004620F7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</w:p>
    <w:p w14:paraId="60ED4C8D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A9EAD05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．如图所示，电阻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的连接方式以及电流表所测电流的说法中正确的是（　　）</w:t>
      </w:r>
    </w:p>
    <w:p w14:paraId="04604C99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B5A5D18" wp14:editId="64B23B8E">
            <wp:extent cx="1362075" cy="800100"/>
            <wp:effectExtent l="0" t="0" r="9525" b="7620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59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2A66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．串联，测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．并联，测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9D27A52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．串联，测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．并联，测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</w:p>
    <w:p w14:paraId="1AAB91F4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30B025A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．如图所示为用电流表测量通过灯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的电流的电路图，其中电路连接正确的是（　　）</w:t>
      </w:r>
    </w:p>
    <w:p w14:paraId="1865FFD4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4A3AEA0" wp14:editId="366EE327">
            <wp:extent cx="942975" cy="895350"/>
            <wp:effectExtent l="0" t="0" r="1905" b="3810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83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70D1D64" wp14:editId="2D2D7772">
            <wp:extent cx="942975" cy="914400"/>
            <wp:effectExtent l="0" t="0" r="1905" b="0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05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C142649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4C1C64" wp14:editId="36EA0936">
            <wp:extent cx="1028700" cy="933450"/>
            <wp:effectExtent l="0" t="0" r="7620" b="1143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0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B703123" wp14:editId="2A19E15C">
            <wp:extent cx="1038225" cy="923925"/>
            <wp:effectExtent l="0" t="0" r="13335" b="5715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16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6FD2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A87B90F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．在“用电流表测电流”的实验中，小明设计了如图甲所示的电路进行实验。</w:t>
      </w:r>
    </w:p>
    <w:p w14:paraId="03D35243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DE75180" wp14:editId="6E2E757D">
            <wp:extent cx="4431665" cy="1132840"/>
            <wp:effectExtent l="0" t="0" r="3175" b="10160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96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97B3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）在连接电路时，开关应处于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状态，连接电路前电流表的指针如图乙所示，则应该进行的操作是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753932F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）已知电路中的电流约在</w:t>
      </w:r>
      <w:r>
        <w:rPr>
          <w:rFonts w:ascii="宋体" w:hAnsi="宋体" w:cs="宋体" w:hint="eastAsia"/>
          <w:color w:val="000000" w:themeColor="text1"/>
          <w:szCs w:val="21"/>
        </w:rPr>
        <w:t>0.4A</w:t>
      </w:r>
      <w:r>
        <w:rPr>
          <w:rFonts w:ascii="宋体" w:hAnsi="宋体" w:cs="宋体" w:hint="eastAsia"/>
          <w:color w:val="000000" w:themeColor="text1"/>
          <w:szCs w:val="21"/>
        </w:rPr>
        <w:t>左右，请你在图甲中</w:t>
      </w:r>
      <w:r>
        <w:rPr>
          <w:rFonts w:ascii="宋体" w:hAnsi="宋体" w:cs="宋体" w:hint="eastAsia"/>
          <w:color w:val="000000" w:themeColor="text1"/>
          <w:szCs w:val="21"/>
          <w:em w:val="dot"/>
        </w:rPr>
        <w:t>用笔画线代替导线，将电路补充完整。</w:t>
      </w:r>
    </w:p>
    <w:p w14:paraId="2C422DCB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）若小明正确连接好电</w:t>
      </w:r>
      <w:r>
        <w:rPr>
          <w:rFonts w:ascii="宋体" w:hAnsi="宋体" w:cs="宋体" w:hint="eastAsia"/>
          <w:color w:val="000000" w:themeColor="text1"/>
          <w:szCs w:val="21"/>
        </w:rPr>
        <w:t>路后闭合开关，电流表的指针如图丙所示，则电路中的电流为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1E395AC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2F1A18F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考点五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串联电路的电流规律</w:t>
      </w:r>
    </w:p>
    <w:p w14:paraId="5ACF95A9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．如图所示，把两个灯泡串联后接到电源上，合上开关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后，发现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比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亮，设通过灯泡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，则（　　）</w:t>
      </w:r>
    </w:p>
    <w:p w14:paraId="68AD5367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75E1C06" wp14:editId="4065BCF7">
            <wp:extent cx="1350010" cy="648970"/>
            <wp:effectExtent l="0" t="0" r="6350" b="6350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23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7C8B" w14:textId="77777777" w:rsidR="001D6C49" w:rsidRDefault="004620F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＜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．无法确定</w:t>
      </w:r>
    </w:p>
    <w:p w14:paraId="3C67D071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5B440C3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．串联在电路中的甲、乙两盏灯，如果甲灯比乙灯亮，则通过甲灯的电流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与通过乙灯的电流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>的大小关系是（　　）</w:t>
      </w:r>
    </w:p>
    <w:p w14:paraId="1F255E25" w14:textId="77777777" w:rsidR="001D6C49" w:rsidRDefault="004620F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＜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．无法比较</w:t>
      </w:r>
    </w:p>
    <w:p w14:paraId="77997B18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61436C3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．如图所示，当开关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0.24A</w:t>
      </w:r>
      <w:r>
        <w:rPr>
          <w:rFonts w:ascii="宋体" w:hAnsi="宋体" w:cs="宋体" w:hint="eastAsia"/>
          <w:color w:val="000000" w:themeColor="text1"/>
          <w:szCs w:val="21"/>
        </w:rPr>
        <w:t>，则通过灯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；当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都闭合时，电流表的示数为</w:t>
      </w:r>
      <w:r>
        <w:rPr>
          <w:rFonts w:ascii="宋体" w:hAnsi="宋体" w:cs="宋体" w:hint="eastAsia"/>
          <w:color w:val="000000" w:themeColor="text1"/>
          <w:szCs w:val="21"/>
        </w:rPr>
        <w:t>0.56A</w:t>
      </w:r>
      <w:r>
        <w:rPr>
          <w:rFonts w:ascii="宋体" w:hAnsi="宋体" w:cs="宋体" w:hint="eastAsia"/>
          <w:color w:val="000000" w:themeColor="text1"/>
          <w:szCs w:val="21"/>
        </w:rPr>
        <w:t>，则此时通过灯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085B82C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A0F1EB5" wp14:editId="5119CA76">
            <wp:extent cx="1219200" cy="1085850"/>
            <wp:effectExtent l="0" t="0" r="0" b="1143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51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7F4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D90188F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考点六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并联电路的电流规律</w:t>
      </w:r>
    </w:p>
    <w:p w14:paraId="3C0AF347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的电流之比是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表的示数之比是（　　）</w:t>
      </w:r>
    </w:p>
    <w:p w14:paraId="0B23AFA8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579005C" wp14:editId="6E0FAE0C">
            <wp:extent cx="932815" cy="833755"/>
            <wp:effectExtent l="0" t="0" r="12065" b="4445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8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70BB" w14:textId="77777777" w:rsidR="001D6C49" w:rsidRDefault="004620F7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p w14:paraId="3EEFB8AF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D8CEA11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．如图甲所示的电路中，闭合开关，两灯泡均发光，且两个完全相同的电流表指针偏转均如图乙所示，通过灯泡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的电流分别为（　　）</w:t>
      </w:r>
    </w:p>
    <w:p w14:paraId="71FC5581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6A950063" wp14:editId="713CC3E2">
            <wp:extent cx="2819400" cy="1285875"/>
            <wp:effectExtent l="0" t="0" r="0" b="9525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49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311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2.2A   0.44A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0.42A   1.8A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6D90118" w14:textId="77777777" w:rsidR="001D6C49" w:rsidRDefault="004620F7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1.76A   0.44 A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0.44A   2.2 A</w:t>
      </w:r>
    </w:p>
    <w:p w14:paraId="7E0BE189" w14:textId="77777777" w:rsidR="001D6C49" w:rsidRDefault="001D6C4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8D853A9" w14:textId="77777777" w:rsidR="001D6C49" w:rsidRDefault="004620F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考点七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探究串并联电路中的电流特点实验</w:t>
      </w:r>
    </w:p>
    <w:p w14:paraId="0E0E3CDC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．小明在探究并联电路电流规律的实验中，如图甲是实验的电路图。</w:t>
      </w:r>
    </w:p>
    <w:p w14:paraId="53417BD1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333A0D9" wp14:editId="2EAE8677">
            <wp:extent cx="4337050" cy="1195705"/>
            <wp:effectExtent l="0" t="0" r="6350" b="8255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26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EE19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）小明在实验前发现电流表的指针如图乙所示，接下来的操作是：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。在连接电路时发现，刚接好最后一根导线，电流表的指针立即发生了偏转，由此可知，他在连接电路时操作不当之处是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06B60183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）他先将电流表接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处，电流表的示数如图丙所示，则电流表的示数为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F64BC8F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）另一个小组实验结束后记录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各点的电流值如表所示：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</w:tblGrid>
      <w:tr w:rsidR="00636553" w14:paraId="7E389908" w14:textId="77777777">
        <w:tc>
          <w:tcPr>
            <w:tcW w:w="975" w:type="dxa"/>
          </w:tcPr>
          <w:p w14:paraId="26A275BE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418BD1EA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2C00DA52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37C44D3D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00D3E1A6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5B845187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636553" w14:paraId="3EB82A40" w14:textId="77777777">
        <w:tc>
          <w:tcPr>
            <w:tcW w:w="975" w:type="dxa"/>
          </w:tcPr>
          <w:p w14:paraId="5C53D046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1669FDC0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7B386CF0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0.52</w:t>
            </w:r>
          </w:p>
        </w:tc>
      </w:tr>
    </w:tbl>
    <w:p w14:paraId="3A39A4DA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根据表中数据，得出以下两个结论：</w:t>
      </w:r>
    </w:p>
    <w:p w14:paraId="50762399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①并联电路各支路电流相等；</w:t>
      </w:r>
    </w:p>
    <w:p w14:paraId="5F408DB4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②并联电路中干路电流等于各支路电流之和。</w:t>
      </w:r>
    </w:p>
    <w:p w14:paraId="4A892C86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请你对上述实验的不足之处，写出评价意见：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B7DED5F" w14:textId="77777777" w:rsidR="001D6C49" w:rsidRDefault="001D6C4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907FD12" w14:textId="77777777" w:rsidR="001D6C49" w:rsidRDefault="004620F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．小明同学用如图所示电路“探究并联电路中电流的特点”。</w:t>
      </w:r>
    </w:p>
    <w:p w14:paraId="42849825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）用电流表分别测出电路中三个位置的电流来寻找规律，以下取点组合不合适的是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3CD9FFA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A.E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327F202C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B.E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</w:p>
    <w:p w14:paraId="5202169E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C.F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352A950C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D.F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3DA4CB8B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）为了使实验结论更具有普遍性，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应选用不同规格的灯泡。然后用电流表分别测出电路中的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处的电流，改变电池的节数，重复实验，记录数据</w:t>
      </w:r>
      <w:r>
        <w:rPr>
          <w:rFonts w:ascii="宋体" w:hAnsi="宋体" w:cs="宋体" w:hint="eastAsia"/>
          <w:color w:val="000000" w:themeColor="text1"/>
          <w:szCs w:val="21"/>
        </w:rPr>
        <w:t>如表。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80"/>
        <w:gridCol w:w="2160"/>
        <w:gridCol w:w="1950"/>
        <w:gridCol w:w="1740"/>
      </w:tblGrid>
      <w:tr w:rsidR="00636553" w14:paraId="1E50458F" w14:textId="77777777">
        <w:tc>
          <w:tcPr>
            <w:tcW w:w="1680" w:type="dxa"/>
          </w:tcPr>
          <w:p w14:paraId="762179B2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2160" w:type="dxa"/>
          </w:tcPr>
          <w:p w14:paraId="7D469892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1950" w:type="dxa"/>
          </w:tcPr>
          <w:p w14:paraId="1858236F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D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D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1740" w:type="dxa"/>
          </w:tcPr>
          <w:p w14:paraId="08541FB0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E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E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636553" w14:paraId="715CFF56" w14:textId="77777777">
        <w:tc>
          <w:tcPr>
            <w:tcW w:w="1680" w:type="dxa"/>
          </w:tcPr>
          <w:p w14:paraId="08892F48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第一次测量</w:t>
            </w:r>
          </w:p>
        </w:tc>
        <w:tc>
          <w:tcPr>
            <w:tcW w:w="2160" w:type="dxa"/>
          </w:tcPr>
          <w:p w14:paraId="11E796B4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950" w:type="dxa"/>
          </w:tcPr>
          <w:p w14:paraId="7C8D3E0B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740" w:type="dxa"/>
          </w:tcPr>
          <w:p w14:paraId="51923736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</w:tr>
      <w:tr w:rsidR="00636553" w14:paraId="45D14626" w14:textId="77777777">
        <w:tc>
          <w:tcPr>
            <w:tcW w:w="1680" w:type="dxa"/>
          </w:tcPr>
          <w:p w14:paraId="17BC7597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第二次测量</w:t>
            </w:r>
          </w:p>
        </w:tc>
        <w:tc>
          <w:tcPr>
            <w:tcW w:w="2160" w:type="dxa"/>
          </w:tcPr>
          <w:p w14:paraId="33F7D256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0.9</w:t>
            </w:r>
          </w:p>
        </w:tc>
        <w:tc>
          <w:tcPr>
            <w:tcW w:w="1950" w:type="dxa"/>
          </w:tcPr>
          <w:p w14:paraId="454CF4B9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1740" w:type="dxa"/>
          </w:tcPr>
          <w:p w14:paraId="345541FD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</w:tr>
      <w:tr w:rsidR="00636553" w14:paraId="5FF0BEF7" w14:textId="77777777">
        <w:tc>
          <w:tcPr>
            <w:tcW w:w="1680" w:type="dxa"/>
          </w:tcPr>
          <w:p w14:paraId="087D0556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第三次测量</w:t>
            </w:r>
          </w:p>
        </w:tc>
        <w:tc>
          <w:tcPr>
            <w:tcW w:w="2160" w:type="dxa"/>
          </w:tcPr>
          <w:p w14:paraId="3F426C70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1.2</w:t>
            </w:r>
          </w:p>
        </w:tc>
        <w:tc>
          <w:tcPr>
            <w:tcW w:w="1950" w:type="dxa"/>
          </w:tcPr>
          <w:p w14:paraId="7246E75E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</w:t>
            </w:r>
          </w:p>
        </w:tc>
        <w:tc>
          <w:tcPr>
            <w:tcW w:w="1740" w:type="dxa"/>
          </w:tcPr>
          <w:p w14:paraId="2526E375" w14:textId="77777777" w:rsidR="001D6C49" w:rsidRDefault="004620F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</w:tr>
    </w:tbl>
    <w:p w14:paraId="31DB042A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表格所记录的数据中，第三次测量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处电流有明显错误的数据，从数据上分析，造成错误的原因可能是：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A3B9174" w14:textId="77777777" w:rsidR="001D6C49" w:rsidRDefault="004620F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86950B4" wp14:editId="7B4A028C">
            <wp:extent cx="1485900" cy="1143000"/>
            <wp:effectExtent l="0" t="0" r="7620" b="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47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05A7" w14:textId="244160C2" w:rsidR="00636553" w:rsidRDefault="00636553"/>
    <w:sectPr w:rsidR="00636553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2633E" w14:textId="77777777" w:rsidR="00000000" w:rsidRDefault="004620F7">
      <w:r>
        <w:separator/>
      </w:r>
    </w:p>
  </w:endnote>
  <w:endnote w:type="continuationSeparator" w:id="0">
    <w:p w14:paraId="717D2BD1" w14:textId="77777777" w:rsidR="00000000" w:rsidRDefault="0046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F5C0B" w14:textId="77777777" w:rsidR="004620F7" w:rsidRPr="004620F7" w:rsidRDefault="004620F7" w:rsidP="004620F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35335" w14:textId="0915A419" w:rsidR="001D6C49" w:rsidRPr="004620F7" w:rsidRDefault="001D6C49" w:rsidP="004620F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1B77E" w14:textId="77777777" w:rsidR="004620F7" w:rsidRDefault="004620F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A0245" w14:textId="77777777" w:rsidR="00000000" w:rsidRDefault="004620F7">
      <w:r>
        <w:separator/>
      </w:r>
    </w:p>
  </w:footnote>
  <w:footnote w:type="continuationSeparator" w:id="0">
    <w:p w14:paraId="71A30D16" w14:textId="77777777" w:rsidR="00000000" w:rsidRDefault="0046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23A0" w14:textId="77777777" w:rsidR="004620F7" w:rsidRPr="004620F7" w:rsidRDefault="004620F7" w:rsidP="004620F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FAAE3" w14:textId="50D21B06" w:rsidR="001D6C49" w:rsidRPr="004620F7" w:rsidRDefault="001D6C49" w:rsidP="004620F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8A228" w14:textId="77777777" w:rsidR="00636553" w:rsidRDefault="004620F7">
    <w:r>
      <w:rPr>
        <w:noProof/>
      </w:rPr>
      <w:drawing>
        <wp:anchor distT="0" distB="0" distL="114300" distR="114300" simplePos="0" relativeHeight="251659264" behindDoc="0" locked="0" layoutInCell="1" allowOverlap="1" wp14:anchorId="7654CE6F" wp14:editId="2E8072D5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0" b="0"/>
          <wp:wrapNone/>
          <wp:docPr id="100044" name="图片 1000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51814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BD9E140"/>
    <w:multiLevelType w:val="singleLevel"/>
    <w:tmpl w:val="1BD9E1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45A26A0"/>
    <w:multiLevelType w:val="singleLevel"/>
    <w:tmpl w:val="645A2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4661557">
    <w:abstractNumId w:val="2"/>
  </w:num>
  <w:num w:numId="2" w16cid:durableId="1936985283">
    <w:abstractNumId w:val="1"/>
  </w:num>
  <w:num w:numId="3" w16cid:durableId="2067411641">
    <w:abstractNumId w:val="3"/>
  </w:num>
  <w:num w:numId="4" w16cid:durableId="100666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1D6C4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620F7"/>
    <w:rsid w:val="004A2BC2"/>
    <w:rsid w:val="004E6E78"/>
    <w:rsid w:val="004F7119"/>
    <w:rsid w:val="00513495"/>
    <w:rsid w:val="00536F30"/>
    <w:rsid w:val="00543EE4"/>
    <w:rsid w:val="00571207"/>
    <w:rsid w:val="006213A9"/>
    <w:rsid w:val="00636553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55F4F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B9C54E7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2A3396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D5A876"/>
  <w15:docId w15:val="{7D0DCDDF-0BAF-4D62-8896-EEB5B30A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558</Words>
  <Characters>3186</Characters>
  <Application>Microsoft Office Word</Application>
  <DocSecurity>0</DocSecurity>
  <Lines>26</Lines>
  <Paragraphs>7</Paragraphs>
  <ScaleCrop>false</ScaleCrop>
  <Company>学科网(Zxxk.Com)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2021-09-26T08:47:00Z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