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46F5494" w14:textId="77777777" w:rsidR="00BA71FE" w:rsidRDefault="00504499">
      <w:pPr>
        <w:spacing w:line="360" w:lineRule="auto"/>
        <w:jc w:val="center"/>
        <w:rPr>
          <w:b/>
          <w:bCs/>
        </w:rPr>
      </w:pPr>
      <w:r>
        <w:rPr>
          <w:rFonts w:hint="eastAsia"/>
          <w:b/>
          <w:bCs/>
        </w:rPr>
        <w:t>第十三章</w:t>
      </w:r>
      <w:r>
        <w:rPr>
          <w:rFonts w:hint="eastAsia"/>
          <w:b/>
          <w:bCs/>
        </w:rPr>
        <w:t xml:space="preserve">  </w:t>
      </w:r>
      <w:r>
        <w:rPr>
          <w:rFonts w:hint="eastAsia"/>
          <w:b/>
          <w:bCs/>
        </w:rPr>
        <w:t>电路初探</w:t>
      </w:r>
    </w:p>
    <w:p w14:paraId="4E0C8DA1" w14:textId="77777777" w:rsidR="00BA71FE" w:rsidRDefault="00504499">
      <w:pPr>
        <w:spacing w:line="360" w:lineRule="auto"/>
        <w:jc w:val="center"/>
        <w:outlineLvl w:val="0"/>
        <w:rPr>
          <w:b/>
          <w:bCs/>
        </w:rPr>
      </w:pPr>
      <w:r>
        <w:rPr>
          <w:rFonts w:hint="eastAsia"/>
          <w:b/>
          <w:bCs/>
        </w:rPr>
        <w:t>课时</w:t>
      </w:r>
      <w:r>
        <w:rPr>
          <w:rFonts w:hint="eastAsia"/>
          <w:b/>
          <w:bCs/>
        </w:rPr>
        <w:t xml:space="preserve">13.3  </w:t>
      </w:r>
      <w:r>
        <w:rPr>
          <w:rFonts w:hint="eastAsia"/>
          <w:b/>
          <w:bCs/>
        </w:rPr>
        <w:t>电流和电流表的使用</w:t>
      </w:r>
    </w:p>
    <w:p w14:paraId="52A2277D" w14:textId="77777777" w:rsidR="00BA71FE" w:rsidRDefault="00BA71FE">
      <w:pPr>
        <w:spacing w:line="360" w:lineRule="auto"/>
        <w:jc w:val="center"/>
        <w:rPr>
          <w:b/>
          <w:bCs/>
        </w:rPr>
      </w:pPr>
    </w:p>
    <w:p w14:paraId="31D1C39F" w14:textId="77777777" w:rsidR="00BA71FE" w:rsidRDefault="00504499">
      <w:pPr>
        <w:spacing w:line="360" w:lineRule="auto"/>
      </w:pPr>
      <w:r>
        <w:rPr>
          <w:rFonts w:hint="eastAsia"/>
          <w:noProof/>
        </w:rPr>
        <w:drawing>
          <wp:inline distT="0" distB="0" distL="114300" distR="114300" wp14:anchorId="1C9EF1C5" wp14:editId="18ADD448">
            <wp:extent cx="1012190" cy="271145"/>
            <wp:effectExtent l="0" t="0" r="8890" b="3175"/>
            <wp:docPr id="1" name="图片 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85205" name="图片 2" descr="本节目标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A831A" w14:textId="77777777" w:rsidR="00BA71FE" w:rsidRDefault="00504499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理解电流的形成及电流方向；</w:t>
      </w:r>
    </w:p>
    <w:p w14:paraId="60945C34" w14:textId="77777777" w:rsidR="00BA71FE" w:rsidRDefault="00504499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知道电路的构成、电路元件符号；</w:t>
      </w:r>
    </w:p>
    <w:p w14:paraId="36A215FA" w14:textId="77777777" w:rsidR="00BA71FE" w:rsidRDefault="00504499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掌握电路图的画法和实物图的连接；</w:t>
      </w:r>
    </w:p>
    <w:p w14:paraId="0331DE8F" w14:textId="77777777" w:rsidR="00BA71FE" w:rsidRDefault="00504499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认识通路、断路和短路；</w:t>
      </w:r>
    </w:p>
    <w:p w14:paraId="2B33B30C" w14:textId="77777777" w:rsidR="00BA71FE" w:rsidRDefault="00504499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理解串、并联电路的特点，能够区分串、并联电路；</w:t>
      </w:r>
    </w:p>
    <w:p w14:paraId="79689572" w14:textId="77777777" w:rsidR="00BA71FE" w:rsidRDefault="00504499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知道电流的单位、符号，以及生活中常见用电器的电流；</w:t>
      </w:r>
    </w:p>
    <w:p w14:paraId="3C3A2F33" w14:textId="77777777" w:rsidR="00BA71FE" w:rsidRDefault="00504499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知道电流表的用途、符号、使用规则；</w:t>
      </w:r>
    </w:p>
    <w:p w14:paraId="1F3189E0" w14:textId="77777777" w:rsidR="00BA71FE" w:rsidRDefault="00504499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分析实验数据，归纳总结出串、并联电路中电流的规律。</w:t>
      </w:r>
    </w:p>
    <w:p w14:paraId="4A8321C1" w14:textId="77777777" w:rsidR="00BA71FE" w:rsidRDefault="00504499">
      <w:pPr>
        <w:spacing w:line="360" w:lineRule="auto"/>
      </w:pPr>
      <w:r>
        <w:rPr>
          <w:rFonts w:hint="eastAsia"/>
          <w:b/>
          <w:bCs/>
          <w:color w:val="C00000"/>
        </w:rPr>
        <w:t>题型汇总：</w:t>
      </w:r>
      <w:r>
        <w:rPr>
          <w:rFonts w:hint="eastAsia"/>
        </w:rPr>
        <w:t>电流的形成、电流的方向、电流的大小、电流表的连接与使用、串联电路的电流规律、并联电路的电流规律、探究串并联电路中的电流特点实验。</w:t>
      </w:r>
    </w:p>
    <w:p w14:paraId="23B2B89D" w14:textId="77777777" w:rsidR="00BA71FE" w:rsidRDefault="00BA71FE">
      <w:pPr>
        <w:spacing w:line="360" w:lineRule="auto"/>
      </w:pPr>
    </w:p>
    <w:p w14:paraId="1A612E29" w14:textId="77777777" w:rsidR="00BA71FE" w:rsidRDefault="00504499">
      <w:pPr>
        <w:spacing w:line="360" w:lineRule="auto"/>
      </w:pPr>
      <w:r>
        <w:rPr>
          <w:rFonts w:hint="eastAsia"/>
          <w:noProof/>
        </w:rPr>
        <w:drawing>
          <wp:inline distT="0" distB="0" distL="114300" distR="114300" wp14:anchorId="5FB58D18" wp14:editId="52F2C1BC">
            <wp:extent cx="1012190" cy="271145"/>
            <wp:effectExtent l="0" t="0" r="8890" b="3175"/>
            <wp:docPr id="2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689" name="图片 3" descr="知识梳理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4AD8B" w14:textId="77777777" w:rsidR="00BA71FE" w:rsidRDefault="00504499">
      <w:pPr>
        <w:pStyle w:val="ae"/>
        <w:numPr>
          <w:ilvl w:val="0"/>
          <w:numId w:val="2"/>
        </w:numPr>
        <w:ind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电流</w:t>
      </w:r>
    </w:p>
    <w:p w14:paraId="08F26E63" w14:textId="77777777" w:rsidR="00BA71FE" w:rsidRDefault="00504499">
      <w:pPr>
        <w:pStyle w:val="ae"/>
        <w:ind w:firstLine="422"/>
        <w:rPr>
          <w:szCs w:val="21"/>
        </w:rPr>
      </w:pPr>
      <w:r>
        <w:rPr>
          <w:rFonts w:hint="eastAsia"/>
          <w:b/>
          <w:bCs/>
          <w:szCs w:val="21"/>
        </w:rPr>
        <w:t>定义</w:t>
      </w:r>
      <w:r>
        <w:rPr>
          <w:szCs w:val="21"/>
        </w:rPr>
        <w:t>：在物理学中，用电流强度（简称电流）来表示电流的大小；</w:t>
      </w:r>
    </w:p>
    <w:p w14:paraId="57818AFA" w14:textId="77777777" w:rsidR="00BA71FE" w:rsidRDefault="00504499">
      <w:pPr>
        <w:pStyle w:val="ae"/>
        <w:ind w:firstLine="422"/>
        <w:rPr>
          <w:szCs w:val="21"/>
        </w:rPr>
      </w:pPr>
      <w:r>
        <w:rPr>
          <w:b/>
          <w:bCs/>
          <w:szCs w:val="21"/>
        </w:rPr>
        <w:t>单位</w:t>
      </w:r>
      <w:r>
        <w:rPr>
          <w:szCs w:val="21"/>
        </w:rPr>
        <w:t>：电流用字母</w:t>
      </w:r>
      <w:r>
        <w:rPr>
          <w:szCs w:val="21"/>
        </w:rPr>
        <w:t>I</w:t>
      </w:r>
      <w:r>
        <w:rPr>
          <w:szCs w:val="21"/>
        </w:rPr>
        <w:t>表示。在国际单位制中，电流的单位是安培，简称安，符号为</w:t>
      </w:r>
      <w:r>
        <w:rPr>
          <w:szCs w:val="21"/>
        </w:rPr>
        <w:t>A</w:t>
      </w:r>
      <w:r>
        <w:rPr>
          <w:szCs w:val="21"/>
        </w:rPr>
        <w:t>。常用单位还有毫安</w:t>
      </w:r>
      <w:r>
        <w:rPr>
          <w:i/>
          <w:szCs w:val="21"/>
        </w:rPr>
        <w:t>m</w:t>
      </w:r>
      <w:r>
        <w:rPr>
          <w:szCs w:val="21"/>
        </w:rPr>
        <w:t>A</w:t>
      </w:r>
      <w:r>
        <w:rPr>
          <w:szCs w:val="21"/>
        </w:rPr>
        <w:t>和微安</w:t>
      </w:r>
      <w:r>
        <w:rPr>
          <w:szCs w:val="21"/>
        </w:rPr>
        <w:t>μA</w:t>
      </w:r>
      <w:r>
        <w:rPr>
          <w:szCs w:val="21"/>
        </w:rPr>
        <w:t>。</w:t>
      </w:r>
      <w:r>
        <w:rPr>
          <w:szCs w:val="21"/>
        </w:rPr>
        <w:t>1A=10</w:t>
      </w:r>
      <w:r>
        <w:rPr>
          <w:szCs w:val="21"/>
          <w:vertAlign w:val="superscript"/>
        </w:rPr>
        <w:t>3</w:t>
      </w:r>
      <w:r>
        <w:rPr>
          <w:i/>
          <w:szCs w:val="21"/>
        </w:rPr>
        <w:t>m</w:t>
      </w:r>
      <w:r>
        <w:rPr>
          <w:szCs w:val="21"/>
        </w:rPr>
        <w:t>A=10</w:t>
      </w:r>
      <w:r>
        <w:rPr>
          <w:szCs w:val="21"/>
          <w:vertAlign w:val="superscript"/>
        </w:rPr>
        <w:t>6</w:t>
      </w:r>
      <w:r>
        <w:rPr>
          <w:szCs w:val="21"/>
        </w:rPr>
        <w:t>μA</w:t>
      </w:r>
    </w:p>
    <w:p w14:paraId="1FBD8FCF" w14:textId="77777777" w:rsidR="00BA71FE" w:rsidRDefault="00504499">
      <w:pPr>
        <w:pStyle w:val="ae"/>
        <w:ind w:firstLine="422"/>
        <w:rPr>
          <w:szCs w:val="21"/>
        </w:rPr>
      </w:pPr>
      <w:r>
        <w:rPr>
          <w:b/>
          <w:bCs/>
          <w:szCs w:val="21"/>
        </w:rPr>
        <w:t>电流方向的规定</w:t>
      </w:r>
      <w:r>
        <w:rPr>
          <w:szCs w:val="21"/>
        </w:rPr>
        <w:t>：正电荷定向移动的方向规定为电流的方向。</w:t>
      </w:r>
    </w:p>
    <w:p w14:paraId="4642BCC2" w14:textId="77777777" w:rsidR="00BA71FE" w:rsidRDefault="00504499">
      <w:pPr>
        <w:pStyle w:val="ae"/>
        <w:ind w:firstLine="422"/>
        <w:rPr>
          <w:szCs w:val="21"/>
        </w:rPr>
      </w:pPr>
      <w:r>
        <w:rPr>
          <w:b/>
          <w:bCs/>
          <w:szCs w:val="21"/>
        </w:rPr>
        <w:t>常见电流值大小</w:t>
      </w:r>
      <w:r>
        <w:rPr>
          <w:szCs w:val="21"/>
        </w:rPr>
        <w:t>：</w:t>
      </w:r>
    </w:p>
    <w:p w14:paraId="09504009" w14:textId="77777777" w:rsidR="00BA71FE" w:rsidRDefault="00504499">
      <w:pPr>
        <w:pStyle w:val="ae"/>
        <w:rPr>
          <w:szCs w:val="21"/>
        </w:rPr>
      </w:pPr>
      <w:r>
        <w:rPr>
          <w:szCs w:val="21"/>
        </w:rPr>
        <w:t>电子手表；</w:t>
      </w:r>
      <w:r>
        <w:rPr>
          <w:szCs w:val="21"/>
        </w:rPr>
        <w:t>1.5~2μA</w:t>
      </w:r>
      <w:r>
        <w:rPr>
          <w:szCs w:val="21"/>
        </w:rPr>
        <w:t>；</w:t>
      </w:r>
      <w:r>
        <w:rPr>
          <w:rFonts w:hint="eastAsia"/>
          <w:szCs w:val="21"/>
        </w:rPr>
        <w:tab/>
      </w:r>
      <w:r>
        <w:rPr>
          <w:szCs w:val="21"/>
        </w:rPr>
        <w:t>电子计算器：</w:t>
      </w:r>
      <w:r>
        <w:rPr>
          <w:szCs w:val="21"/>
        </w:rPr>
        <w:t>150μA</w:t>
      </w:r>
      <w:r>
        <w:rPr>
          <w:szCs w:val="21"/>
        </w:rPr>
        <w:t>；</w:t>
      </w:r>
    </w:p>
    <w:p w14:paraId="66B55FC6" w14:textId="77777777" w:rsidR="00BA71FE" w:rsidRDefault="00504499">
      <w:pPr>
        <w:pStyle w:val="ae"/>
        <w:rPr>
          <w:szCs w:val="21"/>
        </w:rPr>
      </w:pPr>
      <w:r>
        <w:rPr>
          <w:szCs w:val="21"/>
        </w:rPr>
        <w:t>移动电话：待机</w:t>
      </w:r>
      <w:r>
        <w:rPr>
          <w:szCs w:val="21"/>
        </w:rPr>
        <w:t>15~50</w:t>
      </w:r>
      <w:r>
        <w:rPr>
          <w:i/>
          <w:szCs w:val="21"/>
        </w:rPr>
        <w:t>m</w:t>
      </w:r>
      <w:r>
        <w:rPr>
          <w:szCs w:val="21"/>
        </w:rPr>
        <w:t>A (</w:t>
      </w:r>
      <w:r>
        <w:rPr>
          <w:szCs w:val="21"/>
        </w:rPr>
        <w:t>开机</w:t>
      </w:r>
      <w:r>
        <w:rPr>
          <w:szCs w:val="21"/>
        </w:rPr>
        <w:t>)60~</w:t>
      </w:r>
      <w:r>
        <w:rPr>
          <w:szCs w:val="21"/>
        </w:rPr>
        <w:t>300</w:t>
      </w:r>
      <w:r>
        <w:rPr>
          <w:i/>
          <w:szCs w:val="21"/>
        </w:rPr>
        <w:t>m</w:t>
      </w:r>
      <w:r>
        <w:rPr>
          <w:szCs w:val="21"/>
        </w:rPr>
        <w:t xml:space="preserve">A </w:t>
      </w:r>
      <w:r>
        <w:rPr>
          <w:rFonts w:hint="eastAsia"/>
          <w:szCs w:val="21"/>
        </w:rPr>
        <w:t xml:space="preserve">  </w:t>
      </w:r>
      <w:r>
        <w:rPr>
          <w:szCs w:val="21"/>
        </w:rPr>
        <w:t>(</w:t>
      </w:r>
      <w:r>
        <w:rPr>
          <w:szCs w:val="21"/>
        </w:rPr>
        <w:t>发射</w:t>
      </w:r>
      <w:r>
        <w:rPr>
          <w:szCs w:val="21"/>
        </w:rPr>
        <w:t>)200~400</w:t>
      </w:r>
      <w:r>
        <w:rPr>
          <w:i/>
          <w:szCs w:val="21"/>
        </w:rPr>
        <w:t>m</w:t>
      </w:r>
      <w:r>
        <w:rPr>
          <w:szCs w:val="21"/>
        </w:rPr>
        <w:t>A</w:t>
      </w:r>
      <w:r>
        <w:rPr>
          <w:szCs w:val="21"/>
        </w:rPr>
        <w:t>；</w:t>
      </w:r>
    </w:p>
    <w:p w14:paraId="57282C35" w14:textId="77777777" w:rsidR="00BA71FE" w:rsidRDefault="00504499">
      <w:pPr>
        <w:pStyle w:val="ae"/>
        <w:rPr>
          <w:szCs w:val="21"/>
        </w:rPr>
      </w:pPr>
      <w:r>
        <w:rPr>
          <w:rStyle w:val="Char1"/>
          <w:szCs w:val="21"/>
        </w:rPr>
        <w:t>荧光灯</w:t>
      </w:r>
      <w:r>
        <w:rPr>
          <w:szCs w:val="21"/>
        </w:rPr>
        <w:t>：约</w:t>
      </w:r>
      <w:r>
        <w:rPr>
          <w:szCs w:val="21"/>
        </w:rPr>
        <w:t>150</w:t>
      </w:r>
      <w:r>
        <w:rPr>
          <w:i/>
          <w:szCs w:val="21"/>
        </w:rPr>
        <w:t>m</w:t>
      </w:r>
      <w:r>
        <w:rPr>
          <w:szCs w:val="21"/>
        </w:rPr>
        <w:t>A</w:t>
      </w:r>
      <w:r>
        <w:rPr>
          <w:szCs w:val="21"/>
        </w:rPr>
        <w:t>；</w:t>
      </w:r>
      <w:r>
        <w:rPr>
          <w:szCs w:val="21"/>
        </w:rPr>
        <w:tab/>
      </w:r>
      <w:r>
        <w:rPr>
          <w:szCs w:val="21"/>
        </w:rPr>
        <w:t>电冰箱：</w:t>
      </w:r>
      <w:r>
        <w:rPr>
          <w:szCs w:val="21"/>
        </w:rPr>
        <w:t>1A</w:t>
      </w:r>
      <w:r>
        <w:rPr>
          <w:szCs w:val="21"/>
        </w:rPr>
        <w:t>；</w:t>
      </w:r>
      <w:r>
        <w:rPr>
          <w:szCs w:val="21"/>
        </w:rPr>
        <w:tab/>
      </w:r>
      <w:r>
        <w:rPr>
          <w:szCs w:val="21"/>
        </w:rPr>
        <w:t>微波炉：</w:t>
      </w:r>
      <w:r>
        <w:rPr>
          <w:szCs w:val="21"/>
        </w:rPr>
        <w:t>2.8~4.1A</w:t>
      </w:r>
      <w:r>
        <w:rPr>
          <w:szCs w:val="21"/>
        </w:rPr>
        <w:t>；</w:t>
      </w:r>
    </w:p>
    <w:p w14:paraId="3B34E211" w14:textId="77777777" w:rsidR="00BA71FE" w:rsidRDefault="00504499">
      <w:pPr>
        <w:pStyle w:val="ae"/>
        <w:rPr>
          <w:szCs w:val="21"/>
        </w:rPr>
      </w:pPr>
      <w:r>
        <w:rPr>
          <w:szCs w:val="21"/>
        </w:rPr>
        <w:t>电饭锅：</w:t>
      </w:r>
      <w:r>
        <w:rPr>
          <w:szCs w:val="21"/>
        </w:rPr>
        <w:t>3.2~4.5A</w:t>
      </w:r>
      <w:r>
        <w:rPr>
          <w:szCs w:val="21"/>
        </w:rPr>
        <w:t>；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柜式空调：约</w:t>
      </w:r>
      <w:r>
        <w:rPr>
          <w:szCs w:val="21"/>
        </w:rPr>
        <w:t>10A</w:t>
      </w:r>
      <w:r>
        <w:rPr>
          <w:szCs w:val="21"/>
        </w:rPr>
        <w:t>；</w:t>
      </w:r>
      <w:r>
        <w:rPr>
          <w:szCs w:val="21"/>
        </w:rPr>
        <w:tab/>
      </w:r>
      <w:r>
        <w:rPr>
          <w:szCs w:val="21"/>
        </w:rPr>
        <w:t>高压输电：几百</w:t>
      </w:r>
      <w:r>
        <w:rPr>
          <w:szCs w:val="21"/>
        </w:rPr>
        <w:t>~</w:t>
      </w:r>
      <w:r>
        <w:rPr>
          <w:szCs w:val="21"/>
        </w:rPr>
        <w:t>几千安；</w:t>
      </w:r>
    </w:p>
    <w:p w14:paraId="76D186D5" w14:textId="77777777" w:rsidR="00BA71FE" w:rsidRDefault="00504499">
      <w:pPr>
        <w:pStyle w:val="ae"/>
        <w:numPr>
          <w:ilvl w:val="0"/>
          <w:numId w:val="3"/>
        </w:numPr>
        <w:ind w:firstLineChars="0"/>
        <w:rPr>
          <w:b/>
          <w:bCs/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58240" behindDoc="0" locked="0" layoutInCell="1" allowOverlap="1" wp14:anchorId="45FF3857" wp14:editId="6B2142C9">
            <wp:simplePos x="0" y="0"/>
            <wp:positionH relativeFrom="column">
              <wp:posOffset>5009515</wp:posOffset>
            </wp:positionH>
            <wp:positionV relativeFrom="paragraph">
              <wp:posOffset>234950</wp:posOffset>
            </wp:positionV>
            <wp:extent cx="797560" cy="864235"/>
            <wp:effectExtent l="0" t="0" r="10160" b="4445"/>
            <wp:wrapSquare wrapText="bothSides"/>
            <wp:docPr id="42" name="图片 14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89749" name="图片 14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7560" cy="86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Cs w:val="21"/>
        </w:rPr>
        <w:t>电流的测量工具：电流表</w:t>
      </w:r>
    </w:p>
    <w:p w14:paraId="5F2E7F5B" w14:textId="77777777" w:rsidR="00BA71FE" w:rsidRDefault="00504499">
      <w:pPr>
        <w:pStyle w:val="ae"/>
        <w:numPr>
          <w:ilvl w:val="0"/>
          <w:numId w:val="4"/>
        </w:numPr>
        <w:rPr>
          <w:szCs w:val="21"/>
        </w:rPr>
      </w:pPr>
      <w:r>
        <w:rPr>
          <w:szCs w:val="21"/>
        </w:rPr>
        <w:t>使用前应先检查指针是否指零，如有偏差则要用螺丝刀旋转表盘上的调零螺丝，将指针调至零位（调零）。</w:t>
      </w:r>
    </w:p>
    <w:p w14:paraId="15D8A825" w14:textId="77777777" w:rsidR="00BA71FE" w:rsidRDefault="00504499">
      <w:pPr>
        <w:pStyle w:val="ae"/>
        <w:numPr>
          <w:ilvl w:val="0"/>
          <w:numId w:val="4"/>
        </w:numPr>
        <w:rPr>
          <w:szCs w:val="21"/>
        </w:rPr>
      </w:pPr>
      <w:r>
        <w:rPr>
          <w:szCs w:val="21"/>
        </w:rPr>
        <w:t>必须把电流表串联在电路中，使电流从标有</w:t>
      </w:r>
      <w:r>
        <w:rPr>
          <w:rFonts w:hint="eastAsia"/>
          <w:szCs w:val="21"/>
        </w:rPr>
        <w:t>“</w:t>
      </w:r>
      <w:r>
        <w:rPr>
          <w:szCs w:val="21"/>
        </w:rPr>
        <w:t>0.6</w:t>
      </w:r>
      <w:r>
        <w:rPr>
          <w:rFonts w:hint="eastAsia"/>
          <w:szCs w:val="21"/>
        </w:rPr>
        <w:t>”</w:t>
      </w:r>
      <w:r>
        <w:rPr>
          <w:szCs w:val="21"/>
        </w:rPr>
        <w:t>或</w:t>
      </w:r>
      <w:r>
        <w:rPr>
          <w:rFonts w:hint="eastAsia"/>
          <w:szCs w:val="21"/>
        </w:rPr>
        <w:t>“</w:t>
      </w:r>
      <w:r>
        <w:rPr>
          <w:szCs w:val="21"/>
        </w:rPr>
        <w:t>3</w:t>
      </w:r>
      <w:r>
        <w:rPr>
          <w:rFonts w:hint="eastAsia"/>
          <w:szCs w:val="21"/>
        </w:rPr>
        <w:t>”</w:t>
      </w:r>
      <w:r>
        <w:rPr>
          <w:szCs w:val="21"/>
        </w:rPr>
        <w:t>的</w:t>
      </w:r>
      <w:r>
        <w:rPr>
          <w:rFonts w:hint="eastAsia"/>
          <w:szCs w:val="21"/>
        </w:rPr>
        <w:t>“</w:t>
      </w:r>
      <w:r>
        <w:rPr>
          <w:szCs w:val="21"/>
        </w:rPr>
        <w:t>+</w:t>
      </w:r>
      <w:r>
        <w:rPr>
          <w:rFonts w:hint="eastAsia"/>
          <w:szCs w:val="21"/>
        </w:rPr>
        <w:t>”</w:t>
      </w:r>
      <w:r>
        <w:rPr>
          <w:szCs w:val="21"/>
        </w:rPr>
        <w:t>接线柱流入电流表（代表的是量程，上排是</w:t>
      </w:r>
      <w:r>
        <w:rPr>
          <w:szCs w:val="21"/>
        </w:rPr>
        <w:t>0-3A</w:t>
      </w:r>
      <w:r>
        <w:rPr>
          <w:szCs w:val="21"/>
        </w:rPr>
        <w:t>，第二排的是</w:t>
      </w:r>
      <w:r>
        <w:rPr>
          <w:szCs w:val="21"/>
        </w:rPr>
        <w:t>0-0.6A</w:t>
      </w:r>
      <w:r>
        <w:rPr>
          <w:szCs w:val="21"/>
        </w:rPr>
        <w:t>，最小分度值</w:t>
      </w:r>
      <w:r>
        <w:rPr>
          <w:szCs w:val="21"/>
        </w:rPr>
        <w:t>0.02A</w:t>
      </w:r>
      <w:r>
        <w:rPr>
          <w:szCs w:val="21"/>
        </w:rPr>
        <w:t>和</w:t>
      </w:r>
      <w:r>
        <w:rPr>
          <w:szCs w:val="21"/>
        </w:rPr>
        <w:t>0.1A</w:t>
      </w:r>
      <w:r>
        <w:rPr>
          <w:szCs w:val="21"/>
        </w:rPr>
        <w:t>），从标有</w:t>
      </w:r>
      <w:r>
        <w:rPr>
          <w:rFonts w:hint="eastAsia"/>
          <w:szCs w:val="21"/>
        </w:rPr>
        <w:t>“</w:t>
      </w:r>
      <w:r>
        <w:rPr>
          <w:szCs w:val="21"/>
        </w:rPr>
        <w:t>－</w:t>
      </w:r>
      <w:r>
        <w:rPr>
          <w:rFonts w:hint="eastAsia"/>
          <w:szCs w:val="21"/>
        </w:rPr>
        <w:t>”</w:t>
      </w:r>
      <w:r>
        <w:rPr>
          <w:szCs w:val="21"/>
        </w:rPr>
        <w:t>（一般在左边）的接线柱流出（正进负出）。（接反指针会反向偏转，容易损坏表，如碰弯指针等）</w:t>
      </w:r>
    </w:p>
    <w:p w14:paraId="33B73E00" w14:textId="77777777" w:rsidR="00BA71FE" w:rsidRDefault="00504499">
      <w:pPr>
        <w:pStyle w:val="ae"/>
        <w:numPr>
          <w:ilvl w:val="0"/>
          <w:numId w:val="4"/>
        </w:numPr>
        <w:rPr>
          <w:szCs w:val="21"/>
        </w:rPr>
      </w:pPr>
      <w:r>
        <w:rPr>
          <w:szCs w:val="21"/>
        </w:rPr>
        <w:t>绝不允许把电流表直接连接到电源的两极；</w:t>
      </w:r>
      <w:r>
        <w:rPr>
          <w:szCs w:val="21"/>
        </w:rPr>
        <w:t>.</w:t>
      </w:r>
    </w:p>
    <w:p w14:paraId="17D2666F" w14:textId="77777777" w:rsidR="00BA71FE" w:rsidRDefault="00504499">
      <w:pPr>
        <w:pStyle w:val="ae"/>
        <w:numPr>
          <w:ilvl w:val="0"/>
          <w:numId w:val="4"/>
        </w:numPr>
        <w:rPr>
          <w:szCs w:val="21"/>
        </w:rPr>
      </w:pPr>
      <w:r>
        <w:rPr>
          <w:szCs w:val="21"/>
        </w:rPr>
        <w:t>被测电流的大小不能超过电流表的量程。在待测电流的范围未知时，一般先试用大量程（试触大量程），如电流表示数在小量程范围内，再改用小量程，这样读数更为准确。</w:t>
      </w:r>
    </w:p>
    <w:p w14:paraId="7DB08165" w14:textId="77777777" w:rsidR="00BA71FE" w:rsidRDefault="00504499">
      <w:pPr>
        <w:pStyle w:val="ae"/>
        <w:numPr>
          <w:ilvl w:val="0"/>
          <w:numId w:val="3"/>
        </w:numPr>
        <w:ind w:firstLineChars="0"/>
        <w:rPr>
          <w:b/>
          <w:bCs/>
          <w:szCs w:val="21"/>
        </w:rPr>
      </w:pPr>
      <w:r>
        <w:rPr>
          <w:b/>
          <w:bCs/>
          <w:szCs w:val="21"/>
        </w:rPr>
        <w:lastRenderedPageBreak/>
        <w:t>实验：探究串、并联电路电流的特点</w:t>
      </w:r>
    </w:p>
    <w:p w14:paraId="7760EE0F" w14:textId="77777777" w:rsidR="00BA71FE" w:rsidRDefault="00504499">
      <w:pPr>
        <w:pStyle w:val="ae"/>
        <w:ind w:firstLine="422"/>
        <w:rPr>
          <w:szCs w:val="21"/>
        </w:rPr>
      </w:pPr>
      <w:r>
        <w:rPr>
          <w:b/>
          <w:bCs/>
          <w:szCs w:val="21"/>
        </w:rPr>
        <w:t>实验步骤</w:t>
      </w:r>
      <w:r>
        <w:rPr>
          <w:szCs w:val="21"/>
        </w:rPr>
        <w:t>：更换不同规格的几组灯泡（改变电流表的位置），通过多次实验归纳总结出串、并联电路电流的规律。</w:t>
      </w:r>
    </w:p>
    <w:p w14:paraId="5C99A4B7" w14:textId="77777777" w:rsidR="00BA71FE" w:rsidRDefault="00504499">
      <w:pPr>
        <w:pStyle w:val="ae"/>
        <w:ind w:firstLine="422"/>
        <w:rPr>
          <w:szCs w:val="21"/>
        </w:rPr>
      </w:pPr>
      <w:r>
        <w:rPr>
          <w:b/>
          <w:bCs/>
          <w:szCs w:val="21"/>
        </w:rPr>
        <w:t>结论</w:t>
      </w:r>
      <w:r>
        <w:rPr>
          <w:szCs w:val="21"/>
        </w:rPr>
        <w:t>：在串联电路中，电流处处相等；在并联电路中，干路电流等于各支路电流之和。</w:t>
      </w:r>
    </w:p>
    <w:p w14:paraId="0D50F6A5" w14:textId="77777777" w:rsidR="00BA71FE" w:rsidRDefault="00BA71FE">
      <w:pPr>
        <w:pStyle w:val="ae"/>
        <w:spacing w:line="360" w:lineRule="auto"/>
        <w:rPr>
          <w:szCs w:val="21"/>
        </w:rPr>
      </w:pPr>
    </w:p>
    <w:p w14:paraId="7612DC93" w14:textId="77777777" w:rsidR="00BA71FE" w:rsidRDefault="00504499">
      <w:pPr>
        <w:spacing w:line="360" w:lineRule="auto"/>
      </w:pPr>
      <w:r>
        <w:rPr>
          <w:rFonts w:hint="eastAsia"/>
          <w:noProof/>
        </w:rPr>
        <w:drawing>
          <wp:inline distT="0" distB="0" distL="114300" distR="114300" wp14:anchorId="760C0969" wp14:editId="46D1ECAB">
            <wp:extent cx="1012190" cy="271145"/>
            <wp:effectExtent l="0" t="0" r="8890" b="3175"/>
            <wp:docPr id="3" name="图片 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97527" name="图片 4" descr="考点突破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4DBED" w14:textId="77777777" w:rsidR="00BA71FE" w:rsidRDefault="00504499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FF0000"/>
          <w:szCs w:val="21"/>
        </w:rPr>
        <w:t>考点一</w:t>
      </w:r>
      <w:r>
        <w:rPr>
          <w:rFonts w:ascii="宋体" w:hAnsi="宋体" w:cs="宋体" w:hint="eastAsia"/>
          <w:b/>
          <w:color w:val="FF0000"/>
          <w:szCs w:val="21"/>
        </w:rPr>
        <w:t xml:space="preserve">  </w:t>
      </w:r>
      <w:r>
        <w:rPr>
          <w:rFonts w:ascii="宋体" w:hAnsi="宋体" w:cs="宋体" w:hint="eastAsia"/>
          <w:b/>
          <w:color w:val="FF0000"/>
          <w:szCs w:val="21"/>
        </w:rPr>
        <w:t>电流的形成</w:t>
      </w:r>
    </w:p>
    <w:p w14:paraId="6B95FBEC" w14:textId="77777777" w:rsidR="00BA71FE" w:rsidRDefault="00504499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．小明同学在课余做了个“水果电池”，他把铜丝和铁丝插到菠萝中，然后给一个小灯泡供电，结果灯泡不亮，仔细检查了电路，发现电路连接正确，请你分析灯泡不亮的原因是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；如图用电压表测量它的电压，这个“水果电池”上的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极。（选填“正”或“负”）</w:t>
      </w:r>
    </w:p>
    <w:p w14:paraId="73EE6AFE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7E7128C5" wp14:editId="563606CD">
            <wp:extent cx="1038225" cy="619125"/>
            <wp:effectExtent l="0" t="0" r="13335" b="5715"/>
            <wp:docPr id="33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7006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61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B7F99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【解答】解：一个水果电池的电压只有零点几伏，所以不能提供足够的电压或产生足够大的电流使灯泡亮起来。</w:t>
      </w:r>
    </w:p>
    <w:p w14:paraId="2EAAC4A9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电压表的使用规则是电流从正接线柱接入，从负接线柱接出，故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是电源的正极；</w:t>
      </w:r>
    </w:p>
    <w:p w14:paraId="68474416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故答案为：电流太小；正。</w:t>
      </w:r>
    </w:p>
    <w:p w14:paraId="110BDEC8" w14:textId="77777777" w:rsidR="00BA71FE" w:rsidRDefault="00BA71F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14:paraId="0F6E4985" w14:textId="77777777" w:rsidR="00BA71FE" w:rsidRDefault="00504499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FF0000"/>
          <w:szCs w:val="21"/>
        </w:rPr>
        <w:t>考点二</w:t>
      </w:r>
      <w:r>
        <w:rPr>
          <w:rFonts w:ascii="宋体" w:hAnsi="宋体" w:cs="宋体" w:hint="eastAsia"/>
          <w:b/>
          <w:color w:val="FF0000"/>
          <w:szCs w:val="21"/>
        </w:rPr>
        <w:t xml:space="preserve">  </w:t>
      </w:r>
      <w:r>
        <w:rPr>
          <w:rFonts w:ascii="宋体" w:hAnsi="宋体" w:cs="宋体" w:hint="eastAsia"/>
          <w:b/>
          <w:color w:val="FF0000"/>
          <w:szCs w:val="21"/>
        </w:rPr>
        <w:t>电流的方向</w:t>
      </w:r>
    </w:p>
    <w:p w14:paraId="150722E6" w14:textId="77777777" w:rsidR="00BA71FE" w:rsidRDefault="00504499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．关于电源和电流，下列说法中正确的是（　　）</w:t>
      </w:r>
    </w:p>
    <w:p w14:paraId="4DD29224" w14:textId="77777777" w:rsidR="00BA71FE" w:rsidRDefault="00504499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．电流是由大量电荷的无规则运动形成的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223D5EF3" w14:textId="77777777" w:rsidR="00BA71FE" w:rsidRDefault="00504499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．电路中只要有电源，就一定会有电流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27704B06" w14:textId="77777777" w:rsidR="00BA71FE" w:rsidRDefault="00504499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．在电源外部，电流从电源的正极流向负极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19FAE83E" w14:textId="77777777" w:rsidR="00BA71FE" w:rsidRDefault="00504499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．电流的方向总是从电源的正极流向负极</w:t>
      </w:r>
    </w:p>
    <w:p w14:paraId="49AC5BCE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、电荷的定向移动方向形成电流，电荷的无规则运动不会形成电流；故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错误；</w:t>
      </w:r>
    </w:p>
    <w:p w14:paraId="744ABA09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、电路中有电源，如果电路没有闭合，则电路中没有电流，故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错误；</w:t>
      </w:r>
    </w:p>
    <w:p w14:paraId="71CFE10E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、在电源外部，电流由电源正极流向电源负极，故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正确；</w:t>
      </w:r>
    </w:p>
    <w:p w14:paraId="4EF9C49B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、在电源的内部，电流由电源的负极流向正极；故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错误。</w:t>
      </w:r>
    </w:p>
    <w:p w14:paraId="5EF84526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7581B0A6" w14:textId="77777777" w:rsidR="00BA71FE" w:rsidRDefault="00BA71F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0B62B516" w14:textId="77777777" w:rsidR="00BA71FE" w:rsidRDefault="00504499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．如图所示，拿一根带绝缘柄的金属棒，把带有负电荷的验电器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和不带电的验电器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的金属球连接起来后，有关验电器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所带电荷种类及连接瞬间金属棒中电流方向的判断，下列说法正确的是（　　）</w:t>
      </w:r>
    </w:p>
    <w:p w14:paraId="64C9CC4E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0" distR="0" wp14:anchorId="71AFBC6A" wp14:editId="7DDC1575">
            <wp:extent cx="1314450" cy="790575"/>
            <wp:effectExtent l="0" t="0" r="11430" b="1905"/>
            <wp:docPr id="3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7129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463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FB8D5" w14:textId="77777777" w:rsidR="00BA71FE" w:rsidRDefault="00504499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带负电，电流方向从验电器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到验电器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6C529DD1" w14:textId="77777777" w:rsidR="00BA71FE" w:rsidRDefault="00504499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带负电，电流方向从验电器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到验电器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387D3DFB" w14:textId="77777777" w:rsidR="00BA71FE" w:rsidRDefault="00504499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带正电，电流方向从验电器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到验电器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37BFA51E" w14:textId="77777777" w:rsidR="00BA71FE" w:rsidRDefault="00504499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带正电，电流方向从验电器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到验电器</w:t>
      </w:r>
      <w:r>
        <w:rPr>
          <w:rFonts w:ascii="宋体" w:hAnsi="宋体" w:cs="宋体" w:hint="eastAsia"/>
          <w:color w:val="000000" w:themeColor="text1"/>
          <w:szCs w:val="21"/>
        </w:rPr>
        <w:t>A</w:t>
      </w:r>
    </w:p>
    <w:p w14:paraId="4E2E4F0F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【解答】解：验电器是利用同种电荷相互排斥的原理制成的；连接的瞬间，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带的负电减少，说明电子从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到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移动，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带负电，而电流方向与自由电子定向移动的方</w:t>
      </w:r>
      <w:r>
        <w:rPr>
          <w:rFonts w:ascii="宋体" w:hAnsi="宋体" w:cs="宋体" w:hint="eastAsia"/>
          <w:iCs/>
          <w:color w:val="7030A0"/>
          <w:szCs w:val="21"/>
        </w:rPr>
        <w:t>向相反，所以金属棒中的电流方向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→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619BC026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2F275982" w14:textId="77777777" w:rsidR="00BA71FE" w:rsidRDefault="00BA71F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14:paraId="13A192B1" w14:textId="77777777" w:rsidR="00BA71FE" w:rsidRDefault="00504499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FF0000"/>
          <w:szCs w:val="21"/>
        </w:rPr>
        <w:t>考点三</w:t>
      </w:r>
      <w:r>
        <w:rPr>
          <w:rFonts w:ascii="宋体" w:hAnsi="宋体" w:cs="宋体" w:hint="eastAsia"/>
          <w:b/>
          <w:color w:val="FF0000"/>
          <w:szCs w:val="21"/>
        </w:rPr>
        <w:t xml:space="preserve">  </w:t>
      </w:r>
      <w:r>
        <w:rPr>
          <w:rFonts w:ascii="宋体" w:hAnsi="宋体" w:cs="宋体" w:hint="eastAsia"/>
          <w:b/>
          <w:color w:val="FF0000"/>
          <w:szCs w:val="21"/>
        </w:rPr>
        <w:t>电流的大小</w:t>
      </w:r>
    </w:p>
    <w:p w14:paraId="38854833" w14:textId="77777777" w:rsidR="00BA71FE" w:rsidRDefault="00504499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．如图中的几种用电器正常工作时的电流接近</w:t>
      </w:r>
      <w:r>
        <w:rPr>
          <w:rFonts w:ascii="宋体" w:hAnsi="宋体" w:cs="宋体" w:hint="eastAsia"/>
          <w:color w:val="000000" w:themeColor="text1"/>
          <w:szCs w:val="21"/>
        </w:rPr>
        <w:t>5A</w:t>
      </w:r>
      <w:r>
        <w:rPr>
          <w:rFonts w:ascii="宋体" w:hAnsi="宋体" w:cs="宋体" w:hint="eastAsia"/>
          <w:color w:val="000000" w:themeColor="text1"/>
          <w:szCs w:val="21"/>
        </w:rPr>
        <w:t>的是（　　）</w:t>
      </w:r>
    </w:p>
    <w:p w14:paraId="6C2F9355" w14:textId="77777777" w:rsidR="00BA71FE" w:rsidRDefault="00504499">
      <w:pPr>
        <w:tabs>
          <w:tab w:val="left" w:pos="2300"/>
          <w:tab w:val="left" w:pos="4400"/>
          <w:tab w:val="left" w:pos="6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7F301985" wp14:editId="734FF26F">
            <wp:extent cx="619125" cy="600075"/>
            <wp:effectExtent l="0" t="0" r="5715" b="9525"/>
            <wp:docPr id="3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33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21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>家庭电扇</w:t>
      </w:r>
      <w:r>
        <w:rPr>
          <w:rFonts w:ascii="宋体" w:hAnsi="宋体" w:cs="宋体" w:hint="eastAsia"/>
          <w:color w:val="000000" w:themeColor="text1"/>
          <w:szCs w:val="21"/>
        </w:rPr>
        <w:t xml:space="preserve"> 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5D14748C" wp14:editId="74C8122C">
            <wp:extent cx="676275" cy="619125"/>
            <wp:effectExtent l="0" t="0" r="9525" b="5715"/>
            <wp:docPr id="3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49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369" cy="61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>电饭锅</w:t>
      </w:r>
      <w:r>
        <w:rPr>
          <w:rFonts w:ascii="宋体" w:hAnsi="宋体" w:cs="宋体" w:hint="eastAsia"/>
          <w:color w:val="000000" w:themeColor="text1"/>
          <w:szCs w:val="21"/>
        </w:rPr>
        <w:t xml:space="preserve"> 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3A6E10BB" wp14:editId="2B849B65">
            <wp:extent cx="571500" cy="619125"/>
            <wp:effectExtent l="0" t="0" r="7620" b="5715"/>
            <wp:docPr id="12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6122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80" cy="61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>台灯</w:t>
      </w:r>
      <w:r>
        <w:rPr>
          <w:rFonts w:ascii="宋体" w:hAnsi="宋体" w:cs="宋体" w:hint="eastAsia"/>
          <w:color w:val="000000" w:themeColor="text1"/>
          <w:szCs w:val="21"/>
        </w:rPr>
        <w:t xml:space="preserve"> 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194A33C8" wp14:editId="4EB13B13">
            <wp:extent cx="552450" cy="482600"/>
            <wp:effectExtent l="0" t="0" r="11430" b="5080"/>
            <wp:docPr id="13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6577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>电视机</w:t>
      </w:r>
    </w:p>
    <w:p w14:paraId="783416AA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【解答】解：家庭电路电压是</w:t>
      </w:r>
      <w:r>
        <w:rPr>
          <w:rFonts w:ascii="宋体" w:hAnsi="宋体" w:cs="宋体" w:hint="eastAsia"/>
          <w:iCs/>
          <w:color w:val="7030A0"/>
          <w:szCs w:val="21"/>
        </w:rPr>
        <w:t>220V</w:t>
      </w:r>
      <w:r>
        <w:rPr>
          <w:rFonts w:ascii="宋体" w:hAnsi="宋体" w:cs="宋体" w:hint="eastAsia"/>
          <w:iCs/>
          <w:color w:val="7030A0"/>
          <w:szCs w:val="21"/>
        </w:rPr>
        <w:t>，用电器正常工作电流是</w:t>
      </w:r>
      <w:r>
        <w:rPr>
          <w:rFonts w:ascii="宋体" w:hAnsi="宋体" w:cs="宋体" w:hint="eastAsia"/>
          <w:iCs/>
          <w:color w:val="7030A0"/>
          <w:szCs w:val="21"/>
        </w:rPr>
        <w:t>5A</w:t>
      </w:r>
      <w:r>
        <w:rPr>
          <w:rFonts w:ascii="宋体" w:hAnsi="宋体" w:cs="宋体" w:hint="eastAsia"/>
          <w:iCs/>
          <w:color w:val="7030A0"/>
          <w:szCs w:val="21"/>
        </w:rPr>
        <w:t>，用电器的电功率为：</w:t>
      </w:r>
      <w:r>
        <w:rPr>
          <w:rFonts w:ascii="宋体" w:hAnsi="宋体" w:cs="宋体" w:hint="eastAsia"/>
          <w:iCs/>
          <w:color w:val="7030A0"/>
          <w:szCs w:val="21"/>
        </w:rPr>
        <w:t>P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UI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220V</w:t>
      </w:r>
      <w:r>
        <w:rPr>
          <w:rFonts w:ascii="宋体" w:hAnsi="宋体" w:cs="宋体" w:hint="eastAsia"/>
          <w:iCs/>
          <w:color w:val="7030A0"/>
          <w:szCs w:val="21"/>
        </w:rPr>
        <w:t>×</w:t>
      </w:r>
      <w:r>
        <w:rPr>
          <w:rFonts w:ascii="宋体" w:hAnsi="宋体" w:cs="宋体" w:hint="eastAsia"/>
          <w:iCs/>
          <w:color w:val="7030A0"/>
          <w:szCs w:val="21"/>
        </w:rPr>
        <w:t>5A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1100W</w:t>
      </w:r>
      <w:r>
        <w:rPr>
          <w:rFonts w:ascii="宋体" w:hAnsi="宋体" w:cs="宋体" w:hint="eastAsia"/>
          <w:iCs/>
          <w:color w:val="7030A0"/>
          <w:szCs w:val="21"/>
        </w:rPr>
        <w:t>，可以判断用电器可能是电饭锅。</w:t>
      </w:r>
    </w:p>
    <w:p w14:paraId="01568274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6ED75801" w14:textId="77777777" w:rsidR="00BA71FE" w:rsidRDefault="00BA71F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56582396" w14:textId="77777777" w:rsidR="00BA71FE" w:rsidRDefault="00504499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．下列估测符合实际的是（　　）</w:t>
      </w:r>
    </w:p>
    <w:p w14:paraId="0E5A153A" w14:textId="77777777" w:rsidR="00BA71FE" w:rsidRDefault="00504499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．中学生正常步行的速度约为</w:t>
      </w:r>
      <w:r>
        <w:rPr>
          <w:rFonts w:ascii="宋体" w:hAnsi="宋体" w:cs="宋体" w:hint="eastAsia"/>
          <w:color w:val="000000" w:themeColor="text1"/>
          <w:szCs w:val="21"/>
        </w:rPr>
        <w:t>1.4km/h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30ECFC7B" w14:textId="77777777" w:rsidR="00BA71FE" w:rsidRDefault="00504499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．初中生小美站立在水平地面上对地面的压强为</w:t>
      </w:r>
      <w:r>
        <w:rPr>
          <w:rFonts w:ascii="宋体" w:hAnsi="宋体" w:cs="宋体" w:hint="eastAsia"/>
          <w:color w:val="000000" w:themeColor="text1"/>
          <w:szCs w:val="21"/>
        </w:rPr>
        <w:t>500Pa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0E9ECD2F" w14:textId="77777777" w:rsidR="00BA71FE" w:rsidRDefault="00504499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．教室内普通日光灯正常发光时的电流约为</w:t>
      </w:r>
      <w:r>
        <w:rPr>
          <w:rFonts w:ascii="宋体" w:hAnsi="宋体" w:cs="宋体" w:hint="eastAsia"/>
          <w:color w:val="000000" w:themeColor="text1"/>
          <w:szCs w:val="21"/>
        </w:rPr>
        <w:t>0.15A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7D323706" w14:textId="77777777" w:rsidR="00BA71FE" w:rsidRDefault="00504499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．一本物理教科书的质量约为</w:t>
      </w:r>
      <w:r>
        <w:rPr>
          <w:rFonts w:ascii="宋体" w:hAnsi="宋体" w:cs="宋体" w:hint="eastAsia"/>
          <w:color w:val="000000" w:themeColor="text1"/>
          <w:szCs w:val="21"/>
        </w:rPr>
        <w:t>10g</w:t>
      </w:r>
    </w:p>
    <w:p w14:paraId="0A75CECE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、中学生正常步行的速度约为</w:t>
      </w:r>
      <w:r>
        <w:rPr>
          <w:rFonts w:ascii="宋体" w:hAnsi="宋体" w:cs="宋体" w:hint="eastAsia"/>
          <w:iCs/>
          <w:color w:val="7030A0"/>
          <w:szCs w:val="21"/>
        </w:rPr>
        <w:t>1.1m/s</w:t>
      </w:r>
      <w:r>
        <w:rPr>
          <w:rFonts w:ascii="宋体" w:hAnsi="宋体" w:cs="宋体" w:hint="eastAsia"/>
          <w:iCs/>
          <w:color w:val="7030A0"/>
          <w:szCs w:val="21"/>
        </w:rPr>
        <w:t>，接近</w:t>
      </w:r>
      <w:r>
        <w:rPr>
          <w:rFonts w:ascii="宋体" w:hAnsi="宋体" w:cs="宋体" w:hint="eastAsia"/>
          <w:iCs/>
          <w:color w:val="7030A0"/>
          <w:szCs w:val="21"/>
        </w:rPr>
        <w:t>4km/h</w:t>
      </w:r>
      <w:r>
        <w:rPr>
          <w:rFonts w:ascii="宋体" w:hAnsi="宋体" w:cs="宋体" w:hint="eastAsia"/>
          <w:iCs/>
          <w:color w:val="7030A0"/>
          <w:szCs w:val="21"/>
        </w:rPr>
        <w:t>，故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不符合实际；</w:t>
      </w:r>
    </w:p>
    <w:p w14:paraId="648B5E6B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、初中生每只鞋的底面积大约为</w:t>
      </w:r>
      <w:r>
        <w:rPr>
          <w:rFonts w:ascii="宋体" w:hAnsi="宋体" w:cs="宋体" w:hint="eastAsia"/>
          <w:iCs/>
          <w:color w:val="7030A0"/>
          <w:szCs w:val="21"/>
        </w:rPr>
        <w:t>200cm</w:t>
      </w:r>
      <w:r>
        <w:rPr>
          <w:rFonts w:ascii="宋体" w:hAnsi="宋体" w:cs="宋体" w:hint="eastAsia"/>
          <w:iCs/>
          <w:color w:val="7030A0"/>
          <w:szCs w:val="21"/>
          <w:vertAlign w:val="super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，即</w:t>
      </w:r>
      <w:r>
        <w:rPr>
          <w:rFonts w:ascii="宋体" w:hAnsi="宋体" w:cs="宋体" w:hint="eastAsia"/>
          <w:iCs/>
          <w:color w:val="7030A0"/>
          <w:szCs w:val="21"/>
        </w:rPr>
        <w:t>0.02m</w:t>
      </w:r>
      <w:r>
        <w:rPr>
          <w:rFonts w:ascii="宋体" w:hAnsi="宋体" w:cs="宋体" w:hint="eastAsia"/>
          <w:iCs/>
          <w:color w:val="7030A0"/>
          <w:szCs w:val="21"/>
          <w:vertAlign w:val="super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，受力面积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0.04m</w:t>
      </w:r>
      <w:r>
        <w:rPr>
          <w:rFonts w:ascii="宋体" w:hAnsi="宋体" w:cs="宋体" w:hint="eastAsia"/>
          <w:iCs/>
          <w:color w:val="7030A0"/>
          <w:szCs w:val="21"/>
          <w:vertAlign w:val="super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；体重大约为</w:t>
      </w:r>
      <w:r>
        <w:rPr>
          <w:rFonts w:ascii="宋体" w:hAnsi="宋体" w:cs="宋体" w:hint="eastAsia"/>
          <w:iCs/>
          <w:color w:val="7030A0"/>
          <w:szCs w:val="21"/>
        </w:rPr>
        <w:t>50kg</w:t>
      </w:r>
      <w:r>
        <w:rPr>
          <w:rFonts w:ascii="宋体" w:hAnsi="宋体" w:cs="宋体" w:hint="eastAsia"/>
          <w:iCs/>
          <w:color w:val="7030A0"/>
          <w:szCs w:val="21"/>
        </w:rPr>
        <w:t>，对地面压力</w:t>
      </w:r>
      <w:r>
        <w:rPr>
          <w:rFonts w:ascii="宋体" w:hAnsi="宋体" w:cs="宋体" w:hint="eastAsia"/>
          <w:iCs/>
          <w:color w:val="7030A0"/>
          <w:szCs w:val="21"/>
        </w:rPr>
        <w:t>F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G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mg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50kg</w:t>
      </w:r>
      <w:r>
        <w:rPr>
          <w:rFonts w:ascii="宋体" w:hAnsi="宋体" w:cs="宋体" w:hint="eastAsia"/>
          <w:iCs/>
          <w:color w:val="7030A0"/>
          <w:szCs w:val="21"/>
        </w:rPr>
        <w:t>×</w:t>
      </w:r>
      <w:r>
        <w:rPr>
          <w:rFonts w:ascii="宋体" w:hAnsi="宋体" w:cs="宋体" w:hint="eastAsia"/>
          <w:iCs/>
          <w:color w:val="7030A0"/>
          <w:szCs w:val="21"/>
        </w:rPr>
        <w:t>10N/kg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500N</w:t>
      </w:r>
      <w:r>
        <w:rPr>
          <w:rFonts w:ascii="宋体" w:hAnsi="宋体" w:cs="宋体" w:hint="eastAsia"/>
          <w:iCs/>
          <w:color w:val="7030A0"/>
          <w:szCs w:val="21"/>
        </w:rPr>
        <w:t>，压强</w:t>
      </w:r>
      <w:r>
        <w:rPr>
          <w:rFonts w:ascii="宋体" w:hAnsi="宋体" w:cs="宋体" w:hint="eastAsia"/>
          <w:iCs/>
          <w:color w:val="7030A0"/>
          <w:szCs w:val="21"/>
        </w:rPr>
        <w:t>p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00342352" wp14:editId="6B3BA4FA">
            <wp:extent cx="123825" cy="333375"/>
            <wp:effectExtent l="0" t="0" r="13335" b="1905"/>
            <wp:docPr id="18" name="图片 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20027" name="图片 5" descr="菁优网-jyeoo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30"/>
          <w:szCs w:val="21"/>
        </w:rPr>
        <w:drawing>
          <wp:inline distT="0" distB="0" distL="114300" distR="114300" wp14:anchorId="6A3500C2" wp14:editId="0E6AF6F5">
            <wp:extent cx="533400" cy="390525"/>
            <wp:effectExtent l="0" t="0" r="0" b="5715"/>
            <wp:docPr id="17" name="图片 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97745" name="图片 6" descr="菁优网-jyeoo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1.25</w:t>
      </w:r>
      <w:r>
        <w:rPr>
          <w:rFonts w:ascii="宋体" w:hAnsi="宋体" w:cs="宋体" w:hint="eastAsia"/>
          <w:iCs/>
          <w:color w:val="7030A0"/>
          <w:szCs w:val="21"/>
        </w:rPr>
        <w:t>×</w:t>
      </w:r>
      <w:r>
        <w:rPr>
          <w:rFonts w:ascii="宋体" w:hAnsi="宋体" w:cs="宋体" w:hint="eastAsia"/>
          <w:iCs/>
          <w:color w:val="7030A0"/>
          <w:szCs w:val="21"/>
        </w:rPr>
        <w:t>10</w:t>
      </w:r>
      <w:r>
        <w:rPr>
          <w:rFonts w:ascii="宋体" w:hAnsi="宋体" w:cs="宋体" w:hint="eastAsia"/>
          <w:iCs/>
          <w:color w:val="7030A0"/>
          <w:szCs w:val="21"/>
          <w:vertAlign w:val="superscript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Pa</w:t>
      </w:r>
      <w:r>
        <w:rPr>
          <w:rFonts w:ascii="宋体" w:hAnsi="宋体" w:cs="宋体" w:hint="eastAsia"/>
          <w:iCs/>
          <w:color w:val="7030A0"/>
          <w:szCs w:val="21"/>
        </w:rPr>
        <w:t>，故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不符合实际；</w:t>
      </w:r>
    </w:p>
    <w:p w14:paraId="51B227CE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、教室中普通日光灯的功率在</w:t>
      </w:r>
      <w:r>
        <w:rPr>
          <w:rFonts w:ascii="宋体" w:hAnsi="宋体" w:cs="宋体" w:hint="eastAsia"/>
          <w:iCs/>
          <w:color w:val="7030A0"/>
          <w:szCs w:val="21"/>
        </w:rPr>
        <w:t>40W</w:t>
      </w:r>
      <w:r>
        <w:rPr>
          <w:rFonts w:ascii="宋体" w:hAnsi="宋体" w:cs="宋体" w:hint="eastAsia"/>
          <w:iCs/>
          <w:color w:val="7030A0"/>
          <w:szCs w:val="21"/>
        </w:rPr>
        <w:t>左右，正常发光时的电流在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3890DEBC" wp14:editId="28BDA1F3">
            <wp:extent cx="123825" cy="333375"/>
            <wp:effectExtent l="0" t="0" r="13335" b="1905"/>
            <wp:docPr id="16" name="图片 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98706" name="图片 7" descr="菁优网-jyeoo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0DFA9DFA" wp14:editId="628B4A39">
            <wp:extent cx="352425" cy="333375"/>
            <wp:effectExtent l="0" t="0" r="13335" b="1905"/>
            <wp:docPr id="19" name="图片 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71459" name="图片 8" descr="菁优网-jyeoo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0.18A</w:t>
      </w:r>
      <w:r>
        <w:rPr>
          <w:rFonts w:ascii="宋体" w:hAnsi="宋体" w:cs="宋体" w:hint="eastAsia"/>
          <w:iCs/>
          <w:color w:val="7030A0"/>
          <w:szCs w:val="21"/>
        </w:rPr>
        <w:t>左右，故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符合实际；</w:t>
      </w:r>
    </w:p>
    <w:p w14:paraId="3AADEA1F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lastRenderedPageBreak/>
        <w:t>D</w:t>
      </w:r>
      <w:r>
        <w:rPr>
          <w:rFonts w:ascii="宋体" w:hAnsi="宋体" w:cs="宋体" w:hint="eastAsia"/>
          <w:iCs/>
          <w:color w:val="7030A0"/>
          <w:szCs w:val="21"/>
        </w:rPr>
        <w:t>、一本物理教科书的质量约为</w:t>
      </w:r>
      <w:r>
        <w:rPr>
          <w:rFonts w:ascii="宋体" w:hAnsi="宋体" w:cs="宋体" w:hint="eastAsia"/>
          <w:iCs/>
          <w:color w:val="7030A0"/>
          <w:szCs w:val="21"/>
        </w:rPr>
        <w:t>250g</w:t>
      </w:r>
      <w:r>
        <w:rPr>
          <w:rFonts w:ascii="宋体" w:hAnsi="宋体" w:cs="宋体" w:hint="eastAsia"/>
          <w:iCs/>
          <w:color w:val="7030A0"/>
          <w:szCs w:val="21"/>
        </w:rPr>
        <w:t>，故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不符合实际。</w:t>
      </w:r>
    </w:p>
    <w:p w14:paraId="3CFB6A66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142D9B4E" w14:textId="77777777" w:rsidR="00BA71FE" w:rsidRDefault="00BA71F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14:paraId="34ABC76B" w14:textId="77777777" w:rsidR="00BA71FE" w:rsidRDefault="00504499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FF0000"/>
          <w:szCs w:val="21"/>
        </w:rPr>
        <w:t>考点四</w:t>
      </w:r>
      <w:r>
        <w:rPr>
          <w:rFonts w:ascii="宋体" w:hAnsi="宋体" w:cs="宋体" w:hint="eastAsia"/>
          <w:b/>
          <w:color w:val="FF0000"/>
          <w:szCs w:val="21"/>
        </w:rPr>
        <w:t xml:space="preserve">  </w:t>
      </w:r>
      <w:r>
        <w:rPr>
          <w:rFonts w:ascii="宋体" w:hAnsi="宋体" w:cs="宋体" w:hint="eastAsia"/>
          <w:b/>
          <w:color w:val="FF0000"/>
          <w:szCs w:val="21"/>
        </w:rPr>
        <w:t>电流表的连接与使用</w:t>
      </w:r>
    </w:p>
    <w:p w14:paraId="3D0E23AC" w14:textId="77777777" w:rsidR="00BA71FE" w:rsidRDefault="00504499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．下列各电路图中，电流表接入电路错误的是（　　）</w:t>
      </w:r>
    </w:p>
    <w:p w14:paraId="627B421E" w14:textId="77777777" w:rsidR="00BA71FE" w:rsidRDefault="00504499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14AB54B6" wp14:editId="0BDD8218">
            <wp:extent cx="1104900" cy="962025"/>
            <wp:effectExtent l="0" t="0" r="7620" b="13335"/>
            <wp:docPr id="1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1609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4BD47A21" wp14:editId="315E32A9">
            <wp:extent cx="942975" cy="971550"/>
            <wp:effectExtent l="0" t="0" r="1905" b="3810"/>
            <wp:docPr id="40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2293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2DA4616D" w14:textId="77777777" w:rsidR="00BA71FE" w:rsidRDefault="00504499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05CA3BBD" wp14:editId="3A6279EF">
            <wp:extent cx="1047750" cy="742950"/>
            <wp:effectExtent l="0" t="0" r="3810" b="3810"/>
            <wp:docPr id="41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7930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6EEC891B" wp14:editId="0354D55C">
            <wp:extent cx="1228725" cy="847725"/>
            <wp:effectExtent l="0" t="0" r="5715" b="5715"/>
            <wp:docPr id="1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9254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89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A54FD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、由电路图可知，两灯泡并联，电流表串联在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支路中，电流从正接线柱流入，负接线柱流出，电流表连接正确；</w:t>
      </w:r>
    </w:p>
    <w:p w14:paraId="56DB1ED6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、由电路图可知，电流表与灯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并联，电流表连接错误；</w:t>
      </w:r>
    </w:p>
    <w:p w14:paraId="2F3AE909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、由电路图可知，电流表与两灯泡串联，电流从正接线柱流入，负接线柱流出，电流表连接正确；</w:t>
      </w:r>
    </w:p>
    <w:p w14:paraId="020ACA53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、由电路图可知，电流表串联接入电路，电流表从正接线柱流入，负接线柱流出，电流表连接正确；</w:t>
      </w:r>
    </w:p>
    <w:p w14:paraId="730093A3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本题选择连接错误的，</w:t>
      </w:r>
    </w:p>
    <w:p w14:paraId="782CCAFA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6973C5D7" w14:textId="77777777" w:rsidR="00BA71FE" w:rsidRDefault="00BA71F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1979AE09" w14:textId="77777777" w:rsidR="00BA71FE" w:rsidRDefault="00504499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7</w:t>
      </w:r>
      <w:r>
        <w:rPr>
          <w:rFonts w:ascii="宋体" w:hAnsi="宋体" w:cs="宋体" w:hint="eastAsia"/>
          <w:color w:val="000000" w:themeColor="text1"/>
          <w:szCs w:val="21"/>
        </w:rPr>
        <w:t>．如图所示是小明在练习测量电流时连接的电路，电路的连接存在错误，下列操作及说法正确的是（　　）</w:t>
      </w:r>
    </w:p>
    <w:p w14:paraId="6C165C71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6889EA55" wp14:editId="0DEFBCC4">
            <wp:extent cx="1652270" cy="1526540"/>
            <wp:effectExtent l="0" t="0" r="8890" b="12700"/>
            <wp:docPr id="43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2445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227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55EB3" w14:textId="77777777" w:rsidR="00BA71FE" w:rsidRDefault="00504499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．撤掉导线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，电流表测量的是电路的总电流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6A6ED869" w14:textId="77777777" w:rsidR="00BA71FE" w:rsidRDefault="00504499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．撤掉导线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，电流表测量的是小灯泡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的电流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397116C0" w14:textId="77777777" w:rsidR="00BA71FE" w:rsidRDefault="00504499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．撤掉导线</w:t>
      </w: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，电流表测量的是小灯泡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的电流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42829F16" w14:textId="77777777" w:rsidR="00BA71FE" w:rsidRDefault="00504499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D</w:t>
      </w:r>
      <w:r>
        <w:rPr>
          <w:rFonts w:ascii="宋体" w:hAnsi="宋体" w:cs="宋体" w:hint="eastAsia"/>
          <w:color w:val="000000" w:themeColor="text1"/>
          <w:szCs w:val="21"/>
        </w:rPr>
        <w:t>．撤掉导线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，电流表测量的是小灯泡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的电流</w:t>
      </w:r>
    </w:p>
    <w:p w14:paraId="281DF8F1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</w:t>
      </w:r>
    </w:p>
    <w:p w14:paraId="20E4093F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AB</w:t>
      </w:r>
      <w:r>
        <w:rPr>
          <w:rFonts w:ascii="宋体" w:hAnsi="宋体" w:cs="宋体" w:hint="eastAsia"/>
          <w:iCs/>
          <w:color w:val="7030A0"/>
          <w:szCs w:val="21"/>
        </w:rPr>
        <w:t>、由图可知，撤掉导线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，灯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和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并联，电流表没有接入电路，所以电流表既不是测总电流，也不是测小灯泡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的电流，故</w:t>
      </w:r>
      <w:r>
        <w:rPr>
          <w:rFonts w:ascii="宋体" w:hAnsi="宋体" w:cs="宋体" w:hint="eastAsia"/>
          <w:iCs/>
          <w:color w:val="7030A0"/>
          <w:szCs w:val="21"/>
        </w:rPr>
        <w:t>AB</w:t>
      </w:r>
      <w:r>
        <w:rPr>
          <w:rFonts w:ascii="宋体" w:hAnsi="宋体" w:cs="宋体" w:hint="eastAsia"/>
          <w:iCs/>
          <w:color w:val="7030A0"/>
          <w:szCs w:val="21"/>
        </w:rPr>
        <w:t>错误；</w:t>
      </w:r>
    </w:p>
    <w:p w14:paraId="67438B9A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、由图可知，撤掉导线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，灯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和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并联，电流表串联在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的支路中，即电流表测量的是小灯泡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的电流，故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正确；</w:t>
      </w:r>
    </w:p>
    <w:p w14:paraId="254F8B5B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、由图可知，撤掉导线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，灯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和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并联，电流表串联在干路中，即电流表测量的是电路的总电流，故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错误。</w:t>
      </w:r>
    </w:p>
    <w:p w14:paraId="77A1F7EC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1BB11F15" w14:textId="77777777" w:rsidR="00BA71FE" w:rsidRDefault="00BA71F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75023654" w14:textId="77777777" w:rsidR="00BA71FE" w:rsidRDefault="00504499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8</w:t>
      </w:r>
      <w:r>
        <w:rPr>
          <w:rFonts w:ascii="宋体" w:hAnsi="宋体" w:cs="宋体" w:hint="eastAsia"/>
          <w:color w:val="000000" w:themeColor="text1"/>
          <w:szCs w:val="21"/>
        </w:rPr>
        <w:t>．如图所示，能够正确测量通过灯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电流的是（　　）</w:t>
      </w:r>
    </w:p>
    <w:p w14:paraId="70EB1C37" w14:textId="77777777" w:rsidR="00BA71FE" w:rsidRDefault="00504499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41295550" wp14:editId="69BABB0C">
            <wp:extent cx="1438275" cy="1209675"/>
            <wp:effectExtent l="0" t="0" r="9525" b="9525"/>
            <wp:docPr id="4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1832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3BA6A529" wp14:editId="031ADBA8">
            <wp:extent cx="1381125" cy="1304925"/>
            <wp:effectExtent l="0" t="0" r="5715" b="5715"/>
            <wp:docPr id="4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8213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06A652CF" w14:textId="77777777" w:rsidR="00BA71FE" w:rsidRDefault="00504499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386973A1" wp14:editId="4085B8CA">
            <wp:extent cx="1428750" cy="1143000"/>
            <wp:effectExtent l="0" t="0" r="3810" b="0"/>
            <wp:docPr id="4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6573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95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650EEAEF" wp14:editId="0857AC98">
            <wp:extent cx="1438275" cy="1209675"/>
            <wp:effectExtent l="0" t="0" r="9525" b="9525"/>
            <wp:docPr id="47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3886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872C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、图中两灯泡并联，电流表测干路电流，故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错误；</w:t>
      </w:r>
    </w:p>
    <w:p w14:paraId="292570C3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、图中两灯泡并联，电流表与灯泡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串联，但正负接线柱接反了，故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错误；</w:t>
      </w:r>
    </w:p>
    <w:p w14:paraId="1C63B126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、图中两灯泡并联，电流表与灯泡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串联，且正负接线柱正确，可直接测量通过灯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的电流，故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正确；</w:t>
      </w:r>
    </w:p>
    <w:p w14:paraId="378FBD25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、图中两灯泡并联，电流表与灯泡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串联，测量的是通过灯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的电流，故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错误。</w:t>
      </w:r>
    </w:p>
    <w:p w14:paraId="20581314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6DE0A98C" w14:textId="77777777" w:rsidR="00BA71FE" w:rsidRDefault="00BA71F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5ED56468" w14:textId="77777777" w:rsidR="00BA71FE" w:rsidRDefault="00504499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9</w:t>
      </w:r>
      <w:r>
        <w:rPr>
          <w:rFonts w:ascii="宋体" w:hAnsi="宋体" w:cs="宋体" w:hint="eastAsia"/>
          <w:color w:val="000000" w:themeColor="text1"/>
          <w:szCs w:val="21"/>
        </w:rPr>
        <w:t>．灯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并联，用电流表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测干路的电流，用电流表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分别测电灯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所在支路的电流，正确的电路是（　　）</w:t>
      </w:r>
    </w:p>
    <w:p w14:paraId="3B79D00F" w14:textId="77777777" w:rsidR="00BA71FE" w:rsidRDefault="00504499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2684E790" wp14:editId="53B43675">
            <wp:extent cx="1743075" cy="1371600"/>
            <wp:effectExtent l="0" t="0" r="9525" b="0"/>
            <wp:docPr id="48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8918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37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4B2FA6F7" w14:textId="77777777" w:rsidR="00BA71FE" w:rsidRDefault="00504499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439A1AB8" wp14:editId="09FFD41F">
            <wp:extent cx="1733550" cy="1524000"/>
            <wp:effectExtent l="0" t="0" r="3810" b="0"/>
            <wp:docPr id="49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9643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7E25318F" w14:textId="77777777" w:rsidR="00BA71FE" w:rsidRDefault="00504499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3679637B" wp14:editId="69EA44B1">
            <wp:extent cx="1819275" cy="1285875"/>
            <wp:effectExtent l="0" t="0" r="9525" b="9525"/>
            <wp:docPr id="50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7903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73EB475D" w14:textId="77777777" w:rsidR="00BA71FE" w:rsidRDefault="00504499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5B5A206D" wp14:editId="2B9AE58B">
            <wp:extent cx="1666875" cy="1524000"/>
            <wp:effectExtent l="0" t="0" r="9525" b="0"/>
            <wp:docPr id="51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7365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DA3E9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</w:t>
      </w:r>
    </w:p>
    <w:p w14:paraId="2025F57E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、由图知，两灯并联，电流表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在干路上，电流表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分别在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所在支路上；但电流表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的电流从负接线柱流入、从正接线柱流出，故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错；</w:t>
      </w:r>
    </w:p>
    <w:p w14:paraId="6B47A010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、由图知，两灯并联，电流表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在干路上，电流表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分别在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所在支路上；但电流表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的电流从负接线柱流入、从正接线柱流出，故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错；</w:t>
      </w:r>
    </w:p>
    <w:p w14:paraId="35D475FB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、由图知，两灯并联，电流表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在干路上，电流表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分别在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所在支路上，并且电流表正负接线柱接法正确，故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正确；</w:t>
      </w:r>
    </w:p>
    <w:p w14:paraId="32BEF4E0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、由图知，两灯并联，电流表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在干路上，电流表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分别在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所在支路上；但电流表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的电流从负接线柱流入、从正接线柱流出，故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错。</w:t>
      </w:r>
    </w:p>
    <w:p w14:paraId="62C51548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3DCE582D" w14:textId="77777777" w:rsidR="00BA71FE" w:rsidRDefault="00BA71F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14:paraId="30199B34" w14:textId="77777777" w:rsidR="00BA71FE" w:rsidRDefault="00504499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．如图所示是小明在练习测量电流时连接的电路，电路的连接存在错误，下列操作及说法正确的是（　　）</w:t>
      </w:r>
    </w:p>
    <w:p w14:paraId="6163E019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7064C735" wp14:editId="653B218E">
            <wp:extent cx="1476375" cy="1363980"/>
            <wp:effectExtent l="0" t="0" r="1905" b="7620"/>
            <wp:docPr id="52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8560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9007D" w14:textId="77777777" w:rsidR="00BA71FE" w:rsidRDefault="00504499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．撤掉导线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，电流表测量的是电路的总电流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3BB49A58" w14:textId="77777777" w:rsidR="00BA71FE" w:rsidRDefault="00504499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．撤掉导线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，电流表测量的是小灯泡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的电流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1A920121" w14:textId="77777777" w:rsidR="00BA71FE" w:rsidRDefault="00504499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．撤掉导线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，电流表测量的是小灯泡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的电流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6E421CB0" w14:textId="77777777" w:rsidR="00BA71FE" w:rsidRDefault="00504499">
      <w:pPr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．撤掉导线</w:t>
      </w: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，电流表测量的是小灯泡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的电流</w:t>
      </w:r>
    </w:p>
    <w:p w14:paraId="795373A3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</w:t>
      </w:r>
    </w:p>
    <w:p w14:paraId="11881D0B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AB</w:t>
      </w:r>
      <w:r>
        <w:rPr>
          <w:rFonts w:ascii="宋体" w:hAnsi="宋体" w:cs="宋体" w:hint="eastAsia"/>
          <w:iCs/>
          <w:color w:val="7030A0"/>
          <w:szCs w:val="21"/>
        </w:rPr>
        <w:t>、由图可知，撤掉导线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，灯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和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并联，电流表没有接入电路，所以电流表既不是测总电流，也不是测小灯泡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的电流，故</w:t>
      </w:r>
      <w:r>
        <w:rPr>
          <w:rFonts w:ascii="宋体" w:hAnsi="宋体" w:cs="宋体" w:hint="eastAsia"/>
          <w:iCs/>
          <w:color w:val="7030A0"/>
          <w:szCs w:val="21"/>
        </w:rPr>
        <w:t>AB</w:t>
      </w:r>
      <w:r>
        <w:rPr>
          <w:rFonts w:ascii="宋体" w:hAnsi="宋体" w:cs="宋体" w:hint="eastAsia"/>
          <w:iCs/>
          <w:color w:val="7030A0"/>
          <w:szCs w:val="21"/>
        </w:rPr>
        <w:t>错误；</w:t>
      </w:r>
    </w:p>
    <w:p w14:paraId="2DCEE6F8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、由图可知，撤掉导线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，灯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和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并联，电流表串联在干路中，即电流表测量的是电路的总电流，故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错误；</w:t>
      </w:r>
    </w:p>
    <w:p w14:paraId="757F85DE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、由图可知，撤掉导线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，灯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和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并联，电流表串联在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的支路中，即电流表测量的是小灯泡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的电流，故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正确。</w:t>
      </w:r>
    </w:p>
    <w:p w14:paraId="383F8451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77C3FC34" w14:textId="77777777" w:rsidR="00BA71FE" w:rsidRDefault="00BA71F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34AF3C7F" w14:textId="77777777" w:rsidR="00BA71FE" w:rsidRDefault="00504499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11</w:t>
      </w:r>
      <w:r>
        <w:rPr>
          <w:rFonts w:ascii="宋体" w:hAnsi="宋体" w:cs="宋体" w:hint="eastAsia"/>
          <w:color w:val="000000" w:themeColor="text1"/>
          <w:szCs w:val="21"/>
        </w:rPr>
        <w:t>．如图所示，电阻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的连接方式以及电流表所测电流的说法中正确的是（　　）</w:t>
      </w:r>
    </w:p>
    <w:p w14:paraId="41B0934D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2883349B" wp14:editId="4C85E6FD">
            <wp:extent cx="1362075" cy="800100"/>
            <wp:effectExtent l="0" t="0" r="9525" b="7620"/>
            <wp:docPr id="53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8998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FCF89" w14:textId="77777777" w:rsidR="00BA71FE" w:rsidRDefault="00504499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．串联，测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</w:rPr>
        <w:t>中的电流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．并联，测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中的电流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2F997717" w14:textId="77777777" w:rsidR="00BA71FE" w:rsidRDefault="00504499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．串联，测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</w:rPr>
        <w:t>中的电流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．并联，测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中的电流</w:t>
      </w:r>
    </w:p>
    <w:p w14:paraId="2D7A694D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【解答】解：分析电流路径有：正极→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→负极和正极→电流表→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→负极两条，因此这是个并联电路，等效电路如下图：</w:t>
      </w:r>
    </w:p>
    <w:p w14:paraId="4C266E70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noProof/>
          <w:color w:val="7030A0"/>
          <w:szCs w:val="21"/>
        </w:rPr>
        <w:drawing>
          <wp:inline distT="0" distB="0" distL="0" distR="0" wp14:anchorId="47FB5918" wp14:editId="1095B7C0">
            <wp:extent cx="1085850" cy="971550"/>
            <wp:effectExtent l="0" t="0" r="11430" b="3810"/>
            <wp:docPr id="5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1677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792C1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lastRenderedPageBreak/>
        <w:t>由图可见，电阻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的连接方式是并联，电流表测量的是电阻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的电流。</w:t>
      </w:r>
    </w:p>
    <w:p w14:paraId="1575EEAD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6852205D" w14:textId="77777777" w:rsidR="00BA71FE" w:rsidRDefault="00BA71F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31B06E7F" w14:textId="77777777" w:rsidR="00BA71FE" w:rsidRDefault="00504499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12</w:t>
      </w:r>
      <w:r>
        <w:rPr>
          <w:rFonts w:ascii="宋体" w:hAnsi="宋体" w:cs="宋体" w:hint="eastAsia"/>
          <w:color w:val="000000" w:themeColor="text1"/>
          <w:szCs w:val="21"/>
        </w:rPr>
        <w:t>．如图所示为用电流表测量通过灯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的电流的电路图，其中电路连接正确的是（　　）</w:t>
      </w:r>
    </w:p>
    <w:p w14:paraId="588BC864" w14:textId="77777777" w:rsidR="00BA71FE" w:rsidRDefault="00504499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5AB705E8" wp14:editId="3A6A8839">
            <wp:extent cx="942975" cy="895350"/>
            <wp:effectExtent l="0" t="0" r="1905" b="3810"/>
            <wp:docPr id="5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3753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23F8BE9D" wp14:editId="18B54097">
            <wp:extent cx="942975" cy="914400"/>
            <wp:effectExtent l="0" t="0" r="1905" b="0"/>
            <wp:docPr id="5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3596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05937E65" w14:textId="77777777" w:rsidR="00BA71FE" w:rsidRDefault="00504499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7C7B9321" wp14:editId="2BC8549F">
            <wp:extent cx="1028700" cy="933450"/>
            <wp:effectExtent l="0" t="0" r="7620" b="11430"/>
            <wp:docPr id="57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8989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3F632683" wp14:editId="59C945C2">
            <wp:extent cx="1038225" cy="923925"/>
            <wp:effectExtent l="0" t="0" r="13335" b="5715"/>
            <wp:docPr id="58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6839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4A8E9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</w:t>
      </w:r>
    </w:p>
    <w:p w14:paraId="5EB0994E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、电流表与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串联，该选项错误；</w:t>
      </w:r>
    </w:p>
    <w:p w14:paraId="37F63B0D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、电流表与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串联了，测的是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的电流，该选项错误；</w:t>
      </w:r>
    </w:p>
    <w:p w14:paraId="7C4422E8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、电流表在干路上测的是干路的电流，该选项错误</w:t>
      </w:r>
    </w:p>
    <w:p w14:paraId="5CFC1F88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、电流表与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串联，测的是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的电流，并且正负接线柱连接正确，该选项正确。</w:t>
      </w:r>
    </w:p>
    <w:p w14:paraId="4F528AFC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2CAAB293" w14:textId="77777777" w:rsidR="00BA71FE" w:rsidRDefault="00BA71F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14:paraId="2B9180C1" w14:textId="77777777" w:rsidR="00BA71FE" w:rsidRDefault="00504499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13</w:t>
      </w:r>
      <w:r>
        <w:rPr>
          <w:rFonts w:ascii="宋体" w:hAnsi="宋体" w:cs="宋体" w:hint="eastAsia"/>
          <w:color w:val="000000" w:themeColor="text1"/>
          <w:szCs w:val="21"/>
        </w:rPr>
        <w:t>．在“用电流表测电流”的实验中，小明设计了如图甲所示的电路进行实验。</w:t>
      </w:r>
    </w:p>
    <w:p w14:paraId="08052D4E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1985F8F9" wp14:editId="43AD2599">
            <wp:extent cx="4431665" cy="1132840"/>
            <wp:effectExtent l="0" t="0" r="3175" b="10160"/>
            <wp:docPr id="59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9721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1665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7BDDC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）在连接电路时，开关应处于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状态，连接电路前电流表的指针如图乙所示，则应该进行的操作是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432B876D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）已知电路中的电流约在</w:t>
      </w:r>
      <w:r>
        <w:rPr>
          <w:rFonts w:ascii="宋体" w:hAnsi="宋体" w:cs="宋体" w:hint="eastAsia"/>
          <w:color w:val="000000" w:themeColor="text1"/>
          <w:szCs w:val="21"/>
        </w:rPr>
        <w:t>0.4A</w:t>
      </w:r>
      <w:r>
        <w:rPr>
          <w:rFonts w:ascii="宋体" w:hAnsi="宋体" w:cs="宋体" w:hint="eastAsia"/>
          <w:color w:val="000000" w:themeColor="text1"/>
          <w:szCs w:val="21"/>
        </w:rPr>
        <w:t>左右，请你在图甲中</w:t>
      </w:r>
      <w:r>
        <w:rPr>
          <w:rFonts w:ascii="宋体" w:hAnsi="宋体" w:cs="宋体" w:hint="eastAsia"/>
          <w:color w:val="000000" w:themeColor="text1"/>
          <w:szCs w:val="21"/>
          <w:em w:val="dot"/>
        </w:rPr>
        <w:t>用笔画线代替导线，将电路补充完整。</w:t>
      </w:r>
    </w:p>
    <w:p w14:paraId="77F726A7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）若小明正确连接好电路后闭合开关，电流表的指针如图丙所示，则电路中的电流为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5F92CE80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）连接电路时，开关处于断开状态。</w:t>
      </w:r>
    </w:p>
    <w:p w14:paraId="1E08EBD4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如图，电路中没有电流，电流表指针不在零刻度线上，故电流表先调零。</w:t>
      </w:r>
    </w:p>
    <w:p w14:paraId="574BE9FF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）电路中电流约</w:t>
      </w:r>
      <w:r>
        <w:rPr>
          <w:rFonts w:ascii="宋体" w:hAnsi="宋体" w:cs="宋体" w:hint="eastAsia"/>
          <w:iCs/>
          <w:color w:val="7030A0"/>
          <w:szCs w:val="21"/>
        </w:rPr>
        <w:t>0.4A</w:t>
      </w:r>
      <w:r>
        <w:rPr>
          <w:rFonts w:ascii="宋体" w:hAnsi="宋体" w:cs="宋体" w:hint="eastAsia"/>
          <w:iCs/>
          <w:color w:val="7030A0"/>
          <w:szCs w:val="21"/>
        </w:rPr>
        <w:t>，电流表选择</w:t>
      </w:r>
      <w:r>
        <w:rPr>
          <w:rFonts w:ascii="宋体" w:hAnsi="宋体" w:cs="宋体" w:hint="eastAsia"/>
          <w:iCs/>
          <w:color w:val="7030A0"/>
          <w:szCs w:val="21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～</w:t>
      </w:r>
      <w:r>
        <w:rPr>
          <w:rFonts w:ascii="宋体" w:hAnsi="宋体" w:cs="宋体" w:hint="eastAsia"/>
          <w:iCs/>
          <w:color w:val="7030A0"/>
          <w:szCs w:val="21"/>
        </w:rPr>
        <w:t>0.6A</w:t>
      </w:r>
      <w:r>
        <w:rPr>
          <w:rFonts w:ascii="宋体" w:hAnsi="宋体" w:cs="宋体" w:hint="eastAsia"/>
          <w:iCs/>
          <w:color w:val="7030A0"/>
          <w:szCs w:val="21"/>
        </w:rPr>
        <w:t>量程，电流表要串联在电路中，电流从电</w:t>
      </w:r>
      <w:r>
        <w:rPr>
          <w:rFonts w:ascii="宋体" w:hAnsi="宋体" w:cs="宋体" w:hint="eastAsia"/>
          <w:iCs/>
          <w:color w:val="7030A0"/>
          <w:szCs w:val="21"/>
        </w:rPr>
        <w:lastRenderedPageBreak/>
        <w:t>流表的正接线柱流入，从负接线柱流出，电路连接如图。</w:t>
      </w:r>
    </w:p>
    <w:p w14:paraId="165CCE81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noProof/>
          <w:color w:val="7030A0"/>
          <w:szCs w:val="21"/>
        </w:rPr>
        <w:drawing>
          <wp:inline distT="0" distB="0" distL="0" distR="0" wp14:anchorId="648840D0" wp14:editId="5A2B4A6C">
            <wp:extent cx="2105025" cy="1352550"/>
            <wp:effectExtent l="0" t="0" r="13335" b="3810"/>
            <wp:docPr id="60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8623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AEFCD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）电流表使用</w:t>
      </w:r>
      <w:r>
        <w:rPr>
          <w:rFonts w:ascii="宋体" w:hAnsi="宋体" w:cs="宋体" w:hint="eastAsia"/>
          <w:iCs/>
          <w:color w:val="7030A0"/>
          <w:szCs w:val="21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～</w:t>
      </w:r>
      <w:r>
        <w:rPr>
          <w:rFonts w:ascii="宋体" w:hAnsi="宋体" w:cs="宋体" w:hint="eastAsia"/>
          <w:iCs/>
          <w:color w:val="7030A0"/>
          <w:szCs w:val="21"/>
        </w:rPr>
        <w:t>0.6A</w:t>
      </w:r>
      <w:r>
        <w:rPr>
          <w:rFonts w:ascii="宋体" w:hAnsi="宋体" w:cs="宋体" w:hint="eastAsia"/>
          <w:iCs/>
          <w:color w:val="7030A0"/>
          <w:szCs w:val="21"/>
        </w:rPr>
        <w:t>量程，每一个大格代表</w:t>
      </w:r>
      <w:r>
        <w:rPr>
          <w:rFonts w:ascii="宋体" w:hAnsi="宋体" w:cs="宋体" w:hint="eastAsia"/>
          <w:iCs/>
          <w:color w:val="7030A0"/>
          <w:szCs w:val="21"/>
        </w:rPr>
        <w:t>0.2A</w:t>
      </w:r>
      <w:r>
        <w:rPr>
          <w:rFonts w:ascii="宋体" w:hAnsi="宋体" w:cs="宋体" w:hint="eastAsia"/>
          <w:iCs/>
          <w:color w:val="7030A0"/>
          <w:szCs w:val="21"/>
        </w:rPr>
        <w:t>，每一个小格代表</w:t>
      </w:r>
      <w:r>
        <w:rPr>
          <w:rFonts w:ascii="宋体" w:hAnsi="宋体" w:cs="宋体" w:hint="eastAsia"/>
          <w:iCs/>
          <w:color w:val="7030A0"/>
          <w:szCs w:val="21"/>
        </w:rPr>
        <w:t>0.02A</w:t>
      </w:r>
      <w:r>
        <w:rPr>
          <w:rFonts w:ascii="宋体" w:hAnsi="宋体" w:cs="宋体" w:hint="eastAsia"/>
          <w:iCs/>
          <w:color w:val="7030A0"/>
          <w:szCs w:val="21"/>
        </w:rPr>
        <w:t>，所以电流表示数是</w:t>
      </w:r>
      <w:r>
        <w:rPr>
          <w:rFonts w:ascii="宋体" w:hAnsi="宋体" w:cs="宋体" w:hint="eastAsia"/>
          <w:iCs/>
          <w:color w:val="7030A0"/>
          <w:szCs w:val="21"/>
        </w:rPr>
        <w:t>0.36A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7E7E4324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）断开；电流表先调零；（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）如上图；（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0.36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4CE2BAB5" w14:textId="77777777" w:rsidR="00BA71FE" w:rsidRDefault="00BA71F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14:paraId="31219616" w14:textId="77777777" w:rsidR="00BA71FE" w:rsidRDefault="00504499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FF0000"/>
          <w:szCs w:val="21"/>
        </w:rPr>
        <w:t>考点五</w:t>
      </w:r>
      <w:r>
        <w:rPr>
          <w:rFonts w:ascii="宋体" w:hAnsi="宋体" w:cs="宋体" w:hint="eastAsia"/>
          <w:b/>
          <w:color w:val="FF0000"/>
          <w:szCs w:val="21"/>
        </w:rPr>
        <w:t xml:space="preserve">  </w:t>
      </w:r>
      <w:r>
        <w:rPr>
          <w:rFonts w:ascii="宋体" w:hAnsi="宋体" w:cs="宋体" w:hint="eastAsia"/>
          <w:b/>
          <w:color w:val="FF0000"/>
          <w:szCs w:val="21"/>
        </w:rPr>
        <w:t>串联电路的电流规律</w:t>
      </w:r>
    </w:p>
    <w:p w14:paraId="708785C8" w14:textId="77777777" w:rsidR="00BA71FE" w:rsidRDefault="00504499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14</w:t>
      </w:r>
      <w:r>
        <w:rPr>
          <w:rFonts w:ascii="宋体" w:hAnsi="宋体" w:cs="宋体" w:hint="eastAsia"/>
          <w:color w:val="000000" w:themeColor="text1"/>
          <w:szCs w:val="21"/>
        </w:rPr>
        <w:t>．如图所示，把两个灯泡串联后接到电源上，合上开关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后，发现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比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亮，设通过灯泡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的电流为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，通过灯泡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的电流为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，则（　　）</w:t>
      </w:r>
    </w:p>
    <w:p w14:paraId="1A2447EA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49D2E96D" wp14:editId="3B51CC6C">
            <wp:extent cx="1350010" cy="648970"/>
            <wp:effectExtent l="0" t="0" r="6350" b="6350"/>
            <wp:docPr id="61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4210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4" cstate="print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001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9207" w14:textId="77777777" w:rsidR="00BA71FE" w:rsidRDefault="00504499">
      <w:pPr>
        <w:tabs>
          <w:tab w:val="left" w:pos="2300"/>
          <w:tab w:val="left" w:pos="4400"/>
          <w:tab w:val="left" w:pos="6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＞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ab/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＜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．无法确定</w:t>
      </w:r>
    </w:p>
    <w:p w14:paraId="5ADA1552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【解答】解：从图中可以看出，两灯泡串联，因为串联电路中处处电流相等，因此通过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的电流相等，故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；</w:t>
      </w:r>
    </w:p>
    <w:p w14:paraId="7B70D183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32228FEB" w14:textId="77777777" w:rsidR="00BA71FE" w:rsidRDefault="00BA71F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72F7F1A0" w14:textId="77777777" w:rsidR="00BA71FE" w:rsidRDefault="00504499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15</w:t>
      </w:r>
      <w:r>
        <w:rPr>
          <w:rFonts w:ascii="宋体" w:hAnsi="宋体" w:cs="宋体" w:hint="eastAsia"/>
          <w:color w:val="000000" w:themeColor="text1"/>
          <w:szCs w:val="21"/>
        </w:rPr>
        <w:t>．串联在电路中的甲、乙两盏灯，如果甲灯比乙灯亮，则通过甲灯的电流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甲</w:t>
      </w:r>
      <w:r>
        <w:rPr>
          <w:rFonts w:ascii="宋体" w:hAnsi="宋体" w:cs="宋体" w:hint="eastAsia"/>
          <w:color w:val="000000" w:themeColor="text1"/>
          <w:szCs w:val="21"/>
        </w:rPr>
        <w:t>与通过乙灯的电流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乙</w:t>
      </w:r>
      <w:r>
        <w:rPr>
          <w:rFonts w:ascii="宋体" w:hAnsi="宋体" w:cs="宋体" w:hint="eastAsia"/>
          <w:color w:val="000000" w:themeColor="text1"/>
          <w:szCs w:val="21"/>
        </w:rPr>
        <w:t>的大小关系是（　　）</w:t>
      </w:r>
    </w:p>
    <w:p w14:paraId="2CFD7D5D" w14:textId="77777777" w:rsidR="00BA71FE" w:rsidRDefault="00504499">
      <w:pPr>
        <w:tabs>
          <w:tab w:val="left" w:pos="2300"/>
          <w:tab w:val="left" w:pos="4400"/>
          <w:tab w:val="left" w:pos="6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甲</w:t>
      </w:r>
      <w:r>
        <w:rPr>
          <w:rFonts w:ascii="宋体" w:hAnsi="宋体" w:cs="宋体" w:hint="eastAsia"/>
          <w:color w:val="000000" w:themeColor="text1"/>
          <w:szCs w:val="21"/>
        </w:rPr>
        <w:t>＞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乙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甲</w:t>
      </w:r>
      <w:r>
        <w:rPr>
          <w:rFonts w:ascii="宋体" w:hAnsi="宋体" w:cs="宋体" w:hint="eastAsia"/>
          <w:color w:val="000000" w:themeColor="text1"/>
          <w:szCs w:val="21"/>
        </w:rPr>
        <w:t>＜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乙</w:t>
      </w:r>
      <w:r>
        <w:rPr>
          <w:rFonts w:ascii="宋体" w:hAnsi="宋体" w:cs="宋体" w:hint="eastAsia"/>
          <w:color w:val="000000" w:themeColor="text1"/>
          <w:szCs w:val="21"/>
        </w:rPr>
        <w:tab/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甲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乙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．无法比较</w:t>
      </w:r>
    </w:p>
    <w:p w14:paraId="13BF248A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【解答】解：因为甲、乙两盏灯串联在电路中，所以各处的电流都相等，甲灯亮是因为它两端的电压大，实际功率较大。</w:t>
      </w:r>
    </w:p>
    <w:p w14:paraId="26E98E1D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68FDA90D" w14:textId="77777777" w:rsidR="00BA71FE" w:rsidRDefault="00BA71F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664B529A" w14:textId="77777777" w:rsidR="00BA71FE" w:rsidRDefault="00504499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16</w:t>
      </w:r>
      <w:r>
        <w:rPr>
          <w:rFonts w:ascii="宋体" w:hAnsi="宋体" w:cs="宋体" w:hint="eastAsia"/>
          <w:color w:val="000000" w:themeColor="text1"/>
          <w:szCs w:val="21"/>
        </w:rPr>
        <w:t>．如图所示，当开关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闭合，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断开时，电流表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的示数为</w:t>
      </w:r>
      <w:r>
        <w:rPr>
          <w:rFonts w:ascii="宋体" w:hAnsi="宋体" w:cs="宋体" w:hint="eastAsia"/>
          <w:color w:val="000000" w:themeColor="text1"/>
          <w:szCs w:val="21"/>
        </w:rPr>
        <w:t>0.24A</w:t>
      </w:r>
      <w:r>
        <w:rPr>
          <w:rFonts w:ascii="宋体" w:hAnsi="宋体" w:cs="宋体" w:hint="eastAsia"/>
          <w:color w:val="000000" w:themeColor="text1"/>
          <w:szCs w:val="21"/>
        </w:rPr>
        <w:t>，则通过灯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的电流是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，通过灯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的电流是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；当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都闭合时，电流表的示数为</w:t>
      </w:r>
      <w:r>
        <w:rPr>
          <w:rFonts w:ascii="宋体" w:hAnsi="宋体" w:cs="宋体" w:hint="eastAsia"/>
          <w:color w:val="000000" w:themeColor="text1"/>
          <w:szCs w:val="21"/>
        </w:rPr>
        <w:t>0.56A</w:t>
      </w:r>
      <w:r>
        <w:rPr>
          <w:rFonts w:ascii="宋体" w:hAnsi="宋体" w:cs="宋体" w:hint="eastAsia"/>
          <w:color w:val="000000" w:themeColor="text1"/>
          <w:szCs w:val="21"/>
        </w:rPr>
        <w:t>，则此时通过灯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电流为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，通过灯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的电流为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72ACD9F3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0" distR="0" wp14:anchorId="4C1C0C32" wp14:editId="6B0CC682">
            <wp:extent cx="1219200" cy="1085850"/>
            <wp:effectExtent l="0" t="0" r="0" b="11430"/>
            <wp:docPr id="62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8730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230B7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【解答】解：当开关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闭合，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断开时，两灯泡串联；由于串联电路中处处电流相等，因此通过灯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的电流和通过灯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的电流都为</w:t>
      </w:r>
      <w:r>
        <w:rPr>
          <w:rFonts w:ascii="宋体" w:hAnsi="宋体" w:cs="宋体" w:hint="eastAsia"/>
          <w:iCs/>
          <w:color w:val="7030A0"/>
          <w:szCs w:val="21"/>
        </w:rPr>
        <w:t>0.24A</w:t>
      </w:r>
      <w:r>
        <w:rPr>
          <w:rFonts w:ascii="宋体" w:hAnsi="宋体" w:cs="宋体" w:hint="eastAsia"/>
          <w:iCs/>
          <w:color w:val="7030A0"/>
          <w:szCs w:val="21"/>
        </w:rPr>
        <w:t>；</w:t>
      </w:r>
    </w:p>
    <w:p w14:paraId="5C83DCFB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当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和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都闭合时，灯泡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被短路，则通过灯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的电流为</w:t>
      </w:r>
      <w:r>
        <w:rPr>
          <w:rFonts w:ascii="宋体" w:hAnsi="宋体" w:cs="宋体" w:hint="eastAsia"/>
          <w:iCs/>
          <w:color w:val="7030A0"/>
          <w:szCs w:val="21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；电流表测量通过灯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的电流，因此通过灯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电流为</w:t>
      </w:r>
      <w:r>
        <w:rPr>
          <w:rFonts w:ascii="宋体" w:hAnsi="宋体" w:cs="宋体" w:hint="eastAsia"/>
          <w:iCs/>
          <w:color w:val="7030A0"/>
          <w:szCs w:val="21"/>
        </w:rPr>
        <w:t>0.56A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49C176CE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</w:t>
      </w:r>
      <w:r>
        <w:rPr>
          <w:rFonts w:ascii="宋体" w:hAnsi="宋体" w:cs="宋体" w:hint="eastAsia"/>
          <w:iCs/>
          <w:color w:val="7030A0"/>
          <w:szCs w:val="21"/>
        </w:rPr>
        <w:t>0.24</w:t>
      </w:r>
      <w:r>
        <w:rPr>
          <w:rFonts w:ascii="宋体" w:hAnsi="宋体" w:cs="宋体" w:hint="eastAsia"/>
          <w:iCs/>
          <w:color w:val="7030A0"/>
          <w:szCs w:val="21"/>
        </w:rPr>
        <w:t>；</w:t>
      </w:r>
      <w:r>
        <w:rPr>
          <w:rFonts w:ascii="宋体" w:hAnsi="宋体" w:cs="宋体" w:hint="eastAsia"/>
          <w:iCs/>
          <w:color w:val="7030A0"/>
          <w:szCs w:val="21"/>
        </w:rPr>
        <w:t>0.24</w:t>
      </w:r>
      <w:r>
        <w:rPr>
          <w:rFonts w:ascii="宋体" w:hAnsi="宋体" w:cs="宋体" w:hint="eastAsia"/>
          <w:iCs/>
          <w:color w:val="7030A0"/>
          <w:szCs w:val="21"/>
        </w:rPr>
        <w:t>；</w:t>
      </w:r>
      <w:r>
        <w:rPr>
          <w:rFonts w:ascii="宋体" w:hAnsi="宋体" w:cs="宋体" w:hint="eastAsia"/>
          <w:iCs/>
          <w:color w:val="7030A0"/>
          <w:szCs w:val="21"/>
        </w:rPr>
        <w:t>0.56</w:t>
      </w:r>
      <w:r>
        <w:rPr>
          <w:rFonts w:ascii="宋体" w:hAnsi="宋体" w:cs="宋体" w:hint="eastAsia"/>
          <w:iCs/>
          <w:color w:val="7030A0"/>
          <w:szCs w:val="21"/>
        </w:rPr>
        <w:t>；</w:t>
      </w:r>
      <w:r>
        <w:rPr>
          <w:rFonts w:ascii="宋体" w:hAnsi="宋体" w:cs="宋体" w:hint="eastAsia"/>
          <w:iCs/>
          <w:color w:val="7030A0"/>
          <w:szCs w:val="21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1DF78CB6" w14:textId="77777777" w:rsidR="00BA71FE" w:rsidRDefault="00BA71F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14:paraId="3CDDEDB8" w14:textId="77777777" w:rsidR="00BA71FE" w:rsidRDefault="00504499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FF0000"/>
          <w:szCs w:val="21"/>
        </w:rPr>
        <w:t>考点六</w:t>
      </w:r>
      <w:r>
        <w:rPr>
          <w:rFonts w:ascii="宋体" w:hAnsi="宋体" w:cs="宋体" w:hint="eastAsia"/>
          <w:b/>
          <w:color w:val="FF0000"/>
          <w:szCs w:val="21"/>
        </w:rPr>
        <w:t xml:space="preserve">  </w:t>
      </w:r>
      <w:r>
        <w:rPr>
          <w:rFonts w:ascii="宋体" w:hAnsi="宋体" w:cs="宋体" w:hint="eastAsia"/>
          <w:b/>
          <w:color w:val="FF0000"/>
          <w:szCs w:val="21"/>
        </w:rPr>
        <w:t>并联电路的电流规律</w:t>
      </w:r>
    </w:p>
    <w:p w14:paraId="28F59040" w14:textId="77777777" w:rsidR="00BA71FE" w:rsidRDefault="00504499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17</w:t>
      </w:r>
      <w:r>
        <w:rPr>
          <w:rFonts w:ascii="宋体" w:hAnsi="宋体" w:cs="宋体" w:hint="eastAsia"/>
          <w:color w:val="000000" w:themeColor="text1"/>
          <w:szCs w:val="21"/>
        </w:rPr>
        <w:t>．如图所示，通过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的电流和通过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的电流之比是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：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，则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表和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表的示数之比是（　　）</w:t>
      </w:r>
    </w:p>
    <w:p w14:paraId="6FABAA02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64285C17" wp14:editId="7B61C9B9">
            <wp:extent cx="932815" cy="833755"/>
            <wp:effectExtent l="0" t="0" r="12065" b="4445"/>
            <wp:docPr id="63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3127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815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608DD" w14:textId="77777777" w:rsidR="00BA71FE" w:rsidRDefault="00504499">
      <w:pPr>
        <w:tabs>
          <w:tab w:val="left" w:pos="2300"/>
          <w:tab w:val="left" w:pos="4400"/>
          <w:tab w:val="left" w:pos="6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：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：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ab/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：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：</w:t>
      </w:r>
      <w:r>
        <w:rPr>
          <w:rFonts w:ascii="宋体" w:hAnsi="宋体" w:cs="宋体" w:hint="eastAsia"/>
          <w:color w:val="000000" w:themeColor="text1"/>
          <w:szCs w:val="21"/>
        </w:rPr>
        <w:t>1</w:t>
      </w:r>
    </w:p>
    <w:p w14:paraId="27AEBCC3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【解答】解：由电路分析得，两灯并联，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测量的为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中电流，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测总电流，</w:t>
      </w:r>
    </w:p>
    <w:p w14:paraId="758C3A56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设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中电流为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</w:rPr>
        <w:t>，则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中的电流为</w:t>
      </w:r>
      <w:r>
        <w:rPr>
          <w:rFonts w:ascii="宋体" w:hAnsi="宋体" w:cs="宋体" w:hint="eastAsia"/>
          <w:iCs/>
          <w:color w:val="7030A0"/>
          <w:szCs w:val="21"/>
        </w:rPr>
        <w:t>2I</w:t>
      </w:r>
      <w:r>
        <w:rPr>
          <w:rFonts w:ascii="宋体" w:hAnsi="宋体" w:cs="宋体" w:hint="eastAsia"/>
          <w:iCs/>
          <w:color w:val="7030A0"/>
          <w:szCs w:val="21"/>
        </w:rPr>
        <w:t>，则由并联电路的特点可知总电流为</w:t>
      </w:r>
      <w:r>
        <w:rPr>
          <w:rFonts w:ascii="宋体" w:hAnsi="宋体" w:cs="宋体" w:hint="eastAsia"/>
          <w:iCs/>
          <w:color w:val="7030A0"/>
          <w:szCs w:val="21"/>
        </w:rPr>
        <w:t>3I</w:t>
      </w:r>
      <w:r>
        <w:rPr>
          <w:rFonts w:ascii="宋体" w:hAnsi="宋体" w:cs="宋体" w:hint="eastAsia"/>
          <w:iCs/>
          <w:color w:val="7030A0"/>
          <w:szCs w:val="21"/>
        </w:rPr>
        <w:t>，故两电流表的示数之比为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：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1FA6E99C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615CBC98" w14:textId="77777777" w:rsidR="00BA71FE" w:rsidRDefault="00BA71F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3DBBF287" w14:textId="77777777" w:rsidR="00BA71FE" w:rsidRDefault="00504499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18</w:t>
      </w:r>
      <w:r>
        <w:rPr>
          <w:rFonts w:ascii="宋体" w:hAnsi="宋体" w:cs="宋体" w:hint="eastAsia"/>
          <w:color w:val="000000" w:themeColor="text1"/>
          <w:szCs w:val="21"/>
        </w:rPr>
        <w:t>．如图甲所示的电路中，闭合开关，两灯泡均发光，且两个完全相同的电流表指针偏转均如图乙所示，通过灯泡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的电流分别为（　　）</w:t>
      </w:r>
    </w:p>
    <w:p w14:paraId="6E5400AE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7184C992" wp14:editId="0E35E08D">
            <wp:extent cx="2819400" cy="1285875"/>
            <wp:effectExtent l="0" t="0" r="0" b="9525"/>
            <wp:docPr id="6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4859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AF2AC" w14:textId="77777777" w:rsidR="00BA71FE" w:rsidRDefault="00504499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2.2A   0.44A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0.42A   1.8A</w:t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14:paraId="642C73D8" w14:textId="77777777" w:rsidR="00BA71FE" w:rsidRDefault="00504499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1.76A   0.44 A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0.44A   2.2 A</w:t>
      </w:r>
    </w:p>
    <w:p w14:paraId="18650AA0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【解答】解：分析电路可</w:t>
      </w:r>
      <w:r>
        <w:rPr>
          <w:rFonts w:ascii="宋体" w:hAnsi="宋体" w:cs="宋体" w:hint="eastAsia"/>
          <w:iCs/>
          <w:color w:val="7030A0"/>
          <w:szCs w:val="21"/>
        </w:rPr>
        <w:t>知：两灯并联，电流表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测的是干路电流，电流表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测的是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所在支路的电流；</w:t>
      </w:r>
    </w:p>
    <w:p w14:paraId="775557D7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lastRenderedPageBreak/>
        <w:t>已知两个完全相同的电流表指针偏转均如图乙所示，</w:t>
      </w:r>
    </w:p>
    <w:p w14:paraId="2017CA65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由于并联电路中，干路中的电流等于各支路电流之和，所以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选择的量程是</w:t>
      </w:r>
      <w:r>
        <w:rPr>
          <w:rFonts w:ascii="宋体" w:hAnsi="宋体" w:cs="宋体" w:hint="eastAsia"/>
          <w:iCs/>
          <w:color w:val="7030A0"/>
          <w:szCs w:val="21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～</w:t>
      </w:r>
      <w:r>
        <w:rPr>
          <w:rFonts w:ascii="宋体" w:hAnsi="宋体" w:cs="宋体" w:hint="eastAsia"/>
          <w:iCs/>
          <w:color w:val="7030A0"/>
          <w:szCs w:val="21"/>
        </w:rPr>
        <w:t>3A</w:t>
      </w:r>
      <w:r>
        <w:rPr>
          <w:rFonts w:ascii="宋体" w:hAnsi="宋体" w:cs="宋体" w:hint="eastAsia"/>
          <w:iCs/>
          <w:color w:val="7030A0"/>
          <w:szCs w:val="21"/>
        </w:rPr>
        <w:t>，分度值为</w:t>
      </w:r>
      <w:r>
        <w:rPr>
          <w:rFonts w:ascii="宋体" w:hAnsi="宋体" w:cs="宋体" w:hint="eastAsia"/>
          <w:iCs/>
          <w:color w:val="7030A0"/>
          <w:szCs w:val="21"/>
        </w:rPr>
        <w:t>0.1A</w:t>
      </w:r>
      <w:r>
        <w:rPr>
          <w:rFonts w:ascii="宋体" w:hAnsi="宋体" w:cs="宋体" w:hint="eastAsia"/>
          <w:iCs/>
          <w:color w:val="7030A0"/>
          <w:szCs w:val="21"/>
        </w:rPr>
        <w:t>，所以电流表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的示数为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总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2.2A</w:t>
      </w:r>
      <w:r>
        <w:rPr>
          <w:rFonts w:ascii="宋体" w:hAnsi="宋体" w:cs="宋体" w:hint="eastAsia"/>
          <w:iCs/>
          <w:color w:val="7030A0"/>
          <w:szCs w:val="21"/>
        </w:rPr>
        <w:t>，即干路电流为</w:t>
      </w:r>
      <w:r>
        <w:rPr>
          <w:rFonts w:ascii="宋体" w:hAnsi="宋体" w:cs="宋体" w:hint="eastAsia"/>
          <w:iCs/>
          <w:color w:val="7030A0"/>
          <w:szCs w:val="21"/>
        </w:rPr>
        <w:t>2.2A</w:t>
      </w:r>
      <w:r>
        <w:rPr>
          <w:rFonts w:ascii="宋体" w:hAnsi="宋体" w:cs="宋体" w:hint="eastAsia"/>
          <w:iCs/>
          <w:color w:val="7030A0"/>
          <w:szCs w:val="21"/>
        </w:rPr>
        <w:t>；电流表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选择的量程是</w:t>
      </w:r>
      <w:r>
        <w:rPr>
          <w:rFonts w:ascii="宋体" w:hAnsi="宋体" w:cs="宋体" w:hint="eastAsia"/>
          <w:iCs/>
          <w:color w:val="7030A0"/>
          <w:szCs w:val="21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～</w:t>
      </w:r>
      <w:r>
        <w:rPr>
          <w:rFonts w:ascii="宋体" w:hAnsi="宋体" w:cs="宋体" w:hint="eastAsia"/>
          <w:iCs/>
          <w:color w:val="7030A0"/>
          <w:szCs w:val="21"/>
        </w:rPr>
        <w:t>0.6A</w:t>
      </w:r>
      <w:r>
        <w:rPr>
          <w:rFonts w:ascii="宋体" w:hAnsi="宋体" w:cs="宋体" w:hint="eastAsia"/>
          <w:iCs/>
          <w:color w:val="7030A0"/>
          <w:szCs w:val="21"/>
        </w:rPr>
        <w:t>，分度值是</w:t>
      </w:r>
      <w:r>
        <w:rPr>
          <w:rFonts w:ascii="宋体" w:hAnsi="宋体" w:cs="宋体" w:hint="eastAsia"/>
          <w:iCs/>
          <w:color w:val="7030A0"/>
          <w:szCs w:val="21"/>
        </w:rPr>
        <w:t>0.02A</w:t>
      </w:r>
      <w:r>
        <w:rPr>
          <w:rFonts w:ascii="宋体" w:hAnsi="宋体" w:cs="宋体" w:hint="eastAsia"/>
          <w:iCs/>
          <w:color w:val="7030A0"/>
          <w:szCs w:val="21"/>
        </w:rPr>
        <w:t>，所以电流表的示数为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0.44A</w:t>
      </w:r>
      <w:r>
        <w:rPr>
          <w:rFonts w:ascii="宋体" w:hAnsi="宋体" w:cs="宋体" w:hint="eastAsia"/>
          <w:iCs/>
          <w:color w:val="7030A0"/>
          <w:szCs w:val="21"/>
        </w:rPr>
        <w:t>，即通过灯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的电流为</w:t>
      </w:r>
      <w:r>
        <w:rPr>
          <w:rFonts w:ascii="宋体" w:hAnsi="宋体" w:cs="宋体" w:hint="eastAsia"/>
          <w:iCs/>
          <w:color w:val="7030A0"/>
          <w:szCs w:val="21"/>
        </w:rPr>
        <w:t>0.44A</w:t>
      </w:r>
      <w:r>
        <w:rPr>
          <w:rFonts w:ascii="宋体" w:hAnsi="宋体" w:cs="宋体" w:hint="eastAsia"/>
          <w:iCs/>
          <w:color w:val="7030A0"/>
          <w:szCs w:val="21"/>
        </w:rPr>
        <w:t>；那么通过灯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的电流大小为：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总</w:t>
      </w:r>
      <w:r>
        <w:rPr>
          <w:rFonts w:ascii="宋体" w:hAnsi="宋体" w:cs="宋体" w:hint="eastAsia"/>
          <w:iCs/>
          <w:color w:val="7030A0"/>
          <w:szCs w:val="21"/>
        </w:rPr>
        <w:t>﹣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2.2A</w:t>
      </w:r>
      <w:r>
        <w:rPr>
          <w:rFonts w:ascii="宋体" w:hAnsi="宋体" w:cs="宋体" w:hint="eastAsia"/>
          <w:iCs/>
          <w:color w:val="7030A0"/>
          <w:szCs w:val="21"/>
        </w:rPr>
        <w:t>﹣</w:t>
      </w:r>
      <w:r>
        <w:rPr>
          <w:rFonts w:ascii="宋体" w:hAnsi="宋体" w:cs="宋体" w:hint="eastAsia"/>
          <w:iCs/>
          <w:color w:val="7030A0"/>
          <w:szCs w:val="21"/>
        </w:rPr>
        <w:t>0.44A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1.76A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4BBC3EC3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0FC08FEA" w14:textId="77777777" w:rsidR="00BA71FE" w:rsidRDefault="00BA71F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14:paraId="695DCC03" w14:textId="77777777" w:rsidR="00BA71FE" w:rsidRDefault="00504499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FF0000"/>
          <w:szCs w:val="21"/>
        </w:rPr>
        <w:t>考点七</w:t>
      </w:r>
      <w:r>
        <w:rPr>
          <w:rFonts w:ascii="宋体" w:hAnsi="宋体" w:cs="宋体" w:hint="eastAsia"/>
          <w:b/>
          <w:color w:val="FF0000"/>
          <w:szCs w:val="21"/>
        </w:rPr>
        <w:t xml:space="preserve">  </w:t>
      </w:r>
      <w:r>
        <w:rPr>
          <w:rFonts w:ascii="宋体" w:hAnsi="宋体" w:cs="宋体" w:hint="eastAsia"/>
          <w:b/>
          <w:color w:val="FF0000"/>
          <w:szCs w:val="21"/>
        </w:rPr>
        <w:t>探究串并联电路中的电流特点实验</w:t>
      </w:r>
    </w:p>
    <w:p w14:paraId="4E687E48" w14:textId="77777777" w:rsidR="00BA71FE" w:rsidRDefault="00504499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19</w:t>
      </w:r>
      <w:r>
        <w:rPr>
          <w:rFonts w:ascii="宋体" w:hAnsi="宋体" w:cs="宋体" w:hint="eastAsia"/>
          <w:color w:val="000000" w:themeColor="text1"/>
          <w:szCs w:val="21"/>
        </w:rPr>
        <w:t>．小明在探究并联电路电流规律的实验中，如图甲是实验的电路图。</w:t>
      </w:r>
    </w:p>
    <w:p w14:paraId="19C17F47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43F43419" wp14:editId="0A7F89BD">
            <wp:extent cx="4337050" cy="1195705"/>
            <wp:effectExtent l="0" t="0" r="6350" b="8255"/>
            <wp:docPr id="6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7120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705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C8895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）小明在实验前发现电流表的指针如图乙所示，接下来的操作是：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。在连接电路时发现，刚接好最后一根导线，电流表的指针立即发生了偏转，由此可知，他在连接电路时操作不当之处是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.</w:t>
      </w:r>
    </w:p>
    <w:p w14:paraId="4050820A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）他先将电流表接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处，电流表的示数如图丙所示，则电流表的示数为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6B997F2A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）另一个小组实验结束后记录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各点的电流值如表所示：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75"/>
        <w:gridCol w:w="975"/>
        <w:gridCol w:w="975"/>
      </w:tblGrid>
      <w:tr w:rsidR="00BE044B" w14:paraId="08FAA973" w14:textId="77777777">
        <w:tc>
          <w:tcPr>
            <w:tcW w:w="975" w:type="dxa"/>
          </w:tcPr>
          <w:p w14:paraId="7AB05DAC" w14:textId="77777777" w:rsidR="00BA71FE" w:rsidRDefault="00504499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A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点电流</w:t>
            </w:r>
          </w:p>
          <w:p w14:paraId="5B069395" w14:textId="77777777" w:rsidR="00BA71FE" w:rsidRDefault="00504499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A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/A</w:t>
            </w:r>
          </w:p>
        </w:tc>
        <w:tc>
          <w:tcPr>
            <w:tcW w:w="975" w:type="dxa"/>
          </w:tcPr>
          <w:p w14:paraId="26589DF6" w14:textId="77777777" w:rsidR="00BA71FE" w:rsidRDefault="00504499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B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点电流</w:t>
            </w:r>
          </w:p>
          <w:p w14:paraId="30B0B03F" w14:textId="77777777" w:rsidR="00BA71FE" w:rsidRDefault="00504499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B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/A</w:t>
            </w:r>
          </w:p>
        </w:tc>
        <w:tc>
          <w:tcPr>
            <w:tcW w:w="975" w:type="dxa"/>
          </w:tcPr>
          <w:p w14:paraId="05663E7A" w14:textId="77777777" w:rsidR="00BA71FE" w:rsidRDefault="00504499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C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点电流</w:t>
            </w:r>
          </w:p>
          <w:p w14:paraId="3E777CC7" w14:textId="77777777" w:rsidR="00BA71FE" w:rsidRDefault="00504499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C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/A</w:t>
            </w:r>
          </w:p>
        </w:tc>
      </w:tr>
      <w:tr w:rsidR="00BE044B" w14:paraId="07356C23" w14:textId="77777777">
        <w:tc>
          <w:tcPr>
            <w:tcW w:w="975" w:type="dxa"/>
          </w:tcPr>
          <w:p w14:paraId="13435B60" w14:textId="77777777" w:rsidR="00BA71FE" w:rsidRDefault="00504499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0.26</w:t>
            </w:r>
          </w:p>
        </w:tc>
        <w:tc>
          <w:tcPr>
            <w:tcW w:w="975" w:type="dxa"/>
          </w:tcPr>
          <w:p w14:paraId="1A152700" w14:textId="77777777" w:rsidR="00BA71FE" w:rsidRDefault="00504499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0.26</w:t>
            </w:r>
          </w:p>
        </w:tc>
        <w:tc>
          <w:tcPr>
            <w:tcW w:w="975" w:type="dxa"/>
          </w:tcPr>
          <w:p w14:paraId="3885FC86" w14:textId="77777777" w:rsidR="00BA71FE" w:rsidRDefault="00504499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0.52</w:t>
            </w:r>
          </w:p>
        </w:tc>
      </w:tr>
    </w:tbl>
    <w:p w14:paraId="27822AD2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根据表中数据，得出以下两个结论：</w:t>
      </w:r>
    </w:p>
    <w:p w14:paraId="47B1854B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①并联电路各支路电流相等；</w:t>
      </w:r>
    </w:p>
    <w:p w14:paraId="00536145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②并联电路中干路电流等于各支路电流之和。</w:t>
      </w:r>
    </w:p>
    <w:p w14:paraId="19C7516F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请你对上述实验的不足之处，写出评价意见：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0E8BE01A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</w:t>
      </w:r>
    </w:p>
    <w:p w14:paraId="2720FFF3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）实验前发现电流表的指针如图乙所示，指针指在了</w:t>
      </w:r>
      <w:r>
        <w:rPr>
          <w:rFonts w:ascii="宋体" w:hAnsi="宋体" w:cs="宋体" w:hint="eastAsia"/>
          <w:iCs/>
          <w:color w:val="7030A0"/>
          <w:szCs w:val="21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刻度线的左侧，接下来的操作是对电流表调零；在连接电路时发现，刚接好最后一根导线，电流表的指针就发生了偏转，由此可知在连接电路时，他忘了断开开关；</w:t>
      </w:r>
    </w:p>
    <w:p w14:paraId="3807C348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）图中电流表选用小量程，分度值为</w:t>
      </w:r>
      <w:r>
        <w:rPr>
          <w:rFonts w:ascii="宋体" w:hAnsi="宋体" w:cs="宋体" w:hint="eastAsia"/>
          <w:iCs/>
          <w:color w:val="7030A0"/>
          <w:szCs w:val="21"/>
        </w:rPr>
        <w:t>0.02A</w:t>
      </w:r>
      <w:r>
        <w:rPr>
          <w:rFonts w:ascii="宋体" w:hAnsi="宋体" w:cs="宋体" w:hint="eastAsia"/>
          <w:iCs/>
          <w:color w:val="7030A0"/>
          <w:szCs w:val="21"/>
        </w:rPr>
        <w:t>，则电流表的示数为</w:t>
      </w:r>
      <w:r>
        <w:rPr>
          <w:rFonts w:ascii="宋体" w:hAnsi="宋体" w:cs="宋体" w:hint="eastAsia"/>
          <w:iCs/>
          <w:color w:val="7030A0"/>
          <w:szCs w:val="21"/>
        </w:rPr>
        <w:t>0.24A</w:t>
      </w:r>
      <w:r>
        <w:rPr>
          <w:rFonts w:ascii="宋体" w:hAnsi="宋体" w:cs="宋体" w:hint="eastAsia"/>
          <w:iCs/>
          <w:color w:val="7030A0"/>
          <w:szCs w:val="21"/>
        </w:rPr>
        <w:t>；</w:t>
      </w:r>
    </w:p>
    <w:p w14:paraId="1CDB8171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）测出了一组电流立即得出了并联电路的电流规律，实验次数太少，结论有偶然性，应换用不同规格的灯泡测量多组数据。</w:t>
      </w:r>
    </w:p>
    <w:p w14:paraId="2C018F30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）对电流表调零；连接电路时未断开开关；（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0.24A</w:t>
      </w:r>
      <w:r>
        <w:rPr>
          <w:rFonts w:ascii="宋体" w:hAnsi="宋体" w:cs="宋体" w:hint="eastAsia"/>
          <w:iCs/>
          <w:color w:val="7030A0"/>
          <w:szCs w:val="21"/>
        </w:rPr>
        <w:t>；（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）测出了一组电</w:t>
      </w:r>
      <w:r>
        <w:rPr>
          <w:rFonts w:ascii="宋体" w:hAnsi="宋体" w:cs="宋体" w:hint="eastAsia"/>
          <w:iCs/>
          <w:color w:val="7030A0"/>
          <w:szCs w:val="21"/>
        </w:rPr>
        <w:lastRenderedPageBreak/>
        <w:t>流立即得出了并联电路的电流规律，实验次数太少，结论有偶然性，应换用不同规格的灯泡测量多</w:t>
      </w:r>
      <w:r>
        <w:rPr>
          <w:rFonts w:ascii="宋体" w:hAnsi="宋体" w:cs="宋体" w:hint="eastAsia"/>
          <w:iCs/>
          <w:color w:val="7030A0"/>
          <w:szCs w:val="21"/>
        </w:rPr>
        <w:t>组数据。</w:t>
      </w:r>
    </w:p>
    <w:p w14:paraId="52DEF4AF" w14:textId="77777777" w:rsidR="00BA71FE" w:rsidRDefault="00BA71F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4E5DCC05" w14:textId="77777777" w:rsidR="00BA71FE" w:rsidRDefault="00504499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20</w:t>
      </w:r>
      <w:r>
        <w:rPr>
          <w:rFonts w:ascii="宋体" w:hAnsi="宋体" w:cs="宋体" w:hint="eastAsia"/>
          <w:color w:val="000000" w:themeColor="text1"/>
          <w:szCs w:val="21"/>
        </w:rPr>
        <w:t>．小明同学用如图所示电路“探究并联电路中电流的特点”。</w:t>
      </w:r>
    </w:p>
    <w:p w14:paraId="7F68AB9D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）用电流表分别测出电路中三个位置的电流来寻找规律，以下取点组合不合适的是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6D8C9108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A.E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D</w:t>
      </w:r>
    </w:p>
    <w:p w14:paraId="44A4C86E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B.E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C</w:t>
      </w:r>
    </w:p>
    <w:p w14:paraId="00AA0CCA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C.F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D</w:t>
      </w:r>
    </w:p>
    <w:p w14:paraId="16B95948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D.F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D</w:t>
      </w:r>
    </w:p>
    <w:p w14:paraId="5FA2E5F7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）为了使实验结论更具有普遍性，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应选用不同规格的灯泡。然后用电流表分别测出电路中的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E</w:t>
      </w:r>
      <w:r>
        <w:rPr>
          <w:rFonts w:ascii="宋体" w:hAnsi="宋体" w:cs="宋体" w:hint="eastAsia"/>
          <w:color w:val="000000" w:themeColor="text1"/>
          <w:szCs w:val="21"/>
        </w:rPr>
        <w:t>处的电流，改变电池的节数，重复实验，记录数据如表。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680"/>
        <w:gridCol w:w="2160"/>
        <w:gridCol w:w="1950"/>
        <w:gridCol w:w="1740"/>
      </w:tblGrid>
      <w:tr w:rsidR="00BE044B" w14:paraId="74BE55E1" w14:textId="77777777">
        <w:tc>
          <w:tcPr>
            <w:tcW w:w="1680" w:type="dxa"/>
          </w:tcPr>
          <w:p w14:paraId="075D0CAA" w14:textId="77777777" w:rsidR="00BA71FE" w:rsidRDefault="00504499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实验序号</w:t>
            </w:r>
          </w:p>
        </w:tc>
        <w:tc>
          <w:tcPr>
            <w:tcW w:w="2160" w:type="dxa"/>
          </w:tcPr>
          <w:p w14:paraId="17BB7BF9" w14:textId="77777777" w:rsidR="00BA71FE" w:rsidRDefault="00504499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B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处的电流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B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/A</w:t>
            </w:r>
          </w:p>
        </w:tc>
        <w:tc>
          <w:tcPr>
            <w:tcW w:w="1950" w:type="dxa"/>
          </w:tcPr>
          <w:p w14:paraId="0E8FCB5D" w14:textId="77777777" w:rsidR="00BA71FE" w:rsidRDefault="00504499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D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处的电流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D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/A</w:t>
            </w:r>
          </w:p>
        </w:tc>
        <w:tc>
          <w:tcPr>
            <w:tcW w:w="1740" w:type="dxa"/>
          </w:tcPr>
          <w:p w14:paraId="3D796256" w14:textId="77777777" w:rsidR="00BA71FE" w:rsidRDefault="00504499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E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处的电流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E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/A</w:t>
            </w:r>
          </w:p>
        </w:tc>
      </w:tr>
      <w:tr w:rsidR="00BE044B" w14:paraId="3F00885A" w14:textId="77777777">
        <w:tc>
          <w:tcPr>
            <w:tcW w:w="1680" w:type="dxa"/>
          </w:tcPr>
          <w:p w14:paraId="44F1945F" w14:textId="77777777" w:rsidR="00BA71FE" w:rsidRDefault="00504499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第一次测量</w:t>
            </w:r>
          </w:p>
        </w:tc>
        <w:tc>
          <w:tcPr>
            <w:tcW w:w="2160" w:type="dxa"/>
          </w:tcPr>
          <w:p w14:paraId="02D5CF44" w14:textId="77777777" w:rsidR="00BA71FE" w:rsidRDefault="00504499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0.3</w:t>
            </w:r>
          </w:p>
        </w:tc>
        <w:tc>
          <w:tcPr>
            <w:tcW w:w="1950" w:type="dxa"/>
          </w:tcPr>
          <w:p w14:paraId="5F7D1381" w14:textId="77777777" w:rsidR="00BA71FE" w:rsidRDefault="00504499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0.2</w:t>
            </w:r>
          </w:p>
        </w:tc>
        <w:tc>
          <w:tcPr>
            <w:tcW w:w="1740" w:type="dxa"/>
          </w:tcPr>
          <w:p w14:paraId="5C6237B8" w14:textId="77777777" w:rsidR="00BA71FE" w:rsidRDefault="00504499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0.5</w:t>
            </w:r>
          </w:p>
        </w:tc>
      </w:tr>
      <w:tr w:rsidR="00BE044B" w14:paraId="32FC693A" w14:textId="77777777">
        <w:tc>
          <w:tcPr>
            <w:tcW w:w="1680" w:type="dxa"/>
          </w:tcPr>
          <w:p w14:paraId="127BBDDD" w14:textId="77777777" w:rsidR="00BA71FE" w:rsidRDefault="00504499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第二次测量</w:t>
            </w:r>
          </w:p>
        </w:tc>
        <w:tc>
          <w:tcPr>
            <w:tcW w:w="2160" w:type="dxa"/>
          </w:tcPr>
          <w:p w14:paraId="302F809B" w14:textId="77777777" w:rsidR="00BA71FE" w:rsidRDefault="00504499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0.9</w:t>
            </w:r>
          </w:p>
        </w:tc>
        <w:tc>
          <w:tcPr>
            <w:tcW w:w="1950" w:type="dxa"/>
          </w:tcPr>
          <w:p w14:paraId="2965926D" w14:textId="77777777" w:rsidR="00BA71FE" w:rsidRDefault="00504499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0.6</w:t>
            </w:r>
          </w:p>
        </w:tc>
        <w:tc>
          <w:tcPr>
            <w:tcW w:w="1740" w:type="dxa"/>
          </w:tcPr>
          <w:p w14:paraId="38AF2A74" w14:textId="77777777" w:rsidR="00BA71FE" w:rsidRDefault="00504499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1.5</w:t>
            </w:r>
          </w:p>
        </w:tc>
      </w:tr>
      <w:tr w:rsidR="00BE044B" w14:paraId="0294854C" w14:textId="77777777">
        <w:tc>
          <w:tcPr>
            <w:tcW w:w="1680" w:type="dxa"/>
          </w:tcPr>
          <w:p w14:paraId="185D9BAE" w14:textId="77777777" w:rsidR="00BA71FE" w:rsidRDefault="00504499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第三次测量</w:t>
            </w:r>
          </w:p>
        </w:tc>
        <w:tc>
          <w:tcPr>
            <w:tcW w:w="2160" w:type="dxa"/>
          </w:tcPr>
          <w:p w14:paraId="5A2A323C" w14:textId="77777777" w:rsidR="00BA71FE" w:rsidRDefault="00504499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1.2</w:t>
            </w:r>
          </w:p>
        </w:tc>
        <w:tc>
          <w:tcPr>
            <w:tcW w:w="1950" w:type="dxa"/>
          </w:tcPr>
          <w:p w14:paraId="1FD60157" w14:textId="77777777" w:rsidR="00BA71FE" w:rsidRDefault="00504499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0.8</w:t>
            </w:r>
          </w:p>
        </w:tc>
        <w:tc>
          <w:tcPr>
            <w:tcW w:w="1740" w:type="dxa"/>
          </w:tcPr>
          <w:p w14:paraId="6FFE1C67" w14:textId="77777777" w:rsidR="00BA71FE" w:rsidRDefault="00504499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0.4</w:t>
            </w:r>
          </w:p>
        </w:tc>
      </w:tr>
    </w:tbl>
    <w:p w14:paraId="16CA5B0D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表格所记录的数据中，第三次测量</w:t>
      </w:r>
      <w:r>
        <w:rPr>
          <w:rFonts w:ascii="宋体" w:hAnsi="宋体" w:cs="宋体" w:hint="eastAsia"/>
          <w:color w:val="000000" w:themeColor="text1"/>
          <w:szCs w:val="21"/>
        </w:rPr>
        <w:t>E</w:t>
      </w:r>
      <w:r>
        <w:rPr>
          <w:rFonts w:ascii="宋体" w:hAnsi="宋体" w:cs="宋体" w:hint="eastAsia"/>
          <w:color w:val="000000" w:themeColor="text1"/>
          <w:szCs w:val="21"/>
        </w:rPr>
        <w:t>处电流有明显错误的数据，从数据上分析，造成错误的原因可能是：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6C13BC2B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59D3C54A" wp14:editId="2C44997A">
            <wp:extent cx="1485900" cy="1143000"/>
            <wp:effectExtent l="0" t="0" r="7620" b="0"/>
            <wp:docPr id="6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3911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610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6A22D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）电流表与待测电路串联，探究并联电路中电流的特点，要用电流表分别测量各支路的电流和干路的电流，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选项均符合要求；</w:t>
      </w:r>
    </w:p>
    <w:p w14:paraId="01286933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选项中，取点</w:t>
      </w:r>
      <w:r>
        <w:rPr>
          <w:rFonts w:ascii="宋体" w:hAnsi="宋体" w:cs="宋体" w:hint="eastAsia"/>
          <w:iCs/>
          <w:color w:val="7030A0"/>
          <w:szCs w:val="21"/>
        </w:rPr>
        <w:t>F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，即用电流表测干路的电流和通过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的支路电流，没有测量通过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的支路电流，故取点组合不合适的是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；</w:t>
      </w:r>
    </w:p>
    <w:p w14:paraId="06587CA2" w14:textId="77777777" w:rsidR="00BA71FE" w:rsidRDefault="00504499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E</w:t>
      </w:r>
      <w:r>
        <w:rPr>
          <w:rFonts w:ascii="宋体" w:hAnsi="宋体" w:cs="宋体" w:hint="eastAsia"/>
          <w:iCs/>
          <w:color w:val="7030A0"/>
          <w:szCs w:val="21"/>
        </w:rPr>
        <w:t>处的电流为干路电流，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处的电流为支路电流，并联电路干路电流等于各支路电流，分析表中数据，第三次测量的数据明显不符合这个特点，</w:t>
      </w:r>
      <w:r>
        <w:rPr>
          <w:rFonts w:ascii="宋体" w:hAnsi="宋体" w:cs="宋体" w:hint="eastAsia"/>
          <w:iCs/>
          <w:color w:val="7030A0"/>
          <w:szCs w:val="21"/>
        </w:rPr>
        <w:t>E</w:t>
      </w:r>
      <w:r>
        <w:rPr>
          <w:rFonts w:ascii="宋体" w:hAnsi="宋体" w:cs="宋体" w:hint="eastAsia"/>
          <w:iCs/>
          <w:color w:val="7030A0"/>
          <w:szCs w:val="21"/>
        </w:rPr>
        <w:t>处的电流小于支路电流，结合电流表大小量程之比为</w:t>
      </w:r>
      <w:r>
        <w:rPr>
          <w:rFonts w:ascii="宋体" w:hAnsi="宋体" w:cs="宋体" w:hint="eastAsia"/>
          <w:iCs/>
          <w:color w:val="7030A0"/>
          <w:szCs w:val="21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：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可知，</w:t>
      </w:r>
      <w:r>
        <w:rPr>
          <w:rFonts w:ascii="宋体" w:hAnsi="宋体" w:cs="宋体" w:hint="eastAsia"/>
          <w:iCs/>
          <w:color w:val="7030A0"/>
          <w:szCs w:val="21"/>
        </w:rPr>
        <w:t>E</w:t>
      </w:r>
      <w:r>
        <w:rPr>
          <w:rFonts w:ascii="宋体" w:hAnsi="宋体" w:cs="宋体" w:hint="eastAsia"/>
          <w:iCs/>
          <w:color w:val="7030A0"/>
          <w:szCs w:val="21"/>
        </w:rPr>
        <w:t>处的实际电流应为</w:t>
      </w:r>
      <w:r>
        <w:rPr>
          <w:rFonts w:ascii="宋体" w:hAnsi="宋体" w:cs="宋体" w:hint="eastAsia"/>
          <w:iCs/>
          <w:color w:val="7030A0"/>
          <w:szCs w:val="21"/>
        </w:rPr>
        <w:t>0.4A</w:t>
      </w:r>
      <w:r>
        <w:rPr>
          <w:rFonts w:ascii="宋体" w:hAnsi="宋体" w:cs="宋体" w:hint="eastAsia"/>
          <w:iCs/>
          <w:color w:val="7030A0"/>
          <w:szCs w:val="21"/>
        </w:rPr>
        <w:t>×</w:t>
      </w:r>
      <w:r>
        <w:rPr>
          <w:rFonts w:ascii="宋体" w:hAnsi="宋体" w:cs="宋体" w:hint="eastAsia"/>
          <w:iCs/>
          <w:color w:val="7030A0"/>
          <w:szCs w:val="21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2.0A</w:t>
      </w:r>
      <w:r>
        <w:rPr>
          <w:rFonts w:ascii="宋体" w:hAnsi="宋体" w:cs="宋体" w:hint="eastAsia"/>
          <w:iCs/>
          <w:color w:val="7030A0"/>
          <w:szCs w:val="21"/>
        </w:rPr>
        <w:t>，造成错误的原因可能是：电流表选用大量程，却按小量程读数了。</w:t>
      </w:r>
    </w:p>
    <w:p w14:paraId="46F769B4" w14:textId="19D930A8" w:rsidR="00BE044B" w:rsidRDefault="00504499" w:rsidP="00504499">
      <w:pPr>
        <w:spacing w:line="360" w:lineRule="auto"/>
      </w:pPr>
      <w:r>
        <w:rPr>
          <w:rFonts w:ascii="宋体" w:hAnsi="宋体" w:cs="宋体" w:hint="eastAsia"/>
          <w:iCs/>
          <w:color w:val="7030A0"/>
          <w:szCs w:val="21"/>
        </w:rPr>
        <w:t>故答案为：（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；</w:t>
      </w:r>
      <w:r>
        <w:rPr>
          <w:rFonts w:ascii="宋体" w:hAnsi="宋体" w:cs="宋体" w:hint="eastAsia"/>
          <w:iCs/>
          <w:color w:val="7030A0"/>
          <w:szCs w:val="21"/>
        </w:rPr>
        <w:t xml:space="preserve"> </w:t>
      </w: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）电流表选用大量程，却按小量程读数了。</w:t>
      </w:r>
    </w:p>
    <w:sectPr w:rsidR="00BE044B">
      <w:headerReference w:type="even" r:id="rId50"/>
      <w:headerReference w:type="default" r:id="rId51"/>
      <w:footerReference w:type="even" r:id="rId52"/>
      <w:footerReference w:type="default" r:id="rId53"/>
      <w:headerReference w:type="first" r:id="rId54"/>
      <w:footerReference w:type="first" r:id="rId55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82E927" w14:textId="77777777" w:rsidR="00000000" w:rsidRDefault="00504499">
      <w:r>
        <w:separator/>
      </w:r>
    </w:p>
  </w:endnote>
  <w:endnote w:type="continuationSeparator" w:id="0">
    <w:p w14:paraId="600970CE" w14:textId="77777777" w:rsidR="00000000" w:rsidRDefault="00504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340016" w14:textId="77777777" w:rsidR="00504499" w:rsidRPr="00504499" w:rsidRDefault="00504499" w:rsidP="00504499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BABCA" w14:textId="07DA6D4E" w:rsidR="00BA71FE" w:rsidRPr="00504499" w:rsidRDefault="00BA71FE" w:rsidP="00504499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2C131" w14:textId="77777777" w:rsidR="00504499" w:rsidRDefault="0050449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D69C7D" w14:textId="77777777" w:rsidR="00000000" w:rsidRDefault="00504499">
      <w:r>
        <w:separator/>
      </w:r>
    </w:p>
  </w:footnote>
  <w:footnote w:type="continuationSeparator" w:id="0">
    <w:p w14:paraId="736AC29D" w14:textId="77777777" w:rsidR="00000000" w:rsidRDefault="00504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81AC1" w14:textId="77777777" w:rsidR="00504499" w:rsidRPr="00504499" w:rsidRDefault="00504499" w:rsidP="00504499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CC9F0" w14:textId="4F0361FB" w:rsidR="00BA71FE" w:rsidRPr="00504499" w:rsidRDefault="00BA71FE" w:rsidP="00504499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EAB7D" w14:textId="77777777" w:rsidR="00BE044B" w:rsidRDefault="00504499">
    <w:r>
      <w:rPr>
        <w:noProof/>
      </w:rPr>
      <w:drawing>
        <wp:anchor distT="0" distB="0" distL="114300" distR="114300" simplePos="0" relativeHeight="251659264" behindDoc="0" locked="0" layoutInCell="1" allowOverlap="1" wp14:anchorId="097F754E" wp14:editId="79C3F5BE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17500" cy="241300"/>
          <wp:effectExtent l="0" t="0" r="0" b="0"/>
          <wp:wrapNone/>
          <wp:docPr id="100050" name="图片 1000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5369280" name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7500" cy="241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1BD9E140"/>
    <w:multiLevelType w:val="singleLevel"/>
    <w:tmpl w:val="1BD9E14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4556C238"/>
    <w:multiLevelType w:val="singleLevel"/>
    <w:tmpl w:val="4556C23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645A26A0"/>
    <w:multiLevelType w:val="singleLevel"/>
    <w:tmpl w:val="645A26A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2095543315">
    <w:abstractNumId w:val="2"/>
  </w:num>
  <w:num w:numId="2" w16cid:durableId="172378650">
    <w:abstractNumId w:val="1"/>
  </w:num>
  <w:num w:numId="3" w16cid:durableId="1329794095">
    <w:abstractNumId w:val="3"/>
  </w:num>
  <w:num w:numId="4" w16cid:durableId="431245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310"/>
  <w:drawingGridHorizontalSpacing w:val="211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313"/>
    <w:rsid w:val="00003C09"/>
    <w:rsid w:val="0001245A"/>
    <w:rsid w:val="00017CD7"/>
    <w:rsid w:val="00020246"/>
    <w:rsid w:val="000370C8"/>
    <w:rsid w:val="000A663C"/>
    <w:rsid w:val="000D1837"/>
    <w:rsid w:val="000E7B03"/>
    <w:rsid w:val="00101D71"/>
    <w:rsid w:val="001116AB"/>
    <w:rsid w:val="00164630"/>
    <w:rsid w:val="00170002"/>
    <w:rsid w:val="00187899"/>
    <w:rsid w:val="00231509"/>
    <w:rsid w:val="00247A84"/>
    <w:rsid w:val="00292B0A"/>
    <w:rsid w:val="002D77C6"/>
    <w:rsid w:val="002E5B17"/>
    <w:rsid w:val="002F2E93"/>
    <w:rsid w:val="00344ED2"/>
    <w:rsid w:val="00356444"/>
    <w:rsid w:val="0036046D"/>
    <w:rsid w:val="00374A6D"/>
    <w:rsid w:val="003A4431"/>
    <w:rsid w:val="003D0016"/>
    <w:rsid w:val="00414C2C"/>
    <w:rsid w:val="00420D13"/>
    <w:rsid w:val="00422291"/>
    <w:rsid w:val="004222EA"/>
    <w:rsid w:val="004A2BC2"/>
    <w:rsid w:val="004E6E78"/>
    <w:rsid w:val="004F7119"/>
    <w:rsid w:val="00504499"/>
    <w:rsid w:val="00513495"/>
    <w:rsid w:val="00536F30"/>
    <w:rsid w:val="00543EE4"/>
    <w:rsid w:val="00571207"/>
    <w:rsid w:val="006213A9"/>
    <w:rsid w:val="006847D8"/>
    <w:rsid w:val="00694679"/>
    <w:rsid w:val="006E7826"/>
    <w:rsid w:val="0070631C"/>
    <w:rsid w:val="00774313"/>
    <w:rsid w:val="007A7F60"/>
    <w:rsid w:val="007D48B1"/>
    <w:rsid w:val="008A6474"/>
    <w:rsid w:val="008D12D4"/>
    <w:rsid w:val="008F7FEC"/>
    <w:rsid w:val="00902F56"/>
    <w:rsid w:val="00920E78"/>
    <w:rsid w:val="00933264"/>
    <w:rsid w:val="0093623A"/>
    <w:rsid w:val="009365D1"/>
    <w:rsid w:val="00964226"/>
    <w:rsid w:val="009C29AA"/>
    <w:rsid w:val="00A7367A"/>
    <w:rsid w:val="00AA648D"/>
    <w:rsid w:val="00AB70AD"/>
    <w:rsid w:val="00AC5985"/>
    <w:rsid w:val="00B241CE"/>
    <w:rsid w:val="00B3153B"/>
    <w:rsid w:val="00B82CB0"/>
    <w:rsid w:val="00BA71FE"/>
    <w:rsid w:val="00BB6818"/>
    <w:rsid w:val="00BE044B"/>
    <w:rsid w:val="00C70F20"/>
    <w:rsid w:val="00CB5B47"/>
    <w:rsid w:val="00CC1B72"/>
    <w:rsid w:val="00CC6650"/>
    <w:rsid w:val="00CF2CD3"/>
    <w:rsid w:val="00DA4ED3"/>
    <w:rsid w:val="00DB67F4"/>
    <w:rsid w:val="00DD1609"/>
    <w:rsid w:val="00E05217"/>
    <w:rsid w:val="00E12C75"/>
    <w:rsid w:val="00E14AD1"/>
    <w:rsid w:val="00E16A29"/>
    <w:rsid w:val="00E43406"/>
    <w:rsid w:val="00EA47DE"/>
    <w:rsid w:val="00EC08AA"/>
    <w:rsid w:val="00F052CD"/>
    <w:rsid w:val="00F327CB"/>
    <w:rsid w:val="00F40F83"/>
    <w:rsid w:val="00F4402C"/>
    <w:rsid w:val="00F715A1"/>
    <w:rsid w:val="00F75A7D"/>
    <w:rsid w:val="01A76C8A"/>
    <w:rsid w:val="02D460A9"/>
    <w:rsid w:val="03BB6553"/>
    <w:rsid w:val="04B22453"/>
    <w:rsid w:val="067930C7"/>
    <w:rsid w:val="079A3812"/>
    <w:rsid w:val="083364A7"/>
    <w:rsid w:val="09EC5D7E"/>
    <w:rsid w:val="0A2F33DA"/>
    <w:rsid w:val="0A7F793C"/>
    <w:rsid w:val="0C2E53E9"/>
    <w:rsid w:val="0CA55F82"/>
    <w:rsid w:val="0D997CE5"/>
    <w:rsid w:val="0ECA3A18"/>
    <w:rsid w:val="0F1A7D82"/>
    <w:rsid w:val="0FA637C5"/>
    <w:rsid w:val="0FC879BB"/>
    <w:rsid w:val="1027282D"/>
    <w:rsid w:val="103971C9"/>
    <w:rsid w:val="10834710"/>
    <w:rsid w:val="11797CE4"/>
    <w:rsid w:val="1289767E"/>
    <w:rsid w:val="13A40969"/>
    <w:rsid w:val="15450380"/>
    <w:rsid w:val="16DF7B92"/>
    <w:rsid w:val="181202CC"/>
    <w:rsid w:val="1AA22A05"/>
    <w:rsid w:val="1B3920B4"/>
    <w:rsid w:val="1B701F89"/>
    <w:rsid w:val="1B9D6AC0"/>
    <w:rsid w:val="1D524AEA"/>
    <w:rsid w:val="1E7377AE"/>
    <w:rsid w:val="20154B9A"/>
    <w:rsid w:val="20660F66"/>
    <w:rsid w:val="21BA145D"/>
    <w:rsid w:val="22462328"/>
    <w:rsid w:val="23255395"/>
    <w:rsid w:val="24841075"/>
    <w:rsid w:val="251B49F3"/>
    <w:rsid w:val="267D6B3F"/>
    <w:rsid w:val="271A281D"/>
    <w:rsid w:val="27CD2D32"/>
    <w:rsid w:val="29930600"/>
    <w:rsid w:val="2EE57762"/>
    <w:rsid w:val="2F2A475C"/>
    <w:rsid w:val="2F6D0DE5"/>
    <w:rsid w:val="3172628B"/>
    <w:rsid w:val="327F1C5F"/>
    <w:rsid w:val="342F719C"/>
    <w:rsid w:val="34780617"/>
    <w:rsid w:val="347F7C8D"/>
    <w:rsid w:val="38BB390B"/>
    <w:rsid w:val="39A266A1"/>
    <w:rsid w:val="39DF4F70"/>
    <w:rsid w:val="3A30545C"/>
    <w:rsid w:val="3A386035"/>
    <w:rsid w:val="3B6D1C2B"/>
    <w:rsid w:val="3BEB6537"/>
    <w:rsid w:val="3C2A240C"/>
    <w:rsid w:val="3EA27ECD"/>
    <w:rsid w:val="402878D0"/>
    <w:rsid w:val="403A56AD"/>
    <w:rsid w:val="40861DD4"/>
    <w:rsid w:val="41F313E6"/>
    <w:rsid w:val="440443CE"/>
    <w:rsid w:val="47941BAC"/>
    <w:rsid w:val="47D60FDF"/>
    <w:rsid w:val="491F52EA"/>
    <w:rsid w:val="4A860527"/>
    <w:rsid w:val="4A942890"/>
    <w:rsid w:val="4B9B6A3E"/>
    <w:rsid w:val="4C746340"/>
    <w:rsid w:val="4CC141B9"/>
    <w:rsid w:val="4D065F4E"/>
    <w:rsid w:val="4D127B4E"/>
    <w:rsid w:val="4E4774AB"/>
    <w:rsid w:val="4E4D7F6F"/>
    <w:rsid w:val="4E77281D"/>
    <w:rsid w:val="507449F2"/>
    <w:rsid w:val="52635797"/>
    <w:rsid w:val="557E119B"/>
    <w:rsid w:val="55974A12"/>
    <w:rsid w:val="565833F7"/>
    <w:rsid w:val="588E7114"/>
    <w:rsid w:val="5A25267A"/>
    <w:rsid w:val="5BAB79B4"/>
    <w:rsid w:val="5EB12FB8"/>
    <w:rsid w:val="5FF25B18"/>
    <w:rsid w:val="61BA260D"/>
    <w:rsid w:val="639667C2"/>
    <w:rsid w:val="65EB480B"/>
    <w:rsid w:val="67360233"/>
    <w:rsid w:val="6A5F2905"/>
    <w:rsid w:val="6B215183"/>
    <w:rsid w:val="6C942140"/>
    <w:rsid w:val="6CED01B5"/>
    <w:rsid w:val="6DA94160"/>
    <w:rsid w:val="6DB463A9"/>
    <w:rsid w:val="6E2962DB"/>
    <w:rsid w:val="71966F71"/>
    <w:rsid w:val="71D33825"/>
    <w:rsid w:val="730E26AE"/>
    <w:rsid w:val="74E37D1A"/>
    <w:rsid w:val="78711CC6"/>
    <w:rsid w:val="79A368B6"/>
    <w:rsid w:val="7BE12584"/>
    <w:rsid w:val="7C813FE9"/>
    <w:rsid w:val="7C89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1AD0451"/>
  <w15:docId w15:val="{ECA4BAFE-6B51-45A5-A831-8761A36D8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in Text" w:uiPriority="9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autoSpaceDE w:val="0"/>
      <w:autoSpaceDN w:val="0"/>
      <w:jc w:val="left"/>
    </w:pPr>
    <w:rPr>
      <w:rFonts w:ascii="楷体" w:eastAsia="楷体" w:hAnsi="楷体" w:cs="楷体"/>
      <w:kern w:val="0"/>
      <w:sz w:val="36"/>
      <w:szCs w:val="36"/>
    </w:rPr>
  </w:style>
  <w:style w:type="paragraph" w:styleId="a5">
    <w:name w:val="Plain Text"/>
    <w:basedOn w:val="a"/>
    <w:link w:val="a6"/>
    <w:uiPriority w:val="99"/>
    <w:unhideWhenUsed/>
    <w:qFormat/>
    <w:rPr>
      <w:rFonts w:ascii="宋体" w:hAnsi="Courier New" w:cs="Courier New"/>
      <w:szCs w:val="21"/>
    </w:rPr>
  </w:style>
  <w:style w:type="paragraph" w:styleId="a7">
    <w:name w:val="Balloon Text"/>
    <w:basedOn w:val="a"/>
    <w:link w:val="a8"/>
    <w:qFormat/>
    <w:rPr>
      <w:sz w:val="18"/>
      <w:szCs w:val="18"/>
    </w:rPr>
  </w:style>
  <w:style w:type="paragraph" w:styleId="a9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Normal (Web)"/>
    <w:basedOn w:val="a"/>
    <w:qFormat/>
    <w:pPr>
      <w:spacing w:beforeAutospacing="1" w:afterAutospacing="1"/>
      <w:jc w:val="left"/>
    </w:pPr>
    <w:rPr>
      <w:rFonts w:ascii="Calibri" w:hAnsi="Calibri"/>
      <w:kern w:val="0"/>
      <w:sz w:val="24"/>
    </w:rPr>
  </w:style>
  <w:style w:type="table" w:styleId="ad">
    <w:name w:val="Table Grid"/>
    <w:basedOn w:val="a1"/>
    <w:uiPriority w:val="59"/>
    <w:qFormat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Smy">
    <w:name w:val="AS my"/>
    <w:basedOn w:val="a"/>
    <w:next w:val="a"/>
    <w:link w:val="ASmyChar"/>
    <w:qFormat/>
    <w:rPr>
      <w:color w:val="0070C0"/>
      <w:szCs w:val="21"/>
    </w:rPr>
  </w:style>
  <w:style w:type="character" w:customStyle="1" w:styleId="ASmyChar">
    <w:name w:val="AS my Char"/>
    <w:link w:val="ASmy"/>
    <w:qFormat/>
    <w:rPr>
      <w:rFonts w:ascii="Times New Roman" w:eastAsia="宋体" w:hAnsi="Times New Roman" w:cs="Times New Roman"/>
      <w:color w:val="0070C0"/>
      <w:szCs w:val="21"/>
    </w:rPr>
  </w:style>
  <w:style w:type="character" w:customStyle="1" w:styleId="a4">
    <w:name w:val="正文文本 字符"/>
    <w:link w:val="a3"/>
    <w:uiPriority w:val="1"/>
    <w:qFormat/>
    <w:rPr>
      <w:rFonts w:ascii="楷体" w:eastAsia="楷体" w:hAnsi="楷体" w:cs="楷体"/>
      <w:sz w:val="36"/>
      <w:szCs w:val="36"/>
    </w:rPr>
  </w:style>
  <w:style w:type="character" w:customStyle="1" w:styleId="a6">
    <w:name w:val="纯文本 字符"/>
    <w:link w:val="a5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a8">
    <w:name w:val="批注框文本 字符"/>
    <w:link w:val="a7"/>
    <w:qFormat/>
    <w:rPr>
      <w:kern w:val="2"/>
      <w:sz w:val="18"/>
      <w:szCs w:val="18"/>
    </w:rPr>
  </w:style>
  <w:style w:type="character" w:customStyle="1" w:styleId="ab">
    <w:name w:val="页眉 字符"/>
    <w:link w:val="aa"/>
    <w:qFormat/>
    <w:rPr>
      <w:kern w:val="2"/>
      <w:sz w:val="18"/>
      <w:szCs w:val="18"/>
    </w:rPr>
  </w:style>
  <w:style w:type="paragraph" w:customStyle="1" w:styleId="ae">
    <w:name w:val="教材 一般文字"/>
    <w:basedOn w:val="a"/>
    <w:link w:val="Char1"/>
    <w:qFormat/>
    <w:pPr>
      <w:adjustRightInd w:val="0"/>
      <w:spacing w:line="288" w:lineRule="auto"/>
      <w:ind w:firstLineChars="200" w:firstLine="420"/>
    </w:p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0">
    <w:name w:val="Normal_5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5">
    <w:name w:val="Normal_1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4">
    <w:name w:val="Normal_0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2">
    <w:name w:val="Normal_1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7">
    <w:name w:val="Normal_5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2">
    <w:name w:val="Normal_0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3">
    <w:name w:val="Normal_4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0">
    <w:name w:val="Normal_1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9">
    <w:name w:val="Normal_1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5">
    <w:name w:val="Normal_5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7">
    <w:name w:val="Normal_1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3">
    <w:name w:val="Normal_5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0">
    <w:name w:val="Normal_0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12">
    <w:name w:val="Normal_2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9">
    <w:name w:val="Normal_0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5">
    <w:name w:val="Normal_1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9">
    <w:name w:val="Normal_5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2">
    <w:name w:val="Normal_4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">
    <w:name w:val="Normal_4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4">
    <w:name w:val="Normal_0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0">
    <w:name w:val="Normal_4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3">
    <w:name w:val="Normal_0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8">
    <w:name w:val="Normal_5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">
    <w:name w:val="Normal_0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7">
    <w:name w:val="Normal_5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">
    <w:name w:val="Normal_0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5">
    <w:name w:val="Normal_2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">
    <w:name w:val="Normal_5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2">
    <w:name w:val="Normal_2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">
    <w:name w:val="Normal_5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0">
    <w:name w:val="Normal_1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0">
    <w:name w:val="Normal_2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">
    <w:name w:val="Normal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2">
    <w:name w:val="Normal_5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0">
    <w:name w:val="Normal_1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1">
    <w:name w:val="Normal_0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1">
    <w:name w:val="Normal_1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9">
    <w:name w:val="Normal_5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9">
    <w:name w:val="Normal_0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9">
    <w:name w:val="Normal_1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8">
    <w:name w:val="Normal_5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8">
    <w:name w:val="Normal_1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7">
    <w:name w:val="Normal_5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6">
    <w:name w:val="Normal_5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8">
    <w:name w:val="Normal_0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5">
    <w:name w:val="Normal_5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4">
    <w:name w:val="Normal_5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3">
    <w:name w:val="Normal_5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Char1">
    <w:name w:val="教材 一般文字 Char1"/>
    <w:link w:val="ae"/>
    <w:qFormat/>
  </w:style>
  <w:style w:type="paragraph" w:customStyle="1" w:styleId="Normal534">
    <w:name w:val="Normal_5_3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4">
    <w:name w:val="Normal_1_3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3">
    <w:name w:val="Normal_5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3">
    <w:name w:val="Normal_1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2">
    <w:name w:val="Normal_5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2">
    <w:name w:val="Normal_1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1">
    <w:name w:val="Normal_5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0">
    <w:name w:val="Normal_5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5">
    <w:name w:val="Normal_1_3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af">
    <w:name w:val="教材 小标题"/>
    <w:basedOn w:val="a"/>
    <w:next w:val="ae"/>
    <w:qFormat/>
    <w:pPr>
      <w:spacing w:beforeLines="30" w:before="30" w:afterLines="10" w:after="10"/>
      <w:outlineLvl w:val="1"/>
    </w:pPr>
    <w:rPr>
      <w:b/>
      <w:color w:val="00206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header" Target="header1.xml"/><Relationship Id="rId55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oter" Target="footer2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header" Target="header2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1062</Words>
  <Characters>6055</Characters>
  <Application>Microsoft Office Word</Application>
  <DocSecurity>0</DocSecurity>
  <Lines>50</Lines>
  <Paragraphs>14</Paragraphs>
  <ScaleCrop>false</ScaleCrop>
  <Company>学科网(Zxxk.Com)</Company>
  <LinksUpToDate>false</LinksUpToDate>
  <CharactersWithSpaces>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学科网(Zxxk.Com)</dc:creator>
  <cp:lastModifiedBy>lu min</cp:lastModifiedBy>
  <cp:revision>3</cp:revision>
  <dcterms:created xsi:type="dcterms:W3CDTF">2021-09-26T08:47:00Z</dcterms:created>
  <dcterms:modified xsi:type="dcterms:W3CDTF">2023-06-16T09:34:00Z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