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056BC1E" w14:textId="77777777" w:rsidR="00E154F5" w:rsidRDefault="00272BBB">
      <w:pPr>
        <w:spacing w:line="360" w:lineRule="auto"/>
        <w:jc w:val="center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第十四章</w:t>
      </w:r>
      <w:r>
        <w:rPr>
          <w:rFonts w:hint="eastAsia"/>
          <w:b/>
          <w:bCs/>
          <w:szCs w:val="21"/>
        </w:rPr>
        <w:t xml:space="preserve">  </w:t>
      </w:r>
      <w:r>
        <w:rPr>
          <w:rFonts w:hint="eastAsia"/>
          <w:b/>
          <w:bCs/>
          <w:szCs w:val="21"/>
        </w:rPr>
        <w:t>欧姆定律</w:t>
      </w:r>
    </w:p>
    <w:p w14:paraId="7A7BA6C2" w14:textId="77777777" w:rsidR="00E154F5" w:rsidRDefault="00272BBB">
      <w:pPr>
        <w:spacing w:line="360" w:lineRule="auto"/>
        <w:jc w:val="center"/>
        <w:outlineLvl w:val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14.1 </w:t>
      </w:r>
      <w:r>
        <w:rPr>
          <w:rFonts w:hint="eastAsia"/>
          <w:b/>
          <w:bCs/>
          <w:szCs w:val="21"/>
        </w:rPr>
        <w:t>电阻</w:t>
      </w:r>
    </w:p>
    <w:p w14:paraId="74B954D6" w14:textId="77777777" w:rsidR="00E154F5" w:rsidRDefault="00E154F5">
      <w:pPr>
        <w:spacing w:line="360" w:lineRule="auto"/>
        <w:jc w:val="center"/>
        <w:rPr>
          <w:b/>
          <w:bCs/>
          <w:szCs w:val="21"/>
        </w:rPr>
      </w:pPr>
    </w:p>
    <w:p w14:paraId="04F89965" w14:textId="77777777" w:rsidR="00E154F5" w:rsidRDefault="00272BBB">
      <w:pPr>
        <w:spacing w:line="360" w:lineRule="auto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 wp14:anchorId="3BDB8CD8" wp14:editId="70B6FCC7">
            <wp:extent cx="1012190" cy="271145"/>
            <wp:effectExtent l="0" t="0" r="8890" b="3175"/>
            <wp:docPr id="1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68528" name="图片 2" descr="本节目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170B6" w14:textId="77777777" w:rsidR="00E154F5" w:rsidRDefault="00272BBB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知道电阻是导体本身的一种属性，电阻的大小和材料、长度、横截面积以及温度有关；</w:t>
      </w:r>
    </w:p>
    <w:p w14:paraId="2DEDD8B9" w14:textId="77777777" w:rsidR="00E154F5" w:rsidRDefault="00272BBB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知道电阻的单位和单位换算；</w:t>
      </w:r>
    </w:p>
    <w:p w14:paraId="18A00C8C" w14:textId="77777777" w:rsidR="00E154F5" w:rsidRDefault="00272BBB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会用控制变量法探究电阻大小的决定因素。</w:t>
      </w:r>
    </w:p>
    <w:p w14:paraId="4F0E1A72" w14:textId="77777777" w:rsidR="00E154F5" w:rsidRDefault="00272BBB">
      <w:pPr>
        <w:spacing w:line="360" w:lineRule="auto"/>
        <w:rPr>
          <w:szCs w:val="21"/>
        </w:rPr>
      </w:pPr>
      <w:r>
        <w:rPr>
          <w:rFonts w:hint="eastAsia"/>
          <w:b/>
          <w:bCs/>
          <w:color w:val="C00000"/>
          <w:szCs w:val="21"/>
        </w:rPr>
        <w:t>题型汇总：</w:t>
      </w:r>
      <w:r>
        <w:rPr>
          <w:rFonts w:hint="eastAsia"/>
          <w:szCs w:val="21"/>
        </w:rPr>
        <w:t>电阻、影响电阻大小的因素、电阻的串联、电阻的并联。</w:t>
      </w:r>
    </w:p>
    <w:p w14:paraId="6B195B1B" w14:textId="77777777" w:rsidR="00E154F5" w:rsidRDefault="00E154F5">
      <w:pPr>
        <w:spacing w:line="360" w:lineRule="auto"/>
        <w:rPr>
          <w:szCs w:val="21"/>
        </w:rPr>
      </w:pPr>
    </w:p>
    <w:p w14:paraId="46C916E4" w14:textId="77777777" w:rsidR="00E154F5" w:rsidRDefault="00272BBB">
      <w:pPr>
        <w:spacing w:line="360" w:lineRule="auto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 wp14:anchorId="370C54FB" wp14:editId="6F24F03B">
            <wp:extent cx="1012190" cy="271145"/>
            <wp:effectExtent l="0" t="0" r="8890" b="3175"/>
            <wp:docPr id="2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09005" name="图片 3" descr="知识梳理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FFAE0" w14:textId="77777777" w:rsidR="00E154F5" w:rsidRDefault="00272BBB">
      <w:pPr>
        <w:pStyle w:val="ae"/>
        <w:numPr>
          <w:ilvl w:val="0"/>
          <w:numId w:val="2"/>
        </w:numPr>
        <w:spacing w:line="360" w:lineRule="auto"/>
        <w:ind w:firstLineChars="0"/>
        <w:outlineLvl w:val="2"/>
        <w:rPr>
          <w:szCs w:val="21"/>
        </w:rPr>
      </w:pPr>
      <w:r>
        <w:rPr>
          <w:b/>
          <w:bCs/>
          <w:szCs w:val="21"/>
        </w:rPr>
        <w:t>电阻</w:t>
      </w:r>
    </w:p>
    <w:p w14:paraId="67C8393E" w14:textId="77777777" w:rsidR="00E154F5" w:rsidRDefault="00272BBB">
      <w:pPr>
        <w:pStyle w:val="ae"/>
        <w:spacing w:line="360" w:lineRule="auto"/>
        <w:ind w:firstLine="422"/>
        <w:rPr>
          <w:szCs w:val="21"/>
        </w:rPr>
      </w:pPr>
      <w:r>
        <w:rPr>
          <w:rFonts w:hint="eastAsia"/>
          <w:b/>
          <w:bCs/>
          <w:szCs w:val="21"/>
        </w:rPr>
        <w:t>定义</w:t>
      </w:r>
      <w:r>
        <w:rPr>
          <w:rFonts w:hint="eastAsia"/>
          <w:szCs w:val="21"/>
        </w:rPr>
        <w:t>：物理学中用电阻表示</w:t>
      </w:r>
      <w:r>
        <w:rPr>
          <w:szCs w:val="21"/>
        </w:rPr>
        <w:t>导体对电流</w:t>
      </w:r>
      <w:r>
        <w:rPr>
          <w:rFonts w:hint="eastAsia"/>
          <w:szCs w:val="21"/>
        </w:rPr>
        <w:t>的</w:t>
      </w:r>
      <w:r>
        <w:rPr>
          <w:szCs w:val="21"/>
        </w:rPr>
        <w:t>阻碍作用。不同导体对电流的阻碍不同。</w:t>
      </w:r>
    </w:p>
    <w:p w14:paraId="0748DF83" w14:textId="77777777" w:rsidR="00E154F5" w:rsidRDefault="00272BBB">
      <w:pPr>
        <w:pStyle w:val="ae"/>
        <w:spacing w:line="360" w:lineRule="auto"/>
        <w:ind w:firstLine="422"/>
      </w:pPr>
      <w:r>
        <w:rPr>
          <w:rFonts w:hint="eastAsia"/>
          <w:b/>
          <w:bCs/>
        </w:rPr>
        <w:t>符号</w:t>
      </w:r>
      <w:r>
        <w:rPr>
          <w:b/>
          <w:bCs/>
        </w:rPr>
        <w:t>和</w:t>
      </w:r>
      <w:r>
        <w:rPr>
          <w:rFonts w:hint="eastAsia"/>
          <w:b/>
          <w:bCs/>
        </w:rPr>
        <w:t>单位</w:t>
      </w:r>
      <w:r>
        <w:t>：电阻常用字母</w:t>
      </w:r>
      <w:r>
        <w:t>R</w:t>
      </w:r>
      <w:r>
        <w:t>表示，国际单位欧姆，简称欧，符号</w:t>
      </w:r>
      <w:r>
        <w:t>Ω</w:t>
      </w:r>
      <w:r>
        <w:t>。</w:t>
      </w:r>
    </w:p>
    <w:p w14:paraId="11B34BDB" w14:textId="77777777" w:rsidR="00E154F5" w:rsidRDefault="00272BBB">
      <w:pPr>
        <w:pStyle w:val="ae"/>
        <w:numPr>
          <w:ilvl w:val="0"/>
          <w:numId w:val="2"/>
        </w:numPr>
        <w:spacing w:line="360" w:lineRule="auto"/>
        <w:ind w:firstLineChars="0"/>
        <w:outlineLvl w:val="2"/>
        <w:rPr>
          <w:b/>
          <w:bCs/>
        </w:rPr>
      </w:pPr>
      <w:r>
        <w:rPr>
          <w:rFonts w:hint="eastAsia"/>
          <w:b/>
          <w:bCs/>
        </w:rPr>
        <w:t>探究影响导体电阻大小的因素</w:t>
      </w:r>
    </w:p>
    <w:p w14:paraId="2671CAEE" w14:textId="77777777" w:rsidR="00E154F5" w:rsidRDefault="00272BBB">
      <w:pPr>
        <w:pStyle w:val="ae"/>
        <w:spacing w:line="360" w:lineRule="auto"/>
      </w:pPr>
      <w:r>
        <w:rPr>
          <w:rFonts w:hint="eastAsia"/>
        </w:rPr>
        <w:t>一、导体的电阻是导体本身的一种属性，其大小决定于导体的</w:t>
      </w:r>
      <w:r>
        <w:rPr>
          <w:rFonts w:hint="eastAsia"/>
          <w:u w:val="single"/>
        </w:rPr>
        <w:t>材料、长度、横截面积</w:t>
      </w:r>
      <w:r>
        <w:rPr>
          <w:rFonts w:hint="eastAsia"/>
        </w:rPr>
        <w:t>，与电压电流的大小无关。</w:t>
      </w:r>
    </w:p>
    <w:p w14:paraId="7682D30A" w14:textId="77777777" w:rsidR="00E154F5" w:rsidRDefault="00272BBB">
      <w:pPr>
        <w:pStyle w:val="ae"/>
        <w:spacing w:line="360" w:lineRule="auto"/>
      </w:pPr>
      <w:r>
        <w:rPr>
          <w:rFonts w:hint="eastAsia"/>
        </w:rPr>
        <w:t xml:space="preserve">(1) </w:t>
      </w:r>
      <w:r>
        <w:rPr>
          <w:rFonts w:hint="eastAsia"/>
        </w:rPr>
        <w:t>在导体的长度、横截面积相同的前提下，导体的材料不同，导体的电阻不同。</w:t>
      </w:r>
    </w:p>
    <w:p w14:paraId="13E72AE2" w14:textId="77777777" w:rsidR="00E154F5" w:rsidRDefault="00272BBB">
      <w:pPr>
        <w:pStyle w:val="ae"/>
        <w:spacing w:line="360" w:lineRule="auto"/>
      </w:pPr>
      <w:r>
        <w:rPr>
          <w:rFonts w:hint="eastAsia"/>
        </w:rPr>
        <w:t xml:space="preserve">(2) </w:t>
      </w:r>
      <w:r>
        <w:rPr>
          <w:rFonts w:hint="eastAsia"/>
        </w:rPr>
        <w:t>在导体的材料、长度相同的前提下，导体的横截面积越大，导体的电阻越小。</w:t>
      </w:r>
    </w:p>
    <w:p w14:paraId="2664EA82" w14:textId="77777777" w:rsidR="00E154F5" w:rsidRDefault="00272BBB">
      <w:pPr>
        <w:pStyle w:val="ae"/>
        <w:spacing w:line="360" w:lineRule="auto"/>
      </w:pPr>
      <w:r>
        <w:rPr>
          <w:rFonts w:hint="eastAsia"/>
        </w:rPr>
        <w:t xml:space="preserve">(3) </w:t>
      </w:r>
      <w:r>
        <w:rPr>
          <w:rFonts w:hint="eastAsia"/>
        </w:rPr>
        <w:t>在导体的材料、横截面积相同的前提下，导体的长度越长，导体的电阻越大。</w:t>
      </w:r>
    </w:p>
    <w:p w14:paraId="08853EDE" w14:textId="77777777" w:rsidR="00E154F5" w:rsidRDefault="00272BBB">
      <w:pPr>
        <w:pStyle w:val="ae"/>
        <w:spacing w:line="360" w:lineRule="auto"/>
      </w:pPr>
      <w:r>
        <w:rPr>
          <w:rFonts w:hint="eastAsia"/>
        </w:rPr>
        <w:t>二、另外，导体的电阻还与温度有关</w:t>
      </w:r>
    </w:p>
    <w:p w14:paraId="7AC9829E" w14:textId="77777777" w:rsidR="00E154F5" w:rsidRDefault="00272BBB">
      <w:pPr>
        <w:pStyle w:val="ae"/>
        <w:spacing w:line="360" w:lineRule="auto"/>
      </w:pPr>
      <w:r>
        <w:rPr>
          <w:rFonts w:hint="eastAsia"/>
        </w:rPr>
        <w:t xml:space="preserve">(1) </w:t>
      </w:r>
      <w:r>
        <w:rPr>
          <w:rFonts w:hint="eastAsia"/>
        </w:rPr>
        <w:t>对于大部分导体而言，温度越高，导体的电阻越大，如：常见的金属等。</w:t>
      </w:r>
    </w:p>
    <w:p w14:paraId="1FA4DB8A" w14:textId="77777777" w:rsidR="00E154F5" w:rsidRDefault="00272BBB">
      <w:pPr>
        <w:pStyle w:val="ae"/>
        <w:spacing w:line="360" w:lineRule="auto"/>
      </w:pPr>
      <w:r>
        <w:rPr>
          <w:rFonts w:hint="eastAsia"/>
        </w:rPr>
        <w:t xml:space="preserve">(2) </w:t>
      </w:r>
      <w:r>
        <w:rPr>
          <w:rFonts w:hint="eastAsia"/>
        </w:rPr>
        <w:t>少数导体的电阻随着温度的升高</w:t>
      </w:r>
      <w:r>
        <w:t>而减小</w:t>
      </w:r>
      <w:r>
        <w:rPr>
          <w:rFonts w:hint="eastAsia"/>
        </w:rPr>
        <w:t>，如：</w:t>
      </w:r>
      <w:r>
        <w:t>石墨类导体</w:t>
      </w:r>
      <w:r>
        <w:rPr>
          <w:rFonts w:hint="eastAsia"/>
        </w:rPr>
        <w:t>。</w:t>
      </w:r>
    </w:p>
    <w:p w14:paraId="12870597" w14:textId="77777777" w:rsidR="00E154F5" w:rsidRDefault="00272BBB">
      <w:pPr>
        <w:pStyle w:val="ae"/>
        <w:spacing w:line="360" w:lineRule="auto"/>
        <w:ind w:firstLine="422"/>
      </w:pPr>
      <w:r>
        <w:rPr>
          <w:rFonts w:hint="eastAsia"/>
          <w:b/>
          <w:bCs/>
        </w:rPr>
        <w:t>实验结论</w:t>
      </w:r>
      <w:r>
        <w:rPr>
          <w:rFonts w:hint="eastAsia"/>
        </w:rPr>
        <w:t>：导体的电阻是导体本身的一种性质，它的大小与导体的</w:t>
      </w:r>
      <w:r>
        <w:rPr>
          <w:rFonts w:hint="eastAsia"/>
          <w:u w:val="single"/>
        </w:rPr>
        <w:t>材料、长度、横截面积</w:t>
      </w:r>
      <w:r>
        <w:rPr>
          <w:rFonts w:hint="eastAsia"/>
        </w:rPr>
        <w:t>等因素有关。长度越长，横截面积越小，电阻越大。</w:t>
      </w:r>
    </w:p>
    <w:p w14:paraId="60EE3E21" w14:textId="77777777" w:rsidR="00E154F5" w:rsidRDefault="00272BBB">
      <w:pPr>
        <w:pStyle w:val="ae"/>
        <w:numPr>
          <w:ilvl w:val="0"/>
          <w:numId w:val="2"/>
        </w:numPr>
        <w:spacing w:line="360" w:lineRule="auto"/>
        <w:ind w:firstLineChars="0"/>
        <w:outlineLvl w:val="2"/>
        <w:rPr>
          <w:b/>
          <w:bCs/>
        </w:rPr>
      </w:pPr>
      <w:r>
        <w:rPr>
          <w:rFonts w:hint="eastAsia"/>
          <w:b/>
          <w:bCs/>
        </w:rPr>
        <w:t>物质的导电性能</w:t>
      </w:r>
    </w:p>
    <w:p w14:paraId="2ED274BF" w14:textId="77777777" w:rsidR="00E154F5" w:rsidRDefault="00272BBB">
      <w:pPr>
        <w:pStyle w:val="ae"/>
        <w:numPr>
          <w:ilvl w:val="0"/>
          <w:numId w:val="3"/>
        </w:numPr>
        <w:spacing w:line="360" w:lineRule="auto"/>
        <w:ind w:firstLine="422"/>
      </w:pPr>
      <w:r>
        <w:rPr>
          <w:rFonts w:hint="eastAsia"/>
          <w:b/>
          <w:bCs/>
        </w:rPr>
        <w:t>导体</w:t>
      </w:r>
      <w:r>
        <w:rPr>
          <w:rFonts w:hint="eastAsia"/>
        </w:rPr>
        <w:t>：容易导电的物体，如金属、人体、大地及酸、碱、盐的水溶液等。</w:t>
      </w:r>
    </w:p>
    <w:p w14:paraId="5AD5876C" w14:textId="77777777" w:rsidR="00E154F5" w:rsidRDefault="00272BBB">
      <w:pPr>
        <w:pStyle w:val="ae"/>
        <w:numPr>
          <w:ilvl w:val="0"/>
          <w:numId w:val="3"/>
        </w:numPr>
        <w:spacing w:line="360" w:lineRule="auto"/>
        <w:ind w:firstLine="422"/>
      </w:pPr>
      <w:r>
        <w:rPr>
          <w:rFonts w:hint="eastAsia"/>
          <w:b/>
          <w:bCs/>
        </w:rPr>
        <w:t>绝缘体</w:t>
      </w:r>
      <w:r>
        <w:rPr>
          <w:rFonts w:hint="eastAsia"/>
        </w:rPr>
        <w:t>：不容易导电的物体，如橡胶、玻璃、陶瓷、塑料、油等。</w:t>
      </w:r>
    </w:p>
    <w:p w14:paraId="4CB91160" w14:textId="77777777" w:rsidR="00E154F5" w:rsidRDefault="00272BBB">
      <w:pPr>
        <w:pStyle w:val="ae"/>
        <w:numPr>
          <w:ilvl w:val="0"/>
          <w:numId w:val="3"/>
        </w:numPr>
        <w:spacing w:line="360" w:lineRule="auto"/>
        <w:ind w:firstLine="422"/>
      </w:pPr>
      <w:r>
        <w:rPr>
          <w:rFonts w:hint="eastAsia"/>
          <w:b/>
          <w:bCs/>
        </w:rPr>
        <w:t>半导体</w:t>
      </w:r>
      <w:r>
        <w:rPr>
          <w:rFonts w:hint="eastAsia"/>
        </w:rPr>
        <w:t>：有一些材料（如硅、锗）的导电性能介于导体和绝缘体之间，常常称为半导体。半导体的特性是导电性能易受温度、光照、杂质等因素的影响。半导体是制造电子元件的重要材料，</w:t>
      </w:r>
      <w:r>
        <w:rPr>
          <w:rFonts w:hint="eastAsia"/>
        </w:rPr>
        <w:lastRenderedPageBreak/>
        <w:t>二极管、三极管都是由半导体制成的。</w:t>
      </w:r>
    </w:p>
    <w:p w14:paraId="72DC733A" w14:textId="77777777" w:rsidR="00E154F5" w:rsidRDefault="00272BBB">
      <w:pPr>
        <w:pStyle w:val="ae"/>
        <w:numPr>
          <w:ilvl w:val="0"/>
          <w:numId w:val="3"/>
        </w:numPr>
        <w:spacing w:line="360" w:lineRule="auto"/>
        <w:ind w:firstLine="422"/>
      </w:pPr>
      <w:r>
        <w:rPr>
          <w:rFonts w:hint="eastAsia"/>
          <w:b/>
          <w:bCs/>
        </w:rPr>
        <w:t>超导现象</w:t>
      </w:r>
      <w:r>
        <w:rPr>
          <w:rFonts w:hint="eastAsia"/>
        </w:rPr>
        <w:t>：某些物质在很低的温度时，电阻会变为零，这称为超导现象。</w:t>
      </w:r>
    </w:p>
    <w:p w14:paraId="0E3D72BB" w14:textId="77777777" w:rsidR="00E154F5" w:rsidRDefault="00E154F5">
      <w:pPr>
        <w:pStyle w:val="ae"/>
        <w:spacing w:line="360" w:lineRule="auto"/>
        <w:rPr>
          <w:szCs w:val="21"/>
        </w:rPr>
      </w:pPr>
    </w:p>
    <w:p w14:paraId="666730BF" w14:textId="77777777" w:rsidR="00E154F5" w:rsidRDefault="00272BBB">
      <w:pPr>
        <w:spacing w:line="360" w:lineRule="auto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 wp14:anchorId="7720F979" wp14:editId="470F827B">
            <wp:extent cx="1012190" cy="271145"/>
            <wp:effectExtent l="0" t="0" r="8890" b="3175"/>
            <wp:docPr id="3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85023" name="图片 4" descr="考点突破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5EDCC" w14:textId="77777777" w:rsidR="00E154F5" w:rsidRDefault="00272BBB">
      <w:pPr>
        <w:wordWrap w:val="0"/>
        <w:spacing w:line="360" w:lineRule="auto"/>
        <w:outlineLvl w:val="1"/>
        <w:rPr>
          <w:szCs w:val="21"/>
        </w:rPr>
      </w:pPr>
      <w:r>
        <w:rPr>
          <w:rFonts w:eastAsia="新宋体" w:hint="eastAsia"/>
          <w:b/>
          <w:color w:val="FF0000"/>
          <w:szCs w:val="21"/>
        </w:rPr>
        <w:t>考点一</w:t>
      </w:r>
      <w:r>
        <w:rPr>
          <w:rFonts w:eastAsia="新宋体" w:hint="eastAsia"/>
          <w:b/>
          <w:color w:val="FF0000"/>
          <w:szCs w:val="21"/>
        </w:rPr>
        <w:t xml:space="preserve">  </w:t>
      </w:r>
      <w:r>
        <w:rPr>
          <w:rFonts w:eastAsia="新宋体" w:hint="eastAsia"/>
          <w:b/>
          <w:color w:val="FF0000"/>
          <w:szCs w:val="21"/>
        </w:rPr>
        <w:t>电阻</w:t>
      </w:r>
    </w:p>
    <w:p w14:paraId="07407FDB" w14:textId="77777777" w:rsidR="00E154F5" w:rsidRDefault="00272BBB">
      <w:pPr>
        <w:wordWrap w:val="0"/>
        <w:spacing w:line="360" w:lineRule="auto"/>
        <w:ind w:left="273" w:hangingChars="130" w:hanging="273"/>
        <w:rPr>
          <w:szCs w:val="21"/>
        </w:rPr>
      </w:pPr>
      <w:r>
        <w:rPr>
          <w:rFonts w:eastAsia="新宋体" w:hint="eastAsia"/>
          <w:szCs w:val="21"/>
        </w:rPr>
        <w:t>1</w:t>
      </w:r>
      <w:r>
        <w:rPr>
          <w:rFonts w:eastAsia="新宋体" w:hint="eastAsia"/>
          <w:szCs w:val="21"/>
        </w:rPr>
        <w:t>．下列有关电阻的说法，正确的是（　　）</w:t>
      </w:r>
    </w:p>
    <w:p w14:paraId="5075B8BE" w14:textId="77777777" w:rsidR="00E154F5" w:rsidRDefault="00272BBB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．导体的电阻越大，对电流的阻碍作用就越大</w:t>
      </w:r>
      <w:r>
        <w:rPr>
          <w:szCs w:val="21"/>
        </w:rPr>
        <w:tab/>
      </w:r>
    </w:p>
    <w:p w14:paraId="4F3D361A" w14:textId="77777777" w:rsidR="00E154F5" w:rsidRDefault="00272BBB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．通过导体的电流越大，导体的电阻越小</w:t>
      </w:r>
      <w:r>
        <w:rPr>
          <w:szCs w:val="21"/>
        </w:rPr>
        <w:tab/>
      </w:r>
    </w:p>
    <w:p w14:paraId="7A515E8E" w14:textId="77777777" w:rsidR="00E154F5" w:rsidRDefault="00272BBB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C</w:t>
      </w:r>
      <w:r>
        <w:rPr>
          <w:rFonts w:eastAsia="新宋体" w:hint="eastAsia"/>
          <w:szCs w:val="21"/>
        </w:rPr>
        <w:t>．导体的电阻越大，导电性能越强</w:t>
      </w:r>
      <w:r>
        <w:rPr>
          <w:szCs w:val="21"/>
        </w:rPr>
        <w:tab/>
      </w:r>
    </w:p>
    <w:p w14:paraId="1EA568FF" w14:textId="77777777" w:rsidR="00E154F5" w:rsidRDefault="00272BBB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D</w:t>
      </w:r>
      <w:r>
        <w:rPr>
          <w:rFonts w:eastAsia="新宋体" w:hint="eastAsia"/>
          <w:szCs w:val="21"/>
        </w:rPr>
        <w:t>．导体未接入电路中时没有电阻</w:t>
      </w:r>
    </w:p>
    <w:p w14:paraId="4AB9B868" w14:textId="77777777" w:rsidR="00E154F5" w:rsidRDefault="00E154F5">
      <w:pPr>
        <w:wordWrap w:val="0"/>
        <w:spacing w:line="360" w:lineRule="auto"/>
        <w:ind w:left="273" w:hangingChars="130" w:hanging="273"/>
        <w:rPr>
          <w:rFonts w:eastAsia="新宋体"/>
          <w:szCs w:val="21"/>
        </w:rPr>
      </w:pPr>
    </w:p>
    <w:p w14:paraId="51E44958" w14:textId="77777777" w:rsidR="00E154F5" w:rsidRDefault="00272BBB">
      <w:pPr>
        <w:wordWrap w:val="0"/>
        <w:spacing w:line="360" w:lineRule="auto"/>
        <w:ind w:left="273" w:hangingChars="130" w:hanging="273"/>
        <w:rPr>
          <w:szCs w:val="21"/>
        </w:rPr>
      </w:pPr>
      <w:r>
        <w:rPr>
          <w:rFonts w:eastAsia="新宋体" w:hint="eastAsia"/>
          <w:szCs w:val="21"/>
        </w:rPr>
        <w:t>2</w:t>
      </w:r>
      <w:r>
        <w:rPr>
          <w:rFonts w:eastAsia="新宋体" w:hint="eastAsia"/>
          <w:szCs w:val="21"/>
        </w:rPr>
        <w:t>．如图所示，将导体接到电路</w:t>
      </w: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、</w:t>
      </w: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之间时，开关应该是</w:t>
      </w:r>
      <w:r>
        <w:rPr>
          <w:rFonts w:eastAsia="新宋体" w:hint="eastAsia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</w:rPr>
        <w:t>的。如果将不同的导体分别接到</w:t>
      </w: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、</w:t>
      </w: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之间，闭合开关，可通过观察、比较</w:t>
      </w:r>
      <w:r>
        <w:rPr>
          <w:rFonts w:eastAsia="新宋体" w:hint="eastAsia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 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</w:rPr>
        <w:t>来判断不同导体电阻的大小。若两个导体的电阻差异不大，则可以用</w:t>
      </w:r>
      <w:r>
        <w:rPr>
          <w:rFonts w:eastAsia="新宋体" w:hint="eastAsia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</w:rPr>
        <w:t>表替换灯泡，作进一步的判断。</w:t>
      </w:r>
    </w:p>
    <w:p w14:paraId="3DDE8D76" w14:textId="77777777" w:rsidR="00E154F5" w:rsidRDefault="00272BBB">
      <w:pPr>
        <w:wordWrap w:val="0"/>
        <w:spacing w:line="360" w:lineRule="auto"/>
        <w:ind w:leftChars="130" w:left="273"/>
        <w:rPr>
          <w:szCs w:val="21"/>
        </w:rPr>
      </w:pPr>
      <w:r>
        <w:rPr>
          <w:rFonts w:eastAsia="新宋体" w:hint="eastAsia"/>
          <w:noProof/>
          <w:szCs w:val="21"/>
        </w:rPr>
        <w:drawing>
          <wp:inline distT="0" distB="0" distL="0" distR="0" wp14:anchorId="390D7556" wp14:editId="545B371D">
            <wp:extent cx="1933575" cy="1085850"/>
            <wp:effectExtent l="0" t="0" r="1905" b="11430"/>
            <wp:docPr id="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9504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AF34" w14:textId="77777777" w:rsidR="00E154F5" w:rsidRDefault="00E154F5">
      <w:pPr>
        <w:wordWrap w:val="0"/>
        <w:spacing w:line="360" w:lineRule="auto"/>
        <w:ind w:left="273" w:hangingChars="130" w:hanging="273"/>
        <w:rPr>
          <w:rFonts w:eastAsia="新宋体"/>
          <w:szCs w:val="21"/>
        </w:rPr>
      </w:pPr>
    </w:p>
    <w:p w14:paraId="0F7F0E5F" w14:textId="77777777" w:rsidR="00E154F5" w:rsidRDefault="00272BBB">
      <w:pPr>
        <w:wordWrap w:val="0"/>
        <w:spacing w:line="360" w:lineRule="auto"/>
        <w:ind w:left="273" w:hangingChars="130" w:hanging="273"/>
        <w:rPr>
          <w:szCs w:val="21"/>
        </w:rPr>
      </w:pPr>
      <w:r>
        <w:rPr>
          <w:rFonts w:eastAsia="新宋体" w:hint="eastAsia"/>
          <w:szCs w:val="21"/>
        </w:rPr>
        <w:t>3</w:t>
      </w:r>
      <w:r>
        <w:rPr>
          <w:rFonts w:eastAsia="新宋体" w:hint="eastAsia"/>
          <w:szCs w:val="21"/>
        </w:rPr>
        <w:t>．在一次实验中，某同学分别测量了通过电阻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1</w:t>
      </w:r>
      <w:r>
        <w:rPr>
          <w:rFonts w:eastAsia="新宋体" w:hint="eastAsia"/>
          <w:szCs w:val="21"/>
        </w:rPr>
        <w:t>和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2</w:t>
      </w:r>
      <w:r>
        <w:rPr>
          <w:rFonts w:eastAsia="新宋体" w:hint="eastAsia"/>
          <w:szCs w:val="21"/>
        </w:rPr>
        <w:t>的电流，发现通过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1</w:t>
      </w:r>
      <w:r>
        <w:rPr>
          <w:rFonts w:eastAsia="新宋体" w:hint="eastAsia"/>
          <w:szCs w:val="21"/>
        </w:rPr>
        <w:t>的电流比通过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2</w:t>
      </w:r>
      <w:r>
        <w:rPr>
          <w:rFonts w:eastAsia="新宋体" w:hint="eastAsia"/>
          <w:szCs w:val="21"/>
        </w:rPr>
        <w:t>的电流大，则他下列判断电阻对电流的阻碍作用的说法正确的是（　　）</w:t>
      </w:r>
    </w:p>
    <w:p w14:paraId="185719FF" w14:textId="77777777" w:rsidR="00E154F5" w:rsidRDefault="00272BBB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．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1</w:t>
      </w:r>
      <w:r>
        <w:rPr>
          <w:rFonts w:eastAsia="新宋体" w:hint="eastAsia"/>
          <w:szCs w:val="21"/>
        </w:rPr>
        <w:t>对电流的阻碍作用大</w:t>
      </w:r>
      <w:r>
        <w:rPr>
          <w:szCs w:val="21"/>
        </w:rPr>
        <w:tab/>
      </w:r>
    </w:p>
    <w:p w14:paraId="608D0A0D" w14:textId="77777777" w:rsidR="00E154F5" w:rsidRDefault="00272BBB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．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2</w:t>
      </w:r>
      <w:r>
        <w:rPr>
          <w:rFonts w:eastAsia="新宋体" w:hint="eastAsia"/>
          <w:szCs w:val="21"/>
        </w:rPr>
        <w:t>对电流的阻碍作用大</w:t>
      </w:r>
      <w:r>
        <w:rPr>
          <w:szCs w:val="21"/>
        </w:rPr>
        <w:tab/>
      </w:r>
    </w:p>
    <w:p w14:paraId="1DC77A54" w14:textId="77777777" w:rsidR="00E154F5" w:rsidRDefault="00272BBB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C</w:t>
      </w:r>
      <w:r>
        <w:rPr>
          <w:rFonts w:eastAsia="新宋体" w:hint="eastAsia"/>
          <w:szCs w:val="21"/>
        </w:rPr>
        <w:t>．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1</w:t>
      </w:r>
      <w:r>
        <w:rPr>
          <w:rFonts w:eastAsia="新宋体" w:hint="eastAsia"/>
          <w:szCs w:val="21"/>
        </w:rPr>
        <w:t>和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2</w:t>
      </w:r>
      <w:r>
        <w:rPr>
          <w:rFonts w:eastAsia="新宋体" w:hint="eastAsia"/>
          <w:szCs w:val="21"/>
        </w:rPr>
        <w:t>对电流的阻碍作用一样大</w:t>
      </w:r>
      <w:r>
        <w:rPr>
          <w:szCs w:val="21"/>
        </w:rPr>
        <w:tab/>
      </w:r>
    </w:p>
    <w:p w14:paraId="08ACA7AF" w14:textId="77777777" w:rsidR="00E154F5" w:rsidRDefault="00272BBB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D</w:t>
      </w:r>
      <w:r>
        <w:rPr>
          <w:rFonts w:eastAsia="新宋体" w:hint="eastAsia"/>
          <w:szCs w:val="21"/>
        </w:rPr>
        <w:t>．大小关系无法判断</w:t>
      </w:r>
    </w:p>
    <w:p w14:paraId="62A99CC5" w14:textId="77777777" w:rsidR="00E154F5" w:rsidRDefault="00E154F5">
      <w:pPr>
        <w:wordWrap w:val="0"/>
        <w:spacing w:line="360" w:lineRule="auto"/>
        <w:ind w:leftChars="130" w:left="273"/>
        <w:rPr>
          <w:rFonts w:eastAsia="新宋体"/>
          <w:szCs w:val="21"/>
        </w:rPr>
      </w:pPr>
    </w:p>
    <w:p w14:paraId="1FF01440" w14:textId="77777777" w:rsidR="00E154F5" w:rsidRDefault="00272BBB">
      <w:pPr>
        <w:wordWrap w:val="0"/>
        <w:spacing w:line="360" w:lineRule="auto"/>
        <w:outlineLvl w:val="1"/>
        <w:rPr>
          <w:szCs w:val="21"/>
        </w:rPr>
      </w:pPr>
      <w:r>
        <w:rPr>
          <w:rFonts w:eastAsia="新宋体" w:hint="eastAsia"/>
          <w:b/>
          <w:color w:val="FF0000"/>
          <w:szCs w:val="21"/>
        </w:rPr>
        <w:t>考点二</w:t>
      </w:r>
      <w:r>
        <w:rPr>
          <w:rFonts w:eastAsia="新宋体" w:hint="eastAsia"/>
          <w:b/>
          <w:color w:val="FF0000"/>
          <w:szCs w:val="21"/>
        </w:rPr>
        <w:t xml:space="preserve">  </w:t>
      </w:r>
      <w:r>
        <w:rPr>
          <w:rFonts w:eastAsia="新宋体" w:hint="eastAsia"/>
          <w:b/>
          <w:color w:val="FF0000"/>
          <w:szCs w:val="21"/>
        </w:rPr>
        <w:t>影响电阻大小的因素</w:t>
      </w:r>
    </w:p>
    <w:p w14:paraId="58459731" w14:textId="77777777" w:rsidR="00E154F5" w:rsidRDefault="00272BBB">
      <w:pPr>
        <w:wordWrap w:val="0"/>
        <w:spacing w:line="360" w:lineRule="auto"/>
        <w:ind w:left="273" w:hangingChars="130" w:hanging="273"/>
        <w:rPr>
          <w:szCs w:val="21"/>
        </w:rPr>
      </w:pPr>
      <w:r>
        <w:rPr>
          <w:rFonts w:eastAsia="新宋体" w:hint="eastAsia"/>
          <w:szCs w:val="21"/>
        </w:rPr>
        <w:t>4</w:t>
      </w:r>
      <w:r>
        <w:rPr>
          <w:rFonts w:eastAsia="新宋体" w:hint="eastAsia"/>
          <w:szCs w:val="21"/>
        </w:rPr>
        <w:t>．有一根金属丝，它两端间电阻为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</w:rPr>
        <w:t>。下列说法正确的是（　　）</w:t>
      </w:r>
    </w:p>
    <w:p w14:paraId="00C618A2" w14:textId="77777777" w:rsidR="00E154F5" w:rsidRDefault="00272BBB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．把它对折成两股后作为一根导线，其两端间电阻等于</w:t>
      </w:r>
      <w:r>
        <w:rPr>
          <w:rFonts w:eastAsia="新宋体" w:hint="eastAsia"/>
          <w:szCs w:val="21"/>
        </w:rPr>
        <w:t>R</w:t>
      </w:r>
      <w:r>
        <w:rPr>
          <w:szCs w:val="21"/>
        </w:rPr>
        <w:tab/>
      </w:r>
    </w:p>
    <w:p w14:paraId="4AABAC8F" w14:textId="77777777" w:rsidR="00E154F5" w:rsidRDefault="00272BBB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lastRenderedPageBreak/>
        <w:t>B</w:t>
      </w:r>
      <w:r>
        <w:rPr>
          <w:rFonts w:eastAsia="新宋体" w:hint="eastAsia"/>
          <w:szCs w:val="21"/>
        </w:rPr>
        <w:t>．把它对折成两股后作为一根导线，其两端间电阻大于</w:t>
      </w:r>
      <w:r>
        <w:rPr>
          <w:rFonts w:eastAsia="新宋体" w:hint="eastAsia"/>
          <w:szCs w:val="21"/>
        </w:rPr>
        <w:t>R</w:t>
      </w:r>
      <w:r>
        <w:rPr>
          <w:szCs w:val="21"/>
        </w:rPr>
        <w:tab/>
      </w:r>
    </w:p>
    <w:p w14:paraId="3707BC26" w14:textId="77777777" w:rsidR="00E154F5" w:rsidRDefault="00272BBB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C</w:t>
      </w:r>
      <w:r>
        <w:rPr>
          <w:rFonts w:eastAsia="新宋体" w:hint="eastAsia"/>
          <w:szCs w:val="21"/>
        </w:rPr>
        <w:t>．把它牵拉伸长后作为一根导线，其两端间电阻大于</w:t>
      </w:r>
      <w:r>
        <w:rPr>
          <w:rFonts w:eastAsia="新宋体" w:hint="eastAsia"/>
          <w:szCs w:val="21"/>
        </w:rPr>
        <w:t>R</w:t>
      </w:r>
      <w:r>
        <w:rPr>
          <w:szCs w:val="21"/>
        </w:rPr>
        <w:tab/>
      </w:r>
    </w:p>
    <w:p w14:paraId="3EC9C6B6" w14:textId="77777777" w:rsidR="00E154F5" w:rsidRDefault="00272BBB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D</w:t>
      </w:r>
      <w:r>
        <w:rPr>
          <w:rFonts w:eastAsia="新宋体" w:hint="eastAsia"/>
          <w:szCs w:val="21"/>
        </w:rPr>
        <w:t>．把它牵拉伸长后作为一根导线，其两端间电阻等于</w:t>
      </w:r>
      <w:r>
        <w:rPr>
          <w:rFonts w:eastAsia="新宋体" w:hint="eastAsia"/>
          <w:szCs w:val="21"/>
        </w:rPr>
        <w:t>R</w:t>
      </w:r>
    </w:p>
    <w:p w14:paraId="5DD903D7" w14:textId="77777777" w:rsidR="00E154F5" w:rsidRDefault="00E154F5">
      <w:pPr>
        <w:wordWrap w:val="0"/>
        <w:spacing w:line="360" w:lineRule="auto"/>
        <w:ind w:left="273" w:hangingChars="130" w:hanging="273"/>
        <w:rPr>
          <w:rFonts w:eastAsia="新宋体"/>
          <w:szCs w:val="21"/>
        </w:rPr>
      </w:pPr>
    </w:p>
    <w:p w14:paraId="69753322" w14:textId="77777777" w:rsidR="00E154F5" w:rsidRDefault="00272BBB">
      <w:pPr>
        <w:wordWrap w:val="0"/>
        <w:spacing w:line="360" w:lineRule="auto"/>
        <w:ind w:left="273" w:hangingChars="130" w:hanging="273"/>
        <w:rPr>
          <w:szCs w:val="21"/>
        </w:rPr>
      </w:pPr>
      <w:r>
        <w:rPr>
          <w:rFonts w:eastAsia="新宋体" w:hint="eastAsia"/>
          <w:szCs w:val="21"/>
        </w:rPr>
        <w:t>5</w:t>
      </w:r>
      <w:r>
        <w:rPr>
          <w:rFonts w:eastAsia="新宋体" w:hint="eastAsia"/>
          <w:szCs w:val="21"/>
        </w:rPr>
        <w:t>．材料、横截面积均相同的两根电阻丝（温度相同），</w:t>
      </w: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的长度小于</w:t>
      </w: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的长度，则（　　）</w:t>
      </w:r>
    </w:p>
    <w:p w14:paraId="50378BFF" w14:textId="77777777" w:rsidR="00E154F5" w:rsidRDefault="00272BBB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．</w:t>
      </w: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的电阻小于</w:t>
      </w: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的电阻</w:t>
      </w:r>
      <w:r>
        <w:rPr>
          <w:szCs w:val="21"/>
        </w:rPr>
        <w:tab/>
      </w:r>
    </w:p>
    <w:p w14:paraId="7E029E02" w14:textId="77777777" w:rsidR="00E154F5" w:rsidRDefault="00272BBB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．</w:t>
      </w: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的电阻等于</w:t>
      </w: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的电阻</w:t>
      </w:r>
      <w:r>
        <w:rPr>
          <w:szCs w:val="21"/>
        </w:rPr>
        <w:tab/>
      </w:r>
    </w:p>
    <w:p w14:paraId="4574B3E7" w14:textId="77777777" w:rsidR="00E154F5" w:rsidRDefault="00272BBB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C</w:t>
      </w:r>
      <w:r>
        <w:rPr>
          <w:rFonts w:eastAsia="新宋体" w:hint="eastAsia"/>
          <w:szCs w:val="21"/>
        </w:rPr>
        <w:t>．</w:t>
      </w: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的电阻大于</w:t>
      </w: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的电阻</w:t>
      </w:r>
      <w:r>
        <w:rPr>
          <w:szCs w:val="21"/>
        </w:rPr>
        <w:tab/>
      </w:r>
    </w:p>
    <w:p w14:paraId="29268474" w14:textId="77777777" w:rsidR="00E154F5" w:rsidRDefault="00272BBB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D</w:t>
      </w:r>
      <w:r>
        <w:rPr>
          <w:rFonts w:eastAsia="新宋体" w:hint="eastAsia"/>
          <w:szCs w:val="21"/>
        </w:rPr>
        <w:t>．无法判断</w:t>
      </w: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与</w:t>
      </w: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电阻的大小</w:t>
      </w:r>
    </w:p>
    <w:p w14:paraId="45B42052" w14:textId="77777777" w:rsidR="00E154F5" w:rsidRDefault="00E154F5">
      <w:pPr>
        <w:wordWrap w:val="0"/>
        <w:spacing w:line="360" w:lineRule="auto"/>
        <w:ind w:left="273" w:hangingChars="130" w:hanging="273"/>
        <w:rPr>
          <w:rFonts w:eastAsia="新宋体"/>
          <w:szCs w:val="21"/>
        </w:rPr>
      </w:pPr>
    </w:p>
    <w:p w14:paraId="2A48BCE3" w14:textId="77777777" w:rsidR="00E154F5" w:rsidRDefault="00272BBB">
      <w:pPr>
        <w:wordWrap w:val="0"/>
        <w:spacing w:line="360" w:lineRule="auto"/>
        <w:ind w:left="273" w:hangingChars="130" w:hanging="273"/>
        <w:rPr>
          <w:szCs w:val="21"/>
        </w:rPr>
      </w:pPr>
      <w:r>
        <w:rPr>
          <w:rFonts w:eastAsia="新宋体" w:hint="eastAsia"/>
          <w:szCs w:val="21"/>
        </w:rPr>
        <w:t>6</w:t>
      </w:r>
      <w:r>
        <w:rPr>
          <w:rFonts w:eastAsia="新宋体" w:hint="eastAsia"/>
          <w:szCs w:val="21"/>
        </w:rPr>
        <w:t>．小</w:t>
      </w:r>
      <w:r>
        <w:rPr>
          <w:rFonts w:eastAsia="新宋体" w:hint="eastAsia"/>
          <w:szCs w:val="21"/>
        </w:rPr>
        <w:t>明用如图所示实验装置“探究影响电阻大小的因素”，</w:t>
      </w: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、</w:t>
      </w: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为长度一样的镍铬合金，</w:t>
      </w: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比</w:t>
      </w: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横截面积大，关于此实验，下列说法正确的是（　　）</w:t>
      </w:r>
    </w:p>
    <w:p w14:paraId="438314CD" w14:textId="77777777" w:rsidR="00E154F5" w:rsidRDefault="00272BBB">
      <w:pPr>
        <w:wordWrap w:val="0"/>
        <w:spacing w:line="360" w:lineRule="auto"/>
        <w:ind w:leftChars="130" w:left="273"/>
        <w:rPr>
          <w:szCs w:val="21"/>
        </w:rPr>
      </w:pPr>
      <w:r>
        <w:rPr>
          <w:rFonts w:eastAsia="新宋体" w:hint="eastAsia"/>
          <w:noProof/>
          <w:szCs w:val="21"/>
        </w:rPr>
        <w:drawing>
          <wp:inline distT="0" distB="0" distL="0" distR="0" wp14:anchorId="4A5E2954" wp14:editId="19645488">
            <wp:extent cx="2771775" cy="1228725"/>
            <wp:effectExtent l="0" t="0" r="1905" b="5715"/>
            <wp:docPr id="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527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22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C921" w14:textId="77777777" w:rsidR="00E154F5" w:rsidRDefault="00272BBB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．断开开关，镍铬合金丝</w:t>
      </w: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和</w:t>
      </w: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依然有电阻</w:t>
      </w:r>
      <w:r>
        <w:rPr>
          <w:szCs w:val="21"/>
        </w:rPr>
        <w:tab/>
      </w:r>
    </w:p>
    <w:p w14:paraId="234DA37F" w14:textId="77777777" w:rsidR="00E154F5" w:rsidRDefault="00272BBB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．利用此装置只能探究导体电阻大小和导体横截面积的关系</w:t>
      </w:r>
      <w:r>
        <w:rPr>
          <w:szCs w:val="21"/>
        </w:rPr>
        <w:tab/>
      </w:r>
    </w:p>
    <w:p w14:paraId="748614ED" w14:textId="77777777" w:rsidR="00E154F5" w:rsidRDefault="00272BBB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C</w:t>
      </w:r>
      <w:r>
        <w:rPr>
          <w:rFonts w:eastAsia="新宋体" w:hint="eastAsia"/>
          <w:szCs w:val="21"/>
        </w:rPr>
        <w:t>．为了准确比较两条合金丝的电阻，可以在电路中串联一个电压表</w:t>
      </w:r>
      <w:r>
        <w:rPr>
          <w:szCs w:val="21"/>
        </w:rPr>
        <w:tab/>
      </w:r>
    </w:p>
    <w:p w14:paraId="56DDC77A" w14:textId="77777777" w:rsidR="00E154F5" w:rsidRDefault="00272BBB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D</w:t>
      </w:r>
      <w:r>
        <w:rPr>
          <w:rFonts w:eastAsia="新宋体" w:hint="eastAsia"/>
          <w:szCs w:val="21"/>
        </w:rPr>
        <w:t>．用夹子分别将</w:t>
      </w: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、</w:t>
      </w: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接入电路，接入</w:t>
      </w: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时小灯泡更亮</w:t>
      </w:r>
    </w:p>
    <w:p w14:paraId="153A6512" w14:textId="77777777" w:rsidR="00E154F5" w:rsidRDefault="00E154F5">
      <w:pPr>
        <w:wordWrap w:val="0"/>
        <w:spacing w:line="360" w:lineRule="auto"/>
        <w:ind w:left="273" w:hangingChars="130" w:hanging="273"/>
        <w:rPr>
          <w:rFonts w:eastAsia="新宋体"/>
          <w:szCs w:val="21"/>
        </w:rPr>
      </w:pPr>
    </w:p>
    <w:p w14:paraId="7C441D88" w14:textId="77777777" w:rsidR="00E154F5" w:rsidRDefault="00272BBB">
      <w:pPr>
        <w:wordWrap w:val="0"/>
        <w:spacing w:line="360" w:lineRule="auto"/>
        <w:ind w:left="273" w:hangingChars="130" w:hanging="273"/>
        <w:rPr>
          <w:szCs w:val="21"/>
        </w:rPr>
      </w:pPr>
      <w:r>
        <w:rPr>
          <w:rFonts w:eastAsia="新宋体" w:hint="eastAsia"/>
          <w:szCs w:val="21"/>
        </w:rPr>
        <w:t>7</w:t>
      </w:r>
      <w:r>
        <w:rPr>
          <w:rFonts w:eastAsia="新宋体" w:hint="eastAsia"/>
          <w:szCs w:val="21"/>
        </w:rPr>
        <w:t>．有一定值电阻丝接入电路中，以下不能明显改变电阻丝阻值的措施是（　　）</w:t>
      </w:r>
    </w:p>
    <w:p w14:paraId="5C2DDADF" w14:textId="77777777" w:rsidR="00E154F5" w:rsidRDefault="00272BBB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．将电阻丝截去一半使用</w:t>
      </w:r>
      <w:r>
        <w:rPr>
          <w:szCs w:val="21"/>
        </w:rPr>
        <w:tab/>
      </w:r>
    </w:p>
    <w:p w14:paraId="66328F93" w14:textId="77777777" w:rsidR="00E154F5" w:rsidRDefault="00272BBB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．将电阻丝对折后使用</w:t>
      </w:r>
      <w:r>
        <w:rPr>
          <w:szCs w:val="21"/>
        </w:rPr>
        <w:tab/>
      </w:r>
    </w:p>
    <w:p w14:paraId="3CBAF031" w14:textId="77777777" w:rsidR="00E154F5" w:rsidRDefault="00272BBB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C</w:t>
      </w:r>
      <w:r>
        <w:rPr>
          <w:rFonts w:eastAsia="新宋体" w:hint="eastAsia"/>
          <w:szCs w:val="21"/>
        </w:rPr>
        <w:t>．将电阻丝均匀拉长后使用</w:t>
      </w:r>
      <w:r>
        <w:rPr>
          <w:szCs w:val="21"/>
        </w:rPr>
        <w:tab/>
      </w:r>
    </w:p>
    <w:p w14:paraId="6A9D4FF4" w14:textId="77777777" w:rsidR="00E154F5" w:rsidRDefault="00272BBB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D</w:t>
      </w:r>
      <w:r>
        <w:rPr>
          <w:rFonts w:eastAsia="新宋体" w:hint="eastAsia"/>
          <w:szCs w:val="21"/>
        </w:rPr>
        <w:t>．改变电阻丝中电流</w:t>
      </w:r>
    </w:p>
    <w:p w14:paraId="301140C6" w14:textId="77777777" w:rsidR="00E154F5" w:rsidRDefault="00E154F5">
      <w:pPr>
        <w:wordWrap w:val="0"/>
        <w:spacing w:line="360" w:lineRule="auto"/>
        <w:ind w:left="273" w:hangingChars="130" w:hanging="273"/>
        <w:rPr>
          <w:rFonts w:eastAsia="新宋体"/>
          <w:szCs w:val="21"/>
        </w:rPr>
      </w:pPr>
    </w:p>
    <w:p w14:paraId="20EEAC72" w14:textId="77777777" w:rsidR="00E154F5" w:rsidRDefault="00272BBB">
      <w:pPr>
        <w:wordWrap w:val="0"/>
        <w:spacing w:line="360" w:lineRule="auto"/>
        <w:ind w:left="273" w:hangingChars="130" w:hanging="273"/>
        <w:rPr>
          <w:szCs w:val="21"/>
        </w:rPr>
      </w:pPr>
      <w:r>
        <w:rPr>
          <w:rFonts w:eastAsia="新宋体" w:hint="eastAsia"/>
          <w:szCs w:val="21"/>
        </w:rPr>
        <w:t>8</w:t>
      </w:r>
      <w:r>
        <w:rPr>
          <w:rFonts w:eastAsia="新宋体" w:hint="eastAsia"/>
          <w:szCs w:val="21"/>
        </w:rPr>
        <w:t>．用图电路探究“影响电阻大小的因素”实验时，下列说法中正确的是（　　）</w:t>
      </w:r>
    </w:p>
    <w:p w14:paraId="7F5A53F2" w14:textId="77777777" w:rsidR="00E154F5" w:rsidRDefault="00272BBB">
      <w:pPr>
        <w:wordWrap w:val="0"/>
        <w:spacing w:line="360" w:lineRule="auto"/>
        <w:ind w:leftChars="130" w:left="273"/>
        <w:rPr>
          <w:szCs w:val="21"/>
        </w:rPr>
      </w:pPr>
      <w:r>
        <w:rPr>
          <w:rFonts w:eastAsia="新宋体" w:hint="eastAsia"/>
          <w:noProof/>
          <w:szCs w:val="21"/>
        </w:rPr>
        <w:lastRenderedPageBreak/>
        <w:drawing>
          <wp:inline distT="0" distB="0" distL="0" distR="0" wp14:anchorId="390BB727" wp14:editId="117E3387">
            <wp:extent cx="2514600" cy="1238250"/>
            <wp:effectExtent l="0" t="0" r="0" b="11430"/>
            <wp:docPr id="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4396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7681" w14:textId="77777777" w:rsidR="00E154F5" w:rsidRDefault="00272BBB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．该电路中小灯泡越亮代表电路中的电阻越大</w:t>
      </w:r>
      <w:r>
        <w:rPr>
          <w:szCs w:val="21"/>
        </w:rPr>
        <w:tab/>
      </w:r>
    </w:p>
    <w:p w14:paraId="67F61BFC" w14:textId="77777777" w:rsidR="00E154F5" w:rsidRDefault="00272BBB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．该电路探究导体的电阻大小与导体横截面积的关系</w:t>
      </w:r>
      <w:r>
        <w:rPr>
          <w:szCs w:val="21"/>
        </w:rPr>
        <w:tab/>
      </w:r>
    </w:p>
    <w:p w14:paraId="679C8CAE" w14:textId="77777777" w:rsidR="00E154F5" w:rsidRDefault="00272BBB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C</w:t>
      </w:r>
      <w:r>
        <w:rPr>
          <w:rFonts w:eastAsia="新宋体" w:hint="eastAsia"/>
          <w:szCs w:val="21"/>
        </w:rPr>
        <w:t>．该电路探究导体的电阻大小与导体长度的关系</w:t>
      </w:r>
      <w:r>
        <w:rPr>
          <w:szCs w:val="21"/>
        </w:rPr>
        <w:tab/>
      </w:r>
    </w:p>
    <w:p w14:paraId="7BCDCBE5" w14:textId="77777777" w:rsidR="00E154F5" w:rsidRDefault="00272BBB">
      <w:pPr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D</w:t>
      </w:r>
      <w:r>
        <w:rPr>
          <w:rFonts w:eastAsia="新宋体" w:hint="eastAsia"/>
          <w:szCs w:val="21"/>
        </w:rPr>
        <w:t>．该电路探究导体的电阻大小与导体材料的关系</w:t>
      </w:r>
    </w:p>
    <w:p w14:paraId="2114047B" w14:textId="77777777" w:rsidR="00E154F5" w:rsidRDefault="00E154F5">
      <w:pPr>
        <w:wordWrap w:val="0"/>
        <w:spacing w:line="360" w:lineRule="auto"/>
        <w:ind w:left="273" w:hangingChars="130" w:hanging="273"/>
        <w:rPr>
          <w:rFonts w:eastAsia="新宋体"/>
          <w:szCs w:val="21"/>
        </w:rPr>
      </w:pPr>
    </w:p>
    <w:p w14:paraId="17FCB8EE" w14:textId="77777777" w:rsidR="00E154F5" w:rsidRDefault="00272BBB">
      <w:pPr>
        <w:wordWrap w:val="0"/>
        <w:spacing w:line="360" w:lineRule="auto"/>
        <w:ind w:left="273" w:hangingChars="130" w:hanging="273"/>
        <w:rPr>
          <w:szCs w:val="21"/>
        </w:rPr>
      </w:pPr>
      <w:r>
        <w:rPr>
          <w:rFonts w:eastAsia="新宋体" w:hint="eastAsia"/>
          <w:szCs w:val="21"/>
        </w:rPr>
        <w:t>9</w:t>
      </w:r>
      <w:r>
        <w:rPr>
          <w:rFonts w:eastAsia="新宋体" w:hint="eastAsia"/>
          <w:szCs w:val="21"/>
        </w:rPr>
        <w:t>．某科技兴趣小组在某次科技活动中看到若干个长方体电阻，它们的材料相同，上下表面均为正方形，外形都如图甲所示，接入实物电路的连接方式都如图乙所示，有电流通过时都如图丙所示。他们想探究长方体</w:t>
      </w:r>
      <w:r>
        <w:rPr>
          <w:rFonts w:eastAsia="新宋体" w:hint="eastAsia"/>
          <w:szCs w:val="21"/>
        </w:rPr>
        <w:t>电阻的阻值与厚度及边长的关系，在老师的帮助下，他们测量了部分电阻的厚度</w:t>
      </w:r>
      <w:r>
        <w:rPr>
          <w:rFonts w:eastAsia="新宋体" w:hint="eastAsia"/>
          <w:szCs w:val="21"/>
        </w:rPr>
        <w:t>h</w:t>
      </w:r>
      <w:r>
        <w:rPr>
          <w:rFonts w:eastAsia="新宋体" w:hint="eastAsia"/>
          <w:szCs w:val="21"/>
        </w:rPr>
        <w:t>、边长</w:t>
      </w: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和电阻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</w:rPr>
        <w:t>，并记录在表格中（长方体电阻的阻值不受温度影响）。</w:t>
      </w:r>
    </w:p>
    <w:p w14:paraId="554F388F" w14:textId="77777777" w:rsidR="00E154F5" w:rsidRDefault="00272BBB">
      <w:pPr>
        <w:wordWrap w:val="0"/>
        <w:spacing w:line="360" w:lineRule="auto"/>
        <w:ind w:leftChars="130" w:left="273"/>
        <w:rPr>
          <w:szCs w:val="21"/>
        </w:rPr>
      </w:pPr>
      <w:r>
        <w:rPr>
          <w:rFonts w:eastAsia="新宋体" w:hint="eastAsia"/>
          <w:noProof/>
          <w:szCs w:val="21"/>
        </w:rPr>
        <w:drawing>
          <wp:inline distT="0" distB="0" distL="0" distR="0" wp14:anchorId="318B8C26" wp14:editId="518C59EE">
            <wp:extent cx="2498725" cy="1547495"/>
            <wp:effectExtent l="0" t="0" r="635" b="6985"/>
            <wp:docPr id="1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1993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8725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65"/>
        <w:gridCol w:w="1365"/>
        <w:gridCol w:w="1425"/>
        <w:gridCol w:w="1425"/>
      </w:tblGrid>
      <w:tr w:rsidR="008D69CB" w14:paraId="026849EC" w14:textId="77777777">
        <w:tc>
          <w:tcPr>
            <w:tcW w:w="1065" w:type="dxa"/>
          </w:tcPr>
          <w:p w14:paraId="5B39A555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次数</w:t>
            </w:r>
          </w:p>
        </w:tc>
        <w:tc>
          <w:tcPr>
            <w:tcW w:w="1365" w:type="dxa"/>
          </w:tcPr>
          <w:p w14:paraId="4D88907C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厚度</w:t>
            </w:r>
            <w:r>
              <w:rPr>
                <w:rFonts w:eastAsia="新宋体" w:hint="eastAsia"/>
                <w:szCs w:val="21"/>
              </w:rPr>
              <w:t>h/cm</w:t>
            </w:r>
          </w:p>
        </w:tc>
        <w:tc>
          <w:tcPr>
            <w:tcW w:w="1425" w:type="dxa"/>
          </w:tcPr>
          <w:p w14:paraId="0B1BC063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边长</w:t>
            </w:r>
            <w:r>
              <w:rPr>
                <w:rFonts w:eastAsia="新宋体" w:hint="eastAsia"/>
                <w:szCs w:val="21"/>
              </w:rPr>
              <w:t>a/cm</w:t>
            </w:r>
          </w:p>
        </w:tc>
        <w:tc>
          <w:tcPr>
            <w:tcW w:w="1425" w:type="dxa"/>
          </w:tcPr>
          <w:p w14:paraId="42B0598D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电阻</w:t>
            </w:r>
            <w:r>
              <w:rPr>
                <w:rFonts w:eastAsia="新宋体" w:hint="eastAsia"/>
                <w:szCs w:val="21"/>
              </w:rPr>
              <w:t>R/</w:t>
            </w:r>
            <w:r>
              <w:rPr>
                <w:rFonts w:ascii="Cambria Math" w:eastAsia="Cambria Math" w:hAnsi="Cambria Math"/>
                <w:szCs w:val="21"/>
              </w:rPr>
              <w:t>Ω</w:t>
            </w:r>
          </w:p>
        </w:tc>
      </w:tr>
      <w:tr w:rsidR="008D69CB" w14:paraId="3B4C41CB" w14:textId="77777777">
        <w:tc>
          <w:tcPr>
            <w:tcW w:w="1065" w:type="dxa"/>
          </w:tcPr>
          <w:p w14:paraId="75E89216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1</w:t>
            </w:r>
          </w:p>
        </w:tc>
        <w:tc>
          <w:tcPr>
            <w:tcW w:w="1365" w:type="dxa"/>
          </w:tcPr>
          <w:p w14:paraId="76394E67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2</w:t>
            </w:r>
          </w:p>
        </w:tc>
        <w:tc>
          <w:tcPr>
            <w:tcW w:w="1425" w:type="dxa"/>
          </w:tcPr>
          <w:p w14:paraId="0F81B24B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4</w:t>
            </w:r>
          </w:p>
        </w:tc>
        <w:tc>
          <w:tcPr>
            <w:tcW w:w="1425" w:type="dxa"/>
          </w:tcPr>
          <w:p w14:paraId="7DA197DF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10</w:t>
            </w:r>
          </w:p>
        </w:tc>
      </w:tr>
      <w:tr w:rsidR="008D69CB" w14:paraId="23E6C23A" w14:textId="77777777">
        <w:tc>
          <w:tcPr>
            <w:tcW w:w="1065" w:type="dxa"/>
          </w:tcPr>
          <w:p w14:paraId="7784E548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2</w:t>
            </w:r>
          </w:p>
        </w:tc>
        <w:tc>
          <w:tcPr>
            <w:tcW w:w="1365" w:type="dxa"/>
          </w:tcPr>
          <w:p w14:paraId="405CE182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2</w:t>
            </w:r>
          </w:p>
        </w:tc>
        <w:tc>
          <w:tcPr>
            <w:tcW w:w="1425" w:type="dxa"/>
          </w:tcPr>
          <w:p w14:paraId="464416DC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8</w:t>
            </w:r>
          </w:p>
        </w:tc>
        <w:tc>
          <w:tcPr>
            <w:tcW w:w="1425" w:type="dxa"/>
          </w:tcPr>
          <w:p w14:paraId="3D2DDF92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10</w:t>
            </w:r>
          </w:p>
        </w:tc>
      </w:tr>
      <w:tr w:rsidR="008D69CB" w14:paraId="2489E29F" w14:textId="77777777">
        <w:tc>
          <w:tcPr>
            <w:tcW w:w="1065" w:type="dxa"/>
          </w:tcPr>
          <w:p w14:paraId="66B5EAE8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3</w:t>
            </w:r>
          </w:p>
        </w:tc>
        <w:tc>
          <w:tcPr>
            <w:tcW w:w="1365" w:type="dxa"/>
          </w:tcPr>
          <w:p w14:paraId="6C01BD31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2</w:t>
            </w:r>
          </w:p>
        </w:tc>
        <w:tc>
          <w:tcPr>
            <w:tcW w:w="1425" w:type="dxa"/>
          </w:tcPr>
          <w:p w14:paraId="19C3E4C2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12</w:t>
            </w:r>
          </w:p>
        </w:tc>
        <w:tc>
          <w:tcPr>
            <w:tcW w:w="1425" w:type="dxa"/>
          </w:tcPr>
          <w:p w14:paraId="0B2BA5F2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10</w:t>
            </w:r>
          </w:p>
        </w:tc>
      </w:tr>
      <w:tr w:rsidR="008D69CB" w14:paraId="08E780C9" w14:textId="77777777">
        <w:tc>
          <w:tcPr>
            <w:tcW w:w="1065" w:type="dxa"/>
          </w:tcPr>
          <w:p w14:paraId="58C7BFF5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4</w:t>
            </w:r>
          </w:p>
        </w:tc>
        <w:tc>
          <w:tcPr>
            <w:tcW w:w="1365" w:type="dxa"/>
          </w:tcPr>
          <w:p w14:paraId="021BFDD0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4</w:t>
            </w:r>
          </w:p>
        </w:tc>
        <w:tc>
          <w:tcPr>
            <w:tcW w:w="1425" w:type="dxa"/>
          </w:tcPr>
          <w:p w14:paraId="06E4C5F2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12</w:t>
            </w:r>
          </w:p>
        </w:tc>
        <w:tc>
          <w:tcPr>
            <w:tcW w:w="1425" w:type="dxa"/>
          </w:tcPr>
          <w:p w14:paraId="118A7CEE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5</w:t>
            </w:r>
          </w:p>
        </w:tc>
      </w:tr>
      <w:tr w:rsidR="008D69CB" w14:paraId="7820E147" w14:textId="77777777">
        <w:tc>
          <w:tcPr>
            <w:tcW w:w="1065" w:type="dxa"/>
          </w:tcPr>
          <w:p w14:paraId="34444A71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5</w:t>
            </w:r>
          </w:p>
        </w:tc>
        <w:tc>
          <w:tcPr>
            <w:tcW w:w="1365" w:type="dxa"/>
          </w:tcPr>
          <w:p w14:paraId="3AE8A1B6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8</w:t>
            </w:r>
          </w:p>
        </w:tc>
        <w:tc>
          <w:tcPr>
            <w:tcW w:w="1425" w:type="dxa"/>
          </w:tcPr>
          <w:p w14:paraId="09909E59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12</w:t>
            </w:r>
          </w:p>
        </w:tc>
        <w:tc>
          <w:tcPr>
            <w:tcW w:w="1425" w:type="dxa"/>
          </w:tcPr>
          <w:p w14:paraId="0C176240" w14:textId="77777777" w:rsidR="00E154F5" w:rsidRDefault="00E154F5">
            <w:pPr>
              <w:wordWrap w:val="0"/>
              <w:spacing w:line="360" w:lineRule="auto"/>
              <w:jc w:val="center"/>
              <w:rPr>
                <w:szCs w:val="21"/>
              </w:rPr>
            </w:pPr>
          </w:p>
        </w:tc>
      </w:tr>
      <w:tr w:rsidR="008D69CB" w14:paraId="69D44780" w14:textId="77777777">
        <w:tc>
          <w:tcPr>
            <w:tcW w:w="1065" w:type="dxa"/>
          </w:tcPr>
          <w:p w14:paraId="206F4B32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6</w:t>
            </w:r>
          </w:p>
        </w:tc>
        <w:tc>
          <w:tcPr>
            <w:tcW w:w="1365" w:type="dxa"/>
          </w:tcPr>
          <w:p w14:paraId="68A46DF1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16</w:t>
            </w:r>
          </w:p>
        </w:tc>
        <w:tc>
          <w:tcPr>
            <w:tcW w:w="1425" w:type="dxa"/>
          </w:tcPr>
          <w:p w14:paraId="071A99E9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12</w:t>
            </w:r>
          </w:p>
        </w:tc>
        <w:tc>
          <w:tcPr>
            <w:tcW w:w="1425" w:type="dxa"/>
          </w:tcPr>
          <w:p w14:paraId="228F2D94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1.25</w:t>
            </w:r>
          </w:p>
        </w:tc>
      </w:tr>
    </w:tbl>
    <w:p w14:paraId="0FC7F74F" w14:textId="77777777" w:rsidR="00E154F5" w:rsidRDefault="00272BBB">
      <w:pPr>
        <w:wordWrap w:val="0"/>
        <w:spacing w:line="360" w:lineRule="auto"/>
        <w:ind w:leftChars="130" w:left="273"/>
        <w:rPr>
          <w:szCs w:val="21"/>
        </w:rPr>
      </w:pPr>
      <w:r>
        <w:rPr>
          <w:rFonts w:eastAsia="新宋体" w:hint="eastAsia"/>
          <w:szCs w:val="21"/>
        </w:rPr>
        <w:t>（</w:t>
      </w:r>
      <w:r>
        <w:rPr>
          <w:rFonts w:eastAsia="新宋体" w:hint="eastAsia"/>
          <w:szCs w:val="21"/>
        </w:rPr>
        <w:t>1</w:t>
      </w:r>
      <w:r>
        <w:rPr>
          <w:rFonts w:eastAsia="新宋体" w:hint="eastAsia"/>
          <w:szCs w:val="21"/>
        </w:rPr>
        <w:t>）该实验主要采用的研究方法是</w:t>
      </w:r>
      <w:r>
        <w:rPr>
          <w:rFonts w:eastAsia="新宋体" w:hint="eastAsia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 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</w:rPr>
        <w:t>法。</w:t>
      </w:r>
    </w:p>
    <w:p w14:paraId="05674434" w14:textId="77777777" w:rsidR="00E154F5" w:rsidRDefault="00272BBB">
      <w:pPr>
        <w:wordWrap w:val="0"/>
        <w:spacing w:line="360" w:lineRule="auto"/>
        <w:ind w:leftChars="130" w:left="273"/>
        <w:rPr>
          <w:szCs w:val="21"/>
        </w:rPr>
      </w:pPr>
      <w:r>
        <w:rPr>
          <w:rFonts w:eastAsia="新宋体" w:hint="eastAsia"/>
          <w:szCs w:val="21"/>
        </w:rPr>
        <w:t>（</w:t>
      </w:r>
      <w:r>
        <w:rPr>
          <w:rFonts w:eastAsia="新宋体" w:hint="eastAsia"/>
          <w:szCs w:val="21"/>
        </w:rPr>
        <w:t>2</w:t>
      </w:r>
      <w:r>
        <w:rPr>
          <w:rFonts w:eastAsia="新宋体" w:hint="eastAsia"/>
          <w:szCs w:val="21"/>
        </w:rPr>
        <w:t>）由上方表中实验数据可知，材料相同，上下表面均为正方形的长方体电阻的阻值与边长</w:t>
      </w:r>
      <w:r>
        <w:rPr>
          <w:rFonts w:eastAsia="新宋体" w:hint="eastAsia"/>
          <w:szCs w:val="21"/>
        </w:rPr>
        <w:t xml:space="preserve">a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</w:rPr>
        <w:t>（选填“有关”或“无关”）。</w:t>
      </w:r>
    </w:p>
    <w:p w14:paraId="65B042B3" w14:textId="77777777" w:rsidR="00E154F5" w:rsidRDefault="00272BBB">
      <w:pPr>
        <w:wordWrap w:val="0"/>
        <w:spacing w:line="360" w:lineRule="auto"/>
        <w:ind w:leftChars="130" w:left="273"/>
        <w:rPr>
          <w:szCs w:val="21"/>
        </w:rPr>
      </w:pPr>
      <w:r>
        <w:rPr>
          <w:rFonts w:eastAsia="新宋体" w:hint="eastAsia"/>
          <w:szCs w:val="21"/>
        </w:rPr>
        <w:lastRenderedPageBreak/>
        <w:t>（</w:t>
      </w:r>
      <w:r>
        <w:rPr>
          <w:rFonts w:eastAsia="新宋体" w:hint="eastAsia"/>
          <w:szCs w:val="21"/>
        </w:rPr>
        <w:t>3</w:t>
      </w:r>
      <w:r>
        <w:rPr>
          <w:rFonts w:eastAsia="新宋体" w:hint="eastAsia"/>
          <w:szCs w:val="21"/>
        </w:rPr>
        <w:t>）根据表中数据进一步可以推知，相同条件下，其阻值与厚度</w:t>
      </w:r>
      <w:r>
        <w:rPr>
          <w:rFonts w:eastAsia="新宋体" w:hint="eastAsia"/>
          <w:szCs w:val="21"/>
        </w:rPr>
        <w:t>h</w:t>
      </w:r>
      <w:r>
        <w:rPr>
          <w:rFonts w:eastAsia="新宋体" w:hint="eastAsia"/>
          <w:szCs w:val="21"/>
        </w:rPr>
        <w:t>成</w:t>
      </w:r>
      <w:r>
        <w:rPr>
          <w:rFonts w:eastAsia="新宋体" w:hint="eastAsia"/>
          <w:szCs w:val="21"/>
        </w:rPr>
        <w:t xml:space="preserve">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</w:rPr>
        <w:t>比。并推测第</w:t>
      </w:r>
      <w:r>
        <w:rPr>
          <w:rFonts w:eastAsia="新宋体" w:hint="eastAsia"/>
          <w:szCs w:val="21"/>
        </w:rPr>
        <w:t>5</w:t>
      </w:r>
      <w:r>
        <w:rPr>
          <w:rFonts w:eastAsia="新宋体" w:hint="eastAsia"/>
          <w:szCs w:val="21"/>
        </w:rPr>
        <w:t>次的电阻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</w:rPr>
        <w:t>＝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eastAsia="新宋体" w:hint="eastAsia"/>
          <w:szCs w:val="21"/>
        </w:rPr>
        <w:t>。</w:t>
      </w:r>
    </w:p>
    <w:p w14:paraId="35FBB5A1" w14:textId="77777777" w:rsidR="00E154F5" w:rsidRDefault="00272BBB">
      <w:pPr>
        <w:wordWrap w:val="0"/>
        <w:spacing w:line="360" w:lineRule="auto"/>
        <w:ind w:leftChars="130" w:left="273"/>
        <w:rPr>
          <w:szCs w:val="21"/>
        </w:rPr>
      </w:pPr>
      <w:r>
        <w:rPr>
          <w:rFonts w:eastAsia="新宋体" w:hint="eastAsia"/>
          <w:szCs w:val="21"/>
        </w:rPr>
        <w:t>（</w:t>
      </w:r>
      <w:r>
        <w:rPr>
          <w:rFonts w:eastAsia="新宋体" w:hint="eastAsia"/>
          <w:szCs w:val="21"/>
        </w:rPr>
        <w:t>4</w:t>
      </w:r>
      <w:r>
        <w:rPr>
          <w:rFonts w:eastAsia="新宋体" w:hint="eastAsia"/>
          <w:szCs w:val="21"/>
        </w:rPr>
        <w:t>）从已测的长方体电阻中选取其中两个电阻，分别为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1</w:t>
      </w:r>
      <w:r>
        <w:rPr>
          <w:rFonts w:eastAsia="新宋体" w:hint="eastAsia"/>
          <w:szCs w:val="21"/>
        </w:rPr>
        <w:t>和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2</w:t>
      </w:r>
      <w:r>
        <w:rPr>
          <w:rFonts w:eastAsia="新宋体" w:hint="eastAsia"/>
          <w:szCs w:val="21"/>
        </w:rPr>
        <w:t>，它们对应的厚度</w:t>
      </w:r>
      <w:r>
        <w:rPr>
          <w:rFonts w:eastAsia="新宋体" w:hint="eastAsia"/>
          <w:szCs w:val="21"/>
        </w:rPr>
        <w:t>h</w:t>
      </w:r>
      <w:r>
        <w:rPr>
          <w:rFonts w:eastAsia="新宋体" w:hint="eastAsia"/>
          <w:szCs w:val="21"/>
        </w:rPr>
        <w:t>之比为</w:t>
      </w:r>
      <w:r>
        <w:rPr>
          <w:rFonts w:eastAsia="新宋体" w:hint="eastAsia"/>
          <w:szCs w:val="21"/>
        </w:rPr>
        <w:t>1</w:t>
      </w:r>
      <w:r>
        <w:rPr>
          <w:rFonts w:eastAsia="新宋体" w:hint="eastAsia"/>
          <w:szCs w:val="21"/>
        </w:rPr>
        <w:t>：</w:t>
      </w:r>
      <w:r>
        <w:rPr>
          <w:rFonts w:eastAsia="新宋体" w:hint="eastAsia"/>
          <w:szCs w:val="21"/>
        </w:rPr>
        <w:t>2</w:t>
      </w:r>
      <w:r>
        <w:rPr>
          <w:rFonts w:eastAsia="新宋体" w:hint="eastAsia"/>
          <w:szCs w:val="21"/>
        </w:rPr>
        <w:t>、边长</w:t>
      </w: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之比为</w:t>
      </w:r>
      <w:r>
        <w:rPr>
          <w:rFonts w:eastAsia="新宋体" w:hint="eastAsia"/>
          <w:szCs w:val="21"/>
        </w:rPr>
        <w:t>2</w:t>
      </w:r>
      <w:r>
        <w:rPr>
          <w:rFonts w:eastAsia="新宋体" w:hint="eastAsia"/>
          <w:szCs w:val="21"/>
        </w:rPr>
        <w:t>：</w:t>
      </w:r>
      <w:r>
        <w:rPr>
          <w:rFonts w:eastAsia="新宋体" w:hint="eastAsia"/>
          <w:szCs w:val="21"/>
        </w:rPr>
        <w:t>3</w:t>
      </w:r>
      <w:r>
        <w:rPr>
          <w:rFonts w:eastAsia="新宋体" w:hint="eastAsia"/>
          <w:szCs w:val="21"/>
        </w:rPr>
        <w:t>，将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1</w:t>
      </w:r>
      <w:r>
        <w:rPr>
          <w:rFonts w:eastAsia="新宋体" w:hint="eastAsia"/>
          <w:szCs w:val="21"/>
        </w:rPr>
        <w:t>和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2</w:t>
      </w:r>
      <w:r>
        <w:rPr>
          <w:rFonts w:eastAsia="新宋体" w:hint="eastAsia"/>
          <w:szCs w:val="21"/>
        </w:rPr>
        <w:t>并联接在同一电源上，设通过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1</w:t>
      </w:r>
      <w:r>
        <w:rPr>
          <w:rFonts w:eastAsia="新宋体" w:hint="eastAsia"/>
          <w:szCs w:val="21"/>
        </w:rPr>
        <w:t>的电流为</w:t>
      </w:r>
      <w:r>
        <w:rPr>
          <w:rFonts w:eastAsia="新宋体" w:hint="eastAsia"/>
          <w:szCs w:val="21"/>
        </w:rPr>
        <w:t>I</w:t>
      </w:r>
      <w:r>
        <w:rPr>
          <w:rFonts w:eastAsia="新宋体" w:hint="eastAsia"/>
          <w:szCs w:val="21"/>
          <w:vertAlign w:val="subscript"/>
        </w:rPr>
        <w:t>1</w:t>
      </w:r>
      <w:r>
        <w:rPr>
          <w:rFonts w:eastAsia="新宋体" w:hint="eastAsia"/>
          <w:szCs w:val="21"/>
        </w:rPr>
        <w:t>，通过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2</w:t>
      </w:r>
      <w:r>
        <w:rPr>
          <w:rFonts w:eastAsia="新宋体" w:hint="eastAsia"/>
          <w:szCs w:val="21"/>
        </w:rPr>
        <w:t>的电流为</w:t>
      </w:r>
      <w:r>
        <w:rPr>
          <w:rFonts w:eastAsia="新宋体" w:hint="eastAsia"/>
          <w:szCs w:val="21"/>
        </w:rPr>
        <w:t>I</w:t>
      </w:r>
      <w:r>
        <w:rPr>
          <w:rFonts w:eastAsia="新宋体" w:hint="eastAsia"/>
          <w:szCs w:val="21"/>
          <w:vertAlign w:val="subscript"/>
        </w:rPr>
        <w:t>2</w:t>
      </w:r>
      <w:r>
        <w:rPr>
          <w:rFonts w:eastAsia="新宋体" w:hint="eastAsia"/>
          <w:szCs w:val="21"/>
        </w:rPr>
        <w:t>，则</w:t>
      </w:r>
      <w:r>
        <w:rPr>
          <w:rFonts w:eastAsia="新宋体" w:hint="eastAsia"/>
          <w:szCs w:val="21"/>
        </w:rPr>
        <w:t>I</w:t>
      </w:r>
      <w:r>
        <w:rPr>
          <w:rFonts w:eastAsia="新宋体" w:hint="eastAsia"/>
          <w:szCs w:val="21"/>
          <w:vertAlign w:val="subscript"/>
        </w:rPr>
        <w:t>1</w:t>
      </w:r>
      <w:r>
        <w:rPr>
          <w:rFonts w:eastAsia="新宋体" w:hint="eastAsia"/>
          <w:szCs w:val="21"/>
        </w:rPr>
        <w:t>：</w:t>
      </w:r>
      <w:r>
        <w:rPr>
          <w:rFonts w:eastAsia="新宋体" w:hint="eastAsia"/>
          <w:szCs w:val="21"/>
        </w:rPr>
        <w:t>I</w:t>
      </w:r>
      <w:r>
        <w:rPr>
          <w:rFonts w:eastAsia="新宋体" w:hint="eastAsia"/>
          <w:szCs w:val="21"/>
          <w:vertAlign w:val="subscript"/>
        </w:rPr>
        <w:t>2</w:t>
      </w:r>
      <w:r>
        <w:rPr>
          <w:rFonts w:eastAsia="新宋体" w:hint="eastAsia"/>
          <w:szCs w:val="21"/>
        </w:rPr>
        <w:t>＝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</w:rPr>
        <w:t>。</w:t>
      </w:r>
    </w:p>
    <w:p w14:paraId="1473AAD9" w14:textId="77777777" w:rsidR="00E154F5" w:rsidRDefault="00E154F5">
      <w:pPr>
        <w:wordWrap w:val="0"/>
        <w:spacing w:line="360" w:lineRule="auto"/>
        <w:ind w:left="273" w:hangingChars="130" w:hanging="273"/>
        <w:rPr>
          <w:rFonts w:eastAsia="新宋体"/>
          <w:szCs w:val="21"/>
        </w:rPr>
      </w:pPr>
    </w:p>
    <w:p w14:paraId="346DF3A4" w14:textId="77777777" w:rsidR="00E154F5" w:rsidRDefault="00272BBB">
      <w:pPr>
        <w:wordWrap w:val="0"/>
        <w:spacing w:line="360" w:lineRule="auto"/>
        <w:ind w:left="273" w:hangingChars="130" w:hanging="273"/>
        <w:rPr>
          <w:szCs w:val="21"/>
        </w:rPr>
      </w:pPr>
      <w:r>
        <w:rPr>
          <w:rFonts w:eastAsia="新宋体" w:hint="eastAsia"/>
          <w:szCs w:val="21"/>
        </w:rPr>
        <w:t>10</w:t>
      </w:r>
      <w:r>
        <w:rPr>
          <w:rFonts w:eastAsia="新宋体" w:hint="eastAsia"/>
          <w:szCs w:val="21"/>
        </w:rPr>
        <w:t>．在探究影响导体电阻大小的因素时，小明作出了如下猜想：</w:t>
      </w:r>
    </w:p>
    <w:p w14:paraId="7928A5E1" w14:textId="77777777" w:rsidR="00E154F5" w:rsidRDefault="00272BBB">
      <w:pPr>
        <w:wordWrap w:val="0"/>
        <w:spacing w:line="360" w:lineRule="auto"/>
        <w:ind w:leftChars="130" w:left="273"/>
        <w:rPr>
          <w:szCs w:val="21"/>
        </w:rPr>
      </w:pPr>
      <w:r>
        <w:rPr>
          <w:rFonts w:eastAsia="新宋体" w:hint="eastAsia"/>
          <w:szCs w:val="21"/>
        </w:rPr>
        <w:t>导体的电阻可能与</w:t>
      </w:r>
      <w:r>
        <w:rPr>
          <w:rFonts w:eastAsia="Calibri" w:hint="eastAsia"/>
          <w:szCs w:val="21"/>
        </w:rPr>
        <w:t>①</w:t>
      </w:r>
      <w:r>
        <w:rPr>
          <w:rFonts w:eastAsia="新宋体" w:hint="eastAsia"/>
          <w:szCs w:val="21"/>
        </w:rPr>
        <w:t>导体的长度、</w:t>
      </w:r>
      <w:r>
        <w:rPr>
          <w:rFonts w:eastAsia="Calibri" w:hint="eastAsia"/>
          <w:szCs w:val="21"/>
        </w:rPr>
        <w:t>②</w:t>
      </w:r>
      <w:r>
        <w:rPr>
          <w:rFonts w:eastAsia="新宋体" w:hint="eastAsia"/>
          <w:szCs w:val="21"/>
        </w:rPr>
        <w:t>导体的横截面积、</w:t>
      </w:r>
      <w:r>
        <w:rPr>
          <w:rFonts w:eastAsia="Calibri" w:hint="eastAsia"/>
          <w:szCs w:val="21"/>
        </w:rPr>
        <w:t>③</w:t>
      </w:r>
      <w:r>
        <w:rPr>
          <w:rFonts w:eastAsia="新宋体" w:hint="eastAsia"/>
          <w:szCs w:val="21"/>
        </w:rPr>
        <w:t>导体的材料有关。实验室提供了</w:t>
      </w:r>
      <w:r>
        <w:rPr>
          <w:rFonts w:eastAsia="新宋体" w:hint="eastAsia"/>
          <w:szCs w:val="21"/>
        </w:rPr>
        <w:t>4</w:t>
      </w:r>
      <w:r>
        <w:rPr>
          <w:rFonts w:eastAsia="新宋体" w:hint="eastAsia"/>
          <w:szCs w:val="21"/>
        </w:rPr>
        <w:t>根电阻丝，其规格、材料如下表所示。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80"/>
        <w:gridCol w:w="1905"/>
        <w:gridCol w:w="1905"/>
        <w:gridCol w:w="1905"/>
      </w:tblGrid>
      <w:tr w:rsidR="008D69CB" w14:paraId="5AC4DC36" w14:textId="77777777">
        <w:tc>
          <w:tcPr>
            <w:tcW w:w="1080" w:type="dxa"/>
          </w:tcPr>
          <w:p w14:paraId="277097A2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编号</w:t>
            </w:r>
          </w:p>
        </w:tc>
        <w:tc>
          <w:tcPr>
            <w:tcW w:w="1905" w:type="dxa"/>
          </w:tcPr>
          <w:p w14:paraId="2575F519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材料</w:t>
            </w:r>
          </w:p>
        </w:tc>
        <w:tc>
          <w:tcPr>
            <w:tcW w:w="1905" w:type="dxa"/>
          </w:tcPr>
          <w:p w14:paraId="3948925B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长度</w:t>
            </w:r>
            <w:r>
              <w:rPr>
                <w:rFonts w:eastAsia="新宋体" w:hint="eastAsia"/>
                <w:szCs w:val="21"/>
              </w:rPr>
              <w:t>/m</w:t>
            </w:r>
          </w:p>
        </w:tc>
        <w:tc>
          <w:tcPr>
            <w:tcW w:w="1905" w:type="dxa"/>
          </w:tcPr>
          <w:p w14:paraId="30237178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横截面积</w:t>
            </w:r>
            <w:r>
              <w:rPr>
                <w:rFonts w:eastAsia="新宋体" w:hint="eastAsia"/>
                <w:szCs w:val="21"/>
              </w:rPr>
              <w:t>/mm</w:t>
            </w:r>
            <w:r>
              <w:rPr>
                <w:rFonts w:eastAsia="新宋体" w:hint="eastAsia"/>
                <w:szCs w:val="21"/>
                <w:vertAlign w:val="superscript"/>
              </w:rPr>
              <w:t>2</w:t>
            </w:r>
          </w:p>
        </w:tc>
      </w:tr>
      <w:tr w:rsidR="008D69CB" w14:paraId="19356889" w14:textId="77777777">
        <w:tc>
          <w:tcPr>
            <w:tcW w:w="1080" w:type="dxa"/>
          </w:tcPr>
          <w:p w14:paraId="4D40F8BB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A</w:t>
            </w:r>
          </w:p>
        </w:tc>
        <w:tc>
          <w:tcPr>
            <w:tcW w:w="1905" w:type="dxa"/>
          </w:tcPr>
          <w:p w14:paraId="5092F41A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镍铬合金</w:t>
            </w:r>
          </w:p>
        </w:tc>
        <w:tc>
          <w:tcPr>
            <w:tcW w:w="1905" w:type="dxa"/>
          </w:tcPr>
          <w:p w14:paraId="30AB5EF1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0.5</w:t>
            </w:r>
          </w:p>
        </w:tc>
        <w:tc>
          <w:tcPr>
            <w:tcW w:w="1905" w:type="dxa"/>
          </w:tcPr>
          <w:p w14:paraId="396600B1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0.5</w:t>
            </w:r>
          </w:p>
        </w:tc>
      </w:tr>
      <w:tr w:rsidR="008D69CB" w14:paraId="0F95ABDB" w14:textId="77777777">
        <w:tc>
          <w:tcPr>
            <w:tcW w:w="1080" w:type="dxa"/>
          </w:tcPr>
          <w:p w14:paraId="30F80844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B</w:t>
            </w:r>
          </w:p>
        </w:tc>
        <w:tc>
          <w:tcPr>
            <w:tcW w:w="1905" w:type="dxa"/>
          </w:tcPr>
          <w:p w14:paraId="3661F0E5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镍铬合金</w:t>
            </w:r>
          </w:p>
        </w:tc>
        <w:tc>
          <w:tcPr>
            <w:tcW w:w="1905" w:type="dxa"/>
          </w:tcPr>
          <w:p w14:paraId="66635303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1.0</w:t>
            </w:r>
          </w:p>
        </w:tc>
        <w:tc>
          <w:tcPr>
            <w:tcW w:w="1905" w:type="dxa"/>
          </w:tcPr>
          <w:p w14:paraId="0B74816B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0.5</w:t>
            </w:r>
          </w:p>
        </w:tc>
      </w:tr>
      <w:tr w:rsidR="008D69CB" w14:paraId="55A0D64A" w14:textId="77777777">
        <w:tc>
          <w:tcPr>
            <w:tcW w:w="1080" w:type="dxa"/>
          </w:tcPr>
          <w:p w14:paraId="7BEEBD0F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C</w:t>
            </w:r>
          </w:p>
        </w:tc>
        <w:tc>
          <w:tcPr>
            <w:tcW w:w="1905" w:type="dxa"/>
          </w:tcPr>
          <w:p w14:paraId="10D7D3C0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镍铬合金</w:t>
            </w:r>
          </w:p>
        </w:tc>
        <w:tc>
          <w:tcPr>
            <w:tcW w:w="1905" w:type="dxa"/>
          </w:tcPr>
          <w:p w14:paraId="42E3246C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0.5</w:t>
            </w:r>
          </w:p>
        </w:tc>
        <w:tc>
          <w:tcPr>
            <w:tcW w:w="1905" w:type="dxa"/>
          </w:tcPr>
          <w:p w14:paraId="1EF91B81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1.0</w:t>
            </w:r>
          </w:p>
        </w:tc>
      </w:tr>
      <w:tr w:rsidR="008D69CB" w14:paraId="3FF18BDC" w14:textId="77777777">
        <w:tc>
          <w:tcPr>
            <w:tcW w:w="1080" w:type="dxa"/>
          </w:tcPr>
          <w:p w14:paraId="1649B817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D</w:t>
            </w:r>
          </w:p>
        </w:tc>
        <w:tc>
          <w:tcPr>
            <w:tcW w:w="1905" w:type="dxa"/>
          </w:tcPr>
          <w:p w14:paraId="252810B7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锰铜合金</w:t>
            </w:r>
          </w:p>
        </w:tc>
        <w:tc>
          <w:tcPr>
            <w:tcW w:w="1905" w:type="dxa"/>
          </w:tcPr>
          <w:p w14:paraId="0D160577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0.5</w:t>
            </w:r>
          </w:p>
        </w:tc>
        <w:tc>
          <w:tcPr>
            <w:tcW w:w="1905" w:type="dxa"/>
          </w:tcPr>
          <w:p w14:paraId="20DC5690" w14:textId="77777777" w:rsidR="00E154F5" w:rsidRDefault="00272BBB">
            <w:pPr>
              <w:wordWrap w:val="0"/>
              <w:spacing w:line="360" w:lineRule="auto"/>
              <w:jc w:val="center"/>
              <w:rPr>
                <w:szCs w:val="21"/>
              </w:rPr>
            </w:pPr>
            <w:r>
              <w:rPr>
                <w:rFonts w:eastAsia="新宋体" w:hint="eastAsia"/>
                <w:szCs w:val="21"/>
              </w:rPr>
              <w:t>0.5</w:t>
            </w:r>
          </w:p>
        </w:tc>
      </w:tr>
    </w:tbl>
    <w:p w14:paraId="308F3D95" w14:textId="77777777" w:rsidR="00E154F5" w:rsidRDefault="00272BBB">
      <w:pPr>
        <w:wordWrap w:val="0"/>
        <w:spacing w:line="360" w:lineRule="auto"/>
        <w:ind w:leftChars="130" w:left="273"/>
        <w:rPr>
          <w:szCs w:val="21"/>
        </w:rPr>
      </w:pPr>
      <w:r>
        <w:rPr>
          <w:rFonts w:eastAsia="新宋体" w:hint="eastAsia"/>
          <w:szCs w:val="21"/>
        </w:rPr>
        <w:t>（</w:t>
      </w:r>
      <w:r>
        <w:rPr>
          <w:rFonts w:eastAsia="新宋体" w:hint="eastAsia"/>
          <w:szCs w:val="21"/>
        </w:rPr>
        <w:t>1</w:t>
      </w:r>
      <w:r>
        <w:rPr>
          <w:rFonts w:eastAsia="新宋体" w:hint="eastAsia"/>
          <w:szCs w:val="21"/>
        </w:rPr>
        <w:t>）按照如图所示的实验电路，在</w:t>
      </w:r>
      <w:r>
        <w:rPr>
          <w:rFonts w:eastAsia="新宋体" w:hint="eastAsia"/>
          <w:szCs w:val="21"/>
        </w:rPr>
        <w:t>M</w:t>
      </w:r>
      <w:r>
        <w:rPr>
          <w:rFonts w:eastAsia="新宋体" w:hint="eastAsia"/>
          <w:szCs w:val="21"/>
        </w:rPr>
        <w:t>、</w:t>
      </w:r>
      <w:r>
        <w:rPr>
          <w:rFonts w:eastAsia="新宋体" w:hint="eastAsia"/>
          <w:szCs w:val="21"/>
        </w:rPr>
        <w:t>N</w:t>
      </w:r>
      <w:r>
        <w:rPr>
          <w:rFonts w:eastAsia="新宋体" w:hint="eastAsia"/>
          <w:szCs w:val="21"/>
        </w:rPr>
        <w:t>之间分别接上不同的导体，则通过观察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  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</w:rPr>
        <w:t>来比较导体电阻的大小。</w:t>
      </w:r>
    </w:p>
    <w:p w14:paraId="023A3BA0" w14:textId="77777777" w:rsidR="00E154F5" w:rsidRDefault="00272BBB">
      <w:pPr>
        <w:wordWrap w:val="0"/>
        <w:spacing w:line="360" w:lineRule="auto"/>
        <w:ind w:leftChars="130" w:left="273"/>
        <w:rPr>
          <w:szCs w:val="21"/>
        </w:rPr>
      </w:pPr>
      <w:r>
        <w:rPr>
          <w:rFonts w:eastAsia="新宋体" w:hint="eastAsia"/>
          <w:szCs w:val="21"/>
        </w:rPr>
        <w:t>（</w:t>
      </w:r>
      <w:r>
        <w:rPr>
          <w:rFonts w:eastAsia="新宋体" w:hint="eastAsia"/>
          <w:szCs w:val="21"/>
        </w:rPr>
        <w:t>2</w:t>
      </w:r>
      <w:r>
        <w:rPr>
          <w:rFonts w:eastAsia="新宋体" w:hint="eastAsia"/>
          <w:szCs w:val="21"/>
        </w:rPr>
        <w:t>）为了验证上述猜想</w:t>
      </w:r>
      <w:r>
        <w:rPr>
          <w:rFonts w:eastAsia="Calibri" w:hint="eastAsia"/>
          <w:szCs w:val="21"/>
        </w:rPr>
        <w:t>①</w:t>
      </w:r>
      <w:r>
        <w:rPr>
          <w:rFonts w:eastAsia="新宋体" w:hint="eastAsia"/>
          <w:szCs w:val="21"/>
        </w:rPr>
        <w:t>，应该选用编号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</w:rPr>
        <w:t>两根电阻丝分别接入电路进行实验。</w:t>
      </w:r>
    </w:p>
    <w:p w14:paraId="0F0E08F9" w14:textId="77777777" w:rsidR="00E154F5" w:rsidRDefault="00272BBB">
      <w:pPr>
        <w:wordWrap w:val="0"/>
        <w:spacing w:line="360" w:lineRule="auto"/>
        <w:ind w:leftChars="130" w:left="273"/>
        <w:rPr>
          <w:szCs w:val="21"/>
        </w:rPr>
      </w:pPr>
      <w:r>
        <w:rPr>
          <w:rFonts w:eastAsia="新宋体" w:hint="eastAsia"/>
          <w:szCs w:val="21"/>
        </w:rPr>
        <w:t>（</w:t>
      </w:r>
      <w:r>
        <w:rPr>
          <w:rFonts w:eastAsia="新宋体" w:hint="eastAsia"/>
          <w:szCs w:val="21"/>
        </w:rPr>
        <w:t>3</w:t>
      </w:r>
      <w:r>
        <w:rPr>
          <w:rFonts w:eastAsia="新宋体" w:hint="eastAsia"/>
          <w:szCs w:val="21"/>
        </w:rPr>
        <w:t>）分别将</w:t>
      </w: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和</w:t>
      </w:r>
      <w:r>
        <w:rPr>
          <w:rFonts w:eastAsia="新宋体" w:hint="eastAsia"/>
          <w:szCs w:val="21"/>
        </w:rPr>
        <w:t>D</w:t>
      </w:r>
      <w:r>
        <w:rPr>
          <w:rFonts w:eastAsia="新宋体" w:hint="eastAsia"/>
          <w:szCs w:val="21"/>
        </w:rPr>
        <w:t>两电阻丝接入电路中</w:t>
      </w:r>
      <w:r>
        <w:rPr>
          <w:rFonts w:eastAsia="新宋体" w:hint="eastAsia"/>
          <w:szCs w:val="21"/>
        </w:rPr>
        <w:t>M</w:t>
      </w:r>
      <w:r>
        <w:rPr>
          <w:rFonts w:eastAsia="新宋体" w:hint="eastAsia"/>
          <w:szCs w:val="21"/>
        </w:rPr>
        <w:t>、</w:t>
      </w:r>
      <w:r>
        <w:rPr>
          <w:rFonts w:eastAsia="新宋体" w:hint="eastAsia"/>
          <w:szCs w:val="21"/>
        </w:rPr>
        <w:t>N</w:t>
      </w:r>
      <w:r>
        <w:rPr>
          <w:rFonts w:eastAsia="新宋体" w:hint="eastAsia"/>
          <w:szCs w:val="21"/>
        </w:rPr>
        <w:t>两点间，电流表示数不相同，由此，初步得到的结论是：当长度和横截面积相同时，导体电阻跟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 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</w:rPr>
        <w:t>有关。</w:t>
      </w:r>
    </w:p>
    <w:p w14:paraId="287AF381" w14:textId="77777777" w:rsidR="00E154F5" w:rsidRDefault="00272BBB">
      <w:pPr>
        <w:wordWrap w:val="0"/>
        <w:spacing w:line="360" w:lineRule="auto"/>
        <w:ind w:leftChars="130" w:left="273"/>
        <w:rPr>
          <w:szCs w:val="21"/>
        </w:rPr>
      </w:pPr>
      <w:r>
        <w:rPr>
          <w:rFonts w:eastAsia="新宋体" w:hint="eastAsia"/>
          <w:noProof/>
          <w:szCs w:val="21"/>
        </w:rPr>
        <w:drawing>
          <wp:inline distT="0" distB="0" distL="0" distR="0" wp14:anchorId="1062EE48" wp14:editId="3E5C0C6F">
            <wp:extent cx="3190875" cy="1971675"/>
            <wp:effectExtent l="0" t="0" r="9525" b="9525"/>
            <wp:docPr id="1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8803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6B71" w14:textId="77777777" w:rsidR="00E154F5" w:rsidRDefault="00E154F5">
      <w:pPr>
        <w:wordWrap w:val="0"/>
        <w:spacing w:line="360" w:lineRule="auto"/>
        <w:ind w:leftChars="130" w:left="273"/>
        <w:rPr>
          <w:rFonts w:eastAsia="新宋体"/>
          <w:szCs w:val="21"/>
        </w:rPr>
      </w:pPr>
    </w:p>
    <w:p w14:paraId="16127DC8" w14:textId="77777777" w:rsidR="00E154F5" w:rsidRDefault="00E154F5">
      <w:pPr>
        <w:wordWrap w:val="0"/>
        <w:spacing w:line="360" w:lineRule="auto"/>
        <w:ind w:leftChars="130" w:left="273"/>
        <w:rPr>
          <w:rFonts w:eastAsia="新宋体"/>
          <w:szCs w:val="21"/>
        </w:rPr>
      </w:pPr>
    </w:p>
    <w:p w14:paraId="5E70302E" w14:textId="77777777" w:rsidR="00E154F5" w:rsidRDefault="00272BBB">
      <w:pPr>
        <w:wordWrap w:val="0"/>
        <w:spacing w:line="360" w:lineRule="auto"/>
        <w:outlineLvl w:val="1"/>
        <w:rPr>
          <w:szCs w:val="21"/>
        </w:rPr>
      </w:pPr>
      <w:r>
        <w:rPr>
          <w:rFonts w:eastAsia="新宋体" w:hint="eastAsia"/>
          <w:b/>
          <w:color w:val="FF0000"/>
          <w:szCs w:val="21"/>
        </w:rPr>
        <w:t>考点三</w:t>
      </w:r>
      <w:r>
        <w:rPr>
          <w:rFonts w:eastAsia="新宋体" w:hint="eastAsia"/>
          <w:b/>
          <w:color w:val="FF0000"/>
          <w:szCs w:val="21"/>
        </w:rPr>
        <w:t xml:space="preserve">  </w:t>
      </w:r>
      <w:r>
        <w:rPr>
          <w:rFonts w:eastAsia="新宋体" w:hint="eastAsia"/>
          <w:b/>
          <w:color w:val="FF0000"/>
          <w:szCs w:val="21"/>
        </w:rPr>
        <w:t>电阻的串联</w:t>
      </w:r>
    </w:p>
    <w:p w14:paraId="10F53C57" w14:textId="77777777" w:rsidR="00E154F5" w:rsidRDefault="00272BBB">
      <w:pPr>
        <w:wordWrap w:val="0"/>
        <w:spacing w:line="360" w:lineRule="auto"/>
        <w:ind w:left="273" w:hangingChars="130" w:hanging="273"/>
        <w:rPr>
          <w:szCs w:val="21"/>
        </w:rPr>
      </w:pPr>
      <w:r>
        <w:rPr>
          <w:rFonts w:eastAsia="新宋体" w:hint="eastAsia"/>
          <w:szCs w:val="21"/>
        </w:rPr>
        <w:lastRenderedPageBreak/>
        <w:t>11</w:t>
      </w:r>
      <w:r>
        <w:rPr>
          <w:rFonts w:eastAsia="新宋体" w:hint="eastAsia"/>
          <w:szCs w:val="21"/>
        </w:rPr>
        <w:t>．有两根相同阻值的金属电阻丝，电阻都为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</w:rPr>
        <w:t>。把它们串联起来，等效为一个电阻，串联后的总电阻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</w:rPr>
        <w:t>（变大</w:t>
      </w:r>
      <w:r>
        <w:rPr>
          <w:rFonts w:eastAsia="新宋体" w:hint="eastAsia"/>
          <w:szCs w:val="21"/>
        </w:rPr>
        <w:t>/</w:t>
      </w:r>
      <w:r>
        <w:rPr>
          <w:rFonts w:eastAsia="新宋体" w:hint="eastAsia"/>
          <w:szCs w:val="21"/>
        </w:rPr>
        <w:t>不变</w:t>
      </w:r>
      <w:r>
        <w:rPr>
          <w:rFonts w:eastAsia="新宋体" w:hint="eastAsia"/>
          <w:szCs w:val="21"/>
        </w:rPr>
        <w:t>/</w:t>
      </w:r>
      <w:r>
        <w:rPr>
          <w:rFonts w:eastAsia="新宋体" w:hint="eastAsia"/>
          <w:szCs w:val="21"/>
        </w:rPr>
        <w:t>变小），因为把它们串联后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          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</w:rPr>
        <w:t>。</w:t>
      </w:r>
    </w:p>
    <w:p w14:paraId="2B18911A" w14:textId="77777777" w:rsidR="00E154F5" w:rsidRDefault="00E154F5">
      <w:pPr>
        <w:wordWrap w:val="0"/>
        <w:spacing w:line="360" w:lineRule="auto"/>
        <w:ind w:left="273" w:hangingChars="130" w:hanging="273"/>
        <w:rPr>
          <w:rFonts w:eastAsia="新宋体"/>
          <w:szCs w:val="21"/>
        </w:rPr>
      </w:pPr>
    </w:p>
    <w:p w14:paraId="68834E76" w14:textId="77777777" w:rsidR="00E154F5" w:rsidRDefault="00272BBB">
      <w:pPr>
        <w:wordWrap w:val="0"/>
        <w:spacing w:line="360" w:lineRule="auto"/>
        <w:ind w:left="273" w:hangingChars="130" w:hanging="273"/>
        <w:rPr>
          <w:szCs w:val="21"/>
        </w:rPr>
      </w:pPr>
      <w:r>
        <w:rPr>
          <w:rFonts w:eastAsia="新宋体" w:hint="eastAsia"/>
          <w:szCs w:val="21"/>
        </w:rPr>
        <w:t>12</w:t>
      </w:r>
      <w:r>
        <w:rPr>
          <w:rFonts w:eastAsia="新宋体" w:hint="eastAsia"/>
          <w:szCs w:val="21"/>
        </w:rPr>
        <w:t>．几个电阻串联起来，总电阻比任何一个电阻都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</w:rPr>
        <w:t>，这是因为把导体串联起来相当于增加了导体的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</w:rPr>
        <w:t>。</w:t>
      </w:r>
    </w:p>
    <w:p w14:paraId="1065F1AB" w14:textId="77777777" w:rsidR="00E154F5" w:rsidRDefault="00E154F5">
      <w:pPr>
        <w:wordWrap w:val="0"/>
        <w:spacing w:line="360" w:lineRule="auto"/>
        <w:ind w:left="273" w:hangingChars="130" w:hanging="273"/>
        <w:rPr>
          <w:rFonts w:eastAsia="新宋体"/>
          <w:szCs w:val="21"/>
        </w:rPr>
      </w:pPr>
    </w:p>
    <w:p w14:paraId="31F4D6B5" w14:textId="77777777" w:rsidR="00E154F5" w:rsidRDefault="00272BBB">
      <w:pPr>
        <w:wordWrap w:val="0"/>
        <w:spacing w:line="360" w:lineRule="auto"/>
        <w:ind w:left="273" w:hangingChars="130" w:hanging="273"/>
        <w:rPr>
          <w:szCs w:val="21"/>
        </w:rPr>
      </w:pPr>
      <w:r>
        <w:rPr>
          <w:rFonts w:eastAsia="新宋体" w:hint="eastAsia"/>
          <w:szCs w:val="21"/>
        </w:rPr>
        <w:t>13</w:t>
      </w:r>
      <w:r>
        <w:rPr>
          <w:rFonts w:eastAsia="新宋体" w:hint="eastAsia"/>
          <w:szCs w:val="21"/>
        </w:rPr>
        <w:t>．阻值为</w:t>
      </w:r>
      <w:r>
        <w:rPr>
          <w:rFonts w:eastAsia="新宋体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eastAsia="新宋体" w:hint="eastAsia"/>
          <w:szCs w:val="21"/>
        </w:rPr>
        <w:t>和</w:t>
      </w:r>
      <w:r>
        <w:rPr>
          <w:rFonts w:eastAsia="新宋体" w:hint="eastAsia"/>
          <w:szCs w:val="21"/>
        </w:rPr>
        <w:t>40</w:t>
      </w:r>
      <w:r>
        <w:rPr>
          <w:rFonts w:ascii="Cambria Math" w:eastAsia="Cambria Math" w:hAnsi="Cambria Math"/>
          <w:szCs w:val="21"/>
        </w:rPr>
        <w:t>Ω</w:t>
      </w:r>
      <w:r>
        <w:rPr>
          <w:rFonts w:eastAsia="新宋体" w:hint="eastAsia"/>
          <w:szCs w:val="21"/>
        </w:rPr>
        <w:t>的两个电阻串联在电路中，其总电阻为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eastAsia="新宋体" w:hint="eastAsia"/>
          <w:szCs w:val="21"/>
        </w:rPr>
        <w:t>．引入“总电阻”概念时运用的科学方法是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   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</w:rPr>
        <w:t>（选填“等效替代”或“控制变量”）法。</w:t>
      </w:r>
    </w:p>
    <w:p w14:paraId="18DDB054" w14:textId="77777777" w:rsidR="00E154F5" w:rsidRDefault="00E154F5">
      <w:pPr>
        <w:wordWrap w:val="0"/>
        <w:spacing w:line="360" w:lineRule="auto"/>
        <w:ind w:leftChars="130" w:left="273"/>
        <w:rPr>
          <w:rFonts w:eastAsia="新宋体"/>
          <w:szCs w:val="21"/>
        </w:rPr>
      </w:pPr>
    </w:p>
    <w:p w14:paraId="0BC24070" w14:textId="77777777" w:rsidR="00E154F5" w:rsidRDefault="00272BBB">
      <w:pPr>
        <w:wordWrap w:val="0"/>
        <w:spacing w:line="360" w:lineRule="auto"/>
        <w:outlineLvl w:val="1"/>
        <w:rPr>
          <w:szCs w:val="21"/>
        </w:rPr>
      </w:pPr>
      <w:r>
        <w:rPr>
          <w:rFonts w:eastAsia="新宋体" w:hint="eastAsia"/>
          <w:b/>
          <w:color w:val="FF0000"/>
          <w:szCs w:val="21"/>
        </w:rPr>
        <w:t>考点四</w:t>
      </w:r>
      <w:r>
        <w:rPr>
          <w:rFonts w:eastAsia="新宋体" w:hint="eastAsia"/>
          <w:b/>
          <w:color w:val="FF0000"/>
          <w:szCs w:val="21"/>
        </w:rPr>
        <w:t xml:space="preserve">  </w:t>
      </w:r>
      <w:r>
        <w:rPr>
          <w:rFonts w:eastAsia="新宋体" w:hint="eastAsia"/>
          <w:b/>
          <w:color w:val="FF0000"/>
          <w:szCs w:val="21"/>
        </w:rPr>
        <w:t>电阻的并联</w:t>
      </w:r>
    </w:p>
    <w:p w14:paraId="362ECBD3" w14:textId="77777777" w:rsidR="00E154F5" w:rsidRDefault="00272BBB">
      <w:pPr>
        <w:wordWrap w:val="0"/>
        <w:spacing w:line="360" w:lineRule="auto"/>
        <w:ind w:left="273" w:hangingChars="130" w:hanging="273"/>
        <w:rPr>
          <w:szCs w:val="21"/>
        </w:rPr>
      </w:pPr>
      <w:r>
        <w:rPr>
          <w:rFonts w:eastAsia="新宋体" w:hint="eastAsia"/>
          <w:szCs w:val="21"/>
        </w:rPr>
        <w:t>14</w:t>
      </w:r>
      <w:r>
        <w:rPr>
          <w:rFonts w:eastAsia="新宋体" w:hint="eastAsia"/>
          <w:szCs w:val="21"/>
        </w:rPr>
        <w:t>．两个电阻的阻值分别是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1</w:t>
      </w:r>
      <w:r>
        <w:rPr>
          <w:rFonts w:eastAsia="新宋体" w:hint="eastAsia"/>
          <w:szCs w:val="21"/>
        </w:rPr>
        <w:t>和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2</w:t>
      </w:r>
      <w:r>
        <w:rPr>
          <w:rFonts w:eastAsia="新宋体" w:hint="eastAsia"/>
          <w:szCs w:val="21"/>
        </w:rPr>
        <w:t>，将它们并联使用，相当于增大了导体的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</w:rPr>
        <w:t>，所以两个导体并联后的阻值将比单独使用时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  <w:u w:val="single"/>
        </w:rPr>
        <w:t xml:space="preserve">  </w:t>
      </w:r>
      <w:r>
        <w:rPr>
          <w:rFonts w:eastAsia="新宋体" w:hint="eastAsia"/>
          <w:szCs w:val="21"/>
          <w:u w:val="single"/>
        </w:rPr>
        <w:t xml:space="preserve">　</w:t>
      </w:r>
      <w:r>
        <w:rPr>
          <w:rFonts w:eastAsia="新宋体" w:hint="eastAsia"/>
          <w:szCs w:val="21"/>
        </w:rPr>
        <w:t>。</w:t>
      </w:r>
    </w:p>
    <w:p w14:paraId="3C4E2DE7" w14:textId="77777777" w:rsidR="00E154F5" w:rsidRDefault="00E154F5">
      <w:pPr>
        <w:wordWrap w:val="0"/>
        <w:spacing w:line="360" w:lineRule="auto"/>
        <w:ind w:left="273" w:hangingChars="130" w:hanging="273"/>
        <w:rPr>
          <w:rFonts w:eastAsia="新宋体"/>
          <w:szCs w:val="21"/>
        </w:rPr>
      </w:pPr>
    </w:p>
    <w:p w14:paraId="1E43BF00" w14:textId="77777777" w:rsidR="00E154F5" w:rsidRDefault="00272BBB">
      <w:pPr>
        <w:wordWrap w:val="0"/>
        <w:spacing w:line="360" w:lineRule="auto"/>
        <w:ind w:left="273" w:hangingChars="130" w:hanging="273"/>
        <w:rPr>
          <w:szCs w:val="21"/>
        </w:rPr>
      </w:pPr>
      <w:r>
        <w:rPr>
          <w:rFonts w:eastAsia="新宋体" w:hint="eastAsia"/>
          <w:szCs w:val="21"/>
        </w:rPr>
        <w:t>15</w:t>
      </w:r>
      <w:r>
        <w:rPr>
          <w:rFonts w:eastAsia="新宋体" w:hint="eastAsia"/>
          <w:szCs w:val="21"/>
        </w:rPr>
        <w:t>．如图四个电路中，电源电压</w:t>
      </w:r>
      <w:r>
        <w:rPr>
          <w:rFonts w:eastAsia="新宋体" w:hint="eastAsia"/>
          <w:szCs w:val="21"/>
        </w:rPr>
        <w:t>U</w:t>
      </w:r>
      <w:r>
        <w:rPr>
          <w:rFonts w:eastAsia="新宋体" w:hint="eastAsia"/>
          <w:szCs w:val="21"/>
        </w:rPr>
        <w:t>相同，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1</w:t>
      </w:r>
      <w:r>
        <w:rPr>
          <w:rFonts w:eastAsia="新宋体" w:hint="eastAsia"/>
          <w:szCs w:val="21"/>
        </w:rPr>
        <w:t>＜</w:t>
      </w:r>
      <w:r>
        <w:rPr>
          <w:rFonts w:eastAsia="新宋体" w:hint="eastAsia"/>
          <w:szCs w:val="21"/>
        </w:rPr>
        <w:t>R</w:t>
      </w:r>
      <w:r>
        <w:rPr>
          <w:rFonts w:eastAsia="新宋体" w:hint="eastAsia"/>
          <w:szCs w:val="21"/>
          <w:vertAlign w:val="subscript"/>
        </w:rPr>
        <w:t>2</w:t>
      </w:r>
      <w:r>
        <w:rPr>
          <w:rFonts w:eastAsia="新宋体" w:hint="eastAsia"/>
          <w:szCs w:val="21"/>
        </w:rPr>
        <w:t>，电路的总电阻由大到小的顺序是（　　）</w:t>
      </w:r>
    </w:p>
    <w:p w14:paraId="280332CD" w14:textId="77777777" w:rsidR="00E154F5" w:rsidRDefault="00272BBB">
      <w:pPr>
        <w:wordWrap w:val="0"/>
        <w:spacing w:line="360" w:lineRule="auto"/>
        <w:ind w:leftChars="130" w:left="273"/>
        <w:rPr>
          <w:szCs w:val="21"/>
        </w:rPr>
      </w:pPr>
      <w:r>
        <w:rPr>
          <w:rFonts w:eastAsia="新宋体" w:hint="eastAsia"/>
          <w:noProof/>
          <w:szCs w:val="21"/>
        </w:rPr>
        <w:drawing>
          <wp:inline distT="0" distB="0" distL="0" distR="0" wp14:anchorId="6C55D4B7" wp14:editId="33CE5AE1">
            <wp:extent cx="4333875" cy="1076325"/>
            <wp:effectExtent l="0" t="0" r="9525" b="5715"/>
            <wp:docPr id="1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7740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A71C" w14:textId="77777777" w:rsidR="00E154F5" w:rsidRDefault="00272BBB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．甲、乙、丙、丁</w:t>
      </w:r>
      <w:r>
        <w:rPr>
          <w:szCs w:val="21"/>
        </w:rPr>
        <w:tab/>
      </w: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．丁、丙、乙</w:t>
      </w:r>
      <w:r>
        <w:rPr>
          <w:rFonts w:eastAsia="新宋体" w:hint="eastAsia"/>
          <w:szCs w:val="21"/>
        </w:rPr>
        <w:t>、甲</w:t>
      </w:r>
      <w:r>
        <w:rPr>
          <w:szCs w:val="21"/>
        </w:rPr>
        <w:tab/>
      </w:r>
    </w:p>
    <w:p w14:paraId="02D79F56" w14:textId="77777777" w:rsidR="00E154F5" w:rsidRDefault="00272BBB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szCs w:val="21"/>
        </w:rPr>
      </w:pPr>
      <w:r>
        <w:rPr>
          <w:rFonts w:eastAsia="新宋体" w:hint="eastAsia"/>
          <w:szCs w:val="21"/>
        </w:rPr>
        <w:t>C</w:t>
      </w:r>
      <w:r>
        <w:rPr>
          <w:rFonts w:eastAsia="新宋体" w:hint="eastAsia"/>
          <w:szCs w:val="21"/>
        </w:rPr>
        <w:t>．丁、甲、乙、丙</w:t>
      </w:r>
      <w:r>
        <w:rPr>
          <w:szCs w:val="21"/>
        </w:rPr>
        <w:tab/>
      </w:r>
      <w:r>
        <w:rPr>
          <w:rFonts w:eastAsia="新宋体" w:hint="eastAsia"/>
          <w:szCs w:val="21"/>
        </w:rPr>
        <w:t>D</w:t>
      </w:r>
      <w:r>
        <w:rPr>
          <w:rFonts w:eastAsia="新宋体" w:hint="eastAsia"/>
          <w:szCs w:val="21"/>
        </w:rPr>
        <w:t>．丙、乙、甲、丁</w:t>
      </w:r>
    </w:p>
    <w:p w14:paraId="250868A1" w14:textId="77777777" w:rsidR="00E154F5" w:rsidRDefault="00E154F5">
      <w:pPr>
        <w:wordWrap w:val="0"/>
        <w:spacing w:line="360" w:lineRule="auto"/>
        <w:ind w:leftChars="130" w:left="273"/>
        <w:rPr>
          <w:szCs w:val="21"/>
        </w:rPr>
      </w:pPr>
    </w:p>
    <w:p w14:paraId="54A43D96" w14:textId="1EF3A394" w:rsidR="008D69CB" w:rsidRDefault="008D69CB"/>
    <w:sectPr w:rsidR="008D69CB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3DC23" w14:textId="77777777" w:rsidR="00000000" w:rsidRDefault="00272BBB">
      <w:r>
        <w:separator/>
      </w:r>
    </w:p>
  </w:endnote>
  <w:endnote w:type="continuationSeparator" w:id="0">
    <w:p w14:paraId="1BBED3C8" w14:textId="77777777" w:rsidR="00000000" w:rsidRDefault="00272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E7A24" w14:textId="77777777" w:rsidR="00272BBB" w:rsidRPr="00272BBB" w:rsidRDefault="00272BBB" w:rsidP="00272BBB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B081C" w14:textId="4292D04E" w:rsidR="00E154F5" w:rsidRPr="00272BBB" w:rsidRDefault="00E154F5" w:rsidP="00272BBB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D3079" w14:textId="77777777" w:rsidR="00272BBB" w:rsidRDefault="00272BB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BFC03" w14:textId="77777777" w:rsidR="00000000" w:rsidRDefault="00272BBB">
      <w:r>
        <w:separator/>
      </w:r>
    </w:p>
  </w:footnote>
  <w:footnote w:type="continuationSeparator" w:id="0">
    <w:p w14:paraId="27EEBD3E" w14:textId="77777777" w:rsidR="00000000" w:rsidRDefault="00272B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8EF82" w14:textId="77777777" w:rsidR="00272BBB" w:rsidRPr="00272BBB" w:rsidRDefault="00272BBB" w:rsidP="00272BBB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4FA51" w14:textId="5051728C" w:rsidR="00E154F5" w:rsidRPr="00272BBB" w:rsidRDefault="00E154F5" w:rsidP="00272BBB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4EE4F" w14:textId="77777777" w:rsidR="008D69CB" w:rsidRDefault="00272BBB">
    <w:r>
      <w:rPr>
        <w:noProof/>
      </w:rPr>
      <w:drawing>
        <wp:anchor distT="0" distB="0" distL="114300" distR="114300" simplePos="0" relativeHeight="251659264" behindDoc="0" locked="0" layoutInCell="1" allowOverlap="1" wp14:anchorId="0EAD9ADA" wp14:editId="351A4309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17500" cy="228600"/>
          <wp:effectExtent l="0" t="0" r="0" b="0"/>
          <wp:wrapNone/>
          <wp:docPr id="100017" name="图片 1000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9830055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50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E8CE49B"/>
    <w:multiLevelType w:val="singleLevel"/>
    <w:tmpl w:val="DE8CE49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998E9C4"/>
    <w:multiLevelType w:val="singleLevel"/>
    <w:tmpl w:val="3998E9C4"/>
    <w:lvl w:ilvl="0">
      <w:start w:val="1"/>
      <w:numFmt w:val="decimal"/>
      <w:suff w:val="space"/>
      <w:lvlText w:val="(%1)"/>
      <w:lvlJc w:val="left"/>
    </w:lvl>
  </w:abstractNum>
  <w:abstractNum w:abstractNumId="2" w15:restartNumberingAfterBreak="0">
    <w:nsid w:val="4556C238"/>
    <w:multiLevelType w:val="singleLevel"/>
    <w:tmpl w:val="4556C23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422066664">
    <w:abstractNumId w:val="2"/>
  </w:num>
  <w:num w:numId="2" w16cid:durableId="332881095">
    <w:abstractNumId w:val="0"/>
  </w:num>
  <w:num w:numId="3" w16cid:durableId="2122263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10"/>
  <w:drawingGridHorizontalSpacing w:val="211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313"/>
    <w:rsid w:val="00003C09"/>
    <w:rsid w:val="0001245A"/>
    <w:rsid w:val="00017CD7"/>
    <w:rsid w:val="00020246"/>
    <w:rsid w:val="000370C8"/>
    <w:rsid w:val="000A663C"/>
    <w:rsid w:val="000D1837"/>
    <w:rsid w:val="000E7B03"/>
    <w:rsid w:val="00101D71"/>
    <w:rsid w:val="001116AB"/>
    <w:rsid w:val="00164630"/>
    <w:rsid w:val="00170002"/>
    <w:rsid w:val="00187899"/>
    <w:rsid w:val="00231509"/>
    <w:rsid w:val="00247A84"/>
    <w:rsid w:val="00272BBB"/>
    <w:rsid w:val="00292B0A"/>
    <w:rsid w:val="002D77C6"/>
    <w:rsid w:val="002E5B17"/>
    <w:rsid w:val="002F2E93"/>
    <w:rsid w:val="00344ED2"/>
    <w:rsid w:val="0036046D"/>
    <w:rsid w:val="00374A6D"/>
    <w:rsid w:val="003A4431"/>
    <w:rsid w:val="003C6A55"/>
    <w:rsid w:val="003D0016"/>
    <w:rsid w:val="00414C2C"/>
    <w:rsid w:val="00420D13"/>
    <w:rsid w:val="00422291"/>
    <w:rsid w:val="004222EA"/>
    <w:rsid w:val="004A2BC2"/>
    <w:rsid w:val="004E6E78"/>
    <w:rsid w:val="004F7119"/>
    <w:rsid w:val="00513495"/>
    <w:rsid w:val="00536F30"/>
    <w:rsid w:val="00543EE4"/>
    <w:rsid w:val="00571207"/>
    <w:rsid w:val="006213A9"/>
    <w:rsid w:val="006847D8"/>
    <w:rsid w:val="00694679"/>
    <w:rsid w:val="006E7826"/>
    <w:rsid w:val="0070631C"/>
    <w:rsid w:val="00774313"/>
    <w:rsid w:val="007A7F60"/>
    <w:rsid w:val="007D48B1"/>
    <w:rsid w:val="008A6474"/>
    <w:rsid w:val="008D12D4"/>
    <w:rsid w:val="008D69CB"/>
    <w:rsid w:val="008F7FEC"/>
    <w:rsid w:val="00902F56"/>
    <w:rsid w:val="00920E78"/>
    <w:rsid w:val="00933264"/>
    <w:rsid w:val="0093623A"/>
    <w:rsid w:val="009365D1"/>
    <w:rsid w:val="00964226"/>
    <w:rsid w:val="009A5401"/>
    <w:rsid w:val="009C29AA"/>
    <w:rsid w:val="00A7367A"/>
    <w:rsid w:val="00AA648D"/>
    <w:rsid w:val="00AB70AD"/>
    <w:rsid w:val="00AC5985"/>
    <w:rsid w:val="00B241CE"/>
    <w:rsid w:val="00B3153B"/>
    <w:rsid w:val="00B82CB0"/>
    <w:rsid w:val="00BB6818"/>
    <w:rsid w:val="00C70F20"/>
    <w:rsid w:val="00C96E60"/>
    <w:rsid w:val="00CB5B47"/>
    <w:rsid w:val="00CC1B72"/>
    <w:rsid w:val="00CC6650"/>
    <w:rsid w:val="00CF2CD3"/>
    <w:rsid w:val="00DA4ED3"/>
    <w:rsid w:val="00DB67F4"/>
    <w:rsid w:val="00DD1609"/>
    <w:rsid w:val="00E05217"/>
    <w:rsid w:val="00E12C75"/>
    <w:rsid w:val="00E14AD1"/>
    <w:rsid w:val="00E154F5"/>
    <w:rsid w:val="00E16A29"/>
    <w:rsid w:val="00E43406"/>
    <w:rsid w:val="00EA47DE"/>
    <w:rsid w:val="00EC08AA"/>
    <w:rsid w:val="00F052CD"/>
    <w:rsid w:val="00F327CB"/>
    <w:rsid w:val="00F40F83"/>
    <w:rsid w:val="00F4402C"/>
    <w:rsid w:val="00F715A1"/>
    <w:rsid w:val="00F75A7D"/>
    <w:rsid w:val="01A76C8A"/>
    <w:rsid w:val="02D460A9"/>
    <w:rsid w:val="03BB6553"/>
    <w:rsid w:val="042F7FBD"/>
    <w:rsid w:val="045A3D57"/>
    <w:rsid w:val="04B22453"/>
    <w:rsid w:val="067930C7"/>
    <w:rsid w:val="079A3812"/>
    <w:rsid w:val="083364A7"/>
    <w:rsid w:val="09EC5D7E"/>
    <w:rsid w:val="0A2F33DA"/>
    <w:rsid w:val="0A7F793C"/>
    <w:rsid w:val="0C2E53E9"/>
    <w:rsid w:val="0CA55F82"/>
    <w:rsid w:val="0D997CE5"/>
    <w:rsid w:val="0ECA3A18"/>
    <w:rsid w:val="0F1A7D82"/>
    <w:rsid w:val="0FA637C5"/>
    <w:rsid w:val="0FC879BB"/>
    <w:rsid w:val="1027282D"/>
    <w:rsid w:val="103971C9"/>
    <w:rsid w:val="10834710"/>
    <w:rsid w:val="11797CE4"/>
    <w:rsid w:val="1289767E"/>
    <w:rsid w:val="13A40969"/>
    <w:rsid w:val="15450380"/>
    <w:rsid w:val="16DF7B92"/>
    <w:rsid w:val="181202CC"/>
    <w:rsid w:val="18A473AB"/>
    <w:rsid w:val="1A9545B0"/>
    <w:rsid w:val="1AA22A05"/>
    <w:rsid w:val="1B3920B4"/>
    <w:rsid w:val="1B701F89"/>
    <w:rsid w:val="1B9D6AC0"/>
    <w:rsid w:val="1D524AEA"/>
    <w:rsid w:val="1E355CF9"/>
    <w:rsid w:val="1E7377AE"/>
    <w:rsid w:val="20154B9A"/>
    <w:rsid w:val="20660F66"/>
    <w:rsid w:val="21BA145D"/>
    <w:rsid w:val="222D1D87"/>
    <w:rsid w:val="22462328"/>
    <w:rsid w:val="23255395"/>
    <w:rsid w:val="24841075"/>
    <w:rsid w:val="24F368E7"/>
    <w:rsid w:val="251B49F3"/>
    <w:rsid w:val="2575622A"/>
    <w:rsid w:val="267D6B3F"/>
    <w:rsid w:val="271A281D"/>
    <w:rsid w:val="27CD2D32"/>
    <w:rsid w:val="29930600"/>
    <w:rsid w:val="2E6118B1"/>
    <w:rsid w:val="2EE57762"/>
    <w:rsid w:val="2F2A475C"/>
    <w:rsid w:val="2F6D0DE5"/>
    <w:rsid w:val="3172628B"/>
    <w:rsid w:val="327F1C5F"/>
    <w:rsid w:val="342F719C"/>
    <w:rsid w:val="34780617"/>
    <w:rsid w:val="347F7C8D"/>
    <w:rsid w:val="38BB390B"/>
    <w:rsid w:val="39A266A1"/>
    <w:rsid w:val="39DF4F70"/>
    <w:rsid w:val="3A30545C"/>
    <w:rsid w:val="3A386035"/>
    <w:rsid w:val="3B6D1C2B"/>
    <w:rsid w:val="3BEB6537"/>
    <w:rsid w:val="3C2A240C"/>
    <w:rsid w:val="3EA27ECD"/>
    <w:rsid w:val="402878D0"/>
    <w:rsid w:val="403A56AD"/>
    <w:rsid w:val="40861DD4"/>
    <w:rsid w:val="41F313E6"/>
    <w:rsid w:val="440443CE"/>
    <w:rsid w:val="47941BAC"/>
    <w:rsid w:val="47D60FDF"/>
    <w:rsid w:val="491F52EA"/>
    <w:rsid w:val="4A860527"/>
    <w:rsid w:val="4A942890"/>
    <w:rsid w:val="4B9B6A3E"/>
    <w:rsid w:val="4C746340"/>
    <w:rsid w:val="4CC141B9"/>
    <w:rsid w:val="4D065F4E"/>
    <w:rsid w:val="4D127B4E"/>
    <w:rsid w:val="4D2A11E7"/>
    <w:rsid w:val="4E4774AB"/>
    <w:rsid w:val="4E4D7F6F"/>
    <w:rsid w:val="4E77281D"/>
    <w:rsid w:val="507449F2"/>
    <w:rsid w:val="52635797"/>
    <w:rsid w:val="557E119B"/>
    <w:rsid w:val="55974A12"/>
    <w:rsid w:val="56144745"/>
    <w:rsid w:val="565833F7"/>
    <w:rsid w:val="588E7114"/>
    <w:rsid w:val="598D32F4"/>
    <w:rsid w:val="5A25267A"/>
    <w:rsid w:val="5BAB79B4"/>
    <w:rsid w:val="5EB12FB8"/>
    <w:rsid w:val="5FF25B18"/>
    <w:rsid w:val="61BA260D"/>
    <w:rsid w:val="61FD7ECE"/>
    <w:rsid w:val="639667C2"/>
    <w:rsid w:val="65EB480B"/>
    <w:rsid w:val="67360233"/>
    <w:rsid w:val="6A5F2905"/>
    <w:rsid w:val="6B215183"/>
    <w:rsid w:val="6C942140"/>
    <w:rsid w:val="6CED01B5"/>
    <w:rsid w:val="6DA94160"/>
    <w:rsid w:val="6DB463A9"/>
    <w:rsid w:val="6E2962DB"/>
    <w:rsid w:val="71966F71"/>
    <w:rsid w:val="71D33825"/>
    <w:rsid w:val="730E26AE"/>
    <w:rsid w:val="74E37D1A"/>
    <w:rsid w:val="7735017A"/>
    <w:rsid w:val="78711CC6"/>
    <w:rsid w:val="79A368B6"/>
    <w:rsid w:val="7BE12584"/>
    <w:rsid w:val="7C813FE9"/>
    <w:rsid w:val="7C894F37"/>
    <w:rsid w:val="7D02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2B6344"/>
  <w15:docId w15:val="{21534936-58FB-47AE-B289-746E2DB9E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jc w:val="left"/>
    </w:pPr>
    <w:rPr>
      <w:rFonts w:ascii="楷体" w:eastAsia="楷体" w:hAnsi="楷体" w:cs="楷体"/>
      <w:kern w:val="0"/>
      <w:sz w:val="36"/>
      <w:szCs w:val="36"/>
    </w:rPr>
  </w:style>
  <w:style w:type="paragraph" w:styleId="a5">
    <w:name w:val="Plain Text"/>
    <w:basedOn w:val="a"/>
    <w:link w:val="a6"/>
    <w:uiPriority w:val="99"/>
    <w:unhideWhenUsed/>
    <w:qFormat/>
    <w:rPr>
      <w:rFonts w:ascii="宋体" w:hAnsi="Courier New" w:cs="Courier New"/>
      <w:szCs w:val="21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qFormat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table" w:styleId="ad">
    <w:name w:val="Table Grid"/>
    <w:basedOn w:val="a1"/>
    <w:uiPriority w:val="59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Smy">
    <w:name w:val="AS my"/>
    <w:basedOn w:val="a"/>
    <w:next w:val="a"/>
    <w:link w:val="ASmyChar"/>
    <w:qFormat/>
    <w:rPr>
      <w:color w:val="0070C0"/>
      <w:szCs w:val="21"/>
    </w:rPr>
  </w:style>
  <w:style w:type="character" w:customStyle="1" w:styleId="ASmyChar">
    <w:name w:val="AS my Char"/>
    <w:link w:val="ASmy"/>
    <w:qFormat/>
    <w:rPr>
      <w:rFonts w:ascii="Times New Roman" w:eastAsia="宋体" w:hAnsi="Times New Roman" w:cs="Times New Roman"/>
      <w:color w:val="0070C0"/>
      <w:szCs w:val="21"/>
    </w:rPr>
  </w:style>
  <w:style w:type="character" w:customStyle="1" w:styleId="a4">
    <w:name w:val="正文文本 字符"/>
    <w:link w:val="a3"/>
    <w:uiPriority w:val="1"/>
    <w:qFormat/>
    <w:rPr>
      <w:rFonts w:ascii="楷体" w:eastAsia="楷体" w:hAnsi="楷体" w:cs="楷体"/>
      <w:sz w:val="36"/>
      <w:szCs w:val="36"/>
    </w:rPr>
  </w:style>
  <w:style w:type="character" w:customStyle="1" w:styleId="a6">
    <w:name w:val="纯文本 字符"/>
    <w:link w:val="a5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b">
    <w:name w:val="页眉 字符"/>
    <w:link w:val="aa"/>
    <w:qFormat/>
    <w:rPr>
      <w:kern w:val="2"/>
      <w:sz w:val="18"/>
      <w:szCs w:val="18"/>
    </w:rPr>
  </w:style>
  <w:style w:type="paragraph" w:customStyle="1" w:styleId="ae">
    <w:name w:val="教材 一般文字"/>
    <w:basedOn w:val="a"/>
    <w:link w:val="Char1"/>
    <w:qFormat/>
    <w:pPr>
      <w:adjustRightInd w:val="0"/>
      <w:spacing w:line="288" w:lineRule="auto"/>
      <w:ind w:firstLineChars="200" w:firstLine="420"/>
    </w:p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12">
    <w:name w:val="Normal_2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5">
    <w:name w:val="Normal_2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2">
    <w:name w:val="Normal_2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0">
    <w:name w:val="Normal_2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2">
    <w:name w:val="Normal_5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9">
    <w:name w:val="Normal_5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8">
    <w:name w:val="Normal_5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7">
    <w:name w:val="Normal_5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6">
    <w:name w:val="Normal_5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5">
    <w:name w:val="Normal_5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4">
    <w:name w:val="Normal_5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3">
    <w:name w:val="Normal_5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Char1">
    <w:name w:val="教材 一般文字 Char1"/>
    <w:link w:val="ae"/>
    <w:qFormat/>
  </w:style>
  <w:style w:type="paragraph" w:customStyle="1" w:styleId="Normal534">
    <w:name w:val="Normal_5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4">
    <w:name w:val="Normal_1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3">
    <w:name w:val="Normal_5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3">
    <w:name w:val="Normal_1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2">
    <w:name w:val="Normal_5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2">
    <w:name w:val="Normal_1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1">
    <w:name w:val="Normal_5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0">
    <w:name w:val="Normal_5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5">
    <w:name w:val="Normal_1_3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">
    <w:name w:val="教材 小标题"/>
    <w:basedOn w:val="a"/>
    <w:next w:val="ae"/>
    <w:qFormat/>
    <w:pPr>
      <w:spacing w:beforeLines="30" w:before="30" w:afterLines="10" w:after="10"/>
      <w:outlineLvl w:val="1"/>
    </w:pPr>
    <w:rPr>
      <w:b/>
      <w:color w:val="0020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453</Words>
  <Characters>2588</Characters>
  <Application>Microsoft Office Word</Application>
  <DocSecurity>0</DocSecurity>
  <Lines>21</Lines>
  <Paragraphs>6</Paragraphs>
  <ScaleCrop>false</ScaleCrop>
  <Company>学科网(Zxxk.Com)</Company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3</cp:revision>
  <dcterms:created xsi:type="dcterms:W3CDTF">2021-10-12T05:10:00Z</dcterms:created>
  <dcterms:modified xsi:type="dcterms:W3CDTF">2023-06-16T09:34:00Z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