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even.xml" ContentType="application/vnd.openxmlformats-officedocument.wordprocessingml.footer+xml"/>
  <Override PartName="/word/footerdefault.xml" ContentType="application/vnd.openxmlformats-officedocument.wordprocessingml.footer+xml"/>
  <Override PartName="/word/footeransw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1 -->
  <w:body>
    <w:p w:rsidR="00EF035E" w:rsidRPr="00043B54" w:rsidP="00BC4F14" w14:paraId="4F60132F" w14:textId="2C26DF43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t>11.2滑轮同步练习 2022-2023学年苏科版九年级物理上册</w:t>
      </w:r>
    </w:p>
    <w:p w:rsidR="00EF035E" w:rsidRPr="00043B54" w:rsidP="00BC4F14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</w:p>
    <w:p w:rsidR="00EF035E" w:rsidRPr="00043B54" w:rsidP="00BC4F14">
      <w:pPr>
        <w:shd w:val="clear" w:color="auto" w:fill="auto"/>
        <w:jc w:val="left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</w:pPr>
      <w:r>
        <w:t>1．如图所示的各种工具，正常使用时省力的是（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</w:t>
      </w:r>
      <w:r>
        <w:drawing>
          <wp:inline>
            <wp:extent cx="838200" cy="115252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38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定滑轮</w:t>
      </w:r>
      <w:r>
        <w:tab/>
      </w:r>
      <w:r>
        <w:t>B．</w:t>
      </w:r>
      <w:r>
        <w:drawing>
          <wp:inline>
            <wp:extent cx="752475" cy="125730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9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动滑轮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</w:t>
      </w:r>
      <w:r>
        <w:drawing>
          <wp:inline>
            <wp:extent cx="1038225" cy="676275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380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筷子</w:t>
      </w:r>
      <w:r>
        <w:tab/>
      </w:r>
      <w:r>
        <w:t>D．</w:t>
      </w:r>
      <w:r>
        <w:drawing>
          <wp:inline>
            <wp:extent cx="1276350" cy="847725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96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船桨</w:t>
      </w:r>
    </w:p>
    <w:p>
      <w:pPr>
        <w:shd w:val="clear" w:color="auto" w:fill="auto"/>
        <w:spacing w:line="360" w:lineRule="auto"/>
        <w:jc w:val="left"/>
      </w:pPr>
      <w:r>
        <w:t>2．下列关于定滑轮的说法正确的是（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A．使用定滑轮可以省距离</w:t>
      </w:r>
      <w:r>
        <w:tab/>
      </w:r>
      <w:r>
        <w:t>B．使用定滑轮可以省力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C．使用定滑轮可以改变拉力方向</w:t>
      </w:r>
      <w:r>
        <w:tab/>
      </w:r>
      <w:r>
        <w:t>D．使用定滑轮可以省功</w:t>
      </w:r>
    </w:p>
    <w:p>
      <w:pPr>
        <w:shd w:val="clear" w:color="auto" w:fill="auto"/>
        <w:spacing w:line="360" w:lineRule="auto"/>
        <w:jc w:val="left"/>
      </w:pPr>
      <w:r>
        <w:t>3．下列各种机械中，不省力的机械是（　　）</w:t>
      </w:r>
    </w:p>
    <w:p>
      <w:pPr>
        <w:shd w:val="clear" w:color="auto" w:fill="auto"/>
        <w:spacing w:line="360" w:lineRule="auto"/>
        <w:jc w:val="left"/>
      </w:pPr>
      <w:r>
        <w:t>A．</w:t>
      </w:r>
      <w:r>
        <w:drawing>
          <wp:inline>
            <wp:extent cx="1295400" cy="69532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钢丝钳</w:t>
      </w:r>
    </w:p>
    <w:p>
      <w:pPr>
        <w:shd w:val="clear" w:color="auto" w:fill="auto"/>
        <w:spacing w:line="360" w:lineRule="auto"/>
        <w:jc w:val="left"/>
      </w:pPr>
      <w:r>
        <w:t>B．</w:t>
      </w:r>
      <w:r>
        <w:drawing>
          <wp:inline>
            <wp:extent cx="371475" cy="1533525"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277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动滑轮</w:t>
      </w:r>
    </w:p>
    <w:p>
      <w:pPr>
        <w:shd w:val="clear" w:color="auto" w:fill="auto"/>
        <w:spacing w:line="360" w:lineRule="auto"/>
        <w:jc w:val="left"/>
      </w:pPr>
      <w:r>
        <w:t>C．</w:t>
      </w:r>
      <w:r>
        <w:drawing>
          <wp:inline>
            <wp:extent cx="790575" cy="1057275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138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旗杆顶定滑轮</w:t>
      </w:r>
    </w:p>
    <w:p>
      <w:pPr>
        <w:shd w:val="clear" w:color="auto" w:fill="auto"/>
        <w:spacing w:line="360" w:lineRule="auto"/>
        <w:jc w:val="left"/>
      </w:pPr>
      <w:r>
        <w:t>D．</w:t>
      </w:r>
      <w:r>
        <w:drawing>
          <wp:inline>
            <wp:extent cx="2152650" cy="857250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43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斜面</w:t>
      </w:r>
    </w:p>
    <w:p>
      <w:pPr>
        <w:shd w:val="clear" w:color="auto" w:fill="auto"/>
        <w:spacing w:line="360" w:lineRule="auto"/>
        <w:jc w:val="left"/>
      </w:pPr>
      <w:r>
        <w:t>4．如图所示，下列关于国旗杆顶部所装滑轮的说法正确的是（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619125" cy="91440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83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A．它是定滑轮，用它可以改变力的方向</w:t>
      </w:r>
      <w:r>
        <w:tab/>
      </w:r>
      <w:r>
        <w:t>B．它是定滑轮，用它可以省力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C．它是动滑轮，用它可以省功</w:t>
      </w:r>
      <w:r>
        <w:tab/>
      </w:r>
      <w:r>
        <w:t>D．它是动滑轮，用它可以省力</w:t>
      </w:r>
    </w:p>
    <w:p>
      <w:pPr>
        <w:shd w:val="clear" w:color="auto" w:fill="auto"/>
        <w:spacing w:line="360" w:lineRule="auto"/>
        <w:jc w:val="left"/>
      </w:pPr>
      <w:r>
        <w:t>5．如图所示，用110N的拉力刚好可以拉动一重为300N的物体匀速上升，现用同样的滑轮组拉动重为600N的物体上升0.1m（g取10N/kg，不计绳重及滑轮之间的摩擦），则动滑轮所受的重力</w:t>
      </w:r>
      <w:r>
        <w:rPr>
          <w:rFonts w:ascii=" Times New Roman" w:eastAsia=" Times New Roman" w:hAnsi=" Times New Roman" w:cs=" Times New Roman"/>
          <w:i/>
        </w:rPr>
        <w:t>G</w:t>
      </w:r>
      <w:r>
        <w:rPr>
          <w:rFonts w:ascii="PMingLiU" w:eastAsia="PMingLiU" w:hAnsi="PMingLiU" w:cs="PMingLiU"/>
          <w:i/>
          <w:vertAlign w:val="subscript"/>
        </w:rPr>
        <w:t>动</w:t>
      </w:r>
      <w:r>
        <w:t>和拉力分别为（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495300" cy="1066800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878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A．140N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185N</w:t>
      </w:r>
      <w:r>
        <w:tab/>
      </w:r>
      <w:r>
        <w:t>B．30N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185N</w:t>
      </w:r>
      <w:r>
        <w:tab/>
      </w:r>
      <w:r>
        <w:t>C．30N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210N</w:t>
      </w:r>
      <w:r>
        <w:tab/>
      </w:r>
      <w:r>
        <w:t>D．80N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210N</w:t>
      </w:r>
    </w:p>
    <w:p>
      <w:pPr>
        <w:shd w:val="clear" w:color="auto" w:fill="auto"/>
        <w:spacing w:line="360" w:lineRule="auto"/>
        <w:jc w:val="left"/>
      </w:pPr>
      <w:r>
        <w:t>6．如图所示，滑轮组悬挂在水平钢架上，某工人站在水平地面上，竖直向下拉动绳子自由端，通过滑轮A和滑轮B使物体C匀速上升，关于人拉动绳子时的过程，下列分析正确的是（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295400" cy="1495425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63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A．滑轮A相对子物体C在运动，所以A是动滑轮</w:t>
      </w:r>
    </w:p>
    <w:p>
      <w:pPr>
        <w:shd w:val="clear" w:color="auto" w:fill="auto"/>
        <w:spacing w:line="360" w:lineRule="auto"/>
        <w:jc w:val="left"/>
      </w:pPr>
      <w:r>
        <w:t>B．滑轮B相对于物体C静止不动，故B是定滑轮</w:t>
      </w:r>
    </w:p>
    <w:p>
      <w:pPr>
        <w:shd w:val="clear" w:color="auto" w:fill="auto"/>
        <w:spacing w:line="360" w:lineRule="auto"/>
        <w:jc w:val="left"/>
      </w:pPr>
      <w:r>
        <w:t>C．滑轮A起到了改变人所施加的拉力方向的作用</w:t>
      </w:r>
    </w:p>
    <w:p>
      <w:pPr>
        <w:shd w:val="clear" w:color="auto" w:fill="auto"/>
        <w:spacing w:line="360" w:lineRule="auto"/>
        <w:jc w:val="left"/>
      </w:pPr>
      <w:r>
        <w:t>D．滑轮B起到了改变人所施加的拉力方向的作用</w:t>
      </w:r>
    </w:p>
    <w:p>
      <w:pPr>
        <w:shd w:val="clear" w:color="auto" w:fill="auto"/>
        <w:spacing w:line="360" w:lineRule="auto"/>
        <w:jc w:val="left"/>
      </w:pPr>
      <w:r>
        <w:t>7．如图，甲物重15N，乙物重5N，甲乙均静止，不计测力计自重，则测力计示数（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409700" cy="1333500"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5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A．5N</w:t>
      </w:r>
      <w:r>
        <w:tab/>
      </w:r>
      <w:r>
        <w:t>B．10N</w:t>
      </w:r>
      <w:r>
        <w:tab/>
      </w:r>
      <w:r>
        <w:t>C．15N</w:t>
      </w:r>
      <w:r>
        <w:tab/>
      </w:r>
      <w:r>
        <w:t>D．20N</w:t>
      </w:r>
    </w:p>
    <w:p>
      <w:pPr>
        <w:shd w:val="clear" w:color="auto" w:fill="auto"/>
        <w:spacing w:line="360" w:lineRule="auto"/>
        <w:jc w:val="left"/>
      </w:pPr>
      <w:r>
        <w:t>8．如图所示，一根绳子绕过定滑轮，一端拴在物体上，另一端拴在弹簧测力计上，沿四个不同方向匀速拉起物体，弹簧测力计的示数分别为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3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  <w:r>
        <w:t>，则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3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  <w:r>
        <w:t>的大小关系为（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209675" cy="110490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162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 Times New Roman" w:eastAsia=" Times New Roman" w:hAnsi=" Times New Roman" w:cs=" Times New Roman"/>
          <w:i/>
        </w:rPr>
      </w:pPr>
      <w:r>
        <w:t>A．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&gt;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&gt;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3</w:t>
      </w:r>
      <w:r>
        <w:t>&gt;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  <w:r>
        <w:rPr>
          <w:rFonts w:ascii=" Times New Roman" w:eastAsia=" Times New Roman" w:hAnsi=" Times New Roman" w:cs=" Times New Roman"/>
          <w:i/>
        </w:rPr>
        <w:tab/>
      </w:r>
      <w:r>
        <w:t>B．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3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 Times New Roman" w:eastAsia=" Times New Roman" w:hAnsi=" Times New Roman" w:cs=" Times New Roman"/>
          <w:i/>
        </w:rPr>
      </w:pPr>
      <w:r>
        <w:t>C．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&lt;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&lt;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3</w:t>
      </w:r>
      <w:r>
        <w:t>&lt;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  <w:r>
        <w:rPr>
          <w:rFonts w:ascii=" Times New Roman" w:eastAsia=" Times New Roman" w:hAnsi=" Times New Roman" w:cs=" Times New Roman"/>
          <w:i/>
        </w:rPr>
        <w:tab/>
      </w:r>
      <w:r>
        <w:t>D．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&gt;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&gt;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3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</w:p>
    <w:p>
      <w:pPr>
        <w:shd w:val="clear" w:color="auto" w:fill="auto"/>
        <w:spacing w:line="360" w:lineRule="auto"/>
        <w:jc w:val="left"/>
      </w:pPr>
      <w:r>
        <w:t>9．在图中，物体A的重力为</w:t>
      </w:r>
      <w:r>
        <w:rPr>
          <w:rFonts w:ascii=" Times New Roman" w:eastAsia=" Times New Roman" w:hAnsi=" Times New Roman" w:cs=" Times New Roman"/>
          <w:i/>
        </w:rPr>
        <w:t>G</w:t>
      </w:r>
      <w:r>
        <w:t>，在拉力</w:t>
      </w:r>
      <w:r>
        <w:rPr>
          <w:rFonts w:ascii=" Times New Roman" w:eastAsia=" Times New Roman" w:hAnsi=" Times New Roman" w:cs=" Times New Roman"/>
          <w:i/>
        </w:rPr>
        <w:t>F</w:t>
      </w:r>
      <w:r>
        <w:t>的作用下，物体沿水平桌面做匀速直线运动，已知物体受到的摩擦力为</w:t>
      </w:r>
      <w:r>
        <w:rPr>
          <w:rFonts w:ascii=" Times New Roman" w:eastAsia=" Times New Roman" w:hAnsi=" Times New Roman" w:cs=" Times New Roman"/>
          <w:i/>
        </w:rPr>
        <w:t>f</w:t>
      </w:r>
      <w:r>
        <w:t>，则人对绳的拉力</w:t>
      </w:r>
      <w:r>
        <w:rPr>
          <w:rFonts w:ascii=" Times New Roman" w:eastAsia=" Times New Roman" w:hAnsi=" Times New Roman" w:cs=" Times New Roman"/>
          <w:i/>
        </w:rPr>
        <w:t>F</w:t>
      </w:r>
      <w:r>
        <w:t>的大小等于（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476375" cy="714375"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55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 Times New Roman" w:eastAsia=" Times New Roman" w:hAnsi=" Times New Roman" w:cs=" Times New Roman"/>
          <w:i/>
        </w:rPr>
      </w:pPr>
      <w:r>
        <w:t>A．0.5</w:t>
      </w:r>
      <w:r>
        <w:rPr>
          <w:rFonts w:ascii=" Times New Roman" w:eastAsia=" Times New Roman" w:hAnsi=" Times New Roman" w:cs=" Times New Roman"/>
          <w:i/>
        </w:rPr>
        <w:t>G</w:t>
      </w:r>
      <w:r>
        <w:rPr>
          <w:rFonts w:ascii=" Times New Roman" w:eastAsia=" Times New Roman" w:hAnsi=" Times New Roman" w:cs=" Times New Roman"/>
          <w:i/>
        </w:rPr>
        <w:tab/>
      </w:r>
      <w:r>
        <w:t>B．2</w:t>
      </w:r>
      <w:r>
        <w:rPr>
          <w:rFonts w:ascii=" Times New Roman" w:eastAsia=" Times New Roman" w:hAnsi=" Times New Roman" w:cs=" Times New Roman"/>
          <w:i/>
        </w:rPr>
        <w:t>G</w:t>
      </w:r>
      <w:r>
        <w:rPr>
          <w:rFonts w:ascii=" Times New Roman" w:eastAsia=" Times New Roman" w:hAnsi=" Times New Roman" w:cs=" Times New Roman"/>
          <w:i/>
        </w:rPr>
        <w:tab/>
      </w:r>
      <w:r>
        <w:t>C．0.5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</w:rPr>
        <w:tab/>
      </w:r>
      <w:r>
        <w:t>D．2</w:t>
      </w:r>
      <w:r>
        <w:rPr>
          <w:rFonts w:ascii=" Times New Roman" w:eastAsia=" Times New Roman" w:hAnsi=" Times New Roman" w:cs=" Times New Roman"/>
          <w:i/>
        </w:rPr>
        <w:t>f</w:t>
      </w:r>
    </w:p>
    <w:p>
      <w:pPr>
        <w:shd w:val="clear" w:color="auto" w:fill="auto"/>
        <w:spacing w:line="360" w:lineRule="auto"/>
        <w:jc w:val="left"/>
      </w:pPr>
      <w:r>
        <w:t>10．如图所示，用5牛的拉力</w:t>
      </w:r>
      <w:r>
        <w:rPr>
          <w:rFonts w:ascii=" Times New Roman" w:eastAsia=" Times New Roman" w:hAnsi=" Times New Roman" w:cs=" Times New Roman"/>
          <w:i/>
        </w:rPr>
        <w:t>F</w:t>
      </w:r>
      <w:r>
        <w:t>匀速竖直提升重为</w:t>
      </w:r>
      <w:r>
        <w:rPr>
          <w:rFonts w:ascii=" Times New Roman" w:eastAsia=" Times New Roman" w:hAnsi=" Times New Roman" w:cs=" Times New Roman"/>
          <w:i/>
        </w:rPr>
        <w:t>G</w:t>
      </w:r>
      <w:r>
        <w:t>的物体，使其上升了0.2米。若不计滑轮自重及摩擦，关于物体的重力</w:t>
      </w:r>
      <w:r>
        <w:rPr>
          <w:rFonts w:ascii=" Times New Roman" w:eastAsia=" Times New Roman" w:hAnsi=" Times New Roman" w:cs=" Times New Roman"/>
          <w:i/>
        </w:rPr>
        <w:t>G</w:t>
      </w:r>
      <w:r>
        <w:t>和绳子自由端移动的距离</w:t>
      </w:r>
      <w:r>
        <w:rPr>
          <w:rFonts w:ascii=" Times New Roman" w:eastAsia=" Times New Roman" w:hAnsi=" Times New Roman" w:cs=" Times New Roman"/>
          <w:i/>
        </w:rPr>
        <w:t>s</w:t>
      </w:r>
      <w:r>
        <w:t>，下列判断中正确的是（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942975" cy="1228725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36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</w:t>
      </w:r>
      <w:r>
        <w:rPr>
          <w:rFonts w:ascii=" Times New Roman" w:eastAsia=" Times New Roman" w:hAnsi=" Times New Roman" w:cs=" Times New Roman"/>
          <w:i/>
        </w:rPr>
        <w:t>G</w:t>
      </w:r>
      <w:r>
        <w:t>=2.5牛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s=0.1米</w:t>
      </w:r>
      <w:r>
        <w:tab/>
      </w:r>
      <w:r>
        <w:t>B．</w:t>
      </w:r>
      <w:r>
        <w:rPr>
          <w:rFonts w:ascii=" Times New Roman" w:eastAsia=" Times New Roman" w:hAnsi=" Times New Roman" w:cs=" Times New Roman"/>
          <w:i/>
        </w:rPr>
        <w:t>G</w:t>
      </w:r>
      <w:r>
        <w:t>=2.5牛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s=0.4米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</w:t>
      </w:r>
      <w:r>
        <w:rPr>
          <w:rFonts w:ascii=" Times New Roman" w:eastAsia=" Times New Roman" w:hAnsi=" Times New Roman" w:cs=" Times New Roman"/>
          <w:i/>
        </w:rPr>
        <w:t>G</w:t>
      </w:r>
      <w:r>
        <w:t>=10 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 Times New Roman" w:eastAsia=" Times New Roman" w:hAnsi=" Times New Roman" w:cs=" Times New Roman"/>
          <w:i/>
        </w:rPr>
        <w:t>s</w:t>
      </w:r>
      <w:r>
        <w:t>=0.4米</w:t>
      </w:r>
      <w:r>
        <w:tab/>
      </w:r>
      <w:r>
        <w:t>D．</w:t>
      </w:r>
      <w:r>
        <w:rPr>
          <w:rFonts w:ascii=" Times New Roman" w:eastAsia=" Times New Roman" w:hAnsi=" Times New Roman" w:cs=" Times New Roman"/>
          <w:i/>
        </w:rPr>
        <w:t>G</w:t>
      </w:r>
      <w:r>
        <w:t>=10 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s=0.1米</w:t>
      </w:r>
    </w:p>
    <w:p>
      <w:pPr>
        <w:shd w:val="clear" w:color="auto" w:fill="auto"/>
        <w:tabs>
          <w:tab w:val="left" w:pos="4156"/>
        </w:tabs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二、填空题</w:t>
      </w:r>
    </w:p>
    <w:p>
      <w:pPr>
        <w:shd w:val="clear" w:color="auto" w:fill="auto"/>
        <w:spacing w:line="360" w:lineRule="auto"/>
        <w:jc w:val="left"/>
      </w:pPr>
      <w:r>
        <w:t>11．如图所示的滑轮为</w:t>
      </w:r>
      <w:r>
        <w:t>______</w:t>
      </w:r>
      <w:r>
        <w:t>（选填“动”或“定”）滑轮；若不计滑轮重及细绳和滑轮间的摩擦，用竖直向上的拉力</w:t>
      </w:r>
      <w:r>
        <w:rPr>
          <w:rFonts w:ascii=" Times New Roman" w:eastAsia=" Times New Roman" w:hAnsi=" Times New Roman" w:cs=" Times New Roman"/>
          <w:i/>
        </w:rPr>
        <w:t>F</w:t>
      </w:r>
      <w:r>
        <w:t>=</w:t>
      </w:r>
      <w:r>
        <w:t>______</w:t>
      </w:r>
      <w:r>
        <w:t>N，可以匀速提升滑轮下重为100N的物体。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857250" cy="1428750"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2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12．如图所示，物体A和B所受重力都为40牛，其中</w:t>
      </w:r>
      <w:r>
        <w:t>______</w:t>
      </w:r>
      <w:r>
        <w:t>图为定滑轮（选填“（a）”或“（b）”），作用是</w:t>
      </w:r>
      <w:r>
        <w:t>______</w:t>
      </w:r>
      <w:r>
        <w:t>。若不考虑滑轮重力和绳子的摩擦，当竖直用力分别匀速提起物体A和B时，力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A</w:t>
      </w:r>
      <w:r>
        <w:t>大小为</w:t>
      </w:r>
      <w:r>
        <w:t>______</w:t>
      </w:r>
      <w:r>
        <w:t>牛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714500" cy="140970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794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13．生活中我们经常使用简单机械。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4133850" cy="1571625"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020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（1）小华用如图甲所示的方法将被台风刮倒的树拉正，A的树干相当于</w:t>
      </w:r>
      <w:r>
        <w:t>______</w:t>
      </w:r>
      <w:r>
        <w:t>（选填“动滑轮”、“定滑轮”或“杠杆”），如图乙所示将石碾子滚上台阶，石碾子相当于</w:t>
      </w:r>
      <w:r>
        <w:t>______</w:t>
      </w:r>
      <w:r>
        <w:t>（选填“动滑轮”、“定滑轮”或“杠杆”）；</w:t>
      </w:r>
    </w:p>
    <w:p>
      <w:pPr>
        <w:shd w:val="clear" w:color="auto" w:fill="auto"/>
        <w:spacing w:line="360" w:lineRule="auto"/>
        <w:jc w:val="left"/>
      </w:pPr>
      <w:r>
        <w:t>（2）如图所示，一根撬棒</w:t>
      </w:r>
      <w:r>
        <w:rPr>
          <w:rFonts w:ascii=" Times New Roman" w:eastAsia=" Times New Roman" w:hAnsi=" Times New Roman" w:cs=" Times New Roman"/>
          <w:i/>
        </w:rPr>
        <w:t>AD</w:t>
      </w:r>
      <w:r>
        <w:t>=1m，</w:t>
      </w:r>
      <w:r>
        <w:rPr>
          <w:rFonts w:ascii=" Times New Roman" w:eastAsia=" Times New Roman" w:hAnsi=" Times New Roman" w:cs=" Times New Roman"/>
          <w:i/>
        </w:rPr>
        <w:t>CD</w:t>
      </w:r>
      <w:r>
        <w:t>=</w:t>
      </w:r>
      <w:r>
        <w:rPr>
          <w:rFonts w:ascii=" Times New Roman" w:eastAsia=" Times New Roman" w:hAnsi=" Times New Roman" w:cs=" Times New Roman"/>
          <w:i/>
        </w:rPr>
        <w:t>BC</w:t>
      </w:r>
      <w:r>
        <w:t>=0.2m，石头垂直作用在棒上的力是500N，若要撬动石头，则施加在撬棒</w:t>
      </w:r>
      <w:r>
        <w:rPr>
          <w:rFonts w:ascii=" Times New Roman" w:eastAsia=" Times New Roman" w:hAnsi=" Times New Roman" w:cs=" Times New Roman"/>
          <w:i/>
        </w:rPr>
        <w:t>A</w:t>
      </w:r>
      <w:r>
        <w:t>点的力至少是</w:t>
      </w:r>
      <w:r>
        <w:t>______</w:t>
      </w:r>
      <w:r>
        <w:t>N。</w:t>
      </w:r>
    </w:p>
    <w:p>
      <w:pPr>
        <w:shd w:val="clear" w:color="auto" w:fill="auto"/>
        <w:spacing w:line="360" w:lineRule="auto"/>
        <w:jc w:val="left"/>
      </w:pPr>
      <w:r>
        <w:t>14．在使用滑轮时，</w:t>
      </w:r>
      <w:r>
        <w:t>______</w:t>
      </w:r>
      <w:r>
        <w:t>的滑轮叫动滑轮。动滑轮实质上是动力臂是阻力臂</w:t>
      </w:r>
      <w:r>
        <w:t>______</w:t>
      </w:r>
      <w:r>
        <w:t>的杠杆，所以使用它可以省</w:t>
      </w:r>
      <w:r>
        <w:t>______</w:t>
      </w:r>
      <w:r>
        <w:t>力，但不能改变</w:t>
      </w:r>
      <w:r>
        <w:t>______</w:t>
      </w:r>
      <w:r>
        <w:t>。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三、实验题</w:t>
      </w:r>
    </w:p>
    <w:p>
      <w:pPr>
        <w:shd w:val="clear" w:color="auto" w:fill="auto"/>
        <w:spacing w:line="360" w:lineRule="auto"/>
        <w:jc w:val="left"/>
      </w:pPr>
      <w:r>
        <w:t>15．做物理实验要遵循实事求是的原则。芳芳同学按如图所示的装置对动滑轮特点进行了探究，记录的数据如下表：</w:t>
      </w:r>
    </w:p>
    <w:tbl>
      <w:tblPr>
        <w:tblW w:w="5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83"/>
        <w:gridCol w:w="1599"/>
        <w:gridCol w:w="2673"/>
      </w:tblGrid>
      <w:tr>
        <w:tblPrEx>
          <w:tblW w:w="577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实验次数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物重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7c43e3f62db803004ac2e9d457b2b146" style="width:27.27pt;height:12.64pt" o:oleicon="f" o:ole="">
                  <v:imagedata r:id="rId23" o:title="eqId7c43e3f62db803004ac2e9d457b2b146"/>
                </v:shape>
                <o:OLEObject Type="Embed" ProgID="Equation.DSMT4" ShapeID="_x0000_i1025" DrawAspect="Content" ObjectID="_1" r:id="rId24"/>
              </w:objec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弹簧测力计的示数</w:t>
            </w:r>
            <w:r>
              <w:object>
                <v:shape id="_x0000_i1026" type="#_x0000_t75" alt="eqIdfbc9ee1681787ceca1f558cae5f58279" style="width:26.4pt;height:12.54pt" o:oleicon="f" o:ole="">
                  <v:imagedata r:id="rId25" o:title="eqIdfbc9ee1681787ceca1f558cae5f58279"/>
                </v:shape>
                <o:OLEObject Type="Embed" ProgID="Equation.DSMT4" ShapeID="_x0000_i1026" DrawAspect="Content" ObjectID="_2" r:id="rId26"/>
              </w:object>
            </w:r>
          </w:p>
        </w:tc>
      </w:tr>
      <w:tr>
        <w:tblPrEx>
          <w:tblW w:w="577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0.7</w:t>
            </w:r>
          </w:p>
        </w:tc>
      </w:tr>
      <w:tr>
        <w:tblPrEx>
          <w:tblW w:w="577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1.5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1.0</w:t>
            </w:r>
          </w:p>
        </w:tc>
      </w:tr>
      <w:tr>
        <w:tblPrEx>
          <w:tblW w:w="577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3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2.0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1.3</w:t>
            </w:r>
          </w:p>
        </w:tc>
      </w:tr>
    </w:tbl>
    <w:p>
      <w:pPr>
        <w:shd w:val="clear" w:color="auto" w:fill="auto"/>
        <w:spacing w:line="360" w:lineRule="auto"/>
        <w:jc w:val="left"/>
      </w:pPr>
    </w:p>
    <w:p>
      <w:pPr>
        <w:shd w:val="clear" w:color="auto" w:fill="auto"/>
        <w:spacing w:line="360" w:lineRule="auto"/>
        <w:jc w:val="left"/>
      </w:pPr>
      <w:r>
        <w:drawing>
          <wp:inline>
            <wp:extent cx="685800" cy="16573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872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通过分析数据，她觉得与“使用动滑轮能省一半的力”的结论偏差较大。你一定也做过这样的实验，回想你的实验经历，回答下列问题：</w:t>
      </w:r>
    </w:p>
    <w:p>
      <w:pPr>
        <w:shd w:val="clear" w:color="auto" w:fill="auto"/>
        <w:spacing w:line="360" w:lineRule="auto"/>
        <w:jc w:val="left"/>
      </w:pPr>
      <w:r>
        <w:t>（1）该实验中有</w:t>
      </w:r>
      <w:r>
        <w:t>______</w:t>
      </w:r>
      <w:r>
        <w:t>段绳承担动滑轮，弹簧测力计示数应为物重的</w:t>
      </w:r>
      <w:r>
        <w:t>______</w:t>
      </w:r>
      <w:r>
        <w:t>分之一，但出现了上表中这样结果的主要原因是</w:t>
      </w:r>
      <w:r>
        <w:t>______</w:t>
      </w:r>
      <w:r>
        <w:t>；</w:t>
      </w:r>
    </w:p>
    <w:p>
      <w:pPr>
        <w:shd w:val="clear" w:color="auto" w:fill="auto"/>
        <w:spacing w:line="360" w:lineRule="auto"/>
        <w:jc w:val="left"/>
      </w:pPr>
      <w:r>
        <w:t>（2）除上述原因之外，还应满足什么条件时，“使用动滑轮能省一半的力”</w:t>
      </w:r>
      <w:r>
        <w:t>______</w:t>
      </w:r>
      <w:r>
        <w:t>。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四、作图题</w:t>
      </w:r>
    </w:p>
    <w:p>
      <w:pPr>
        <w:shd w:val="clear" w:color="auto" w:fill="auto"/>
        <w:spacing w:line="360" w:lineRule="auto"/>
        <w:jc w:val="left"/>
      </w:pPr>
      <w:r>
        <w:t>16．（1）在力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的作用下杠杆处于平衡状态，请在图中画出力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的示意图以及力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的力臂</w:t>
      </w: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_______</w:t>
      </w:r>
      <w:r>
        <w:t>；</w:t>
      </w:r>
    </w:p>
    <w:p>
      <w:pPr>
        <w:shd w:val="clear" w:color="auto" w:fill="auto"/>
        <w:spacing w:line="360" w:lineRule="auto"/>
        <w:jc w:val="left"/>
      </w:pPr>
      <w:r>
        <w:t>（2）如图所示是未装配好的滑轮组，请在图中画出滑轮组的绕绳方法，要求使用该滑轮组提升重物时最省力</w:t>
      </w:r>
      <w:r>
        <w:t>______</w:t>
      </w:r>
      <w:r>
        <w:t>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828925" cy="942975"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372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五、综合题</w:t>
      </w:r>
    </w:p>
    <w:p>
      <w:pPr>
        <w:shd w:val="clear" w:color="auto" w:fill="auto"/>
        <w:spacing w:line="360" w:lineRule="auto"/>
        <w:jc w:val="left"/>
      </w:pPr>
      <w:r>
        <w:t>17．据报道，一位物理老师在动物园内，用弹簧测力计称出了一头大象的质量，在称象过程中，他还用到了吊车、铁笼和一根很长的槽钢等辅助工具。如图1所示，①他首先将铁笼系于槽钢上的</w:t>
      </w:r>
      <w:r>
        <w:rPr>
          <w:rFonts w:ascii=" Times New Roman" w:eastAsia=" Times New Roman" w:hAnsi=" Times New Roman" w:cs=" Times New Roman"/>
          <w:i/>
        </w:rPr>
        <w:t>B</w:t>
      </w:r>
      <w:r>
        <w:t>点，当吊车吊钩在槽钢上的悬吊点移至</w:t>
      </w:r>
      <w:r>
        <w:rPr>
          <w:rFonts w:ascii=" Times New Roman" w:eastAsia=" Times New Roman" w:hAnsi=" Times New Roman" w:cs=" Times New Roman"/>
          <w:i/>
        </w:rPr>
        <w:t>O</w:t>
      </w:r>
      <w:r>
        <w:t>点时，槽钢在水平位置平衡；②测得</w:t>
      </w:r>
      <w:r>
        <w:rPr>
          <w:rFonts w:ascii=" Times New Roman" w:eastAsia=" Times New Roman" w:hAnsi=" Times New Roman" w:cs=" Times New Roman"/>
          <w:i/>
        </w:rPr>
        <w:t>OB</w:t>
      </w:r>
      <w:r>
        <w:t>=6cm；③将大象引入铁笼，用弹簧测力计竖直向下拉住槽钢的另一端，使之再次在水平位置平衡，测得</w:t>
      </w:r>
      <w:r>
        <w:rPr>
          <w:rFonts w:ascii=" Times New Roman" w:eastAsia=" Times New Roman" w:hAnsi=" Times New Roman" w:cs=" Times New Roman"/>
          <w:i/>
        </w:rPr>
        <w:t>OA</w:t>
      </w:r>
      <w:r>
        <w:t>=9m，弹簧测力计的示数为200N。</w:t>
      </w:r>
    </w:p>
    <w:p>
      <w:pPr>
        <w:shd w:val="clear" w:color="auto" w:fill="auto"/>
        <w:spacing w:line="360" w:lineRule="auto"/>
        <w:jc w:val="left"/>
      </w:pPr>
      <w:r>
        <w:t>（1）步骤①的目的</w:t>
      </w:r>
      <w:r>
        <w:t>______</w:t>
      </w:r>
    </w:p>
    <w:p>
      <w:pPr>
        <w:shd w:val="clear" w:color="auto" w:fill="auto"/>
        <w:spacing w:line="360" w:lineRule="auto"/>
        <w:jc w:val="left"/>
      </w:pPr>
      <w:r>
        <w:t>（2）计算大象的质量（</w:t>
      </w:r>
      <w:r>
        <w:rPr>
          <w:rFonts w:ascii=" Times New Roman" w:eastAsia=" Times New Roman" w:hAnsi=" Times New Roman" w:cs=" Times New Roman"/>
          <w:i/>
        </w:rPr>
        <w:t>g</w:t>
      </w:r>
      <w:r>
        <w:t>取10N/kg）</w:t>
      </w:r>
      <w:r>
        <w:t>(        )</w:t>
      </w:r>
    </w:p>
    <w:p>
      <w:pPr>
        <w:shd w:val="clear" w:color="auto" w:fill="auto"/>
        <w:spacing w:line="360" w:lineRule="auto"/>
        <w:jc w:val="left"/>
      </w:pPr>
      <w:r>
        <w:t>（3）一位学生看到后，设计了如图2所示的滑轮组来代替测力计、滑轮组绕绳的一端和槽钢</w:t>
      </w:r>
      <w:r>
        <w:rPr>
          <w:rFonts w:ascii=" Times New Roman" w:eastAsia=" Times New Roman" w:hAnsi=" Times New Roman" w:cs=" Times New Roman"/>
          <w:i/>
        </w:rPr>
        <w:t>A</w:t>
      </w:r>
      <w:r>
        <w:t xml:space="preserve">端相连，且竖直穿过地面上的定滑轮。请你帮他完成余下的滑轮组绕线设计，要求挂上适当的重物后，槽钢能水平平衡并计算槽钢水平平衡时，所挂重物的总重力为多少? </w:t>
      </w:r>
      <w:r>
        <w:t>(        )</w:t>
      </w:r>
      <w:r>
        <w:t xml:space="preserve"> （不计滑轮及绳重，不计所有摩擦）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4419600" cy="21907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6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sectPr w:rsidSect="008C07DE">
          <w:footerReference w:type="even" r:id="rId_footereven"/>
          <w:footerReference w:type="default" r:id="rId_footerdefault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:rsidP="00BC4F14" w14:textId="2C26DF43">
      <w:pPr>
        <w:shd w:val="clear" w:color="auto" w:fill="auto"/>
        <w:jc w:val="center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</w:pPr>
      <w:r>
        <w:t>1．B</w:t>
      </w:r>
    </w:p>
    <w:p>
      <w:pPr>
        <w:shd w:val="clear" w:color="auto" w:fill="auto"/>
        <w:spacing w:line="360" w:lineRule="auto"/>
        <w:jc w:val="left"/>
      </w:pPr>
      <w:r>
        <w:t>【详解】A．定滑轮的实质是等臂杠杆，使用时既不省力，也不省距离，故A不符合题意；</w:t>
      </w:r>
    </w:p>
    <w:p>
      <w:pPr>
        <w:shd w:val="clear" w:color="auto" w:fill="auto"/>
        <w:spacing w:line="360" w:lineRule="auto"/>
        <w:jc w:val="left"/>
      </w:pPr>
      <w:r>
        <w:t>B．动滑轮的实质是动力臂为阻力臂二倍的杠杆，若不计轮重和摩擦，可以省一半的力，故B符合题意；</w:t>
      </w:r>
    </w:p>
    <w:p>
      <w:pPr>
        <w:shd w:val="clear" w:color="auto" w:fill="auto"/>
        <w:spacing w:line="360" w:lineRule="auto"/>
        <w:jc w:val="left"/>
      </w:pPr>
      <w:r>
        <w:t>C．筷子在使用时，动力臂小于阻力臂，属于费力杠杆，故C不符合题意；</w:t>
      </w:r>
    </w:p>
    <w:p>
      <w:pPr>
        <w:shd w:val="clear" w:color="auto" w:fill="auto"/>
        <w:spacing w:line="360" w:lineRule="auto"/>
        <w:jc w:val="left"/>
      </w:pPr>
      <w:r>
        <w:t>D．船桨在使用时，动力臂小于阻力臂，属于费力杠杆，故D不符合题意。</w:t>
      </w:r>
    </w:p>
    <w:p>
      <w:pPr>
        <w:shd w:val="clear" w:color="auto" w:fill="auto"/>
        <w:spacing w:line="360" w:lineRule="auto"/>
        <w:jc w:val="left"/>
      </w:pPr>
      <w:r>
        <w:t>故选B。</w:t>
      </w:r>
    </w:p>
    <w:p>
      <w:pPr>
        <w:shd w:val="clear" w:color="auto" w:fill="auto"/>
        <w:spacing w:line="360" w:lineRule="auto"/>
        <w:jc w:val="left"/>
      </w:pPr>
      <w:r>
        <w:t>2．C</w:t>
      </w:r>
    </w:p>
    <w:p>
      <w:pPr>
        <w:shd w:val="clear" w:color="auto" w:fill="auto"/>
        <w:spacing w:line="360" w:lineRule="auto"/>
        <w:jc w:val="left"/>
      </w:pPr>
      <w:r>
        <w:t>【详解】定滑轮是一个等臂杠杆，不能省力，但可以改变力的方向，故ABD错误，C正确。</w:t>
      </w:r>
    </w:p>
    <w:p>
      <w:pPr>
        <w:shd w:val="clear" w:color="auto" w:fill="auto"/>
        <w:spacing w:line="360" w:lineRule="auto"/>
        <w:jc w:val="left"/>
      </w:pPr>
      <w:r>
        <w:t>故选C。</w:t>
      </w:r>
    </w:p>
    <w:p>
      <w:pPr>
        <w:shd w:val="clear" w:color="auto" w:fill="auto"/>
        <w:spacing w:line="360" w:lineRule="auto"/>
        <w:jc w:val="left"/>
      </w:pPr>
      <w:r>
        <w:t>3．C</w:t>
      </w:r>
    </w:p>
    <w:p>
      <w:pPr>
        <w:shd w:val="clear" w:color="auto" w:fill="auto"/>
        <w:spacing w:line="360" w:lineRule="auto"/>
        <w:jc w:val="left"/>
      </w:pPr>
      <w:r>
        <w:t>【详解】A．钢丝钳属于省力杠杆，故A不符合题意；</w:t>
      </w:r>
    </w:p>
    <w:p>
      <w:pPr>
        <w:shd w:val="clear" w:color="auto" w:fill="auto"/>
        <w:spacing w:line="360" w:lineRule="auto"/>
        <w:jc w:val="left"/>
      </w:pPr>
      <w:r>
        <w:t>B．理想动滑轮可以省一半力，故B不符合题意；</w:t>
      </w:r>
    </w:p>
    <w:p>
      <w:pPr>
        <w:shd w:val="clear" w:color="auto" w:fill="auto"/>
        <w:spacing w:line="360" w:lineRule="auto"/>
        <w:jc w:val="left"/>
      </w:pPr>
      <w:r>
        <w:t>C．定滑轮可以改变力的方向，但不省力，故C符合题意；</w:t>
      </w:r>
    </w:p>
    <w:p>
      <w:pPr>
        <w:shd w:val="clear" w:color="auto" w:fill="auto"/>
        <w:spacing w:line="360" w:lineRule="auto"/>
        <w:jc w:val="left"/>
      </w:pPr>
      <w:r>
        <w:t>D．斜面属于省力机械，故D不符合题意。</w:t>
      </w:r>
    </w:p>
    <w:p>
      <w:pPr>
        <w:shd w:val="clear" w:color="auto" w:fill="auto"/>
        <w:spacing w:line="360" w:lineRule="auto"/>
        <w:jc w:val="left"/>
      </w:pPr>
      <w:r>
        <w:t>故选C。</w:t>
      </w:r>
    </w:p>
    <w:p>
      <w:pPr>
        <w:shd w:val="clear" w:color="auto" w:fill="auto"/>
        <w:spacing w:line="360" w:lineRule="auto"/>
        <w:jc w:val="left"/>
      </w:pPr>
      <w:r>
        <w:t>4．A</w:t>
      </w:r>
    </w:p>
    <w:p>
      <w:pPr>
        <w:shd w:val="clear" w:color="auto" w:fill="auto"/>
        <w:spacing w:line="360" w:lineRule="auto"/>
        <w:jc w:val="left"/>
      </w:pPr>
      <w:r>
        <w:t>【详解】国旗杆顶部装的是定滑轮，定滑轮不能省力，但可以改变力的方向，使用任何机械都不能省功，定滑轮也是这样，故BCD错误，A正确。</w:t>
      </w:r>
    </w:p>
    <w:p>
      <w:pPr>
        <w:shd w:val="clear" w:color="auto" w:fill="auto"/>
        <w:spacing w:line="360" w:lineRule="auto"/>
        <w:jc w:val="left"/>
      </w:pPr>
      <w:r>
        <w:t>故选A。</w:t>
      </w:r>
    </w:p>
    <w:p>
      <w:pPr>
        <w:shd w:val="clear" w:color="auto" w:fill="auto"/>
        <w:spacing w:line="360" w:lineRule="auto"/>
        <w:jc w:val="left"/>
      </w:pPr>
      <w:r>
        <w:t>5．C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【详解】由图知道，</w:t>
      </w:r>
      <w:r>
        <w:rPr>
          <w:rFonts w:ascii=" Times New Roman" w:eastAsia=" Times New Roman" w:hAnsi=" Times New Roman" w:cs=" Times New Roman"/>
          <w:i/>
        </w:rPr>
        <w:t>n</w:t>
      </w:r>
      <w:r>
        <w:t>=3，不计绳重及滑轮之间的摩擦，由</w:t>
      </w:r>
      <w:r>
        <w:object>
          <v:shape id="_x0000_i1027" type="#_x0000_t75" alt="eqIdad17e178f8bbff007e845f9cdcaef956" style="width:74.77pt;height:26.89pt" o:oleicon="f" o:ole="">
            <v:imagedata r:id="rId36" o:title="eqIdad17e178f8bbff007e845f9cdcaef956"/>
          </v:shape>
          <o:OLEObject Type="Embed" ProgID="Equation.DSMT4" ShapeID="_x0000_i1027" DrawAspect="Content" ObjectID="_3" r:id="rId37"/>
        </w:object>
      </w:r>
      <w:r>
        <w:t>知道，动滑轮的重力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28" type="#_x0000_t75" alt="eqIdad3123d02845607ffdaf5e8c47c176d2" style="width:154.88pt;height:16.48pt" o:oleicon="f" o:ole="">
            <v:imagedata r:id="rId38" o:title="eqIdad3123d02845607ffdaf5e8c47c176d2"/>
          </v:shape>
          <o:OLEObject Type="Embed" ProgID="Equation.DSMT4" ShapeID="_x0000_i1028" DrawAspect="Content" ObjectID="_4" r:id="rId39"/>
        </w:object>
      </w:r>
    </w:p>
    <w:p>
      <w:pPr>
        <w:shd w:val="clear" w:color="auto" w:fill="auto"/>
        <w:spacing w:line="360" w:lineRule="auto"/>
        <w:jc w:val="left"/>
      </w:pPr>
      <w:r>
        <w:t>拉动重为600N的物体时绳子自由端拉力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29" type="#_x0000_t75" alt="eqId8f1bfaa4eaded9bf21f3215c08dd6012" style="width:185.68pt;height:27.09pt" o:oleicon="f" o:ole="">
            <v:imagedata r:id="rId40" o:title="eqId8f1bfaa4eaded9bf21f3215c08dd6012"/>
          </v:shape>
          <o:OLEObject Type="Embed" ProgID="Equation.DSMT4" ShapeID="_x0000_i1029" DrawAspect="Content" ObjectID="_5" r:id="rId41"/>
        </w:object>
      </w:r>
    </w:p>
    <w:p>
      <w:pPr>
        <w:shd w:val="clear" w:color="auto" w:fill="auto"/>
        <w:spacing w:line="360" w:lineRule="auto"/>
        <w:jc w:val="left"/>
      </w:pPr>
      <w:r>
        <w:t>故ABD不符合题意，C符合题意。</w:t>
      </w:r>
    </w:p>
    <w:p>
      <w:pPr>
        <w:shd w:val="clear" w:color="auto" w:fill="auto"/>
        <w:spacing w:line="360" w:lineRule="auto"/>
        <w:jc w:val="left"/>
      </w:pPr>
      <w:r>
        <w:t>故选C。</w:t>
      </w:r>
    </w:p>
    <w:p>
      <w:pPr>
        <w:shd w:val="clear" w:color="auto" w:fill="auto"/>
        <w:spacing w:line="360" w:lineRule="auto"/>
        <w:jc w:val="left"/>
      </w:pPr>
      <w:r>
        <w:t>6．C</w:t>
      </w:r>
    </w:p>
    <w:p>
      <w:pPr>
        <w:shd w:val="clear" w:color="auto" w:fill="auto"/>
        <w:spacing w:line="360" w:lineRule="auto"/>
        <w:jc w:val="left"/>
      </w:pPr>
      <w:r>
        <w:t>【详解】AB．由图可知，滑轮A位置固定不变，滑轮B随重物一起移动，所以滑轮A为定滑轮，滑轮B为动滑轮，故AB错误；</w:t>
      </w:r>
    </w:p>
    <w:p>
      <w:pPr>
        <w:shd w:val="clear" w:color="auto" w:fill="auto"/>
        <w:spacing w:line="360" w:lineRule="auto"/>
        <w:jc w:val="left"/>
      </w:pPr>
      <w:r>
        <w:t>CD．定滑轮使用时可以改变人所施加的拉力方向的作用，故C正确，D错误。</w:t>
      </w:r>
    </w:p>
    <w:p>
      <w:pPr>
        <w:shd w:val="clear" w:color="auto" w:fill="auto"/>
        <w:spacing w:line="360" w:lineRule="auto"/>
        <w:jc w:val="left"/>
      </w:pPr>
      <w:r>
        <w:t>故选C。</w:t>
      </w:r>
    </w:p>
    <w:p>
      <w:pPr>
        <w:shd w:val="clear" w:color="auto" w:fill="auto"/>
        <w:spacing w:line="360" w:lineRule="auto"/>
        <w:jc w:val="left"/>
      </w:pPr>
      <w:r>
        <w:t>7．A</w:t>
      </w:r>
    </w:p>
    <w:p>
      <w:pPr>
        <w:shd w:val="clear" w:color="auto" w:fill="auto"/>
        <w:spacing w:line="360" w:lineRule="auto"/>
        <w:jc w:val="left"/>
      </w:pPr>
      <w:r>
        <w:t>【详解】如图为定滑轮组，对乙物受力分析可知，乙在绳拉力与自身重力作用下处于平衡状态，故绳拉力等于其自身重力，即测力计示数为5N；故A符合题意。</w:t>
      </w:r>
    </w:p>
    <w:p>
      <w:pPr>
        <w:shd w:val="clear" w:color="auto" w:fill="auto"/>
        <w:spacing w:line="360" w:lineRule="auto"/>
        <w:jc w:val="left"/>
      </w:pPr>
      <w:r>
        <w:t>故选A。</w:t>
      </w:r>
    </w:p>
    <w:p>
      <w:pPr>
        <w:shd w:val="clear" w:color="auto" w:fill="auto"/>
        <w:spacing w:line="360" w:lineRule="auto"/>
        <w:jc w:val="left"/>
      </w:pPr>
      <w:r>
        <w:t>8．B</w:t>
      </w:r>
    </w:p>
    <w:p>
      <w:pPr>
        <w:shd w:val="clear" w:color="auto" w:fill="auto"/>
        <w:spacing w:line="360" w:lineRule="auto"/>
        <w:jc w:val="left"/>
      </w:pPr>
      <w:r>
        <w:t>【详解】定滑轮实质是一个等臂杠杆，使用定滑轮不能省力，无论沿哪个方向匀速拉起物体，力的大小都相等，故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3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  <w:r>
        <w:t xml:space="preserve">，故B符合题意，ACD不符合题意。 </w:t>
      </w:r>
    </w:p>
    <w:p>
      <w:pPr>
        <w:shd w:val="clear" w:color="auto" w:fill="auto"/>
        <w:spacing w:line="360" w:lineRule="auto"/>
        <w:jc w:val="left"/>
      </w:pPr>
      <w:r>
        <w:t>故选B。</w:t>
      </w:r>
    </w:p>
    <w:p>
      <w:pPr>
        <w:shd w:val="clear" w:color="auto" w:fill="auto"/>
        <w:spacing w:line="360" w:lineRule="auto"/>
        <w:jc w:val="left"/>
      </w:pPr>
      <w:r>
        <w:t>9．C</w:t>
      </w:r>
    </w:p>
    <w:p>
      <w:pPr>
        <w:shd w:val="clear" w:color="auto" w:fill="auto"/>
        <w:spacing w:line="360" w:lineRule="auto"/>
        <w:jc w:val="left"/>
      </w:pPr>
      <w:r>
        <w:t>【详解】当在水平方向使用动滑轮时，拉力所要克服的是摩擦力。绳子对A的拉力就等于A所受到的摩擦力，作用在动滑轮上的绳子有2段，则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0" type="#_x0000_t75" alt="eqIdd2764a4707d9dab290ff2fa5827a6f04" style="width:34.29pt;height:14.24pt" o:oleicon="f" o:ole="">
            <v:imagedata r:id="rId42" o:title="eqIdd2764a4707d9dab290ff2fa5827a6f04"/>
          </v:shape>
          <o:OLEObject Type="Embed" ProgID="Equation.DSMT4" ShapeID="_x0000_i1030" DrawAspect="Content" ObjectID="_6" r:id="rId43"/>
        </w:object>
      </w:r>
    </w:p>
    <w:p>
      <w:pPr>
        <w:shd w:val="clear" w:color="auto" w:fill="auto"/>
        <w:spacing w:line="360" w:lineRule="auto"/>
        <w:jc w:val="left"/>
      </w:pPr>
      <w:r>
        <w:t>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1" type="#_x0000_t75" alt="eqId68bebccca82f15d73079a94e626b62b1" style="width:61.57pt;height:27.27pt" o:oleicon="f" o:ole="">
            <v:imagedata r:id="rId44" o:title="eqId68bebccca82f15d73079a94e626b62b1"/>
          </v:shape>
          <o:OLEObject Type="Embed" ProgID="Equation.DSMT4" ShapeID="_x0000_i1031" DrawAspect="Content" ObjectID="_7" r:id="rId45"/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</w:pPr>
      <w:r>
        <w:t>故ABD不符合题意，C符合题意。</w:t>
      </w:r>
    </w:p>
    <w:p>
      <w:pPr>
        <w:shd w:val="clear" w:color="auto" w:fill="auto"/>
        <w:spacing w:line="360" w:lineRule="auto"/>
        <w:jc w:val="left"/>
      </w:pPr>
      <w:r>
        <w:t>故选C。</w:t>
      </w:r>
    </w:p>
    <w:p>
      <w:pPr>
        <w:shd w:val="clear" w:color="auto" w:fill="auto"/>
        <w:spacing w:line="360" w:lineRule="auto"/>
        <w:jc w:val="left"/>
      </w:pPr>
      <w:r>
        <w:t>10．C</w:t>
      </w:r>
    </w:p>
    <w:p>
      <w:pPr>
        <w:shd w:val="clear" w:color="auto" w:fill="auto"/>
        <w:spacing w:line="360" w:lineRule="auto"/>
        <w:jc w:val="left"/>
      </w:pPr>
      <w:r>
        <w:t>【详解】由图可知，该装置为动滑轮，使用动滑轮可以省一半的力，费一倍的距离，物体上升的高度为0.2m，则绳子自由端通过的距离为</w:t>
      </w:r>
    </w:p>
    <w:p>
      <w:pPr>
        <w:shd w:val="clear" w:color="auto" w:fill="auto"/>
        <w:spacing w:line="360" w:lineRule="auto"/>
        <w:jc w:val="center"/>
      </w:pPr>
      <w:r>
        <w:rPr>
          <w:i/>
        </w:rPr>
        <w:t>s</w:t>
      </w:r>
      <w:r>
        <w:t>=0.2m×2=0.4m</w:t>
      </w:r>
    </w:p>
    <w:p>
      <w:pPr>
        <w:shd w:val="clear" w:color="auto" w:fill="auto"/>
        <w:spacing w:line="360" w:lineRule="auto"/>
        <w:jc w:val="left"/>
      </w:pPr>
      <w:r>
        <w:t>不计滑轮自重及摩擦，则</w:t>
      </w:r>
      <w:r>
        <w:rPr>
          <w:i/>
        </w:rPr>
        <w:t>F</w:t>
      </w:r>
      <w:r>
        <w:t>=0.5</w:t>
      </w:r>
      <w:r>
        <w:rPr>
          <w:i/>
        </w:rPr>
        <w:t>G</w:t>
      </w:r>
      <w:r>
        <w:t>，所以</w:t>
      </w:r>
    </w:p>
    <w:p>
      <w:pPr>
        <w:shd w:val="clear" w:color="auto" w:fill="auto"/>
        <w:spacing w:line="360" w:lineRule="auto"/>
        <w:jc w:val="center"/>
      </w:pPr>
      <w:r>
        <w:rPr>
          <w:i/>
        </w:rPr>
        <w:t>G</w:t>
      </w:r>
      <w:r>
        <w:t>=2</w:t>
      </w:r>
      <w:r>
        <w:rPr>
          <w:i/>
        </w:rPr>
        <w:t>F</w:t>
      </w:r>
      <w:r>
        <w:t>=2×5N=10N</w:t>
      </w:r>
    </w:p>
    <w:p>
      <w:pPr>
        <w:shd w:val="clear" w:color="auto" w:fill="auto"/>
        <w:spacing w:line="360" w:lineRule="auto"/>
        <w:jc w:val="left"/>
      </w:pPr>
      <w:r>
        <w:t>故选C。</w:t>
      </w:r>
    </w:p>
    <w:p>
      <w:pPr>
        <w:shd w:val="clear" w:color="auto" w:fill="auto"/>
        <w:spacing w:line="360" w:lineRule="auto"/>
        <w:jc w:val="left"/>
      </w:pPr>
      <w:r>
        <w:t>11．     动     50</w:t>
      </w:r>
    </w:p>
    <w:p>
      <w:pPr>
        <w:shd w:val="clear" w:color="auto" w:fill="auto"/>
        <w:spacing w:line="360" w:lineRule="auto"/>
        <w:jc w:val="left"/>
      </w:pPr>
      <w:r>
        <w:t>【详解】[1]如图所示，提升重物时，滑轮随着物体一起运动，故是动滑轮。</w:t>
      </w:r>
    </w:p>
    <w:p>
      <w:pPr>
        <w:shd w:val="clear" w:color="auto" w:fill="auto"/>
        <w:spacing w:line="360" w:lineRule="auto"/>
        <w:jc w:val="left"/>
      </w:pPr>
      <w:r>
        <w:t>[2]动滑轮省一半的力，故竖直向上的拉力为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2" type="#_x0000_t75" alt="eqId46256431fa3ed9464dad118bf930dd70" style="width:115.28pt;height:27.5pt" o:oleicon="f" o:ole="">
            <v:imagedata r:id="rId46" o:title="eqId46256431fa3ed9464dad118bf930dd70"/>
          </v:shape>
          <o:OLEObject Type="Embed" ProgID="Equation.DSMT4" ShapeID="_x0000_i1032" DrawAspect="Content" ObjectID="_8" r:id="rId47"/>
        </w:object>
      </w:r>
    </w:p>
    <w:p>
      <w:pPr>
        <w:shd w:val="clear" w:color="auto" w:fill="auto"/>
        <w:spacing w:line="360" w:lineRule="auto"/>
        <w:jc w:val="left"/>
      </w:pPr>
      <w:r>
        <w:t>12．     （b）     改变力的方向     20</w:t>
      </w:r>
    </w:p>
    <w:p>
      <w:pPr>
        <w:shd w:val="clear" w:color="auto" w:fill="auto"/>
        <w:spacing w:line="360" w:lineRule="auto"/>
        <w:jc w:val="left"/>
      </w:pPr>
      <w:r>
        <w:t>【详解】[1]使用过程中，滑轮轴固定不动的滑轮叫定滑轮。使用过程中，滑轮轴随物体一起运动的滑轮叫动滑轮，故B图中的滑轮轴固定不动，是定滑轮。</w:t>
      </w:r>
    </w:p>
    <w:p>
      <w:pPr>
        <w:shd w:val="clear" w:color="auto" w:fill="auto"/>
        <w:spacing w:line="360" w:lineRule="auto"/>
        <w:jc w:val="left"/>
      </w:pPr>
      <w:r>
        <w:t>[2]定滑轮在使用过程中，总是绕着固定点转动，也就是说定滑轮是个形状特殊的杠杆，其动力臂和阻力臂始终等于滑轮的半径，大小不变。故使用定滑轮不省力，但可以改变力的方向。</w:t>
      </w:r>
    </w:p>
    <w:p>
      <w:pPr>
        <w:shd w:val="clear" w:color="auto" w:fill="auto"/>
        <w:spacing w:line="360" w:lineRule="auto"/>
        <w:jc w:val="left"/>
      </w:pPr>
      <w:r>
        <w:t>[3]由图知，用于提升物体A的滑轮为动滑轮，直接作用在动滑轮上承担拉力的绳子段数为2。因不计滑轮重及摩擦，所以拉力的大小为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3" type="#_x0000_t75" alt="eqId5235b0b8b05e872f11a904fd7a857287" style="width:96.76pt;height:27.36pt" o:oleicon="f" o:ole="">
            <v:imagedata r:id="rId48" o:title="eqId5235b0b8b05e872f11a904fd7a857287"/>
          </v:shape>
          <o:OLEObject Type="Embed" ProgID="Equation.DSMT4" ShapeID="_x0000_i1033" DrawAspect="Content" ObjectID="_9" r:id="rId49"/>
        </w:object>
      </w:r>
    </w:p>
    <w:p>
      <w:pPr>
        <w:shd w:val="clear" w:color="auto" w:fill="auto"/>
        <w:spacing w:line="360" w:lineRule="auto"/>
        <w:jc w:val="left"/>
      </w:pPr>
      <w:r>
        <w:t>13．     动滑轮     杠杆     100</w:t>
      </w:r>
    </w:p>
    <w:p>
      <w:pPr>
        <w:shd w:val="clear" w:color="auto" w:fill="auto"/>
        <w:spacing w:line="360" w:lineRule="auto"/>
        <w:jc w:val="left"/>
      </w:pPr>
      <w:r>
        <w:t>【详解】（1）[1][2]动滑轮在使用时，滑轮随重物一起移动，图甲中的树木在用力时，都会移动，属于动滑轮；将石碾子滚上台阶，石碾子在与台阶的接触点处转动，因此可以把球形重物看成一个杠杆，这杠杆的支点是石碾子与台阶的接触点。</w:t>
      </w:r>
    </w:p>
    <w:p>
      <w:pPr>
        <w:shd w:val="clear" w:color="auto" w:fill="auto"/>
        <w:spacing w:line="360" w:lineRule="auto"/>
        <w:jc w:val="left"/>
      </w:pPr>
      <w:r>
        <w:t>（2）[3]要使施加在撬棒</w:t>
      </w:r>
      <w:r>
        <w:rPr>
          <w:rFonts w:ascii=" Times New Roman" w:eastAsia=" Times New Roman" w:hAnsi=" Times New Roman" w:cs=" Times New Roman"/>
          <w:i/>
        </w:rPr>
        <w:t>A</w:t>
      </w:r>
      <w:r>
        <w:t>点的动力最小，应使动力臂</w:t>
      </w: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最大；当以</w:t>
      </w:r>
      <w:r>
        <w:rPr>
          <w:rFonts w:ascii=" Times New Roman" w:eastAsia=" Times New Roman" w:hAnsi=" Times New Roman" w:cs=" Times New Roman"/>
          <w:i/>
        </w:rPr>
        <w:t>D</w:t>
      </w:r>
      <w:r>
        <w:t>为支点，在</w:t>
      </w:r>
      <w:r>
        <w:rPr>
          <w:rFonts w:ascii=" Times New Roman" w:eastAsia=" Times New Roman" w:hAnsi=" Times New Roman" w:cs=" Times New Roman"/>
          <w:i/>
        </w:rPr>
        <w:t>A</w:t>
      </w:r>
      <w:r>
        <w:t>点施加垂直</w:t>
      </w:r>
      <w:r>
        <w:rPr>
          <w:rFonts w:ascii=" Times New Roman" w:eastAsia=" Times New Roman" w:hAnsi=" Times New Roman" w:cs=" Times New Roman"/>
          <w:i/>
        </w:rPr>
        <w:t>AD</w:t>
      </w:r>
      <w:r>
        <w:t>向上的动力时，动力臂</w:t>
      </w:r>
    </w:p>
    <w:p>
      <w:pPr>
        <w:shd w:val="clear" w:color="auto" w:fill="auto"/>
        <w:spacing w:line="360" w:lineRule="auto"/>
        <w:jc w:val="center"/>
      </w:pP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=</w:t>
      </w:r>
      <w:r>
        <w:rPr>
          <w:rFonts w:ascii=" Times New Roman" w:eastAsia=" Times New Roman" w:hAnsi=" Times New Roman" w:cs=" Times New Roman"/>
          <w:i/>
        </w:rPr>
        <w:t>AD</w:t>
      </w:r>
      <w:r>
        <w:t>=1m</w:t>
      </w:r>
    </w:p>
    <w:p>
      <w:pPr>
        <w:shd w:val="clear" w:color="auto" w:fill="auto"/>
        <w:spacing w:line="360" w:lineRule="auto"/>
        <w:jc w:val="left"/>
      </w:pPr>
      <w:r>
        <w:t>即动力臂为最大值，则动力为最小；此时阻力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=500N，阻力臂</w:t>
      </w:r>
    </w:p>
    <w:p>
      <w:pPr>
        <w:shd w:val="clear" w:color="auto" w:fill="auto"/>
        <w:spacing w:line="360" w:lineRule="auto"/>
        <w:jc w:val="center"/>
      </w:pP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=</w:t>
      </w:r>
      <w:r>
        <w:rPr>
          <w:rFonts w:ascii=" Times New Roman" w:eastAsia=" Times New Roman" w:hAnsi=" Times New Roman" w:cs=" Times New Roman"/>
          <w:i/>
        </w:rPr>
        <w:t>CD</w:t>
      </w:r>
      <w:r>
        <w:t>=0.2m</w:t>
      </w:r>
    </w:p>
    <w:p>
      <w:pPr>
        <w:shd w:val="clear" w:color="auto" w:fill="auto"/>
        <w:spacing w:line="360" w:lineRule="auto"/>
        <w:jc w:val="left"/>
      </w:pPr>
      <w:r>
        <w:t>根据杠杆平衡条件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可得，施加在撬棒</w:t>
      </w:r>
      <w:r>
        <w:rPr>
          <w:rFonts w:ascii=" Times New Roman" w:eastAsia=" Times New Roman" w:hAnsi=" Times New Roman" w:cs=" Times New Roman"/>
          <w:i/>
        </w:rPr>
        <w:t>A</w:t>
      </w:r>
      <w:r>
        <w:t>点的力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4" type="#_x0000_t75" alt="eqId3036034eb9161e45676459ac9243cf38" style="width:140.8pt;height:29.75pt" o:oleicon="f" o:ole="">
            <v:imagedata r:id="rId50" o:title="eqId3036034eb9161e45676459ac9243cf38"/>
          </v:shape>
          <o:OLEObject Type="Embed" ProgID="Equation.DSMT4" ShapeID="_x0000_i1034" DrawAspect="Content" ObjectID="_10" r:id="rId51"/>
        </w:object>
      </w:r>
    </w:p>
    <w:p>
      <w:pPr>
        <w:shd w:val="clear" w:color="auto" w:fill="auto"/>
        <w:spacing w:line="360" w:lineRule="auto"/>
        <w:jc w:val="left"/>
      </w:pPr>
      <w:r>
        <w:t>14．     轴随物体一起移动     2倍     一半     力的方向</w:t>
      </w:r>
    </w:p>
    <w:p>
      <w:pPr>
        <w:shd w:val="clear" w:color="auto" w:fill="auto"/>
        <w:spacing w:line="360" w:lineRule="auto"/>
        <w:jc w:val="left"/>
      </w:pPr>
      <w:r>
        <w:t>【详解】[1]根据滑轮工作时的特点，动滑轮是指工作时，轴的位置随被拉物体一起运动的滑轮。</w:t>
      </w:r>
    </w:p>
    <w:p>
      <w:pPr>
        <w:shd w:val="clear" w:color="auto" w:fill="auto"/>
        <w:spacing w:line="360" w:lineRule="auto"/>
        <w:jc w:val="left"/>
      </w:pPr>
      <w:r>
        <w:t>[2][3][4]如图所示，当</w:t>
      </w:r>
      <w:r>
        <w:rPr>
          <w:rFonts w:ascii=" Times New Roman" w:eastAsia=" Times New Roman" w:hAnsi=" Times New Roman" w:cs=" Times New Roman"/>
          <w:i/>
        </w:rPr>
        <w:t>F</w:t>
      </w:r>
      <w:r>
        <w:t>竖直向上拉时，动滑轮与物体一起向上运动，故不能改变力的方向。动滑轮可以看作以</w:t>
      </w:r>
      <w:r>
        <w:rPr>
          <w:rFonts w:ascii=" Times New Roman" w:eastAsia=" Times New Roman" w:hAnsi=" Times New Roman" w:cs=" Times New Roman"/>
          <w:i/>
        </w:rPr>
        <w:t>B</w:t>
      </w:r>
      <w:r>
        <w:t>点为支点的杠杆，阻力的力臂为圆的半径</w:t>
      </w:r>
      <w:r>
        <w:rPr>
          <w:rFonts w:ascii=" Times New Roman" w:eastAsia=" Times New Roman" w:hAnsi=" Times New Roman" w:cs=" Times New Roman"/>
          <w:i/>
        </w:rPr>
        <w:t>OB</w:t>
      </w:r>
      <w:r>
        <w:t>，动力臂的力臂为圆的直径</w:t>
      </w:r>
      <w:r>
        <w:rPr>
          <w:rFonts w:ascii=" Times New Roman" w:eastAsia=" Times New Roman" w:hAnsi=" Times New Roman" w:cs=" Times New Roman"/>
          <w:i/>
        </w:rPr>
        <w:t>BA</w:t>
      </w:r>
      <w:r>
        <w:t>，根据杠杆平衡条件可得</w:t>
      </w:r>
    </w:p>
    <w:p>
      <w:pPr>
        <w:shd w:val="clear" w:color="auto" w:fill="auto"/>
        <w:spacing w:line="360" w:lineRule="auto"/>
        <w:jc w:val="center"/>
      </w:pP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5" type="#_x0000_t75" alt="eqId676da330eaf5cecd502c61afe74b7100" style="width:73.89pt;height:12.53pt" o:oleicon="f" o:ole="">
            <v:imagedata r:id="rId52" o:title="eqId676da330eaf5cecd502c61afe74b7100"/>
          </v:shape>
          <o:OLEObject Type="Embed" ProgID="Equation.DSMT4" ShapeID="_x0000_i1035" DrawAspect="Content" ObjectID="_11" r:id="rId5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而</w:t>
      </w:r>
      <w:r>
        <w:object>
          <v:shape id="_x0000_i1036" type="#_x0000_t75" alt="eqId02f80febfebc5521363edc0293e97135" style="width:46.6pt;height:12.22pt" o:oleicon="f" o:ole="">
            <v:imagedata r:id="rId54" o:title="eqId02f80febfebc5521363edc0293e97135"/>
          </v:shape>
          <o:OLEObject Type="Embed" ProgID="Equation.DSMT4" ShapeID="_x0000_i1036" DrawAspect="Content" ObjectID="_12" r:id="rId55"/>
        </w:object>
      </w:r>
      <w:r>
        <w:t>，则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7" type="#_x0000_t75" alt="eqId1a945ccd35a21b29ead8c61797694bbc" style="width:80.92pt;height:26.97pt" o:oleicon="f" o:ole="">
            <v:imagedata r:id="rId56" o:title="eqId1a945ccd35a21b29ead8c61797694bbc"/>
          </v:shape>
          <o:OLEObject Type="Embed" ProgID="Equation.DSMT4" ShapeID="_x0000_i1037" DrawAspect="Content" ObjectID="_13" r:id="rId57"/>
        </w:object>
      </w:r>
    </w:p>
    <w:p>
      <w:pPr>
        <w:shd w:val="clear" w:color="auto" w:fill="auto"/>
        <w:spacing w:line="360" w:lineRule="auto"/>
        <w:jc w:val="left"/>
      </w:pPr>
      <w:r>
        <w:t>故动滑轮实质上是动力臂是阻力臂2倍的杠杆，所以使用它可以省一增力。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819150" cy="1438275"/>
            <wp:docPr id="15111210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256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15．     2     二     动滑轮有重力     不考虑绳子重力和绳子与滑轮间的摩擦力</w:t>
      </w:r>
    </w:p>
    <w:p>
      <w:pPr>
        <w:shd w:val="clear" w:color="auto" w:fill="auto"/>
        <w:spacing w:line="360" w:lineRule="auto"/>
        <w:jc w:val="left"/>
      </w:pPr>
      <w:r>
        <w:t>【详解】（1） [1][2][3]用动滑轮提升重物时，相当于两段绳子对动滑轮施加竖直向上的拉力，在忽略动滑轮和绳子重力以及绳子与滑轮间的摩擦力时，绳子自由端（弹簧测力计）拉力等于物体重力一半，即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8" type="#_x0000_t75" alt="eqId52177f1529062502dfd432553fd4f10a" style="width:37.81pt;height:28.58pt" o:oleicon="f" o:ole="">
            <v:imagedata r:id="rId59" o:title="eqId52177f1529062502dfd432553fd4f10a"/>
          </v:shape>
          <o:OLEObject Type="Embed" ProgID="Equation.DSMT4" ShapeID="_x0000_i1038" DrawAspect="Content" ObjectID="_14" r:id="rId60"/>
        </w:object>
      </w:r>
    </w:p>
    <w:p>
      <w:pPr>
        <w:shd w:val="clear" w:color="auto" w:fill="auto"/>
        <w:spacing w:line="360" w:lineRule="auto"/>
        <w:jc w:val="left"/>
      </w:pPr>
      <w:r>
        <w:t>（2）[4]忽略绳子与滑轮间的摩擦力，匀速竖直向上拉，拉力的力臂才等于轮的直径时，才能有“使用动滑轮能省一半的力”。即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9" type="#_x0000_t75" alt="eqId51457b1d6649a61fa485141858f3d0ff" style="width:61.57pt;height:28.59pt" o:oleicon="f" o:ole="">
            <v:imagedata r:id="rId61" o:title="eqId51457b1d6649a61fa485141858f3d0ff"/>
          </v:shape>
          <o:OLEObject Type="Embed" ProgID="Equation.DSMT4" ShapeID="_x0000_i1039" DrawAspect="Content" ObjectID="_15" r:id="rId62"/>
        </w:object>
      </w:r>
    </w:p>
    <w:p>
      <w:pPr>
        <w:shd w:val="clear" w:color="auto" w:fill="auto"/>
        <w:spacing w:line="360" w:lineRule="auto"/>
        <w:jc w:val="left"/>
      </w:pPr>
      <w:r>
        <w:t xml:space="preserve">16．     </w:t>
      </w:r>
      <w:r>
        <w:drawing>
          <wp:inline>
            <wp:extent cx="790575" cy="819150"/>
            <wp:docPr id="606219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848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    </w:t>
      </w:r>
      <w:r>
        <w:drawing>
          <wp:inline>
            <wp:extent cx="1076325" cy="1295400"/>
            <wp:docPr id="15515716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813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【详解】（1）过力臂</w:t>
      </w: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作杠杆的垂线，垂线与杠杆的相交点即是力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在杠杆上的作用点，而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方向向上，才能让杠杆平衡；过支点</w:t>
      </w:r>
      <w:r>
        <w:rPr>
          <w:rFonts w:ascii=" Times New Roman" w:eastAsia=" Times New Roman" w:hAnsi=" Times New Roman" w:cs=" Times New Roman"/>
          <w:i/>
        </w:rPr>
        <w:t>O</w:t>
      </w:r>
      <w:r>
        <w:t>作力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的垂线段，此垂线段即为力臂</w:t>
      </w: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，所以作图如下：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790575" cy="819150"/>
            <wp:docPr id="11401814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047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（2）图示滑轮组，将绳子固定在动滑轮上，之后逐一绕过定滑轮和动滑轮，这种情况下承重绳子为3根，是最省力的绕线，所以作图如下：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076325" cy="1295400"/>
            <wp:docPr id="270357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25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17．     见解析     3×10</w:t>
      </w:r>
      <w:r>
        <w:rPr>
          <w:vertAlign w:val="superscript"/>
        </w:rPr>
        <w:t>3</w:t>
      </w:r>
      <w:r>
        <w:t>kg     400N</w:t>
      </w:r>
    </w:p>
    <w:p>
      <w:pPr>
        <w:shd w:val="clear" w:color="auto" w:fill="auto"/>
        <w:spacing w:line="360" w:lineRule="auto"/>
        <w:jc w:val="left"/>
      </w:pPr>
      <w:r>
        <w:t>【详解】（1）[1]从题干中可知步骤1的作用是消除槽钢和铁笼重力对杠杆平衡的影响，便于测量力臂。</w:t>
      </w:r>
    </w:p>
    <w:p>
      <w:pPr>
        <w:shd w:val="clear" w:color="auto" w:fill="auto"/>
        <w:spacing w:line="360" w:lineRule="auto"/>
        <w:jc w:val="left"/>
      </w:pPr>
      <w:r>
        <w:t>（2）[2]根据杠杆的平衡条件得到</w:t>
      </w:r>
    </w:p>
    <w:p>
      <w:pPr>
        <w:shd w:val="clear" w:color="auto" w:fill="auto"/>
        <w:spacing w:line="360" w:lineRule="auto"/>
        <w:jc w:val="center"/>
        <w:rPr>
          <w:rFonts w:ascii=" Times New Roman" w:eastAsia=" Times New Roman" w:hAnsi=" Times New Roman" w:cs=" Times New Roman"/>
          <w:i/>
        </w:rPr>
      </w:pP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=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rPr>
          <w:rFonts w:ascii=" Times New Roman" w:eastAsia=" Times New Roman" w:hAnsi=" Times New Roman" w:cs=" Times New Roman"/>
          <w:i/>
        </w:rPr>
        <w:t>l</w:t>
      </w:r>
      <w:r>
        <w:rPr>
          <w:rFonts w:ascii=" Times New Roman" w:eastAsia=" Times New Roman" w:hAnsi=" Times New Roman" w:cs=" Times New Roman"/>
          <w:i/>
          <w:vertAlign w:val="subscript"/>
        </w:rPr>
        <w:t xml:space="preserve"> 2</w:t>
      </w:r>
    </w:p>
    <w:p>
      <w:pPr>
        <w:shd w:val="clear" w:color="auto" w:fill="auto"/>
        <w:spacing w:line="360" w:lineRule="auto"/>
        <w:jc w:val="center"/>
        <w:rPr>
          <w:rFonts w:ascii=" Times New Roman" w:eastAsia=" Times New Roman" w:hAnsi=" Times New Roman" w:cs=" Times New Roman"/>
          <w:i/>
        </w:rPr>
      </w:pPr>
      <w:r>
        <w:t>200N×</w:t>
      </w:r>
      <w:r>
        <w:rPr>
          <w:rFonts w:ascii=" Times New Roman" w:eastAsia=" Times New Roman" w:hAnsi=" Times New Roman" w:cs=" Times New Roman"/>
          <w:i/>
        </w:rPr>
        <w:t>OA</w:t>
      </w:r>
      <w:r>
        <w:t>=</w:t>
      </w:r>
      <w:r>
        <w:rPr>
          <w:rFonts w:ascii=" Times New Roman" w:eastAsia=" Times New Roman" w:hAnsi=" Times New Roman" w:cs=" Times New Roman"/>
          <w:i/>
        </w:rPr>
        <w:t>G</w:t>
      </w:r>
      <w:r>
        <w:t>×</w:t>
      </w:r>
      <w:r>
        <w:rPr>
          <w:rFonts w:ascii=" Times New Roman" w:eastAsia=" Times New Roman" w:hAnsi=" Times New Roman" w:cs=" Times New Roman"/>
          <w:i/>
        </w:rPr>
        <w:t>OB</w:t>
      </w:r>
    </w:p>
    <w:p>
      <w:pPr>
        <w:shd w:val="clear" w:color="auto" w:fill="auto"/>
        <w:spacing w:line="360" w:lineRule="auto"/>
        <w:jc w:val="center"/>
      </w:pPr>
      <w:r>
        <w:t>200N×9m=</w:t>
      </w:r>
      <w:r>
        <w:rPr>
          <w:rFonts w:ascii=" Times New Roman" w:eastAsia=" Times New Roman" w:hAnsi=" Times New Roman" w:cs=" Times New Roman"/>
          <w:i/>
        </w:rPr>
        <w:t>G</w:t>
      </w:r>
      <w:r>
        <w:t>×0.06m</w:t>
      </w:r>
    </w:p>
    <w:p>
      <w:pPr>
        <w:shd w:val="clear" w:color="auto" w:fill="auto"/>
        <w:spacing w:line="360" w:lineRule="auto"/>
        <w:jc w:val="center"/>
      </w:pPr>
      <w:r>
        <w:rPr>
          <w:rFonts w:ascii=" Times New Roman" w:eastAsia=" Times New Roman" w:hAnsi=" Times New Roman" w:cs=" Times New Roman"/>
          <w:i/>
        </w:rPr>
        <w:t>G</w:t>
      </w:r>
      <w:r>
        <w:t>=30000N=3×10</w:t>
      </w:r>
      <w:r>
        <w:rPr>
          <w:vertAlign w:val="superscript"/>
        </w:rPr>
        <w:t>4</w:t>
      </w:r>
      <w:r>
        <w:t>N</w:t>
      </w:r>
    </w:p>
    <w:p>
      <w:pPr>
        <w:shd w:val="clear" w:color="auto" w:fill="auto"/>
        <w:spacing w:line="360" w:lineRule="auto"/>
        <w:jc w:val="left"/>
      </w:pPr>
      <w:r>
        <w:t>大象的质量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 Times New Roman" w:eastAsia=" Times New Roman" w:hAnsi=" Times New Roman" w:cs=" Times New Roman"/>
          <w:i/>
        </w:rPr>
        <w:t>m</w:t>
      </w:r>
      <w:r>
        <w:t>=</w:t>
      </w:r>
      <w:r>
        <w:object>
          <v:shape id="_x0000_i1040" type="#_x0000_t75" alt="eqIdf04344fdaa1a020c125e25e4f170b920" style="width:108.24pt;height:30.8pt" o:oleicon="f" o:ole="">
            <v:imagedata r:id="rId65" o:title="eqIdf04344fdaa1a020c125e25e4f170b920"/>
          </v:shape>
          <o:OLEObject Type="Embed" ProgID="Equation.DSMT4" ShapeID="_x0000_i1040" DrawAspect="Content" ObjectID="_16" r:id="rId66"/>
        </w:object>
      </w:r>
    </w:p>
    <w:p>
      <w:pPr>
        <w:shd w:val="clear" w:color="auto" w:fill="auto"/>
        <w:spacing w:line="360" w:lineRule="auto"/>
        <w:jc w:val="left"/>
      </w:pPr>
      <w:r>
        <w:t>（3）[3]由图2可知，穿过地面上的定滑轮的绳子给左端滑轮组的拉力是向下的，所以从左端滑轮组最后出来的绳子受到拉力方向是向下的，滑轮组的动滑轮绕2段绳，如图所示：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466975" cy="2171700"/>
            <wp:docPr id="5109663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472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不计滑轮及绳重，不计所有摩擦，由题意可知</w:t>
      </w:r>
      <w:r>
        <w:rPr>
          <w:rFonts w:ascii=" Times New Roman" w:eastAsia=" Times New Roman" w:hAnsi=" Times New Roman" w:cs=" Times New Roman"/>
          <w:i/>
        </w:rPr>
        <w:t>A</w:t>
      </w:r>
      <w:r>
        <w:t>端的拉力是200N，定滑轮不省力，穿过地面上的定滑轮的绳子给左端滑轮组的拉力是200N，所挂重物的总重力</w:t>
      </w:r>
    </w:p>
    <w:p>
      <w:pPr>
        <w:shd w:val="clear" w:color="auto" w:fill="auto"/>
        <w:spacing w:line="360" w:lineRule="auto"/>
        <w:jc w:val="center"/>
      </w:pPr>
      <w:r>
        <w:rPr>
          <w:rFonts w:ascii=" Times New Roman" w:eastAsia=" Times New Roman" w:hAnsi=" Times New Roman" w:cs=" Times New Roman"/>
          <w:i/>
        </w:rPr>
        <w:t>G</w:t>
      </w:r>
      <w:r>
        <w:rPr>
          <w:rFonts w:ascii="PMingLiU" w:eastAsia="PMingLiU" w:hAnsi="PMingLiU" w:cs="PMingLiU"/>
          <w:i/>
          <w:vertAlign w:val="subscript"/>
        </w:rPr>
        <w:t>总</w:t>
      </w:r>
      <w:r>
        <w:t>=2</w:t>
      </w:r>
      <w:r>
        <w:rPr>
          <w:rFonts w:ascii=" Times New Roman" w:eastAsia=" Times New Roman" w:hAnsi=" Times New Roman" w:cs=" Times New Roman"/>
          <w:i/>
        </w:rPr>
        <w:t>F</w:t>
      </w:r>
      <w:r>
        <w:t>=2×200N=400N</w:t>
      </w:r>
    </w:p>
    <w:p>
      <w:pPr>
        <w:shd w:val="clear" w:color="auto" w:fill="auto"/>
        <w:spacing w:line="360" w:lineRule="auto"/>
        <w:jc w:val="left"/>
      </w:pPr>
    </w:p>
    <w:sectPr w:rsidSect="008C07DE">
      <w:footerReference w:type="even" r:id="rId_footeranswer"/>
      <w:footerReference w:type="default" r:id="rId_footeranswer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11461B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24D3211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62779AB8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answ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0232A6" w:rsidP="0064153B">
    <w:pPr>
      <w:pStyle w:val="a4"/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fldSimple w:instr=" page ">
      <w:r w:rsidR="00FA429B">
        <w:rPr>
          <w:noProof/>
        </w:rPr>
        <w:instrText>1</w:instrText>
      </w:r>
    </w:fldSimple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fldSimple w:instr=" sectionpages ">
      <w:r w:rsidR="00FA429B">
        <w:rPr>
          <w:noProof/>
        </w:rPr>
        <w:instrText>2</w:instrText>
      </w:r>
    </w:fldSimple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default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even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73CF1DB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5D4499D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3FEEBCED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C07DE"/>
    <w:rsid w:val="00A30CCE"/>
    <w:rsid w:val="00AC3E9C"/>
    <w:rsid w:val="00BC4F14"/>
    <w:rsid w:val="00BF535F"/>
    <w:rsid w:val="00C806B0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ettings" Target="settings.xml" />
  <Relationship Id="rId10" Type="http://schemas.openxmlformats.org/officeDocument/2006/relationships/image" Target="media/image6.png" />
  <Relationship Id="rId11" Type="http://schemas.openxmlformats.org/officeDocument/2006/relationships/image" Target="media/image7.png" />
  <Relationship Id="rId12" Type="http://schemas.openxmlformats.org/officeDocument/2006/relationships/image" Target="media/image8.png" />
  <Relationship Id="rId13" Type="http://schemas.openxmlformats.org/officeDocument/2006/relationships/image" Target="media/image9.png" />
  <Relationship Id="rId14" Type="http://schemas.openxmlformats.org/officeDocument/2006/relationships/image" Target="media/image10.png" />
  <Relationship Id="rId15" Type="http://schemas.openxmlformats.org/officeDocument/2006/relationships/image" Target="media/image11.png" />
  <Relationship Id="rId16" Type="http://schemas.openxmlformats.org/officeDocument/2006/relationships/image" Target="media/image12.png" />
  <Relationship Id="rId17" Type="http://schemas.openxmlformats.org/officeDocument/2006/relationships/image" Target="media/image13.png" />
  <Relationship Id="rId18" Type="http://schemas.openxmlformats.org/officeDocument/2006/relationships/image" Target="media/image14.png" />
  <Relationship Id="rId19" Type="http://schemas.openxmlformats.org/officeDocument/2006/relationships/image" Target="media/image15.png" />
  <Relationship Id="rId2" Type="http://schemas.openxmlformats.org/officeDocument/2006/relationships/webSettings" Target="webSettings.xml" />
  <Relationship Id="rId20" Type="http://schemas.openxmlformats.org/officeDocument/2006/relationships/image" Target="media/image16.png" />
  <Relationship Id="rId21" Type="http://schemas.openxmlformats.org/officeDocument/2006/relationships/image" Target="media/image17.png" />
  <Relationship Id="rId22" Type="http://schemas.openxmlformats.org/officeDocument/2006/relationships/image" Target="media/image18.png" />
  <Relationship Id="rId23" Type="http://schemas.openxmlformats.org/officeDocument/2006/relationships/image" Target="media/image19.wmf" />
  <Relationship Id="rId24" Type="http://schemas.openxmlformats.org/officeDocument/2006/relationships/oleObject" Target="embeddings/oleObject1.bin" />
  <Relationship Id="rId25" Type="http://schemas.openxmlformats.org/officeDocument/2006/relationships/image" Target="media/image20.wmf" />
  <Relationship Id="rId26" Type="http://schemas.openxmlformats.org/officeDocument/2006/relationships/oleObject" Target="embeddings/oleObject2.bin" />
  <Relationship Id="rId27" Type="http://schemas.openxmlformats.org/officeDocument/2006/relationships/image" Target="media/image21.png" />
  <Relationship Id="rId28" Type="http://schemas.openxmlformats.org/officeDocument/2006/relationships/image" Target="media/image22.png" />
  <Relationship Id="rId29" Type="http://schemas.openxmlformats.org/officeDocument/2006/relationships/image" Target="media/image23.png" />
  <Relationship Id="rId3" Type="http://schemas.openxmlformats.org/officeDocument/2006/relationships/fontTable" Target="fontTable.xml" />
  <Relationship Id="rId30" Type="http://schemas.openxmlformats.org/officeDocument/2006/relationships/header" Target="header1.xml" />
  <Relationship Id="rId31" Type="http://schemas.openxmlformats.org/officeDocument/2006/relationships/header" Target="header2.xml" />
  <Relationship Id="rId32" Type="http://schemas.openxmlformats.org/officeDocument/2006/relationships/footer" Target="footer1.xml" />
  <Relationship Id="rId33" Type="http://schemas.openxmlformats.org/officeDocument/2006/relationships/footer" Target="footer2.xml" />
  <Relationship Id="rId34" Type="http://schemas.openxmlformats.org/officeDocument/2006/relationships/header" Target="header3.xml" />
  <Relationship Id="rId35" Type="http://schemas.openxmlformats.org/officeDocument/2006/relationships/footer" Target="footer3.xml" />
  <Relationship Id="rId36" Type="http://schemas.openxmlformats.org/officeDocument/2006/relationships/image" Target="media/image24.wmf" />
  <Relationship Id="rId37" Type="http://schemas.openxmlformats.org/officeDocument/2006/relationships/oleObject" Target="embeddings/oleObject3.bin" />
  <Relationship Id="rId38" Type="http://schemas.openxmlformats.org/officeDocument/2006/relationships/image" Target="media/image25.wmf" />
  <Relationship Id="rId39" Type="http://schemas.openxmlformats.org/officeDocument/2006/relationships/oleObject" Target="embeddings/oleObject4.bin" />
  <Relationship Id="rId4" Type="http://schemas.openxmlformats.org/officeDocument/2006/relationships/customXml" Target="../customXml/item1.xml" />
  <Relationship Id="rId40" Type="http://schemas.openxmlformats.org/officeDocument/2006/relationships/image" Target="media/image26.wmf" />
  <Relationship Id="rId41" Type="http://schemas.openxmlformats.org/officeDocument/2006/relationships/oleObject" Target="embeddings/oleObject5.bin" />
  <Relationship Id="rId42" Type="http://schemas.openxmlformats.org/officeDocument/2006/relationships/image" Target="media/image27.wmf" />
  <Relationship Id="rId43" Type="http://schemas.openxmlformats.org/officeDocument/2006/relationships/oleObject" Target="embeddings/oleObject6.bin" />
  <Relationship Id="rId44" Type="http://schemas.openxmlformats.org/officeDocument/2006/relationships/image" Target="media/image28.wmf" />
  <Relationship Id="rId45" Type="http://schemas.openxmlformats.org/officeDocument/2006/relationships/oleObject" Target="embeddings/oleObject7.bin" />
  <Relationship Id="rId46" Type="http://schemas.openxmlformats.org/officeDocument/2006/relationships/image" Target="media/image29.wmf" />
  <Relationship Id="rId47" Type="http://schemas.openxmlformats.org/officeDocument/2006/relationships/oleObject" Target="embeddings/oleObject8.bin" />
  <Relationship Id="rId48" Type="http://schemas.openxmlformats.org/officeDocument/2006/relationships/image" Target="media/image30.wmf" />
  <Relationship Id="rId49" Type="http://schemas.openxmlformats.org/officeDocument/2006/relationships/oleObject" Target="embeddings/oleObject9.bin" />
  <Relationship Id="rId5" Type="http://schemas.openxmlformats.org/officeDocument/2006/relationships/image" Target="media/image1.png" />
  <Relationship Id="rId50" Type="http://schemas.openxmlformats.org/officeDocument/2006/relationships/image" Target="media/image31.wmf" />
  <Relationship Id="rId51" Type="http://schemas.openxmlformats.org/officeDocument/2006/relationships/oleObject" Target="embeddings/oleObject10.bin" />
  <Relationship Id="rId52" Type="http://schemas.openxmlformats.org/officeDocument/2006/relationships/image" Target="media/image32.wmf" />
  <Relationship Id="rId53" Type="http://schemas.openxmlformats.org/officeDocument/2006/relationships/oleObject" Target="embeddings/oleObject11.bin" />
  <Relationship Id="rId54" Type="http://schemas.openxmlformats.org/officeDocument/2006/relationships/image" Target="media/image33.wmf" />
  <Relationship Id="rId55" Type="http://schemas.openxmlformats.org/officeDocument/2006/relationships/oleObject" Target="embeddings/oleObject12.bin" />
  <Relationship Id="rId56" Type="http://schemas.openxmlformats.org/officeDocument/2006/relationships/image" Target="media/image34.wmf" />
  <Relationship Id="rId57" Type="http://schemas.openxmlformats.org/officeDocument/2006/relationships/oleObject" Target="embeddings/oleObject13.bin" />
  <Relationship Id="rId58" Type="http://schemas.openxmlformats.org/officeDocument/2006/relationships/image" Target="media/image35.png" />
  <Relationship Id="rId59" Type="http://schemas.openxmlformats.org/officeDocument/2006/relationships/image" Target="media/image36.wmf" />
  <Relationship Id="rId6" Type="http://schemas.openxmlformats.org/officeDocument/2006/relationships/image" Target="media/image2.png" />
  <Relationship Id="rId60" Type="http://schemas.openxmlformats.org/officeDocument/2006/relationships/oleObject" Target="embeddings/oleObject14.bin" />
  <Relationship Id="rId61" Type="http://schemas.openxmlformats.org/officeDocument/2006/relationships/image" Target="media/image37.wmf" />
  <Relationship Id="rId62" Type="http://schemas.openxmlformats.org/officeDocument/2006/relationships/oleObject" Target="embeddings/oleObject15.bin" />
  <Relationship Id="rId63" Type="http://schemas.openxmlformats.org/officeDocument/2006/relationships/image" Target="media/image38.png" />
  <Relationship Id="rId64" Type="http://schemas.openxmlformats.org/officeDocument/2006/relationships/image" Target="media/image39.png" />
  <Relationship Id="rId65" Type="http://schemas.openxmlformats.org/officeDocument/2006/relationships/image" Target="media/image40.wmf" />
  <Relationship Id="rId66" Type="http://schemas.openxmlformats.org/officeDocument/2006/relationships/oleObject" Target="embeddings/oleObject16.bin" />
  <Relationship Id="rId67" Type="http://schemas.openxmlformats.org/officeDocument/2006/relationships/image" Target="media/image41.png" />
  <Relationship Id="rId68" Type="http://schemas.openxmlformats.org/officeDocument/2006/relationships/header" Target="header4.xml" />
  <Relationship Id="rId69" Type="http://schemas.openxmlformats.org/officeDocument/2006/relationships/header" Target="header5.xml" />
  <Relationship Id="rId7" Type="http://schemas.openxmlformats.org/officeDocument/2006/relationships/image" Target="media/image3.png" />
  <Relationship Id="rId70" Type="http://schemas.openxmlformats.org/officeDocument/2006/relationships/footer" Target="footer4.xml" />
  <Relationship Id="rId71" Type="http://schemas.openxmlformats.org/officeDocument/2006/relationships/footer" Target="footer5.xml" />
  <Relationship Id="rId72" Type="http://schemas.openxmlformats.org/officeDocument/2006/relationships/header" Target="header6.xml" />
  <Relationship Id="rId73" Type="http://schemas.openxmlformats.org/officeDocument/2006/relationships/footer" Target="footer6.xml" />
  <Relationship Id="rId74" Type="http://schemas.openxmlformats.org/officeDocument/2006/relationships/theme" Target="theme/theme1.xml" />
  <Relationship Id="rId75" Type="http://schemas.openxmlformats.org/officeDocument/2006/relationships/styles" Target="styles.xml" />
  <Relationship Id="rId8" Type="http://schemas.openxmlformats.org/officeDocument/2006/relationships/image" Target="media/image4.png" />
  <Relationship Id="rId9" Type="http://schemas.openxmlformats.org/officeDocument/2006/relationships/image" Target="media/image5.png" />
  <Relationship Id="rId_footereven" Type="http://schemas.openxmlformats.org/officeDocument/2006/relationships/footer" Target="footereven.xml" />
<Relationship Id="rId_footerdefault" Type="http://schemas.openxmlformats.org/officeDocument/2006/relationships/footer" Target="footerdefault.xml" />
<Relationship Id="rId_footeranswer" Type="http://schemas.openxmlformats.org/officeDocument/2006/relationships/footer" Target="footeranswer.xml" />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</Properties>
</file>