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52C9" w:rsidRDefault="00884BCE">
      <w:pPr>
        <w:snapToGrid w:val="0"/>
        <w:spacing w:line="288" w:lineRule="auto"/>
        <w:jc w:val="center"/>
        <w:textAlignment w:val="center"/>
        <w:rPr>
          <w:rFonts w:ascii="Calibri" w:eastAsia="Calibri" w:hAnsi="Calibri" w:cs="Calibri"/>
          <w:b/>
          <w:bCs/>
          <w:sz w:val="30"/>
          <w:szCs w:val="30"/>
        </w:rPr>
      </w:pPr>
      <w:r>
        <w:rPr>
          <w:rFonts w:ascii="Calibri" w:hAnsi="Calibri" w:cs="Calibri" w:hint="eastAsia"/>
          <w:b/>
          <w:bCs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10680700</wp:posOffset>
            </wp:positionH>
            <wp:positionV relativeFrom="topMargin">
              <wp:posOffset>10871200</wp:posOffset>
            </wp:positionV>
            <wp:extent cx="330200" cy="330200"/>
            <wp:effectExtent l="0" t="0" r="0" b="0"/>
            <wp:wrapNone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4881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 w:hint="eastAsia"/>
          <w:b/>
          <w:bCs/>
          <w:sz w:val="30"/>
          <w:szCs w:val="30"/>
        </w:rPr>
        <w:t>2022</w:t>
      </w:r>
      <w:r>
        <w:rPr>
          <w:rFonts w:ascii="Calibri" w:hAnsi="Calibri" w:cs="Calibri" w:hint="eastAsia"/>
          <w:b/>
          <w:bCs/>
          <w:sz w:val="30"/>
          <w:szCs w:val="30"/>
        </w:rPr>
        <w:t>年</w:t>
      </w:r>
      <w:r>
        <w:rPr>
          <w:rFonts w:ascii="Calibri" w:hAnsi="Calibri" w:cs="Calibri" w:hint="eastAsia"/>
          <w:b/>
          <w:bCs/>
          <w:sz w:val="30"/>
          <w:szCs w:val="30"/>
        </w:rPr>
        <w:t>江苏省宜兴外国语学校九年级物理同步课时训练</w:t>
      </w:r>
    </w:p>
    <w:p w:rsidR="004852C9" w:rsidRDefault="00884BCE">
      <w:pPr>
        <w:snapToGrid w:val="0"/>
        <w:spacing w:line="288" w:lineRule="auto"/>
        <w:jc w:val="center"/>
        <w:textAlignment w:val="center"/>
        <w:rPr>
          <w:rFonts w:ascii="黑体" w:eastAsia="黑体" w:hAnsi="黑体" w:cs="黑体"/>
          <w:b/>
          <w:sz w:val="30"/>
        </w:rPr>
      </w:pPr>
      <w:r>
        <w:rPr>
          <w:rFonts w:ascii="黑体" w:eastAsia="黑体" w:hAnsi="黑体" w:cs="黑体" w:hint="eastAsia"/>
          <w:b/>
          <w:sz w:val="30"/>
        </w:rPr>
        <w:t>课题：功</w:t>
      </w:r>
    </w:p>
    <w:p w:rsidR="004852C9" w:rsidRDefault="00884BCE">
      <w:pPr>
        <w:snapToGrid w:val="0"/>
        <w:spacing w:line="288" w:lineRule="auto"/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>一、单选题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1</w:t>
      </w:r>
      <w:r>
        <w:t>．下列几种情况中，人对物体做了功的是（　　）</w:t>
      </w:r>
    </w:p>
    <w:p w:rsidR="004852C9" w:rsidRDefault="00884BCE">
      <w:pPr>
        <w:tabs>
          <w:tab w:val="left" w:pos="4153"/>
        </w:tabs>
        <w:snapToGrid w:val="0"/>
        <w:spacing w:line="288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114300" distR="114300">
            <wp:extent cx="1371600" cy="923925"/>
            <wp:effectExtent l="0" t="0" r="0" b="9525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07119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运动员用力举着杠铃不动</w:t>
      </w:r>
      <w:r>
        <w:tab/>
        <w:t>B</w:t>
      </w:r>
      <w:r>
        <w:t>．</w:t>
      </w:r>
      <w:r>
        <w:rPr>
          <w:noProof/>
        </w:rPr>
        <w:drawing>
          <wp:inline distT="0" distB="0" distL="114300" distR="114300">
            <wp:extent cx="762000" cy="142875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2827" name="图片 1000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用力拉绳匀速提升重物</w:t>
      </w:r>
    </w:p>
    <w:p w:rsidR="004852C9" w:rsidRDefault="00884BCE">
      <w:pPr>
        <w:tabs>
          <w:tab w:val="left" w:pos="4153"/>
        </w:tabs>
        <w:snapToGrid w:val="0"/>
        <w:spacing w:line="288" w:lineRule="auto"/>
        <w:jc w:val="left"/>
        <w:textAlignment w:val="center"/>
      </w:pPr>
      <w:r>
        <w:t>C</w:t>
      </w:r>
      <w:r>
        <w:t>．</w:t>
      </w:r>
      <w:r>
        <w:rPr>
          <w:noProof/>
        </w:rPr>
        <w:drawing>
          <wp:inline distT="0" distB="0" distL="114300" distR="114300">
            <wp:extent cx="1047750" cy="942975"/>
            <wp:effectExtent l="0" t="0" r="0" b="952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76122" name="图片 1000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用力搬石头没搬动</w:t>
      </w:r>
      <w:r>
        <w:tab/>
        <w:t>D</w:t>
      </w:r>
      <w:r>
        <w:t>．</w:t>
      </w:r>
      <w:r>
        <w:rPr>
          <w:noProof/>
        </w:rPr>
        <w:drawing>
          <wp:inline distT="0" distB="0" distL="114300" distR="114300">
            <wp:extent cx="552450" cy="1133475"/>
            <wp:effectExtent l="0" t="0" r="0" b="9525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28331" name="图片 1000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用力提着水桶在水平方向移动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2</w:t>
      </w:r>
      <w:r>
        <w:t>．下列关于功的说法中正确的是（　　）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A</w:t>
      </w:r>
      <w:r>
        <w:t>．石块从高处下落的过程中，重力对石块做了功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B</w:t>
      </w:r>
      <w:r>
        <w:t>．足球在水平草坪上滚动的过程中，重力对足球做了功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C</w:t>
      </w:r>
      <w:r>
        <w:t>．举重运动员把杠铃举在空中停留的过程中，人对杠铃做了功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D</w:t>
      </w:r>
      <w:r>
        <w:t>．推出去的铅球在空中运动的过程中，推力对铅球做了功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3</w:t>
      </w:r>
      <w:r>
        <w:t>．小明将一瓶</w:t>
      </w:r>
      <w:r>
        <w:t>550mL</w:t>
      </w:r>
      <w:r>
        <w:t>的矿泉水从教室地面捡到课桌上，他对这瓶矿泉水</w:t>
      </w:r>
      <w:proofErr w:type="gramStart"/>
      <w:r>
        <w:t>做功约</w:t>
      </w:r>
      <w:proofErr w:type="gramEnd"/>
      <w:r>
        <w:t>为（　　）</w:t>
      </w:r>
    </w:p>
    <w:p w:rsidR="004852C9" w:rsidRDefault="00884BCE">
      <w:pPr>
        <w:tabs>
          <w:tab w:val="left" w:pos="2076"/>
          <w:tab w:val="left" w:pos="4153"/>
          <w:tab w:val="left" w:pos="6229"/>
        </w:tabs>
        <w:snapToGrid w:val="0"/>
        <w:spacing w:line="288" w:lineRule="auto"/>
        <w:jc w:val="left"/>
        <w:textAlignment w:val="center"/>
      </w:pPr>
      <w:r>
        <w:t>A</w:t>
      </w:r>
      <w:r>
        <w:t>．</w:t>
      </w:r>
      <w:r>
        <w:t>0.5J</w:t>
      </w:r>
      <w:r>
        <w:tab/>
        <w:t>B</w:t>
      </w:r>
      <w:r>
        <w:t>．</w:t>
      </w:r>
      <w:r>
        <w:t>5J</w:t>
      </w:r>
      <w:r>
        <w:tab/>
        <w:t>C</w:t>
      </w:r>
      <w:r>
        <w:t>．</w:t>
      </w:r>
      <w:r>
        <w:t>50J</w:t>
      </w:r>
      <w:r>
        <w:tab/>
        <w:t>D</w:t>
      </w:r>
      <w:r>
        <w:t>．</w:t>
      </w:r>
      <w:r>
        <w:t>500J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4</w:t>
      </w:r>
      <w:r>
        <w:t>．小王同学先后用大小相等的力</w:t>
      </w:r>
      <w:r>
        <w:rPr>
          <w:rFonts w:eastAsia="Times New Roman"/>
          <w:i/>
        </w:rPr>
        <w:t>F</w:t>
      </w:r>
      <w:r>
        <w:t>，分别使物体</w:t>
      </w:r>
      <w:r>
        <w:t>N</w:t>
      </w:r>
      <w:r>
        <w:t>在如图甲、乙、丙所示的三种表面上沿相应方向移动相同的距离</w:t>
      </w:r>
      <w:r>
        <w:rPr>
          <w:rFonts w:eastAsia="Times New Roman"/>
          <w:i/>
        </w:rPr>
        <w:t>s</w:t>
      </w:r>
      <w:r>
        <w:t>，在这三种过程中力</w:t>
      </w:r>
      <w:r>
        <w:rPr>
          <w:rFonts w:eastAsia="Times New Roman"/>
          <w:i/>
        </w:rPr>
        <w:t>F</w:t>
      </w:r>
      <w:r>
        <w:t>所做的功分别为</w:t>
      </w:r>
      <w:r>
        <w:rPr>
          <w:rFonts w:eastAsia="Times New Roman"/>
          <w:i/>
        </w:rPr>
        <w:t>W</w:t>
      </w:r>
      <w:r>
        <w:rPr>
          <w:rFonts w:ascii="MS Mincho" w:eastAsia="MS Mincho" w:hAnsi="MS Mincho" w:cs="MS Mincho"/>
          <w:i/>
          <w:vertAlign w:val="subscript"/>
        </w:rPr>
        <w:t>甲</w:t>
      </w:r>
      <w:r>
        <w:t>、</w:t>
      </w:r>
      <w:r>
        <w:rPr>
          <w:rFonts w:eastAsia="Times New Roman"/>
          <w:i/>
        </w:rPr>
        <w:t>W</w:t>
      </w:r>
      <w:r>
        <w:rPr>
          <w:rFonts w:ascii="MS Mincho" w:eastAsia="MS Mincho" w:hAnsi="MS Mincho" w:cs="MS Mincho"/>
          <w:i/>
          <w:vertAlign w:val="subscript"/>
        </w:rPr>
        <w:t>乙</w:t>
      </w:r>
      <w:r>
        <w:t>和</w:t>
      </w:r>
      <w:r>
        <w:rPr>
          <w:rFonts w:eastAsia="Times New Roman"/>
          <w:i/>
        </w:rPr>
        <w:t>W</w:t>
      </w:r>
      <w:r>
        <w:rPr>
          <w:rFonts w:ascii="MS Mincho" w:eastAsia="MS Mincho" w:hAnsi="MS Mincho" w:cs="MS Mincho"/>
          <w:i/>
          <w:vertAlign w:val="subscript"/>
        </w:rPr>
        <w:t>丙</w:t>
      </w:r>
      <w:r>
        <w:t>，则（　　）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4352925" cy="1143000"/>
            <wp:effectExtent l="0" t="0" r="9525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636" name="图片 10000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2C9" w:rsidRDefault="00884BCE">
      <w:pPr>
        <w:tabs>
          <w:tab w:val="left" w:pos="4153"/>
        </w:tabs>
        <w:snapToGrid w:val="0"/>
        <w:spacing w:line="288" w:lineRule="auto"/>
        <w:jc w:val="left"/>
        <w:textAlignment w:val="center"/>
        <w:rPr>
          <w:rFonts w:eastAsia="Times New Roman"/>
          <w:i/>
        </w:rPr>
      </w:pPr>
      <w:r>
        <w:t>A</w:t>
      </w:r>
      <w:r>
        <w:t>．</w:t>
      </w:r>
      <w:r>
        <w:rPr>
          <w:rFonts w:eastAsia="Times New Roman"/>
          <w:i/>
        </w:rPr>
        <w:t>W</w:t>
      </w:r>
      <w:r>
        <w:rPr>
          <w:rFonts w:ascii="MS Mincho" w:eastAsia="MS Mincho" w:hAnsi="MS Mincho" w:cs="MS Mincho"/>
          <w:i/>
          <w:vertAlign w:val="subscript"/>
        </w:rPr>
        <w:t>甲</w:t>
      </w:r>
      <w:r>
        <w:t>＜</w:t>
      </w:r>
      <w:r>
        <w:rPr>
          <w:rFonts w:eastAsia="Times New Roman"/>
          <w:i/>
        </w:rPr>
        <w:t>W</w:t>
      </w:r>
      <w:r>
        <w:rPr>
          <w:rFonts w:ascii="MS Mincho" w:eastAsia="MS Mincho" w:hAnsi="MS Mincho" w:cs="MS Mincho"/>
          <w:i/>
          <w:vertAlign w:val="subscript"/>
        </w:rPr>
        <w:t>乙</w:t>
      </w:r>
      <w:r>
        <w:t>＜</w:t>
      </w:r>
      <w:r>
        <w:rPr>
          <w:rFonts w:eastAsia="Times New Roman"/>
          <w:i/>
        </w:rPr>
        <w:t>W</w:t>
      </w:r>
      <w:r>
        <w:rPr>
          <w:rFonts w:ascii="MS Mincho" w:eastAsia="MS Mincho" w:hAnsi="MS Mincho" w:cs="MS Mincho"/>
          <w:i/>
          <w:vertAlign w:val="subscript"/>
        </w:rPr>
        <w:t>丙</w:t>
      </w:r>
      <w:r>
        <w:rPr>
          <w:rFonts w:eastAsia="Times New Roman"/>
          <w:i/>
        </w:rPr>
        <w:tab/>
      </w:r>
      <w:r>
        <w:t>B</w:t>
      </w:r>
      <w:r>
        <w:t>．</w:t>
      </w:r>
      <w:r>
        <w:rPr>
          <w:rFonts w:eastAsia="Times New Roman"/>
          <w:i/>
        </w:rPr>
        <w:t>W</w:t>
      </w:r>
      <w:r>
        <w:rPr>
          <w:rFonts w:ascii="MS Mincho" w:eastAsia="MS Mincho" w:hAnsi="MS Mincho" w:cs="MS Mincho"/>
          <w:i/>
          <w:vertAlign w:val="subscript"/>
        </w:rPr>
        <w:t>甲</w:t>
      </w:r>
      <w:r>
        <w:t>＜</w:t>
      </w:r>
      <w:r>
        <w:rPr>
          <w:rFonts w:eastAsia="Times New Roman"/>
          <w:i/>
        </w:rPr>
        <w:t>W</w:t>
      </w:r>
      <w:r>
        <w:rPr>
          <w:rFonts w:ascii="MS Mincho" w:eastAsia="MS Mincho" w:hAnsi="MS Mincho" w:cs="MS Mincho"/>
          <w:i/>
          <w:vertAlign w:val="subscript"/>
        </w:rPr>
        <w:t>乙</w:t>
      </w:r>
      <w:r>
        <w:t>=</w:t>
      </w:r>
      <w:r>
        <w:rPr>
          <w:rFonts w:eastAsia="Times New Roman"/>
          <w:i/>
        </w:rPr>
        <w:t>W</w:t>
      </w:r>
      <w:r>
        <w:rPr>
          <w:rFonts w:ascii="MS Mincho" w:eastAsia="MS Mincho" w:hAnsi="MS Mincho" w:cs="MS Mincho"/>
          <w:i/>
          <w:vertAlign w:val="subscript"/>
        </w:rPr>
        <w:t>丙</w:t>
      </w:r>
    </w:p>
    <w:p w:rsidR="004852C9" w:rsidRDefault="00884BCE">
      <w:pPr>
        <w:tabs>
          <w:tab w:val="left" w:pos="4153"/>
        </w:tabs>
        <w:snapToGrid w:val="0"/>
        <w:spacing w:line="288" w:lineRule="auto"/>
        <w:jc w:val="left"/>
        <w:textAlignment w:val="center"/>
        <w:rPr>
          <w:rFonts w:eastAsia="Times New Roman"/>
          <w:i/>
        </w:rPr>
      </w:pPr>
      <w:r>
        <w:t>C</w:t>
      </w:r>
      <w:r>
        <w:t>．</w:t>
      </w:r>
      <w:r>
        <w:rPr>
          <w:rFonts w:eastAsia="Times New Roman"/>
          <w:i/>
        </w:rPr>
        <w:t>W</w:t>
      </w:r>
      <w:r>
        <w:rPr>
          <w:rFonts w:ascii="MS Mincho" w:eastAsia="MS Mincho" w:hAnsi="MS Mincho" w:cs="MS Mincho"/>
          <w:i/>
          <w:vertAlign w:val="subscript"/>
        </w:rPr>
        <w:t>甲</w:t>
      </w:r>
      <w:r>
        <w:t>=</w:t>
      </w:r>
      <w:r>
        <w:rPr>
          <w:rFonts w:eastAsia="Times New Roman"/>
          <w:i/>
        </w:rPr>
        <w:t>W</w:t>
      </w:r>
      <w:r>
        <w:rPr>
          <w:rFonts w:ascii="MS Mincho" w:eastAsia="MS Mincho" w:hAnsi="MS Mincho" w:cs="MS Mincho"/>
          <w:i/>
          <w:vertAlign w:val="subscript"/>
        </w:rPr>
        <w:t>乙</w:t>
      </w:r>
      <w:r>
        <w:t>=</w:t>
      </w:r>
      <w:r>
        <w:rPr>
          <w:rFonts w:eastAsia="Times New Roman"/>
          <w:i/>
        </w:rPr>
        <w:t>W</w:t>
      </w:r>
      <w:r>
        <w:rPr>
          <w:rFonts w:ascii="MS Mincho" w:eastAsia="MS Mincho" w:hAnsi="MS Mincho" w:cs="MS Mincho"/>
          <w:i/>
          <w:vertAlign w:val="subscript"/>
        </w:rPr>
        <w:t>丙</w:t>
      </w:r>
      <w:r>
        <w:rPr>
          <w:rFonts w:eastAsia="Times New Roman"/>
          <w:i/>
        </w:rPr>
        <w:tab/>
      </w:r>
      <w:r>
        <w:t>D</w:t>
      </w:r>
      <w:r>
        <w:t>．</w:t>
      </w:r>
      <w:r>
        <w:rPr>
          <w:rFonts w:eastAsia="Times New Roman"/>
          <w:i/>
        </w:rPr>
        <w:t>W</w:t>
      </w:r>
      <w:r>
        <w:rPr>
          <w:rFonts w:ascii="MS Mincho" w:eastAsia="MS Mincho" w:hAnsi="MS Mincho" w:cs="MS Mincho"/>
          <w:i/>
          <w:vertAlign w:val="subscript"/>
        </w:rPr>
        <w:t>甲</w:t>
      </w:r>
      <w:r>
        <w:t>&gt;</w:t>
      </w:r>
      <w:r>
        <w:rPr>
          <w:rFonts w:eastAsia="Times New Roman"/>
          <w:i/>
        </w:rPr>
        <w:t>W</w:t>
      </w:r>
      <w:r>
        <w:rPr>
          <w:rFonts w:ascii="MS Mincho" w:eastAsia="MS Mincho" w:hAnsi="MS Mincho" w:cs="MS Mincho"/>
          <w:i/>
          <w:vertAlign w:val="subscript"/>
        </w:rPr>
        <w:t>乙</w:t>
      </w:r>
      <w:r>
        <w:t>=</w:t>
      </w:r>
      <w:r>
        <w:rPr>
          <w:rFonts w:eastAsia="Times New Roman"/>
          <w:i/>
        </w:rPr>
        <w:t>W</w:t>
      </w:r>
      <w:r>
        <w:rPr>
          <w:rFonts w:ascii="MS Mincho" w:eastAsia="MS Mincho" w:hAnsi="MS Mincho" w:cs="MS Mincho"/>
          <w:i/>
          <w:vertAlign w:val="subscript"/>
        </w:rPr>
        <w:t>丙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5</w:t>
      </w:r>
      <w:r>
        <w:t>．</w:t>
      </w:r>
      <w:proofErr w:type="gramStart"/>
      <w:r>
        <w:t>一</w:t>
      </w:r>
      <w:proofErr w:type="gramEnd"/>
      <w:r>
        <w:t>足球运动员用</w:t>
      </w:r>
      <w:r>
        <w:t>50N</w:t>
      </w:r>
      <w:r>
        <w:t>的力，用脚把足球踢出</w:t>
      </w:r>
      <w:r>
        <w:t>100</w:t>
      </w:r>
      <w:r>
        <w:t>米，则运动员对足球做的功（　　）</w:t>
      </w:r>
    </w:p>
    <w:p w:rsidR="004852C9" w:rsidRDefault="00884BCE">
      <w:pPr>
        <w:tabs>
          <w:tab w:val="left" w:pos="2076"/>
          <w:tab w:val="left" w:pos="4153"/>
          <w:tab w:val="left" w:pos="6229"/>
        </w:tabs>
        <w:snapToGrid w:val="0"/>
        <w:spacing w:line="288" w:lineRule="auto"/>
        <w:jc w:val="left"/>
        <w:textAlignment w:val="center"/>
      </w:pPr>
      <w:r>
        <w:t>A</w:t>
      </w:r>
      <w:r>
        <w:t>．</w:t>
      </w:r>
      <w:r>
        <w:t>100J</w:t>
      </w:r>
      <w:r>
        <w:tab/>
        <w:t>B</w:t>
      </w:r>
      <w:r>
        <w:t>．</w:t>
      </w:r>
      <w:r>
        <w:t>50J</w:t>
      </w:r>
      <w:r>
        <w:tab/>
      </w:r>
      <w:r>
        <w:t>C</w:t>
      </w:r>
      <w:r>
        <w:t>．</w:t>
      </w:r>
      <w:r>
        <w:t>5000J</w:t>
      </w:r>
      <w:r>
        <w:tab/>
        <w:t>D</w:t>
      </w:r>
      <w:r>
        <w:t>．无法计算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6</w:t>
      </w:r>
      <w:r>
        <w:t>．如图所示，放在水平桌面</w:t>
      </w:r>
      <w:r>
        <w:rPr>
          <w:rFonts w:eastAsia="Times New Roman"/>
          <w:i/>
        </w:rPr>
        <w:t>A</w:t>
      </w:r>
      <w:r>
        <w:t>处的小球，在水平推力</w:t>
      </w:r>
      <w:r>
        <w:rPr>
          <w:rFonts w:eastAsia="Times New Roman"/>
          <w:i/>
        </w:rPr>
        <w:t>F</w:t>
      </w:r>
      <w:r>
        <w:t>持续作用下运动。当小球运动到</w:t>
      </w:r>
      <w:r>
        <w:rPr>
          <w:rFonts w:eastAsia="Times New Roman"/>
          <w:i/>
        </w:rPr>
        <w:t>B</w:t>
      </w:r>
      <w:r>
        <w:t>处时迅速撤去推力</w:t>
      </w:r>
      <w:r>
        <w:rPr>
          <w:rFonts w:eastAsia="Times New Roman"/>
          <w:i/>
        </w:rPr>
        <w:t>F</w:t>
      </w:r>
      <w:r>
        <w:t>，小球继续运动到</w:t>
      </w:r>
      <w:r>
        <w:rPr>
          <w:rFonts w:eastAsia="Times New Roman"/>
          <w:i/>
        </w:rPr>
        <w:t>C</w:t>
      </w:r>
      <w:r>
        <w:t>处，最终落到地面</w:t>
      </w:r>
      <w:r>
        <w:rPr>
          <w:rFonts w:eastAsia="Times New Roman"/>
          <w:i/>
        </w:rPr>
        <w:t>D</w:t>
      </w:r>
      <w:r>
        <w:t>处。在小球运动过程中，重力对小球做功的过程是（　　）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866900" cy="933450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94419" name="图片 10000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2C9" w:rsidRDefault="00884BCE">
      <w:pPr>
        <w:tabs>
          <w:tab w:val="left" w:pos="4153"/>
        </w:tabs>
        <w:snapToGrid w:val="0"/>
        <w:spacing w:line="288" w:lineRule="auto"/>
        <w:jc w:val="left"/>
        <w:textAlignment w:val="center"/>
      </w:pPr>
      <w:r>
        <w:t>A</w:t>
      </w:r>
      <w:r>
        <w:t>．小球从</w:t>
      </w:r>
      <w:r>
        <w:rPr>
          <w:rFonts w:eastAsia="Times New Roman"/>
          <w:i/>
        </w:rPr>
        <w:t>A</w:t>
      </w:r>
      <w:r>
        <w:t>处运动到</w:t>
      </w:r>
      <w:r>
        <w:rPr>
          <w:rFonts w:eastAsia="Times New Roman"/>
          <w:i/>
        </w:rPr>
        <w:t>B</w:t>
      </w:r>
      <w:r>
        <w:t>处</w:t>
      </w:r>
      <w:r>
        <w:tab/>
        <w:t>B</w:t>
      </w:r>
      <w:r>
        <w:t>．小球从</w:t>
      </w:r>
      <w:r>
        <w:rPr>
          <w:rFonts w:eastAsia="Times New Roman"/>
          <w:i/>
        </w:rPr>
        <w:t>B</w:t>
      </w:r>
      <w:r>
        <w:t>处运动到</w:t>
      </w:r>
      <w:r>
        <w:rPr>
          <w:rFonts w:eastAsia="Times New Roman"/>
          <w:i/>
        </w:rPr>
        <w:t>C</w:t>
      </w:r>
      <w:r>
        <w:t>处</w:t>
      </w:r>
    </w:p>
    <w:p w:rsidR="004852C9" w:rsidRDefault="00884BCE">
      <w:pPr>
        <w:tabs>
          <w:tab w:val="left" w:pos="4153"/>
        </w:tabs>
        <w:snapToGrid w:val="0"/>
        <w:spacing w:line="288" w:lineRule="auto"/>
        <w:jc w:val="left"/>
        <w:textAlignment w:val="center"/>
      </w:pPr>
      <w:r>
        <w:lastRenderedPageBreak/>
        <w:t>C</w:t>
      </w:r>
      <w:r>
        <w:t>．小球从</w:t>
      </w:r>
      <w:r>
        <w:rPr>
          <w:rFonts w:eastAsia="Times New Roman"/>
          <w:i/>
        </w:rPr>
        <w:t>C</w:t>
      </w:r>
      <w:r>
        <w:t>处运动到</w:t>
      </w:r>
      <w:r>
        <w:rPr>
          <w:rFonts w:eastAsia="Times New Roman"/>
          <w:i/>
        </w:rPr>
        <w:t>D</w:t>
      </w:r>
      <w:r>
        <w:t>处</w:t>
      </w:r>
      <w:r>
        <w:tab/>
        <w:t>D</w:t>
      </w:r>
      <w:r>
        <w:t>．小球从</w:t>
      </w:r>
      <w:r>
        <w:rPr>
          <w:rFonts w:eastAsia="Times New Roman"/>
          <w:i/>
        </w:rPr>
        <w:t>A</w:t>
      </w:r>
      <w:r>
        <w:t>处运动到</w:t>
      </w:r>
      <w:r>
        <w:rPr>
          <w:rFonts w:eastAsia="Times New Roman"/>
          <w:i/>
        </w:rPr>
        <w:t>C</w:t>
      </w:r>
      <w:r>
        <w:t>处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7</w:t>
      </w:r>
      <w:r>
        <w:t>．木块重</w:t>
      </w:r>
      <w:r>
        <w:object w:dxaOrig="421" w:dyaOrig="2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836a961164b63127d80665d1d3d0f0e" style="width:21pt;height:12.6pt" o:ole="">
            <v:imagedata r:id="rId14" o:title="eqId1836a961164b63127d80665d1d3d0f0e"/>
          </v:shape>
          <o:OLEObject Type="Embed" ProgID="Equation.DSMT4" ShapeID="_x0000_i1025" DrawAspect="Content" ObjectID="_1724091268" r:id="rId15"/>
        </w:object>
      </w:r>
      <w:r>
        <w:t>，在</w:t>
      </w:r>
      <w:r>
        <w:object w:dxaOrig="334" w:dyaOrig="245">
          <v:shape id="_x0000_i1026" type="#_x0000_t75" alt="eqIdd11bb27b4019a666bcc06ef45e56bb8f" style="width:16.8pt;height:12pt" o:ole="">
            <v:imagedata r:id="rId16" o:title="eqIdd11bb27b4019a666bcc06ef45e56bb8f"/>
          </v:shape>
          <o:OLEObject Type="Embed" ProgID="Equation.DSMT4" ShapeID="_x0000_i1026" DrawAspect="Content" ObjectID="_1724091269" r:id="rId17"/>
        </w:object>
      </w:r>
      <w:r>
        <w:t>的水平拉力作用下，恰能沿水平桌面做匀速直线运动，若此木块在</w:t>
      </w:r>
      <w:r>
        <w:object w:dxaOrig="334" w:dyaOrig="254">
          <v:shape id="_x0000_i1027" type="#_x0000_t75" alt="eqIdae35254e7926e0d911c2ccfb73eee5b0" style="width:16.8pt;height:12.6pt" o:ole="">
            <v:imagedata r:id="rId18" o:title="eqIdae35254e7926e0d911c2ccfb73eee5b0"/>
          </v:shape>
          <o:OLEObject Type="Embed" ProgID="Equation.DSMT4" ShapeID="_x0000_i1027" DrawAspect="Content" ObjectID="_1724091270" r:id="rId19"/>
        </w:object>
      </w:r>
      <w:r>
        <w:t>水平拉力作用下，沿同一水平桌面前进了</w:t>
      </w:r>
      <w:r>
        <w:object w:dxaOrig="492" w:dyaOrig="252">
          <v:shape id="_x0000_i1028" type="#_x0000_t75" alt="eqId4caccca18d49c06b4d0188b3f1de77b8" style="width:24.6pt;height:12.6pt" o:ole="">
            <v:imagedata r:id="rId20" o:title="eqId4caccca18d49c06b4d0188b3f1de77b8"/>
          </v:shape>
          <o:OLEObject Type="Embed" ProgID="Equation.DSMT4" ShapeID="_x0000_i1028" DrawAspect="Content" ObjectID="_1724091271" r:id="rId21"/>
        </w:object>
      </w:r>
      <w:r>
        <w:t>，则下列说法中正确的是（　　）</w:t>
      </w:r>
    </w:p>
    <w:p w:rsidR="004852C9" w:rsidRDefault="00884BCE">
      <w:pPr>
        <w:tabs>
          <w:tab w:val="left" w:pos="4153"/>
        </w:tabs>
        <w:snapToGrid w:val="0"/>
        <w:spacing w:line="288" w:lineRule="auto"/>
        <w:jc w:val="left"/>
        <w:textAlignment w:val="center"/>
      </w:pPr>
      <w:r>
        <w:t>A</w:t>
      </w:r>
      <w:r>
        <w:t>．木块的运动状态不变</w:t>
      </w:r>
      <w:r>
        <w:tab/>
        <w:t>B</w:t>
      </w:r>
      <w:r>
        <w:t>．木块受到的重力和摩擦力平衡</w:t>
      </w:r>
    </w:p>
    <w:p w:rsidR="004852C9" w:rsidRDefault="00884BCE">
      <w:pPr>
        <w:tabs>
          <w:tab w:val="left" w:pos="4153"/>
        </w:tabs>
        <w:snapToGrid w:val="0"/>
        <w:spacing w:line="288" w:lineRule="auto"/>
        <w:jc w:val="left"/>
        <w:textAlignment w:val="center"/>
      </w:pPr>
      <w:r>
        <w:t>C</w:t>
      </w:r>
      <w:r>
        <w:t>．木块受到的摩擦力是</w:t>
      </w:r>
      <w:r>
        <w:object w:dxaOrig="334" w:dyaOrig="254">
          <v:shape id="_x0000_i1029" type="#_x0000_t75" alt="eqIdae35254e7926e0d911c2ccfb73eee5b0" style="width:16.8pt;height:12.6pt" o:ole="">
            <v:imagedata r:id="rId18" o:title="eqIdae35254e7926e0d911c2ccfb73eee5b0"/>
          </v:shape>
          <o:OLEObject Type="Embed" ProgID="Equation.DSMT4" ShapeID="_x0000_i1029" DrawAspect="Content" ObjectID="_1724091272" r:id="rId22"/>
        </w:object>
      </w:r>
      <w:r>
        <w:tab/>
        <w:t>D</w:t>
      </w:r>
      <w:r>
        <w:t>．拉力做的功是</w:t>
      </w:r>
      <w:r>
        <w:object w:dxaOrig="421" w:dyaOrig="254">
          <v:shape id="_x0000_i1030" type="#_x0000_t75" alt="eqIda8479cc48010d37e8041429097777b8f" style="width:21pt;height:12.6pt" o:ole="">
            <v:imagedata r:id="rId23" o:title="eqIda8479cc48010d37e8041429097777b8f"/>
          </v:shape>
          <o:OLEObject Type="Embed" ProgID="Equation.DSMT4" ShapeID="_x0000_i1030" DrawAspect="Content" ObjectID="_1724091273" r:id="rId24"/>
        </w:objec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8</w:t>
      </w:r>
      <w:r>
        <w:t>．一颗质量为</w:t>
      </w:r>
      <w:r>
        <w:t>5g</w:t>
      </w:r>
      <w:r>
        <w:t>的子弹从枪膛中水平射出。若子弹在枪膛内受火药爆炸后产生的气体向前的平均推力是</w:t>
      </w:r>
      <w:r>
        <w:t>600 N</w:t>
      </w:r>
      <w:r>
        <w:t>，枪膛长</w:t>
      </w:r>
      <w:r>
        <w:t>20 cm</w:t>
      </w:r>
      <w:r>
        <w:t>，射出枪膛后子弹在</w:t>
      </w:r>
      <w:r>
        <w:t>空中飞行了</w:t>
      </w:r>
      <w:r>
        <w:t>100 m</w:t>
      </w:r>
      <w:r>
        <w:t>。则在整个过程中火药爆炸后产生的气体对子弹做的功是（　　）</w:t>
      </w:r>
    </w:p>
    <w:p w:rsidR="004852C9" w:rsidRDefault="00884BCE">
      <w:pPr>
        <w:tabs>
          <w:tab w:val="left" w:pos="2076"/>
          <w:tab w:val="left" w:pos="4153"/>
          <w:tab w:val="left" w:pos="6229"/>
        </w:tabs>
        <w:snapToGrid w:val="0"/>
        <w:spacing w:line="288" w:lineRule="auto"/>
        <w:jc w:val="left"/>
        <w:textAlignment w:val="center"/>
      </w:pPr>
      <w:r>
        <w:t>A</w:t>
      </w:r>
      <w:r>
        <w:t>．</w:t>
      </w:r>
      <w:r>
        <w:t>0.01 J</w:t>
      </w:r>
      <w:r>
        <w:tab/>
        <w:t>B</w:t>
      </w:r>
      <w:r>
        <w:t>．</w:t>
      </w:r>
      <w:r>
        <w:t>0.6J</w:t>
      </w:r>
      <w:r>
        <w:tab/>
        <w:t>C</w:t>
      </w:r>
      <w:r>
        <w:t>．</w:t>
      </w:r>
      <w:r>
        <w:t>120 J</w:t>
      </w:r>
      <w:r>
        <w:tab/>
        <w:t>D</w:t>
      </w:r>
      <w:r>
        <w:t>．</w:t>
      </w:r>
      <w:r>
        <w:t>60000J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9</w:t>
      </w:r>
      <w:r>
        <w:t>．小</w:t>
      </w:r>
      <w:proofErr w:type="gramStart"/>
      <w:r>
        <w:t>明同学</w:t>
      </w:r>
      <w:proofErr w:type="gramEnd"/>
      <w:r>
        <w:t>用</w:t>
      </w:r>
      <w:r>
        <w:t>50N</w:t>
      </w:r>
      <w:r>
        <w:t>的水平推力推着重</w:t>
      </w:r>
      <w:r>
        <w:t>100N</w:t>
      </w:r>
      <w:r>
        <w:t>的书箱在水平地面上前进了</w:t>
      </w:r>
      <w:r>
        <w:t>3m</w:t>
      </w:r>
      <w:r>
        <w:t>，松开手后，书箱仍向前滑行了</w:t>
      </w:r>
      <w:r>
        <w:t>lm</w:t>
      </w:r>
      <w:r>
        <w:t>，整个过程中小明做功（　　）</w:t>
      </w:r>
    </w:p>
    <w:p w:rsidR="004852C9" w:rsidRDefault="00884BCE">
      <w:pPr>
        <w:tabs>
          <w:tab w:val="left" w:pos="2076"/>
          <w:tab w:val="left" w:pos="4153"/>
          <w:tab w:val="left" w:pos="6229"/>
        </w:tabs>
        <w:snapToGrid w:val="0"/>
        <w:spacing w:line="288" w:lineRule="auto"/>
        <w:jc w:val="left"/>
        <w:textAlignment w:val="center"/>
        <w:rPr>
          <w:rFonts w:ascii="黑体" w:eastAsia="黑体" w:hAnsi="黑体" w:cs="黑体"/>
          <w:b/>
          <w:sz w:val="30"/>
        </w:rPr>
      </w:pPr>
      <w:r>
        <w:t>A</w:t>
      </w:r>
      <w:r>
        <w:t>．</w:t>
      </w:r>
      <w:r>
        <w:t>300J</w:t>
      </w:r>
      <w:r>
        <w:tab/>
        <w:t>B</w:t>
      </w:r>
      <w:r>
        <w:t>．</w:t>
      </w:r>
      <w:r>
        <w:t>100J</w:t>
      </w:r>
      <w:r>
        <w:tab/>
        <w:t>C</w:t>
      </w:r>
      <w:r>
        <w:t>．</w:t>
      </w:r>
      <w:r>
        <w:t>150J</w:t>
      </w:r>
      <w:r>
        <w:tab/>
        <w:t>D</w:t>
      </w:r>
      <w:r>
        <w:t>．</w:t>
      </w:r>
      <w:r>
        <w:t>50J</w:t>
      </w:r>
    </w:p>
    <w:p w:rsidR="004852C9" w:rsidRDefault="00884BCE">
      <w:pPr>
        <w:tabs>
          <w:tab w:val="left" w:pos="2076"/>
          <w:tab w:val="left" w:pos="4153"/>
          <w:tab w:val="left" w:pos="6229"/>
        </w:tabs>
        <w:snapToGrid w:val="0"/>
        <w:spacing w:line="288" w:lineRule="auto"/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二、填空题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10</w:t>
      </w:r>
      <w:r>
        <w:t>．一个重为</w:t>
      </w:r>
      <w:r>
        <w:t>200N</w:t>
      </w:r>
      <w:r>
        <w:t>的物体在水平</w:t>
      </w:r>
      <w:r>
        <w:t>20N</w:t>
      </w:r>
      <w:r>
        <w:t>的拉力作用下匀速前进了</w:t>
      </w:r>
      <w:r>
        <w:t>25m</w:t>
      </w:r>
      <w:r>
        <w:t>，拉力撤销后，物体又向前滑行了</w:t>
      </w:r>
      <w:r>
        <w:t>10m</w:t>
      </w:r>
      <w:r>
        <w:t>，则重力做功</w:t>
      </w:r>
      <w:r>
        <w:t xml:space="preserve"> _____J</w:t>
      </w:r>
      <w:r>
        <w:t>，拉力做功</w:t>
      </w:r>
      <w:r>
        <w:t xml:space="preserve"> _____J</w:t>
      </w:r>
      <w:r>
        <w:t>。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11</w:t>
      </w:r>
      <w:r>
        <w:t>．图</w:t>
      </w:r>
      <w:r>
        <w:t>示为手摇升降</w:t>
      </w:r>
      <w:proofErr w:type="gramStart"/>
      <w:r>
        <w:t>晾</w:t>
      </w:r>
      <w:proofErr w:type="gramEnd"/>
      <w:r>
        <w:t>衣架，转动手摇器能使横杆上升或下降，安装在天花板上盒内的简单机械应是</w:t>
      </w:r>
      <w:r>
        <w:t>___________</w:t>
      </w:r>
      <w:r>
        <w:t>（动滑轮</w:t>
      </w:r>
      <w:r>
        <w:t>/</w:t>
      </w:r>
      <w:r>
        <w:t>定滑轮）；将挂在</w:t>
      </w:r>
      <w:proofErr w:type="gramStart"/>
      <w:r>
        <w:t>晾</w:t>
      </w:r>
      <w:proofErr w:type="gramEnd"/>
      <w:r>
        <w:t>衣架上重为</w:t>
      </w:r>
      <w:r>
        <w:t>20N</w:t>
      </w:r>
      <w:r>
        <w:t>的衣服升高</w:t>
      </w:r>
      <w:r>
        <w:t>1.5m</w:t>
      </w:r>
      <w:r>
        <w:t>，至少对衣服做</w:t>
      </w:r>
      <w:r>
        <w:t>___________J</w:t>
      </w:r>
      <w:r>
        <w:t>的功；衣服挂的位置从</w:t>
      </w:r>
      <w:r>
        <w:t>6</w:t>
      </w:r>
      <w:proofErr w:type="gramStart"/>
      <w:r>
        <w:t>孔移到</w:t>
      </w:r>
      <w:proofErr w:type="gramEnd"/>
      <w:r>
        <w:t>10</w:t>
      </w:r>
      <w:r>
        <w:t>孔，右侧钢丝绳中的拉力会</w:t>
      </w:r>
      <w:r>
        <w:t>___________</w:t>
      </w:r>
      <w:r>
        <w:t>（变大</w:t>
      </w:r>
      <w:r>
        <w:t>/</w:t>
      </w:r>
      <w:r>
        <w:t>变小</w:t>
      </w:r>
      <w:r>
        <w:t>/</w:t>
      </w:r>
      <w:r>
        <w:t>不变）。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3619500</wp:posOffset>
                </wp:positionH>
                <wp:positionV relativeFrom="paragraph">
                  <wp:posOffset>1227455</wp:posOffset>
                </wp:positionV>
                <wp:extent cx="742950" cy="32448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24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2C9" w:rsidRDefault="00884BC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第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13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31" type="#_x0000_t202" style="width:58.5pt;height:25.55pt;margin-top:96.65pt;margin-left:285pt;mso-height-relative:page;mso-width-relative:page;position:absolute;z-index:251660288" coordsize="21600,21600" filled="f" stroked="f">
                <o:lock v:ext="edit" aspectratio="f"/>
                <v:textbox>
                  <w:txbxContent>
                    <w:p>
                      <w:pPr>
                        <w:rPr>
                          <w:rFonts w:eastAsia="宋体"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第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13题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971550</wp:posOffset>
                </wp:positionH>
                <wp:positionV relativeFrom="paragraph">
                  <wp:posOffset>1265555</wp:posOffset>
                </wp:positionV>
                <wp:extent cx="742950" cy="32448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24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2C9" w:rsidRDefault="00884BC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第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_x0000_s1026" o:spid="_x0000_s1032" type="#_x0000_t202" style="width:58.5pt;height:25.55pt;margin-top:99.65pt;margin-left:76.5pt;mso-height-relative:page;mso-width-relative:page;position:absolute;z-index:251662336" coordsize="21600,21600" filled="f" stroked="f">
                <o:lock v:ext="edit" aspectratio="f"/>
                <v:textbox>
                  <w:txbxContent>
                    <w:p>
                      <w:pPr>
                        <w:rPr>
                          <w:rFonts w:eastAsia="宋体"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第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11题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>
            <wp:extent cx="2600325" cy="1457325"/>
            <wp:effectExtent l="0" t="0" r="9525" b="952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40218" name="图片 10000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324100" cy="125730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25556" name="图片 10000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12</w:t>
      </w:r>
      <w:r>
        <w:t>．一人用力沿水平方向推着一个重为</w:t>
      </w:r>
      <w:r>
        <w:t>500N</w:t>
      </w:r>
      <w:r>
        <w:t>的木块向右沿直线匀速运动了</w:t>
      </w:r>
      <w:r>
        <w:t>2m</w:t>
      </w:r>
      <w:r>
        <w:t>，如果木块受到的摩擦力是</w:t>
      </w:r>
      <w:r>
        <w:t>200N</w:t>
      </w:r>
      <w:r>
        <w:t>，则此人的推力是</w:t>
      </w:r>
      <w:r>
        <w:t>___________N</w:t>
      </w:r>
      <w:r>
        <w:t>，摩擦力的方向</w:t>
      </w:r>
      <w:r>
        <w:t>___________</w:t>
      </w:r>
      <w:r>
        <w:t>。推力做的功是</w:t>
      </w:r>
      <w:r>
        <w:t>___________J</w:t>
      </w:r>
      <w:r>
        <w:t>，重力做的功是</w:t>
      </w:r>
      <w:r>
        <w:t>___________J</w:t>
      </w:r>
      <w:r>
        <w:t>。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13</w:t>
      </w:r>
      <w:r>
        <w:t>．在体育课上，张宇同学匀速拉动身体完成一次标准引体向上活动，已知他的质量为</w:t>
      </w:r>
      <w:r>
        <w:t>60kg</w:t>
      </w:r>
      <w:r>
        <w:t>，则每做一次标准引体向上所做的功为</w:t>
      </w:r>
      <w:r>
        <w:t>___________J</w:t>
      </w:r>
      <w:r>
        <w:t>（</w:t>
      </w:r>
      <w:r>
        <w:rPr>
          <w:rFonts w:eastAsia="Times New Roman"/>
          <w:i/>
        </w:rPr>
        <w:t>g</w:t>
      </w:r>
      <w:r>
        <w:t>取</w:t>
      </w:r>
      <w:r>
        <w:t>10N/kg</w:t>
      </w:r>
      <w:r>
        <w:t>）｡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14</w:t>
      </w:r>
      <w:r>
        <w:t>．如图所示是小明将要</w:t>
      </w:r>
      <w:proofErr w:type="gramStart"/>
      <w:r>
        <w:t>攀登长自由南</w:t>
      </w:r>
      <w:proofErr w:type="gramEnd"/>
      <w:r>
        <w:t>、北</w:t>
      </w:r>
      <w:r>
        <w:t>2</w:t>
      </w:r>
      <w:r>
        <w:t>个坡的示意图，比较南、北坡两条攀登路径的</w:t>
      </w:r>
      <w:r>
        <w:t>情况可知，</w:t>
      </w:r>
      <w:r>
        <w:t>_______</w:t>
      </w:r>
      <w:r>
        <w:t>路径比较省力，坡道是</w:t>
      </w:r>
      <w:r>
        <w:t>_______</w:t>
      </w:r>
      <w:r>
        <w:t>（选填</w:t>
      </w:r>
      <w:r>
        <w:t>“</w:t>
      </w:r>
      <w:r>
        <w:t>轮滑</w:t>
      </w:r>
      <w:r>
        <w:t>”</w:t>
      </w:r>
      <w:r>
        <w:t>、</w:t>
      </w:r>
      <w:r>
        <w:t>“</w:t>
      </w:r>
      <w:r>
        <w:t>轮轴</w:t>
      </w:r>
      <w:r>
        <w:t>”</w:t>
      </w:r>
      <w:r>
        <w:t>或</w:t>
      </w:r>
      <w:r>
        <w:t>“</w:t>
      </w:r>
      <w:r>
        <w:t>斜面</w:t>
      </w:r>
      <w:r>
        <w:t>”</w:t>
      </w:r>
      <w:r>
        <w:t>）的实例。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3590925</wp:posOffset>
                </wp:positionH>
                <wp:positionV relativeFrom="paragraph">
                  <wp:posOffset>1287145</wp:posOffset>
                </wp:positionV>
                <wp:extent cx="742950" cy="32448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24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2C9" w:rsidRDefault="00884BC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第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_x0000_s1026" o:spid="_x0000_s1033" type="#_x0000_t202" style="width:58.5pt;height:25.55pt;margin-top:101.35pt;margin-left:282.75pt;mso-height-relative:page;mso-width-relative:page;position:absolute;z-index:251664384" coordsize="21600,21600" filled="f" stroked="f">
                <o:lock v:ext="edit" aspectratio="f"/>
                <v:textbox>
                  <w:txbxContent>
                    <w:p>
                      <w:pPr>
                        <w:rPr>
                          <w:rFonts w:eastAsia="宋体"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第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15题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676275</wp:posOffset>
                </wp:positionH>
                <wp:positionV relativeFrom="paragraph">
                  <wp:posOffset>1220470</wp:posOffset>
                </wp:positionV>
                <wp:extent cx="742950" cy="32448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24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2C9" w:rsidRDefault="00884BC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第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14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_x0000_s1026" o:spid="_x0000_s1034" type="#_x0000_t202" style="width:58.5pt;height:25.55pt;margin-top:96.1pt;margin-left:53.25pt;mso-height-relative:page;mso-width-relative:page;position:absolute;z-index:251666432" coordsize="21600,21600" filled="f" stroked="f">
                <o:lock v:ext="edit" aspectratio="f"/>
                <v:textbox>
                  <w:txbxContent>
                    <w:p>
                      <w:pPr>
                        <w:rPr>
                          <w:rFonts w:eastAsia="宋体"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第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14题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>
            <wp:extent cx="2562225" cy="1514475"/>
            <wp:effectExtent l="0" t="0" r="9525" b="9525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16095" name="图片 10000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noProof/>
        </w:rPr>
        <w:drawing>
          <wp:inline distT="0" distB="0" distL="114300" distR="114300">
            <wp:extent cx="1704975" cy="1019175"/>
            <wp:effectExtent l="0" t="0" r="9525" b="9525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36506" name="图片 1000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15</w:t>
      </w:r>
      <w:r>
        <w:t>．如图所示，使用弹弓时，松手后</w:t>
      </w:r>
      <w:r>
        <w:t>“</w:t>
      </w:r>
      <w:r>
        <w:t>子弹</w:t>
      </w:r>
      <w:r>
        <w:t>”</w:t>
      </w:r>
      <w:r>
        <w:t>射出，橡皮筋会恢复到原来的长度。橡皮筋、弹簧具有的这种性质叫做</w:t>
      </w:r>
      <w:r>
        <w:t>______</w:t>
      </w:r>
      <w:r>
        <w:t>，由此产生的力叫弹力。</w:t>
      </w:r>
      <w:r>
        <w:t>“</w:t>
      </w:r>
      <w:r>
        <w:t>子弹</w:t>
      </w:r>
      <w:r>
        <w:t>”</w:t>
      </w:r>
      <w:r>
        <w:t>射出后，弹力</w:t>
      </w:r>
      <w:r>
        <w:t>______</w:t>
      </w:r>
      <w:r>
        <w:t>（选填</w:t>
      </w:r>
      <w:r>
        <w:t>“</w:t>
      </w:r>
      <w:r>
        <w:t>有</w:t>
      </w:r>
      <w:r>
        <w:t>”</w:t>
      </w:r>
      <w:r>
        <w:t>或</w:t>
      </w:r>
      <w:r>
        <w:t>“</w:t>
      </w:r>
      <w:r>
        <w:t>没有</w:t>
      </w:r>
      <w:r>
        <w:t>”</w:t>
      </w:r>
      <w:r>
        <w:t>）对</w:t>
      </w:r>
      <w:r>
        <w:t>“</w:t>
      </w:r>
      <w:r>
        <w:t>子弹</w:t>
      </w:r>
      <w:r>
        <w:t>”</w:t>
      </w:r>
      <w:r>
        <w:t>做功。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16</w:t>
      </w:r>
      <w:r>
        <w:t>．在水平地面上有一正方体木箱，小林用水平推力</w:t>
      </w:r>
      <w:r>
        <w:rPr>
          <w:rFonts w:eastAsia="Times New Roman"/>
          <w:i/>
        </w:rPr>
        <w:t>F</w:t>
      </w:r>
      <w:r>
        <w:t>把木箱向前推，如图甲所示。此过程中，推力</w:t>
      </w:r>
      <w:r>
        <w:rPr>
          <w:rFonts w:eastAsia="Times New Roman"/>
          <w:i/>
        </w:rPr>
        <w:t>F</w:t>
      </w:r>
      <w:r>
        <w:t>随时间</w:t>
      </w:r>
      <w:r>
        <w:rPr>
          <w:rFonts w:eastAsia="Times New Roman"/>
          <w:i/>
        </w:rPr>
        <w:t>t</w:t>
      </w:r>
      <w:r>
        <w:t>的变化情况如图乙所示，木块前进的速度</w:t>
      </w:r>
      <w:r>
        <w:rPr>
          <w:rFonts w:eastAsia="Times New Roman"/>
          <w:i/>
        </w:rPr>
        <w:t>v</w:t>
      </w:r>
      <w:r>
        <w:t>的大小随时间</w:t>
      </w:r>
      <w:r>
        <w:rPr>
          <w:rFonts w:eastAsia="Times New Roman"/>
          <w:i/>
        </w:rPr>
        <w:t>t</w:t>
      </w:r>
      <w:r>
        <w:t>的变化情况如</w:t>
      </w:r>
      <w:r>
        <w:lastRenderedPageBreak/>
        <w:t>图丙所示。在</w:t>
      </w:r>
      <w:r>
        <w:t>3s~6s</w:t>
      </w:r>
      <w:r>
        <w:t>内，推力</w:t>
      </w:r>
      <w:r>
        <w:rPr>
          <w:rFonts w:eastAsia="Times New Roman"/>
          <w:i/>
        </w:rPr>
        <w:t>F</w:t>
      </w:r>
      <w:r>
        <w:t>对木箱做功</w:t>
      </w:r>
      <w:r>
        <w:t>___________J</w:t>
      </w:r>
      <w:r>
        <w:t>，重力对木箱做功</w:t>
      </w:r>
      <w:r>
        <w:t>___________J</w:t>
      </w:r>
      <w:r>
        <w:t>。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3857625" cy="1181100"/>
            <wp:effectExtent l="0" t="0" r="9525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20091" name="图片 1000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2C9" w:rsidRDefault="004852C9">
      <w:pPr>
        <w:snapToGrid w:val="0"/>
        <w:spacing w:line="288" w:lineRule="auto"/>
        <w:jc w:val="left"/>
        <w:textAlignment w:val="center"/>
      </w:pP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17</w:t>
      </w:r>
      <w:r>
        <w:t>．如图所示，滑轮重为</w:t>
      </w:r>
      <w:r>
        <w:t>20N</w:t>
      </w:r>
      <w:r>
        <w:t>，物体</w:t>
      </w:r>
      <w:r>
        <w:t>A</w:t>
      </w:r>
      <w:r>
        <w:t>重为</w:t>
      </w:r>
      <w:r>
        <w:t>90N</w:t>
      </w:r>
      <w:r>
        <w:t>，不计摩擦和</w:t>
      </w:r>
      <w:proofErr w:type="gramStart"/>
      <w:r>
        <w:t>绳重</w:t>
      </w:r>
      <w:proofErr w:type="gramEnd"/>
      <w:r>
        <w:t>，将物体</w:t>
      </w:r>
      <w:r>
        <w:t>A</w:t>
      </w:r>
      <w:r>
        <w:t>匀速竖直提升过程中，拉力</w:t>
      </w:r>
      <w:r>
        <w:rPr>
          <w:rFonts w:eastAsia="Times New Roman"/>
          <w:i/>
        </w:rPr>
        <w:t>F</w:t>
      </w:r>
      <w:r>
        <w:t>的大小为</w:t>
      </w:r>
      <w:r>
        <w:t>______</w:t>
      </w:r>
      <w:r>
        <w:t>，将物体</w:t>
      </w:r>
      <w:r>
        <w:t>A</w:t>
      </w:r>
      <w:r>
        <w:t>提升</w:t>
      </w:r>
      <w:r>
        <w:t>20cm</w:t>
      </w:r>
      <w:r>
        <w:t>，拉力</w:t>
      </w:r>
      <w:r>
        <w:rPr>
          <w:rFonts w:eastAsia="Times New Roman"/>
          <w:i/>
        </w:rPr>
        <w:t>F</w:t>
      </w:r>
      <w:r>
        <w:t>做的功是</w:t>
      </w:r>
      <w:r>
        <w:t>______J</w:t>
      </w:r>
      <w:r>
        <w:t>。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1028065</wp:posOffset>
                </wp:positionV>
                <wp:extent cx="742950" cy="32448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24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2C9" w:rsidRDefault="00884BC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第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18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_x0000_s1026" o:spid="_x0000_s1035" type="#_x0000_t202" style="width:58.5pt;height:25.55pt;margin-top:80.95pt;margin-left:227.25pt;mso-height-relative:page;mso-width-relative:page;position:absolute;z-index:251668480" coordsize="21600,21600" filled="f" stroked="f">
                <o:lock v:ext="edit" aspectratio="f"/>
                <v:textbox>
                  <w:txbxContent>
                    <w:p>
                      <w:pPr>
                        <w:rPr>
                          <w:rFonts w:eastAsia="宋体"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第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18题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704850</wp:posOffset>
                </wp:positionH>
                <wp:positionV relativeFrom="paragraph">
                  <wp:posOffset>1104265</wp:posOffset>
                </wp:positionV>
                <wp:extent cx="742950" cy="32448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24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2C9" w:rsidRDefault="00884BC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第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17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_x0000_s1026" o:spid="_x0000_s1036" type="#_x0000_t202" style="width:58.5pt;height:25.55pt;margin-top:86.95pt;margin-left:55.5pt;mso-height-relative:page;mso-width-relative:page;position:absolute;z-index:251670528" coordsize="21600,21600" filled="f" stroked="f">
                <o:lock v:ext="edit" aspectratio="f"/>
                <v:textbox>
                  <w:txbxContent>
                    <w:p>
                      <w:pPr>
                        <w:rPr>
                          <w:rFonts w:eastAsia="宋体"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第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17题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     </w:t>
      </w:r>
      <w:r>
        <w:rPr>
          <w:noProof/>
        </w:rPr>
        <w:drawing>
          <wp:inline distT="0" distB="0" distL="114300" distR="114300">
            <wp:extent cx="1238250" cy="1162050"/>
            <wp:effectExtent l="0" t="0" r="0" b="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97793" name="图片 1000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</w:t>
      </w:r>
      <w:r>
        <w:rPr>
          <w:noProof/>
        </w:rPr>
        <w:drawing>
          <wp:inline distT="0" distB="0" distL="114300" distR="114300">
            <wp:extent cx="1685925" cy="800100"/>
            <wp:effectExtent l="0" t="0" r="9525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06097" name="图片 1000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2C9" w:rsidRDefault="004852C9">
      <w:pPr>
        <w:snapToGrid w:val="0"/>
        <w:spacing w:line="288" w:lineRule="auto"/>
        <w:jc w:val="left"/>
        <w:textAlignment w:val="center"/>
      </w:pPr>
    </w:p>
    <w:p w:rsidR="004852C9" w:rsidRDefault="00884BCE">
      <w:pPr>
        <w:snapToGrid w:val="0"/>
        <w:spacing w:line="288" w:lineRule="auto"/>
        <w:jc w:val="left"/>
        <w:textAlignment w:val="center"/>
        <w:rPr>
          <w:rFonts w:ascii="黑体" w:eastAsia="黑体" w:hAnsi="黑体" w:cs="黑体"/>
          <w:b/>
          <w:sz w:val="30"/>
        </w:rPr>
      </w:pPr>
      <w:r>
        <w:t>18</w:t>
      </w:r>
      <w:r>
        <w:t>．小伟在水平地面上拖着一个重物前进，则拉力</w:t>
      </w:r>
      <w:r>
        <w:t>___________</w:t>
      </w:r>
      <w:r>
        <w:t>，重力</w:t>
      </w:r>
      <w:r>
        <w:t>___________</w:t>
      </w:r>
      <w:r>
        <w:t>（前两空均选填</w:t>
      </w:r>
      <w:r>
        <w:t>“</w:t>
      </w:r>
      <w:r>
        <w:t>做功</w:t>
      </w:r>
      <w:r>
        <w:t>”</w:t>
      </w:r>
      <w:r>
        <w:t>或</w:t>
      </w:r>
      <w:r>
        <w:t>“</w:t>
      </w:r>
      <w:r>
        <w:t>不做功</w:t>
      </w:r>
      <w:r>
        <w:t>”</w:t>
      </w:r>
      <w:r>
        <w:t>）；如</w:t>
      </w:r>
      <w:r>
        <w:t>图所示，轻质木杆</w:t>
      </w:r>
      <w:r>
        <w:t>AB</w:t>
      </w:r>
      <w:r>
        <w:t>可以绕</w:t>
      </w:r>
      <w:r>
        <w:rPr>
          <w:rFonts w:eastAsia="Times New Roman"/>
          <w:i/>
        </w:rPr>
        <w:t>O</w:t>
      </w:r>
      <w:r>
        <w:t>点转动，</w:t>
      </w:r>
      <w:r>
        <w:object w:dxaOrig="1231" w:dyaOrig="250">
          <v:shape id="_x0000_i1031" type="#_x0000_t75" alt="eqId0f191aecfeda9c5830d8bdc06f5ec656" style="width:61.8pt;height:12.6pt" o:ole="">
            <v:imagedata r:id="rId32" o:title="eqId0f191aecfeda9c5830d8bdc06f5ec656"/>
          </v:shape>
          <o:OLEObject Type="Embed" ProgID="Equation.DSMT4" ShapeID="_x0000_i1031" DrawAspect="Content" ObjectID="_1724091274" r:id="rId33"/>
        </w:object>
      </w:r>
      <w:r>
        <w:t>，木杆</w:t>
      </w:r>
      <w:r>
        <w:t>A</w:t>
      </w:r>
      <w:r>
        <w:t>端通过细线与地面上重为</w:t>
      </w:r>
      <w:r>
        <w:t>200N</w:t>
      </w:r>
      <w:r>
        <w:t>的物体相连，为把物体提离地面，在</w:t>
      </w:r>
      <w:r>
        <w:rPr>
          <w:rFonts w:eastAsia="Times New Roman"/>
          <w:i/>
        </w:rPr>
        <w:t>B</w:t>
      </w:r>
      <w:r>
        <w:t>点至少需要施加一个</w:t>
      </w:r>
      <w:r>
        <w:t>___________N</w:t>
      </w:r>
      <w:r>
        <w:t>的拉力。</w:t>
      </w:r>
    </w:p>
    <w:p w:rsidR="004852C9" w:rsidRDefault="00884BCE">
      <w:pPr>
        <w:snapToGrid w:val="0"/>
        <w:spacing w:line="288" w:lineRule="auto"/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三、实验题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19</w:t>
      </w:r>
      <w:r>
        <w:t>．小明骑自行车时发现，骑车上陡坡要吃力些。坡路和斜面相似，那么斜面的省力情况与哪些因素有关呢？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小明做了如下猜想：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猜想</w:t>
      </w:r>
      <w:r>
        <w:t>1</w:t>
      </w:r>
      <w:r>
        <w:t>：与斜面的表面材料有关。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猜想</w:t>
      </w:r>
      <w:r>
        <w:t>2</w:t>
      </w:r>
      <w:r>
        <w:t>：与斜面的倾斜程度有关。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猜想</w:t>
      </w:r>
      <w:r>
        <w:t>3</w:t>
      </w:r>
      <w:r>
        <w:t>：与物体受到的重力大小有关。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为验证上述猜想，小明利用如图甲所示的装置进行了实验，实验中用沿斜面向上的拉力</w:t>
      </w:r>
      <w:r>
        <w:rPr>
          <w:rFonts w:eastAsia="Times New Roman"/>
          <w:i/>
        </w:rPr>
        <w:t>F</w:t>
      </w:r>
      <w:r>
        <w:t>拉动物体在斜面上做匀速直线运动。实验中相关的记录如表。（使用斜面的省力情况可以通过比较沿斜面的拉力</w:t>
      </w:r>
      <w:r>
        <w:rPr>
          <w:rFonts w:eastAsia="Times New Roman"/>
          <w:i/>
        </w:rPr>
        <w:t>F</w:t>
      </w:r>
      <w:r>
        <w:t>与物体所受的重力</w:t>
      </w:r>
      <w:r>
        <w:rPr>
          <w:rFonts w:eastAsia="Times New Roman"/>
          <w:i/>
        </w:rPr>
        <w:t>G</w:t>
      </w:r>
      <w:r>
        <w:t>的比值大小来判定，比值越小，越省力）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10"/>
        <w:gridCol w:w="660"/>
        <w:gridCol w:w="660"/>
        <w:gridCol w:w="660"/>
        <w:gridCol w:w="660"/>
        <w:gridCol w:w="660"/>
        <w:gridCol w:w="1320"/>
        <w:gridCol w:w="1390"/>
      </w:tblGrid>
      <w:tr w:rsidR="004852C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实验序号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7</w:t>
            </w:r>
          </w:p>
        </w:tc>
      </w:tr>
      <w:tr w:rsidR="004852C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斜面倾角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  <w:rPr>
                <w:rFonts w:eastAsia="Times New Roman"/>
                <w:i/>
              </w:rPr>
            </w:pPr>
            <w:r>
              <w:rPr>
                <w:rFonts w:eastAsia="Times New Roman"/>
                <w:i/>
              </w:rPr>
              <w:t>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  <w:rPr>
                <w:rFonts w:eastAsia="Times New Roman"/>
                <w:i/>
              </w:rPr>
            </w:pPr>
            <w:r>
              <w:rPr>
                <w:rFonts w:eastAsia="Times New Roman"/>
                <w:i/>
              </w:rPr>
              <w:t>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  <w:rPr>
                <w:rFonts w:eastAsia="Times New Roman"/>
                <w:i/>
              </w:rPr>
            </w:pPr>
            <w:r>
              <w:rPr>
                <w:rFonts w:eastAsia="Times New Roman"/>
                <w:i/>
              </w:rPr>
              <w:t>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  <w:rPr>
                <w:rFonts w:eastAsia="Times New Roman"/>
                <w:i/>
              </w:rPr>
            </w:pPr>
            <w:r>
              <w:rPr>
                <w:rFonts w:eastAsia="Times New Roman"/>
                <w:i/>
              </w:rPr>
              <w:t>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  <w:rPr>
                <w:rFonts w:eastAsia="Times New Roman"/>
                <w:i/>
              </w:rPr>
            </w:pPr>
            <w:r>
              <w:rPr>
                <w:rFonts w:eastAsia="Times New Roman"/>
                <w:i/>
              </w:rPr>
              <w:t>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rPr>
                <w:rFonts w:eastAsia="Times New Roman"/>
                <w:i/>
              </w:rPr>
              <w:t>θ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（</w:t>
            </w:r>
            <w:proofErr w:type="spellStart"/>
            <w:r>
              <w:rPr>
                <w:rFonts w:eastAsia="Times New Roman"/>
                <w:i/>
              </w:rPr>
              <w:t>θ</w:t>
            </w:r>
            <w:r>
              <w:rPr>
                <w:rFonts w:eastAsia="Times New Roman"/>
                <w:i/>
                <w:vertAlign w:val="subscript"/>
              </w:rPr>
              <w:t>1</w:t>
            </w:r>
            <w:proofErr w:type="spellEnd"/>
            <w:r>
              <w:t>＞</w:t>
            </w:r>
            <w:r>
              <w:rPr>
                <w:rFonts w:eastAsia="Times New Roman"/>
                <w:i/>
              </w:rPr>
              <w:t>θ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rPr>
                <w:rFonts w:eastAsia="Times New Roman"/>
                <w:i/>
              </w:rPr>
              <w:t>θ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（</w:t>
            </w:r>
            <w:proofErr w:type="spellStart"/>
            <w:r>
              <w:rPr>
                <w:rFonts w:eastAsia="Times New Roman"/>
                <w:i/>
              </w:rPr>
              <w:t>θ</w:t>
            </w:r>
            <w:r>
              <w:rPr>
                <w:rFonts w:eastAsia="Times New Roman"/>
                <w:i/>
                <w:vertAlign w:val="subscript"/>
              </w:rPr>
              <w:t>2</w:t>
            </w:r>
            <w:proofErr w:type="spellEnd"/>
            <w:r>
              <w:t>＞</w:t>
            </w:r>
            <w:r>
              <w:rPr>
                <w:rFonts w:eastAsia="Times New Roman"/>
                <w:i/>
              </w:rPr>
              <w:t>θ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）</w:t>
            </w:r>
          </w:p>
        </w:tc>
      </w:tr>
      <w:tr w:rsidR="004852C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斜面的表面材料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木板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棉布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毛巾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木板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木板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木板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木板</w:t>
            </w:r>
          </w:p>
        </w:tc>
      </w:tr>
      <w:tr w:rsidR="004852C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物块重</w:t>
            </w:r>
            <w:r>
              <w:rPr>
                <w:rFonts w:eastAsia="Times New Roman"/>
                <w:i/>
              </w:rPr>
              <w:t>G</w:t>
            </w:r>
            <w:r>
              <w:t>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2.0</w:t>
            </w:r>
          </w:p>
        </w:tc>
      </w:tr>
      <w:tr w:rsidR="004852C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沿斜面拉力</w:t>
            </w:r>
            <w:r>
              <w:rPr>
                <w:rFonts w:eastAsia="Times New Roman"/>
                <w:i/>
              </w:rPr>
              <w:t>F</w:t>
            </w:r>
            <w:r>
              <w:t>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1.35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1.43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1.52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2.70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4.05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1.52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852C9" w:rsidRDefault="00884BCE">
            <w:pPr>
              <w:snapToGrid w:val="0"/>
              <w:spacing w:line="288" w:lineRule="auto"/>
              <w:jc w:val="left"/>
            </w:pPr>
            <w:r>
              <w:t>1.70</w:t>
            </w:r>
          </w:p>
        </w:tc>
      </w:tr>
    </w:tbl>
    <w:p w:rsidR="004852C9" w:rsidRDefault="004852C9">
      <w:pPr>
        <w:snapToGrid w:val="0"/>
        <w:spacing w:line="288" w:lineRule="auto"/>
        <w:jc w:val="left"/>
        <w:textAlignment w:val="center"/>
      </w:pPr>
    </w:p>
    <w:p w:rsidR="004852C9" w:rsidRDefault="00884BCE">
      <w:pPr>
        <w:snapToGrid w:val="0"/>
        <w:spacing w:line="288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3933825" cy="962025"/>
            <wp:effectExtent l="0" t="0" r="9525" b="9525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95565" name="图片 1000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2C9" w:rsidRDefault="004852C9">
      <w:pPr>
        <w:snapToGrid w:val="0"/>
        <w:spacing w:line="288" w:lineRule="auto"/>
        <w:jc w:val="left"/>
        <w:textAlignment w:val="center"/>
      </w:pP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（</w:t>
      </w:r>
      <w:r>
        <w:t>1</w:t>
      </w:r>
      <w:r>
        <w:t>）通过对比</w:t>
      </w:r>
      <w:r>
        <w:t xml:space="preserve"> _____</w:t>
      </w:r>
      <w:r>
        <w:t>（填写实验序号）三次实验中的数据可知，使用斜面省力的情况与斜面</w:t>
      </w:r>
      <w:r>
        <w:lastRenderedPageBreak/>
        <w:t>的表面材料有关；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（</w:t>
      </w:r>
      <w:r>
        <w:t>2</w:t>
      </w:r>
      <w:r>
        <w:t>）通过对比</w:t>
      </w:r>
      <w:r>
        <w:t>1</w:t>
      </w:r>
      <w:r>
        <w:t>、</w:t>
      </w:r>
      <w:r>
        <w:t>6</w:t>
      </w:r>
      <w:r>
        <w:t>、</w:t>
      </w:r>
      <w:r>
        <w:t>7</w:t>
      </w:r>
      <w:proofErr w:type="gramStart"/>
      <w:r>
        <w:t>三</w:t>
      </w:r>
      <w:proofErr w:type="gramEnd"/>
      <w:r>
        <w:t>次实验中的数据，得出的结论是：在其他条件相同时，斜面倾角越</w:t>
      </w:r>
      <w:r>
        <w:t xml:space="preserve"> _____</w:t>
      </w:r>
      <w:r>
        <w:t>，斜面越省力；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（</w:t>
      </w:r>
      <w:r>
        <w:t>3</w:t>
      </w:r>
      <w:r>
        <w:t>）为验证猜想</w:t>
      </w:r>
      <w:r>
        <w:t>3</w:t>
      </w:r>
      <w:r>
        <w:t>，小明做了</w:t>
      </w:r>
      <w:r>
        <w:t xml:space="preserve"> _____</w:t>
      </w:r>
      <w:r>
        <w:t>（填写实验序号）三次实验，分析实验数据后，小明认为这几次实验省力情况相同的依据是</w:t>
      </w:r>
      <w:r>
        <w:t xml:space="preserve"> _____</w:t>
      </w:r>
      <w:r>
        <w:t>；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（</w:t>
      </w:r>
      <w:r>
        <w:t>4</w:t>
      </w:r>
      <w:r>
        <w:t>）下列探究所采用的方法与本实验的主要研究方法相同的是</w:t>
      </w:r>
      <w:r>
        <w:t xml:space="preserve"> _____</w:t>
      </w:r>
      <w:r>
        <w:t>。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A</w:t>
      </w:r>
      <w:r>
        <w:t>．探究平面镜成像的实验中，用没有点燃的蜡烛来替代点燃的蜡烛的像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B</w:t>
      </w:r>
      <w:r>
        <w:t>．探究滑动摩擦力大小与接触面的粗糙程度的关系时要控制压力相同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C</w:t>
      </w:r>
      <w:r>
        <w:t>．为了形象地描述磁场引入磁感线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D</w:t>
      </w:r>
      <w:r>
        <w:t>．用水流类比电流来建立电流的概念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（</w:t>
      </w:r>
      <w:r>
        <w:t>5</w:t>
      </w:r>
      <w:r>
        <w:t>）如图乙所示，将同一物体分别沿光滑的斜面</w:t>
      </w:r>
      <w:r>
        <w:rPr>
          <w:rFonts w:eastAsia="Times New Roman"/>
          <w:i/>
        </w:rPr>
        <w:t>AB</w:t>
      </w:r>
      <w:r>
        <w:t>、</w:t>
      </w:r>
      <w:r>
        <w:rPr>
          <w:rFonts w:eastAsia="Times New Roman"/>
          <w:i/>
        </w:rPr>
        <w:t>AC</w:t>
      </w:r>
      <w:r>
        <w:t>从底部匀速拉到顶点</w:t>
      </w:r>
      <w:r>
        <w:rPr>
          <w:rFonts w:eastAsia="Times New Roman"/>
          <w:i/>
        </w:rPr>
        <w:t>A</w:t>
      </w:r>
      <w:r>
        <w:t>，已知</w:t>
      </w:r>
      <w:r>
        <w:rPr>
          <w:rFonts w:eastAsia="Times New Roman"/>
          <w:i/>
        </w:rPr>
        <w:t>AB</w:t>
      </w:r>
      <w:r>
        <w:t>＞</w:t>
      </w:r>
      <w:r>
        <w:rPr>
          <w:rFonts w:eastAsia="Times New Roman"/>
          <w:i/>
        </w:rPr>
        <w:t>AC</w:t>
      </w:r>
      <w:r>
        <w:t>，施加的力分别为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，、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，拉力做的功分别为</w:t>
      </w:r>
      <w:r>
        <w:rPr>
          <w:rFonts w:eastAsia="Times New Roman"/>
          <w:i/>
        </w:rPr>
        <w:t>W</w:t>
      </w:r>
      <w:r>
        <w:rPr>
          <w:rFonts w:eastAsia="Times New Roman"/>
          <w:i/>
          <w:vertAlign w:val="subscript"/>
        </w:rPr>
        <w:t>1</w:t>
      </w:r>
      <w:r>
        <w:t>，</w:t>
      </w:r>
      <w:r>
        <w:rPr>
          <w:rFonts w:eastAsia="Times New Roman"/>
          <w:i/>
        </w:rPr>
        <w:t>W</w:t>
      </w:r>
      <w:r>
        <w:rPr>
          <w:rFonts w:eastAsia="Times New Roman"/>
          <w:i/>
          <w:vertAlign w:val="subscript"/>
        </w:rPr>
        <w:t>2</w:t>
      </w:r>
      <w:r>
        <w:t>，则力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_____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，拉力做的功</w:t>
      </w:r>
      <w:r>
        <w:rPr>
          <w:rFonts w:eastAsia="Times New Roman"/>
          <w:i/>
        </w:rPr>
        <w:t>W</w:t>
      </w:r>
      <w:r>
        <w:rPr>
          <w:rFonts w:eastAsia="Times New Roman"/>
          <w:i/>
          <w:vertAlign w:val="subscript"/>
        </w:rPr>
        <w:t>1</w:t>
      </w:r>
      <w:r>
        <w:t>_____</w:t>
      </w:r>
      <w:r>
        <w:rPr>
          <w:rFonts w:eastAsia="Times New Roman"/>
          <w:i/>
        </w:rPr>
        <w:t>W</w:t>
      </w:r>
      <w:r>
        <w:rPr>
          <w:rFonts w:eastAsia="Times New Roman"/>
          <w:i/>
          <w:vertAlign w:val="subscript"/>
        </w:rPr>
        <w:t>2</w:t>
      </w:r>
      <w:r>
        <w:t>。（均选填</w:t>
      </w:r>
      <w:r>
        <w:t>“</w:t>
      </w:r>
      <w:r>
        <w:t>＞</w:t>
      </w:r>
      <w:r>
        <w:t>”</w:t>
      </w:r>
      <w:r>
        <w:t>、</w:t>
      </w:r>
      <w:r>
        <w:t>“</w:t>
      </w:r>
      <w:r>
        <w:t>＜</w:t>
      </w:r>
      <w:r>
        <w:t>”</w:t>
      </w:r>
      <w:r>
        <w:t>或</w:t>
      </w:r>
      <w:r>
        <w:t>“</w:t>
      </w:r>
      <w:r>
        <w:t>＝</w:t>
      </w:r>
      <w:r>
        <w:t>”</w:t>
      </w:r>
      <w:r>
        <w:t>）</w:t>
      </w:r>
    </w:p>
    <w:p w:rsidR="004852C9" w:rsidRDefault="004852C9">
      <w:pPr>
        <w:snapToGrid w:val="0"/>
        <w:spacing w:line="288" w:lineRule="auto"/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:rsidR="004852C9" w:rsidRDefault="00884BCE">
      <w:pPr>
        <w:snapToGrid w:val="0"/>
        <w:spacing w:line="288" w:lineRule="auto"/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四、计算题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20</w:t>
      </w:r>
      <w:r>
        <w:t>．如图甲，冰壶的质量为</w:t>
      </w:r>
      <w:r>
        <w:t>19kg</w:t>
      </w:r>
      <w:r>
        <w:t>，与冰道接触的底面积约为</w:t>
      </w:r>
      <w:r>
        <w:t>200cm</w:t>
      </w:r>
      <w:r>
        <w:rPr>
          <w:vertAlign w:val="superscript"/>
        </w:rPr>
        <w:t>2</w:t>
      </w:r>
      <w:r>
        <w:t>。如图乙，某次投掷时，运动员用</w:t>
      </w:r>
      <w:r>
        <w:t>150N</w:t>
      </w:r>
      <w:r>
        <w:t>的水平推力将冰壶从水平冰道的</w:t>
      </w:r>
      <w:r>
        <w:rPr>
          <w:i/>
        </w:rPr>
        <w:t>A</w:t>
      </w:r>
      <w:r>
        <w:t>点推至</w:t>
      </w:r>
      <w:r>
        <w:rPr>
          <w:i/>
        </w:rPr>
        <w:t>B</w:t>
      </w:r>
      <w:r>
        <w:t>点后放手，冰壶继续滑行至</w:t>
      </w:r>
      <w:r>
        <w:rPr>
          <w:i/>
        </w:rPr>
        <w:t>C</w:t>
      </w:r>
      <w:r>
        <w:t>点停止。求：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（</w:t>
      </w:r>
      <w:r>
        <w:t>1</w:t>
      </w:r>
      <w:r>
        <w:t>）冰壶停在冰面上时对冰面的压强；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t>（</w:t>
      </w:r>
      <w:r>
        <w:t>2</w:t>
      </w:r>
      <w:r>
        <w:t>）运动员对冰壶做的功。</w:t>
      </w:r>
    </w:p>
    <w:p w:rsidR="004852C9" w:rsidRDefault="00884BCE">
      <w:pPr>
        <w:snapToGrid w:val="0"/>
        <w:spacing w:line="288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5274310" cy="1329055"/>
            <wp:effectExtent l="0" t="0" r="2540" b="4445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02159" name="图片 10001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2C9" w:rsidRDefault="004852C9">
      <w:pPr>
        <w:snapToGrid w:val="0"/>
        <w:spacing w:line="288" w:lineRule="auto"/>
        <w:jc w:val="left"/>
        <w:textAlignment w:val="center"/>
        <w:sectPr w:rsidR="004852C9">
          <w:headerReference w:type="even" r:id="rId36"/>
          <w:headerReference w:type="default" r:id="rId37"/>
          <w:footerReference w:type="even" r:id="rId38"/>
          <w:footerReference w:type="default" r:id="rId39"/>
          <w:headerReference w:type="first" r:id="rId40"/>
          <w:footerReference w:type="first" r:id="rId41"/>
          <w:pgSz w:w="11907" w:h="16839"/>
          <w:pgMar w:top="901" w:right="1701" w:bottom="901" w:left="1701" w:header="500" w:footer="499" w:gutter="0"/>
          <w:cols w:sep="1" w:space="0"/>
          <w:docGrid w:type="lines" w:linePitch="312"/>
        </w:sectPr>
      </w:pPr>
    </w:p>
    <w:p w:rsidR="004852C9" w:rsidRDefault="00884BCE">
      <w:pPr>
        <w:snapToGrid w:val="0"/>
        <w:spacing w:line="288" w:lineRule="auto"/>
        <w:jc w:val="center"/>
        <w:textAlignment w:val="center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lastRenderedPageBreak/>
        <w:t>参考答案：</w:t>
      </w:r>
    </w:p>
    <w:p w:rsidR="004852C9" w:rsidRDefault="00884BCE">
      <w:pPr>
        <w:snapToGrid w:val="0"/>
        <w:spacing w:line="288" w:lineRule="auto"/>
        <w:jc w:val="left"/>
        <w:textAlignment w:val="center"/>
        <w:sectPr w:rsidR="004852C9">
          <w:headerReference w:type="default" r:id="rId42"/>
          <w:footerReference w:type="even" r:id="rId43"/>
          <w:footerReference w:type="default" r:id="rId44"/>
          <w:pgSz w:w="11906" w:h="16838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  <w:r>
        <w:t>1</w:t>
      </w:r>
      <w:r>
        <w:t>．</w:t>
      </w:r>
      <w:r>
        <w:t>B2</w:t>
      </w:r>
      <w:r>
        <w:t>．</w:t>
      </w:r>
      <w:r>
        <w:t>A3</w:t>
      </w:r>
      <w:r>
        <w:t>．</w:t>
      </w:r>
      <w:r>
        <w:t>B4</w:t>
      </w:r>
      <w:r>
        <w:t>．</w:t>
      </w:r>
      <w:r>
        <w:t>C5</w:t>
      </w:r>
      <w:r>
        <w:t>．</w:t>
      </w:r>
      <w:r>
        <w:t>D6</w:t>
      </w:r>
      <w:r>
        <w:t>．</w:t>
      </w:r>
      <w:r>
        <w:t>C7</w:t>
      </w:r>
      <w:r>
        <w:t>．</w:t>
      </w:r>
      <w:r>
        <w:t>D8</w:t>
      </w:r>
      <w:r>
        <w:t>．</w:t>
      </w:r>
      <w:r>
        <w:t>C9</w:t>
      </w:r>
      <w:r>
        <w:t>．</w:t>
      </w:r>
      <w:r>
        <w:t>C10</w:t>
      </w:r>
      <w:r>
        <w:t>．</w:t>
      </w:r>
      <w:r>
        <w:t>     0     50011</w:t>
      </w:r>
      <w:r>
        <w:t>．</w:t>
      </w:r>
      <w:r>
        <w:t xml:space="preserve">     </w:t>
      </w:r>
      <w:r>
        <w:t>定滑轮</w:t>
      </w:r>
      <w:r>
        <w:t xml:space="preserve">     30     </w:t>
      </w:r>
      <w:r>
        <w:t>变大</w:t>
      </w:r>
      <w:r>
        <w:t>12</w:t>
      </w:r>
      <w:r>
        <w:t>．</w:t>
      </w:r>
      <w:r>
        <w:t xml:space="preserve">     200     </w:t>
      </w:r>
      <w:r>
        <w:t>向左</w:t>
      </w:r>
      <w:r>
        <w:t>     400     013</w:t>
      </w:r>
      <w:r>
        <w:t>．</w:t>
      </w:r>
      <w:r>
        <w:t>24014</w:t>
      </w:r>
      <w:r>
        <w:t>．</w:t>
      </w:r>
      <w:r>
        <w:t xml:space="preserve">     </w:t>
      </w:r>
      <w:r>
        <w:t>南坡</w:t>
      </w:r>
      <w:r>
        <w:t xml:space="preserve">     </w:t>
      </w:r>
      <w:r>
        <w:t>斜面</w:t>
      </w:r>
      <w:r>
        <w:t>15</w:t>
      </w:r>
      <w:r>
        <w:t>．</w:t>
      </w:r>
      <w:r>
        <w:t xml:space="preserve">     </w:t>
      </w:r>
      <w:r>
        <w:t>弹性</w:t>
      </w:r>
      <w:r>
        <w:t xml:space="preserve">     </w:t>
      </w:r>
      <w:r>
        <w:t>没有</w:t>
      </w:r>
      <w:r>
        <w:t>16</w:t>
      </w:r>
      <w:r>
        <w:t>．</w:t>
      </w:r>
      <w:r>
        <w:t>     400     017</w:t>
      </w:r>
      <w:r>
        <w:t>．</w:t>
      </w:r>
      <w:r>
        <w:t>     200N     2018</w:t>
      </w:r>
      <w:r>
        <w:t>．</w:t>
      </w:r>
      <w:r>
        <w:t xml:space="preserve">     </w:t>
      </w:r>
      <w:r>
        <w:t>做功</w:t>
      </w:r>
      <w:r>
        <w:t xml:space="preserve">     </w:t>
      </w:r>
      <w:r>
        <w:t>不做功</w:t>
      </w:r>
      <w:r>
        <w:t>     60019</w:t>
      </w:r>
      <w:r>
        <w:t>．</w:t>
      </w:r>
      <w:r>
        <w:t>     1</w:t>
      </w:r>
      <w:r>
        <w:t>、</w:t>
      </w:r>
      <w:r>
        <w:t>2</w:t>
      </w:r>
      <w:r>
        <w:t>、</w:t>
      </w:r>
      <w:r>
        <w:t xml:space="preserve">3     </w:t>
      </w:r>
      <w:r>
        <w:t>小</w:t>
      </w:r>
      <w:r>
        <w:t>     1</w:t>
      </w:r>
      <w:r>
        <w:t>、</w:t>
      </w:r>
      <w:r>
        <w:t>4</w:t>
      </w:r>
      <w:r>
        <w:t>、</w:t>
      </w:r>
      <w:r>
        <w:t>5    </w:t>
      </w:r>
      <w:r>
        <w:rPr>
          <w:rFonts w:hint="eastAsia"/>
        </w:rPr>
        <w:t>略</w:t>
      </w:r>
      <w:r>
        <w:t xml:space="preserve">     B     </w:t>
      </w:r>
      <w:r>
        <w:t>＜</w:t>
      </w:r>
      <w:r>
        <w:t>     =2</w:t>
      </w:r>
      <w:r>
        <w:t>0</w:t>
      </w:r>
      <w:r>
        <w:t>．（</w:t>
      </w:r>
      <w:r>
        <w:t>1</w:t>
      </w:r>
      <w:r>
        <w:t>）</w:t>
      </w:r>
      <w:r>
        <w:t>9.5×10</w:t>
      </w:r>
      <w:r>
        <w:rPr>
          <w:vertAlign w:val="superscript"/>
        </w:rPr>
        <w:t>3</w:t>
      </w:r>
      <w:r>
        <w:t>Pa</w:t>
      </w:r>
      <w:r>
        <w:t>；（</w:t>
      </w:r>
      <w:r>
        <w:t>2</w:t>
      </w:r>
      <w:r>
        <w:t>）</w:t>
      </w:r>
      <w:r>
        <w:t>120J</w:t>
      </w:r>
    </w:p>
    <w:p w:rsidR="004852C9" w:rsidRDefault="004852C9">
      <w:bookmarkStart w:id="0" w:name="_GoBack"/>
      <w:bookmarkEnd w:id="0"/>
    </w:p>
    <w:sectPr w:rsidR="004852C9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4BCE" w:rsidRDefault="00884BCE">
      <w:r>
        <w:separator/>
      </w:r>
    </w:p>
  </w:endnote>
  <w:endnote w:type="continuationSeparator" w:id="0">
    <w:p w:rsidR="00884BCE" w:rsidRDefault="00884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2C9" w:rsidRPr="005D493A" w:rsidRDefault="004852C9" w:rsidP="005D493A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51FC" w:rsidRPr="005D493A" w:rsidRDefault="004151FC" w:rsidP="005D493A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93A" w:rsidRDefault="005D493A">
    <w:pPr>
      <w:pStyle w:val="a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2C9" w:rsidRPr="005D493A" w:rsidRDefault="004852C9" w:rsidP="005D493A">
    <w:pPr>
      <w:pStyle w:val="a4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2C9" w:rsidRPr="005D493A" w:rsidRDefault="004852C9" w:rsidP="005D493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4BCE" w:rsidRDefault="00884BCE">
      <w:r>
        <w:separator/>
      </w:r>
    </w:p>
  </w:footnote>
  <w:footnote w:type="continuationSeparator" w:id="0">
    <w:p w:rsidR="00884BCE" w:rsidRDefault="00884B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93A" w:rsidRDefault="005D493A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93A" w:rsidRDefault="005D493A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93A" w:rsidRDefault="005D493A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51FC" w:rsidRPr="005D493A" w:rsidRDefault="004151FC" w:rsidP="005D493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lYmY2M2MzYTU3Nzg3NDgxMGI1MmZjMDgyN2I5NDkifQ=="/>
  </w:docVars>
  <w:rsids>
    <w:rsidRoot w:val="00C806B0"/>
    <w:rsid w:val="00043B54"/>
    <w:rsid w:val="001D7A06"/>
    <w:rsid w:val="00284433"/>
    <w:rsid w:val="002A1EC6"/>
    <w:rsid w:val="002E035E"/>
    <w:rsid w:val="004151FC"/>
    <w:rsid w:val="004852C9"/>
    <w:rsid w:val="005D493A"/>
    <w:rsid w:val="006B16C5"/>
    <w:rsid w:val="00884BCE"/>
    <w:rsid w:val="00BF535F"/>
    <w:rsid w:val="00C02FC6"/>
    <w:rsid w:val="00C806B0"/>
    <w:rsid w:val="00EF035E"/>
    <w:rsid w:val="2E2D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Char">
    <w:name w:val="页眉 Char"/>
    <w:link w:val="a3"/>
    <w:uiPriority w:val="99"/>
    <w:semiHidden/>
    <w:rPr>
      <w:sz w:val="18"/>
      <w:szCs w:val="18"/>
      <w:lang w:eastAsia="zh-CN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Char0">
    <w:name w:val="页脚 Char"/>
    <w:link w:val="a4"/>
    <w:uiPriority w:val="99"/>
    <w:semiHidden/>
    <w:rPr>
      <w:sz w:val="18"/>
      <w:szCs w:val="18"/>
      <w:lang w:eastAsia="zh-CN"/>
    </w:rPr>
  </w:style>
  <w:style w:type="paragraph" w:styleId="a5">
    <w:name w:val="Balloon Text"/>
    <w:basedOn w:val="a"/>
    <w:link w:val="Char1"/>
    <w:uiPriority w:val="99"/>
    <w:semiHidden/>
    <w:unhideWhenUsed/>
    <w:rsid w:val="005D493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D493A"/>
    <w:rPr>
      <w:kern w:val="2"/>
      <w:sz w:val="18"/>
      <w:szCs w:val="18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Char">
    <w:name w:val="页眉 Char"/>
    <w:link w:val="a3"/>
    <w:uiPriority w:val="99"/>
    <w:semiHidden/>
    <w:rPr>
      <w:sz w:val="18"/>
      <w:szCs w:val="18"/>
      <w:lang w:eastAsia="zh-CN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Char0">
    <w:name w:val="页脚 Char"/>
    <w:link w:val="a4"/>
    <w:uiPriority w:val="99"/>
    <w:semiHidden/>
    <w:rPr>
      <w:sz w:val="18"/>
      <w:szCs w:val="18"/>
      <w:lang w:eastAsia="zh-CN"/>
    </w:rPr>
  </w:style>
  <w:style w:type="paragraph" w:styleId="a5">
    <w:name w:val="Balloon Text"/>
    <w:basedOn w:val="a"/>
    <w:link w:val="Char1"/>
    <w:uiPriority w:val="99"/>
    <w:semiHidden/>
    <w:unhideWhenUsed/>
    <w:rsid w:val="005D493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D493A"/>
    <w:rPr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wmf"/><Relationship Id="rId26" Type="http://schemas.openxmlformats.org/officeDocument/2006/relationships/image" Target="media/image14.png"/><Relationship Id="rId39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oleObject" Target="embeddings/oleObject4.bin"/><Relationship Id="rId34" Type="http://schemas.openxmlformats.org/officeDocument/2006/relationships/image" Target="media/image21.png"/><Relationship Id="rId42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oleObject" Target="embeddings/oleObject2.bin"/><Relationship Id="rId25" Type="http://schemas.openxmlformats.org/officeDocument/2006/relationships/image" Target="media/image13.png"/><Relationship Id="rId33" Type="http://schemas.openxmlformats.org/officeDocument/2006/relationships/oleObject" Target="embeddings/oleObject7.bin"/><Relationship Id="rId38" Type="http://schemas.openxmlformats.org/officeDocument/2006/relationships/footer" Target="footer1.xml"/><Relationship Id="rId46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9.wmf"/><Relationship Id="rId20" Type="http://schemas.openxmlformats.org/officeDocument/2006/relationships/image" Target="media/image11.wmf"/><Relationship Id="rId29" Type="http://schemas.openxmlformats.org/officeDocument/2006/relationships/image" Target="media/image17.png"/><Relationship Id="rId41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oleObject" Target="embeddings/oleObject6.bin"/><Relationship Id="rId32" Type="http://schemas.openxmlformats.org/officeDocument/2006/relationships/image" Target="media/image20.wmf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image" Target="media/image12.wmf"/><Relationship Id="rId28" Type="http://schemas.openxmlformats.org/officeDocument/2006/relationships/image" Target="media/image16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oleObject" Target="embeddings/oleObject3.bin"/><Relationship Id="rId31" Type="http://schemas.openxmlformats.org/officeDocument/2006/relationships/image" Target="media/image19.png"/><Relationship Id="rId44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wmf"/><Relationship Id="rId22" Type="http://schemas.openxmlformats.org/officeDocument/2006/relationships/oleObject" Target="embeddings/oleObject5.bin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2022-09-07T13:25:00Z</dcterms:created>
  <dcterms:modified xsi:type="dcterms:W3CDTF">2022-09-07T13:25:00Z</dcterms:modified>
</cp:coreProperties>
</file>