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苏科九上11.2滑轮</w:t>
      </w:r>
    </w:p>
    <w:p>
      <w:pPr>
        <w:pStyle w:val="paperStat"/>
      </w:pPr>
      <w:r>
        <w:t>（共19题）</w:t>
      </w:r>
    </w:p>
    <w:p/>
    <w:p>
      <w:pPr>
        <w:pStyle w:val="questionGroup"/>
      </w:pPr>
      <w:r>
        <w:t>一、选择题（共12题）</w:t>
      </w:r>
    </w:p>
    <w:p>
      <w:pPr>
        <w:pStyle w:val="questionStem"/>
      </w:pPr>
      <w:r>
        <w:t xml:space="preserve">如图所示，不计滑轮自重、绳重及轴摩擦，三个弹簧测力计的拉力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</m:oMath>
      <w:r>
        <w:t xml:space="preserve"> 三者的关系正确的是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251200" cy="1092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73d81883a44999e84ab1acfb4baf7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9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6</m:t>
        </m:r>
      </m:oMath>
      <w:r>
        <w:t xml:space="preserve"> </w:t>
      </w:r>
    </w:p>
    <w:p/>
    <w:p>
      <w:pPr>
        <w:pStyle w:val="questionStem"/>
      </w:pPr>
      <w:r>
        <w:t xml:space="preserve">如图所示，用大小相同的力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匀速提起两个物体，若不计滑轮与绳的重及摩擦，则两物体所受重力的大小关系是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28800" cy="1449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13223e0c123fbcd93478a702b50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4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/>
    <w:p>
      <w:pPr>
        <w:pStyle w:val="questionStem"/>
      </w:pPr>
      <w:r>
        <w:t>如图，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物体重力为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物体重力为 </w:t>
      </w:r>
      <m:oMath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，此时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物体恰好向右做匀速直线运动，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物体受到的滑动摩擦力为其重力的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>，下列说法正确的是（不计绳重和轴摩擦）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667000" cy="1915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da7a84daa23b407a93ff82a6c8f03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1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受到的绳子的拉力为 </w:t>
      </w:r>
      <m:oMath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若将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匀速向左拉动，则需要给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施加一个水平向左的 </w:t>
      </w:r>
      <m:oMath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的拉力</w:t>
      </w:r>
    </w:p>
    <w:p>
      <w:pPr>
        <w:pStyle w:val="options1InOneLine"/>
      </w:pPr>
      <w:r>
        <w:tab/>
      </w:r>
      <w:r>
        <w:t>C．</w:t>
      </w:r>
      <w:r>
        <w:t xml:space="preserve">若将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的重力增加一倍，则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受到的摩擦力也增加一倍</w:t>
      </w:r>
    </w:p>
    <w:p>
      <w:pPr>
        <w:pStyle w:val="options1InOneLine"/>
      </w:pPr>
      <w:r>
        <w:tab/>
      </w:r>
      <w:r>
        <w:t>D．</w:t>
      </w:r>
      <w:r>
        <w:t xml:space="preserve">动滑轮的重力为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/>
    <w:p>
      <w:pPr>
        <w:pStyle w:val="questionStem"/>
      </w:pPr>
      <w:r>
        <w:t xml:space="preserve">如图所示，用大小相同的力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匀速提起两个物体，若不计滑轮重及摩擦，则两物体所受重力的大小关系是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85850" cy="704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649ff1fb62d84991a649843799d02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0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/>
    <w:p>
      <w:pPr>
        <w:pStyle w:val="questionStem"/>
      </w:pPr>
      <w:r>
        <w:t xml:space="preserve">如图所示，绳与滑轮的质量及轴摩擦均不计，向上拉绳的速度是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，拉绳的力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是 </w:t>
      </w:r>
      <m:oMath>
        <m:r>
          <m:rPr>
            <m:sty m:val="i"/>
          </m:rPr>
          <w:rPr>
            <w:rFonts w:ascii="Cambria Math" w:hAnsi="Cambria Math"/>
          </w:rPr>
          <m:t>9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。由此可知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755900" cy="12906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a99c979ed695bdcf984c3357980f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29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物重是 </w:t>
      </w:r>
      <m:oMath>
        <m:r>
          <m:rPr>
            <m:sty m:val="i"/>
          </m:rPr>
          <w:rPr>
            <w:rFonts w:ascii="Cambria Math" w:hAnsi="Cambria Math"/>
          </w:rPr>
          <m:t>27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，物体的速度是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物重是 </w:t>
      </w:r>
      <m:oMath>
        <m:r>
          <m:rPr>
            <m:sty m:val="i"/>
          </m:rPr>
          <w:rPr>
            <w:rFonts w:ascii="Cambria Math" w:hAnsi="Cambria Math"/>
          </w:rPr>
          <m:t>18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，物体的速度是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 xml:space="preserve">物体受到的摩擦力是 </w:t>
      </w:r>
      <m:oMath>
        <m:r>
          <m:rPr>
            <m:sty m:val="i"/>
          </m:rPr>
          <w:rPr>
            <w:rFonts w:ascii="Cambria Math" w:hAnsi="Cambria Math"/>
          </w:rPr>
          <m:t>27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，物体的速度是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物体受到的摩擦力是 </w:t>
      </w:r>
      <m:oMath>
        <m:r>
          <m:rPr>
            <m:sty m:val="i"/>
          </m:rPr>
          <w:rPr>
            <w:rFonts w:ascii="Cambria Math" w:hAnsi="Cambria Math"/>
          </w:rPr>
          <m:t>18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，物体的速度是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</w:p>
    <w:p/>
    <w:p>
      <w:pPr>
        <w:pStyle w:val="questionStem"/>
      </w:pPr>
      <w:r>
        <w:t>工人用如图所示的装置运送砂石（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 取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>），下列说法正确的是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43000" cy="1731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b9efae6d7b7a3e8a2d7be83716cf7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3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>滑轮组中的定滑轮能改变拉力的大小</w:t>
      </w:r>
    </w:p>
    <w:p>
      <w:pPr>
        <w:pStyle w:val="options1InOneLine"/>
      </w:pPr>
      <w:r>
        <w:tab/>
      </w:r>
      <w:r>
        <w:t>B．</w:t>
      </w:r>
      <w:r>
        <w:t>图中动滑轮相当于一个省力杠杆</w:t>
      </w:r>
    </w:p>
    <w:p>
      <w:pPr>
        <w:pStyle w:val="options1InOneLine"/>
      </w:pPr>
      <w:r>
        <w:tab/>
      </w:r>
      <w:r>
        <w:t>C．</w:t>
      </w:r>
      <w:r>
        <w:t xml:space="preserve">绳子自由端下拉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，桶上升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</w:p>
    <w:p>
      <w:pPr>
        <w:pStyle w:val="options1InOneLine"/>
      </w:pPr>
      <w:r>
        <w:tab/>
      </w:r>
      <w:r>
        <w:t>D．</w:t>
      </w:r>
      <w:r>
        <w:t xml:space="preserve">质量为 </w:t>
      </w:r>
      <m:oMath>
        <m:r>
          <m:rPr>
            <m:sty m:val="i"/>
          </m:rPr>
          <w:rPr>
            <w:rFonts w:ascii="Cambria Math" w:hAnsi="Cambria Math"/>
          </w:rPr>
          <m:t>65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的工人利用该滑轮组能提起 </w:t>
      </w:r>
      <m:oMath>
        <m:r>
          <m:rPr>
            <m:sty m:val="i"/>
          </m:rPr>
          <w:rPr>
            <w:rFonts w:ascii="Cambria Math" w:hAnsi="Cambria Math"/>
          </w:rPr>
          <m:t>150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的砂石</w:t>
      </w:r>
    </w:p>
    <w:p/>
    <w:p>
      <w:pPr>
        <w:pStyle w:val="questionStem"/>
      </w:pPr>
      <w:r>
        <w:t xml:space="preserve">如图所示，绳子的一端拴着弹簧测力计与地面相连，另一端挂着物体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。当用力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匀速提起滑轮（滑轮和绳子的重及摩擦不计），弹簧测力计示数为 </w:t>
      </w:r>
      <m:oMath>
        <m:r>
          <m:rPr>
            <m:sty m:val="i"/>
          </m:rPr>
          <w:rPr>
            <w:rFonts w:ascii="Cambria Math" w:hAnsi="Cambria Math"/>
          </w:rPr>
          <m:t>20</m:t>
        </m:r>
      </m:oMath>
      <w:r>
        <w:t xml:space="preserve"> 牛，则物体所受的重力 </w:t>
      </w:r>
      <m:oMath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 与力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的大小应为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016000" cy="1637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38f606ccf0d06dccd19492fd80cc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63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牛，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牛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牛，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</m:oMath>
      <w:r>
        <w:t xml:space="preserve"> 牛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牛，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牛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</m:oMath>
      <w:r>
        <w:t xml:space="preserve"> 牛，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</m:oMath>
      <w:r>
        <w:t xml:space="preserve"> 牛</w:t>
      </w:r>
    </w:p>
    <w:p/>
    <w:p>
      <w:pPr>
        <w:pStyle w:val="questionStem"/>
      </w:pPr>
      <w:r>
        <w:t xml:space="preserve">用滑轮匀速吊起同一重物（滑轮与绳的重和摩擦不计），先后分别用力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以如图所示的方向拉绳子，则有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209800" cy="1847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f54ab5ade3b4b99546f6b59a8c16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</w:p>
    <w:p/>
    <w:p>
      <w:pPr>
        <w:pStyle w:val="questionStem"/>
      </w:pPr>
      <w:r>
        <w:t xml:space="preserve">把质量相等的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两物体挂在如图滑轮组下面，不计绳子、滑轮的重力和摩擦，放手后</w:t>
      </w:r>
      <w:r>
        <w:rPr>
          <w:u w:val="single"/>
        </w:rPr>
        <w:t xml:space="preserve">    </w:t>
      </w:r>
    </w:p>
    <w:p>
      <w:pPr>
        <w:pStyle w:val="questionStemFollow"/>
      </w:pP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409700" cy="15598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9e8be68e52a0c54da237e1e9dd2c3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上升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下降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均静止</w:t>
      </w:r>
      <w:r>
        <w:tab/>
      </w:r>
      <w:r>
        <w:t>D．</w:t>
      </w:r>
      <w:r>
        <w:t>无法判断</w:t>
      </w:r>
    </w:p>
    <w:p/>
    <w:p>
      <w:pPr>
        <w:pStyle w:val="questionStem"/>
      </w:pPr>
      <w:r>
        <w:t xml:space="preserve">实心物体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由甲物质制成，实心物体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由乙物质制成，物体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的体积相同。甲、乙两种物质的质量与体积的关系如图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所示。把物体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挂在滑轮组下，如图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所示，若使滑轮组处于静止状态，则虚线框内应悬挂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物体的个数是（绳重、轮重均忽略不计）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038350" cy="1098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8758d4446e546dd4340294a505504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个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个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个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个</w:t>
      </w:r>
    </w:p>
    <w:p/>
    <w:p>
      <w:pPr>
        <w:pStyle w:val="questionStem"/>
      </w:pPr>
      <w:r>
        <w:t xml:space="preserve">如图所示，吊篮重 </w:t>
      </w:r>
      <m:oMath>
        <m:r>
          <m:rPr>
            <m:sty m:val="i"/>
          </m:rPr>
          <w:rPr>
            <w:rFonts w:ascii="Cambria Math" w:hAnsi="Cambria Math"/>
          </w:rPr>
          <m:t>400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，动滑轮的总重为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，定滑轮重 </w:t>
      </w:r>
      <m:oMath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，人的重力为 </w:t>
      </w:r>
      <m:oMath>
        <m:r>
          <m:rPr>
            <m:sty m:val="i"/>
          </m:rPr>
          <w:rPr>
            <w:rFonts w:ascii="Cambria Math" w:hAnsi="Cambria Math"/>
          </w:rPr>
          <m:t>600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，人在吊篮里拉着绳子不动时，人需用力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939800" cy="237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526e5e4dfc218ec40b91e108c0ba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3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218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236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/>
    <w:p>
      <w:pPr>
        <w:pStyle w:val="questionStem"/>
      </w:pPr>
      <w:r>
        <w:t>用如图所示的四种简单机械，将同一物体从低处匀速搬到高处，在不计机械自重及摩擦的情况下，最省力的是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drawing>
          <wp:inline xmlns:a="http://schemas.openxmlformats.org/drawingml/2006/main" xmlns:pic="http://schemas.openxmlformats.org/drawingml/2006/picture">
            <wp:extent cx="711200" cy="12079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ea8a0743d386f5da11c0942f3ab45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20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B．</w:t>
      </w:r>
      <w:r>
        <w:drawing>
          <wp:inline xmlns:a="http://schemas.openxmlformats.org/drawingml/2006/main" xmlns:pic="http://schemas.openxmlformats.org/drawingml/2006/picture">
            <wp:extent cx="698500" cy="121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8aea7c59c2de0bd32b37d37761cba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21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C．</w:t>
      </w:r>
      <w:r>
        <w:drawing>
          <wp:inline xmlns:a="http://schemas.openxmlformats.org/drawingml/2006/main" xmlns:pic="http://schemas.openxmlformats.org/drawingml/2006/picture">
            <wp:extent cx="1041400" cy="12584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fbba304bbbc6c1b87e7a411ef3840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258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D．</w:t>
      </w:r>
      <w:r>
        <w:drawing>
          <wp:inline xmlns:a="http://schemas.openxmlformats.org/drawingml/2006/main" xmlns:pic="http://schemas.openxmlformats.org/drawingml/2006/picture">
            <wp:extent cx="1917700" cy="7939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d3c28c3dab7709cb94f8163e4f41a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793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 xml:space="preserve">用如图的滑轮，分别匀速提升均为 </w:t>
      </w:r>
      <m:oMath>
        <m:r>
          <m:rPr>
            <m:sty m:val="i"/>
          </m:rPr>
          <w:rPr>
            <w:rFonts w:ascii="Cambria Math" w:hAnsi="Cambria Math"/>
          </w:rPr>
          <m:t>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的重物，忽略摩擦和滑轮自重，则图甲的拉力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 xml:space="preserve">，图乙的拉力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</m:oMath>
      <w:r>
        <w:t xml:space="preserve"> </w:t>
      </w:r>
      <w:r>
        <w:rPr>
          <w:u w:val="single"/>
        </w:rPr>
        <w:t xml:space="preserve">    </w:t>
      </w:r>
      <w:r>
        <w:t>,乙图的滑轮相当于</w:t>
      </w:r>
      <w:r>
        <w:rPr>
          <w:u w:val="single"/>
        </w:rPr>
        <w:t xml:space="preserve">    </w:t>
      </w:r>
      <w:r>
        <w:t>杠杆（选填“省力”、“等臂”或“费力”）。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200150" cy="101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24158c016f65008fb731726d21b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在学校的升旗仪式上，当升旗手缓缓向下拉绳子时，旗子就会徐徐上升，如图所示，这是由于旗杆顶部有一个</w:t>
      </w:r>
      <w:r>
        <w:rPr>
          <w:u w:val="single"/>
        </w:rPr>
        <w:t xml:space="preserve">    </w:t>
      </w:r>
      <w:r>
        <w:t>滑轮，使用该滑轮的好处：它能改变</w:t>
      </w:r>
      <w:r>
        <w:rPr>
          <w:u w:val="single"/>
        </w:rPr>
        <w:t xml:space="preserve">    </w:t>
      </w:r>
      <w:r>
        <w:t>，但</w:t>
      </w:r>
      <w:r>
        <w:rPr>
          <w:u w:val="single"/>
        </w:rPr>
        <w:t xml:space="preserve">    </w:t>
      </w:r>
      <w:r>
        <w:t>（选填“能”或“不能”）省力。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447800" cy="12479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cd53042bda62006656ce967580a76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479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下图是我国古代发明的一种绞车，常被应用于工程和军事上。将一根圆木作为轴，上部安装一些水平木棒，在轴上绕上绳索，在绳索的自由端挂上重物，转动轴上的水平木棒即可拖拉起重物。这种绞车使用了简单机械——</w:t>
      </w:r>
      <w:r>
        <w:rPr>
          <w:u w:val="single"/>
        </w:rPr>
        <w:t xml:space="preserve">    </w:t>
      </w:r>
      <w:r>
        <w:t>的原理（填写简单机械的名称）。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222500" cy="1181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68d95a0ee1100fedae30e093d12b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物体重 </w:t>
      </w:r>
      <m:oMath>
        <m:r>
          <m:rPr>
            <m:sty m:val="i"/>
          </m:rPr>
          <w:rPr>
            <w:rFonts w:ascii="Cambria Math" w:hAnsi="Cambria Math"/>
          </w:rPr>
          <m:t>1000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，如果用一个定滑轮匀速提起它，需要用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的力；如果用一动滑轮且使拉力沿竖直方向匀速提起它，需要用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的力（不计摩擦滑轮自重）。</w:t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 xml:space="preserve">如图所示为一种手摇升降晾衣架示意图，它由 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个定滑轮和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个动滑轮组成，绳子的尾端绕在一个固定在墙壁上的旋轮上，旋转摇柄可以使晾衣架升降，假设在升降过程中晾衣架横梁保持水平，请回答下列问题：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327400" cy="16382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8dcd46a480fe2098c7740d886d4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63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假设衣服和晾衣架（含动滑轮等）的总重是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，则静止时绳子拉力是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。（各种摩擦忽略不计）</w:t>
      </w:r>
    </w:p>
    <w:p>
      <w:pPr>
        <w:pStyle w:val="questionStem1"/>
      </w:pPr>
      <w:r>
        <w:t xml:space="preserve">(2)  </w:t>
      </w:r>
      <w:r>
        <w:t xml:space="preserve">要使晾衣架横梁上升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，则绕进旋轮上的绳子长度是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t>。</w:t>
      </w:r>
    </w:p>
    <w:p/>
    <w:p>
      <w:pPr>
        <w:pStyle w:val="questionStem"/>
      </w:pPr>
      <w:r>
        <w:t xml:space="preserve">简单机械广泛应用于日常生活。某小区物业为了方便住户扔垃圾，对垃圾桶进行了简易改装（如图甲）。被拉起的垃圾桶盖可看成是一个简易杠杆。图乙为桶盖与绳子成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</m:oMath>
      <w:r>
        <w:t xml:space="preserve"> 角且处于静止状态时的示意图，</w:t>
      </w:r>
      <m:oMath>
        <m:r>
          <m:rPr>
            <m:sty m:val="i"/>
          </m:rPr>
          <w:rPr>
            <w:rFonts w:ascii="Cambria Math" w:hAnsi="Cambria Math"/>
          </w:rPr>
          <m:t>O</m:t>
        </m:r>
      </m:oMath>
      <w:r>
        <w:t xml:space="preserve"> 为杠杆支点，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为绳子拉力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的作用点，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为桶盖的重心。</w:t>
      </w:r>
    </w:p>
    <w:p>
      <w:pPr>
        <w:pStyle w:val="questionStemFollow"/>
      </w:pPr>
      <w:r>
        <w:t>根据图乙回答下列问题：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251200" cy="2171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2fbb223629f5bc6a21bcab84d3295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定滑轮的作用是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>该状态下的桶盖属于</w:t>
      </w:r>
      <w:r>
        <w:rPr>
          <w:u w:val="single"/>
        </w:rPr>
        <w:t xml:space="preserve">    </w:t>
      </w:r>
      <w:r>
        <w:t>（填“省力”、“费力”或“等臂”）杠杆。</w:t>
      </w:r>
    </w:p>
    <w:p/>
    <w:p>
      <w:pPr>
        <w:pStyle w:val="questionStem"/>
      </w:pPr>
      <w:r>
        <w:t>请回答下列问题：</w:t>
      </w:r>
    </w:p>
    <w:p>
      <w:pPr>
        <w:pStyle w:val="questionStem1"/>
      </w:pPr>
      <w:r>
        <w:t xml:space="preserve">(1)  </w:t>
      </w:r>
      <w:r>
        <w:t xml:space="preserve">搬运砖头的独轮车，车箱和砖头所受的总重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1400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，独轮车的有关尺寸如图甲所示。推车时，人手向上的力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应为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905000" cy="19843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5fcd341cb6641190d28fad3bfa4fb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8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>施工中，一工人利用如图乙所示的滑轮，若沿不同方向将一桶建筑材料提到高处（不计摩擦），那么工人用的拉力</w:t>
      </w:r>
      <w:r>
        <w:rPr>
          <w:u w:val="single"/>
        </w:rPr>
        <w:t xml:space="preserve">    </w:t>
      </w:r>
      <w:r>
        <w:t>大（选填“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”、“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”、“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b>
        </m:sSub>
      </m:oMath>
      <w:r>
        <w:t>”或“一样”）。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1905000" cy="20773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cf498b77ffcca945ff28ead89d019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77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一、选择题（共12题）</w:t>
      </w:r>
    </w:p>
    <w:p>
      <w:pPr>
        <w:pStyle w:val="answerAlone"/>
      </w:pPr>
      <w:r>
        <w:t xml:space="preserve">1.  </w:t>
      </w:r>
      <w:r>
        <w:t>【答案】</w:t>
      </w:r>
      <w:r>
        <w:t>B</w:t>
      </w:r>
    </w:p>
    <w:p/>
    <w:p>
      <w:pPr>
        <w:pStyle w:val="answerAlone"/>
      </w:pPr>
      <w:r>
        <w:t xml:space="preserve">2.  </w:t>
      </w:r>
      <w:r>
        <w:t>【答案】</w:t>
      </w:r>
      <w:r>
        <w:t>B</w:t>
      </w:r>
    </w:p>
    <w:p/>
    <w:p>
      <w:pPr>
        <w:pStyle w:val="answerAlone"/>
      </w:pPr>
      <w:r>
        <w:t xml:space="preserve">3.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受到的绳子的拉力：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，故A选项错误。</w:t>
      </w:r>
    </w:p>
    <w:p>
      <w:pPr>
        <w:pStyle w:val="answerAloneFollow"/>
      </w:pPr>
      <w:r>
        <w:t xml:space="preserve">若把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匀速向左拉动，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受到向左的拉力和向右的拉力、向右的摩擦力作用，由于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匀速运动，故向左的拉力等于向右的作用力的合力；又因为接触面的粗糙程度和压力均不变，故摩擦力不变，则拉力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ʹ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，故B选项错误。</w:t>
      </w:r>
    </w:p>
    <w:p>
      <w:pPr>
        <w:pStyle w:val="answerAloneFollow"/>
      </w:pPr>
      <w:r>
        <w:t xml:space="preserve">若把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的重力增加一倍，但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与地面的粗糙程度不变，压力也不变，因此受到的摩擦力也不会改变，故C选项错误。</w:t>
      </w:r>
    </w:p>
    <w:p>
      <w:pPr>
        <w:pStyle w:val="answerAloneFollow"/>
      </w:pPr>
      <w:r>
        <w:t xml:space="preserve">由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rPr>
                <m:sty m:val="i"/>
              </m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动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n</m:t>
            </m:r>
          </m:den>
        </m:f>
      </m:oMath>
      <w:r>
        <w:t xml:space="preserve"> 可得，动滑轮的重力：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动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−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，故D选项正确。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用大小相同的力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匀速提起两个物体，</w:t>
      </w:r>
    </w:p>
    <w:p>
      <w:pPr>
        <w:pStyle w:val="answerAloneFollow"/>
      </w:pPr>
      <w:r>
        <w:t xml:space="preserve">左图使用的是定滑轮，不计滑轮重及摩擦，拉力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>；</w:t>
      </w:r>
    </w:p>
    <w:p>
      <w:pPr>
        <w:pStyle w:val="answerAloneFollow"/>
      </w:pPr>
      <w:r>
        <w:t xml:space="preserve">右图使用的是动滑轮，不计滑轮重及摩擦，拉力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；</w:t>
      </w:r>
    </w:p>
    <w:p>
      <w:pPr>
        <w:pStyle w:val="answerAloneFollow"/>
      </w:pPr>
      <w:r>
        <w:t>可得：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；</w:t>
      </w:r>
    </w:p>
    <w:p>
      <w:pPr>
        <w:pStyle w:val="answerAloneFollow"/>
      </w:pPr>
      <w:r>
        <w:t>故选：B。</w:t>
      </w:r>
    </w:p>
    <w:p/>
    <w:p>
      <w:pPr>
        <w:pStyle w:val="answerAlone"/>
      </w:pPr>
      <w:r>
        <w:t xml:space="preserve">5.  </w:t>
      </w:r>
      <w:r>
        <w:t>【答案】</w:t>
      </w:r>
      <w:r>
        <w:t>C</w:t>
      </w:r>
    </w:p>
    <w:p/>
    <w:p>
      <w:pPr>
        <w:pStyle w:val="answerAlone"/>
      </w:pPr>
      <w:r>
        <w:t xml:space="preserve">6.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定滑轮能改变力的方向，但不能改变力的大小，故A错误。</w:t>
      </w:r>
    </w:p>
    <w:p>
      <w:pPr>
        <w:pStyle w:val="answerAloneFollow"/>
      </w:pPr>
      <w:r>
        <w:t>动滑轮实质是动力臂等于阻力臂二倍的杠杆，属于省力杠杆，故B正确。</w:t>
      </w:r>
    </w:p>
    <w:p>
      <w:pPr>
        <w:pStyle w:val="answerAloneFollow"/>
      </w:pPr>
      <w:r>
        <w:t>由图知，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，拉力端移动距离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，若绳子自由端下拉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，则桶上升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，故C错误。</w:t>
      </w:r>
    </w:p>
    <w:p>
      <w:pPr>
        <w:pStyle w:val="answerAloneFollow"/>
      </w:pPr>
      <w:r>
        <w:t xml:space="preserve">工人向下拉绳子时，绳子会对人施加向上的拉力，为避免人被绳子拉上去，所以人提供的最大拉力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最大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人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人</m:t>
            </m:r>
          </m:sub>
        </m:sSub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650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，则利用该滑轮组能提起的最大物重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最大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最大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650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1300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，则能提起物体的最大质量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最大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最大</m:t>
                </m:r>
              </m:sub>
            </m:sSub>
          </m:num>
          <m:den>
            <m:r>
              <m:rPr>
                <m:sty m:val="i"/>
              </m:rPr>
              <w:rPr>
                <w:rFonts w:ascii="Cambria Math" w:hAnsi="Cambria Math"/>
              </w:rPr>
              <m:t>g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1300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rPr>
                <m:sty m:val="p"/>
              </m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g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>，故D错误。</w:t>
      </w:r>
    </w:p>
    <w:p/>
    <w:p>
      <w:pPr>
        <w:pStyle w:val="answerAlone"/>
      </w:pPr>
      <w:r>
        <w:t xml:space="preserve">7.  </w:t>
      </w:r>
      <w:r>
        <w:t>【答案】</w:t>
      </w:r>
      <w:r>
        <w:t>D</w:t>
      </w:r>
    </w:p>
    <w:p/>
    <w:p>
      <w:pPr>
        <w:pStyle w:val="answerAlone"/>
      </w:pPr>
      <w:r>
        <w:t xml:space="preserve">8.  </w:t>
      </w:r>
      <w:r>
        <w:t>【答案】</w:t>
      </w:r>
      <w:r>
        <w:t>A</w:t>
      </w:r>
    </w:p>
    <w:p/>
    <w:p>
      <w:pPr>
        <w:pStyle w:val="answerAlone"/>
      </w:pPr>
      <w:r>
        <w:t xml:space="preserve">9.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所在的滑轮为动滑轮，动滑轮省一半的力，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所在的滑轮为定滑轮，定滑轮不省力；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与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质量相等，重力相等，将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拉起只需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重力的一半即可，所以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下降，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上升。</w:t>
      </w:r>
    </w:p>
    <w:p/>
    <w:p>
      <w:pPr>
        <w:pStyle w:val="answerAlone"/>
      </w:pPr>
      <w:r>
        <w:t xml:space="preserve">10.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由图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可知，当 </w:t>
      </w:r>
      <m:oMath>
        <m:r>
          <m:rPr>
            <m:sty m:val="i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 xml:space="preserve"> 时，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甲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m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乙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，则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m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m</m:t>
            </m:r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</w:p>
    <w:p>
      <w:pPr>
        <w:pStyle w:val="answerAloneFollow"/>
      </w:pPr>
      <w:r>
        <w:t xml:space="preserve">所以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c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</w:p>
    <w:p>
      <w:pPr>
        <w:pStyle w:val="answerAloneFollow"/>
      </w:pPr>
      <w:r>
        <w:t xml:space="preserve">因为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的体积相同，所以由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m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ρ</m:t>
        </m:r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 可得，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的重力之比：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i"/>
          </m:rPr>
          <w:rPr>
            <w:rFonts w:ascii="Cambria Math" w:hAnsi="Cambria Math"/>
          </w:rPr>
          <m:t>V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，</w:t>
      </w:r>
    </w:p>
    <w:p>
      <w:pPr>
        <w:pStyle w:val="answerAloneFollow"/>
      </w:pPr>
      <w:r>
        <w:t xml:space="preserve">由图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可知，使用的滑轮组中 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，不计摩擦和滑轮的自重，要使它们处于静止状态，设方框中挂 </w:t>
      </w:r>
      <m:oMath>
        <m:r>
          <m:rPr>
            <m:sty m:val="i"/>
          </m:rPr>
          <w:rPr>
            <w:rFonts w:ascii="Cambria Math" w:hAnsi="Cambria Math"/>
          </w:rPr>
          <m:t>N</m:t>
        </m:r>
      </m:oMath>
      <w:r>
        <w:t xml:space="preserve"> 个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物体，则有：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⋅</m:t>
        </m:r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</w:p>
    <w:p>
      <w:pPr>
        <w:pStyle w:val="answerAloneFollow"/>
      </w:pPr>
      <w:r>
        <w:t xml:space="preserve">则 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B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</m:oMath>
      <w:r>
        <w:t>。</w:t>
      </w:r>
    </w:p>
    <w:p>
      <w:pPr>
        <w:pStyle w:val="answerAloneFollow"/>
      </w:pPr>
      <w:r>
        <w:t>故ACD不符合题意；B符合题意。故选：B。</w:t>
      </w:r>
    </w:p>
    <w:p/>
    <w:p>
      <w:pPr>
        <w:pStyle w:val="answerAlone"/>
      </w:pPr>
      <w:r>
        <w:t xml:space="preserve">11.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将人、吊篮、动滑轮看作一个整体，由于他们处于静止状态，受力平衡。</w:t>
      </w:r>
    </w:p>
    <w:p>
      <w:pPr>
        <w:pStyle w:val="answerAloneFollow"/>
      </w:pPr>
      <w:r>
        <w:t xml:space="preserve">则人的拉力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rPr>
            <m:sty m:val="i"/>
          </m:rPr>
          <m:t>(</m:t>
        </m:r>
        <m:r>
          <m:rPr>
            <m:sty m:val="i"/>
          </m:rPr>
          <w:rPr>
            <w:rFonts w:ascii="Cambria Math" w:hAnsi="Cambria Math"/>
          </w:rPr>
          <m:t>400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+</m:t>
        </m:r>
        <m:r>
          <m:rPr>
            <m:sty m:val="i"/>
          </m:rPr>
          <w:rPr>
            <w:rFonts w:ascii="Cambria Math" w:hAnsi="Cambria Math"/>
          </w:rPr>
          <m:t>600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)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/>
    <w:p>
      <w:pPr>
        <w:pStyle w:val="answerAlone"/>
      </w:pPr>
      <w:r>
        <w:t xml:space="preserve">12.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由题知，不计摩擦和机械自重，使用定滑轮时动力臂等于阻力臂，所以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；使用动滑轮时动力臂等于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倍的阻力臂，所以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；使用题中的轮轴，由题图可知动力臂小于阻力臂，所以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&gt;</m:t>
        </m:r>
        <m:r>
          <m:rPr>
            <m:sty m:val="i"/>
          </m:rPr>
          <w:rPr>
            <w:rFonts w:ascii="Cambria Math" w:hAnsi="Cambria Math"/>
          </w:rPr>
          <m:t>G</m:t>
        </m:r>
      </m:oMath>
      <w:r>
        <w:t xml:space="preserve">；根据功的原理，使用任何机械都不省功，所以 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l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h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l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&lt;</m:t>
        </m:r>
        <m:r>
          <m:rPr>
            <m:sty m:val="p"/>
          </m:rPr>
          <w:rPr>
            <w:rFonts w:ascii="Cambria Math" w:hAnsi="Cambria Math"/>
          </w:rPr>
          <m:t>sin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</m:oMath>
      <w:r>
        <w:t>；由以上分析可知，D选项中用力最小，故选D。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13.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70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35</m:t>
        </m:r>
      </m:oMath>
      <w:r>
        <w:t>；</w:t>
      </w:r>
    </w:p>
    <w:p>
      <w:pPr>
        <w:pStyle w:val="answerAloneFollow"/>
      </w:pPr>
      <w:r>
        <w:t>【解析】</w:t>
      </w:r>
      <w:r>
        <w:t xml:space="preserve">甲图是定滑轮，忽略摩擦和滑轮自重时，则图甲的拉力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物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；</w:t>
      </w:r>
    </w:p>
    <w:p>
      <w:pPr>
        <w:pStyle w:val="answerAloneFollow"/>
      </w:pPr>
      <w:r>
        <w:t xml:space="preserve">乙图是动滑轮，忽略摩擦和滑轮自重时，则图乙的拉力拉力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/>
    <w:p>
      <w:pPr>
        <w:pStyle w:val="answerAlone"/>
      </w:pPr>
      <w:r>
        <w:t xml:space="preserve">14.  </w:t>
      </w:r>
      <w:r>
        <w:t>【答案】</w:t>
      </w:r>
      <w:r>
        <w:t>定</w:t>
      </w:r>
      <w:r>
        <w:t>；</w:t>
      </w:r>
      <w:r>
        <w:t>用力的方向</w:t>
      </w:r>
      <w:r>
        <w:t>；</w:t>
      </w:r>
      <w:r>
        <w:t>不能</w:t>
      </w:r>
    </w:p>
    <w:p/>
    <w:p>
      <w:pPr>
        <w:pStyle w:val="answerAlone"/>
      </w:pPr>
      <w:r>
        <w:t xml:space="preserve">15.  </w:t>
      </w:r>
      <w:r>
        <w:t>【答案】</w:t>
      </w:r>
      <w:r>
        <w:t>轮轴</w:t>
      </w:r>
    </w:p>
    <w:p/>
    <w:p>
      <w:pPr>
        <w:pStyle w:val="answerAlone"/>
      </w:pPr>
      <w:r>
        <w:t xml:space="preserve">16.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1000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500</m:t>
        </m:r>
      </m:oMath>
    </w:p>
    <w:p>
      <w:pPr>
        <w:pStyle w:val="answerAloneFollow"/>
      </w:pPr>
      <w:r>
        <w:t>【解析】</w:t>
      </w:r>
      <w:r>
        <w:t xml:space="preserve">定滑轮的实质是一个等臂杠杆，不省力，所以需要 </w:t>
      </w:r>
      <m:oMath>
        <m:r>
          <m:rPr>
            <m:sty m:val="i"/>
          </m:rPr>
          <w:rPr>
            <w:rFonts w:ascii="Cambria Math" w:hAnsi="Cambria Math"/>
          </w:rPr>
          <m:t>1000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的力；动滑轮的实质是一个动力臂是阻力臂二倍的杠杆，能省一半力，所以需要 </w:t>
      </w:r>
      <m:oMath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的力。</w:t>
      </w:r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从题图中可以看出，</w:t>
      </w:r>
      <m:oMath>
        <m:r>
          <m:rPr>
            <m:sty m:val="i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</m:oMath>
      <w:r>
        <w:t>，因此，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改变力的方向</w:t>
      </w:r>
    </w:p>
    <w:p>
      <w:pPr>
        <w:pStyle w:val="answerAloneFollow"/>
      </w:pPr>
      <w:r>
        <w:t xml:space="preserve">(2)  </w:t>
      </w:r>
      <w:r>
        <w:t>省力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定滑轮的作用是可以改变力的方向。</w:t>
      </w:r>
    </w:p>
    <w:p>
      <w:pPr>
        <w:pStyle w:val="answerAloneFollow"/>
      </w:pPr>
      <w:r>
        <w:t xml:space="preserve">(2)  </w:t>
      </w:r>
      <w:r>
        <w:t>由图可知，垃圾桶盖使用过程中，动力臂大于阻。</w:t>
      </w:r>
    </w:p>
    <w:p/>
    <w:p>
      <w:pPr>
        <w:pStyle w:val="answerAlone"/>
      </w:pPr>
      <w:r>
        <w:t xml:space="preserve">19.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420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>一样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