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苏科九上11.3功</w:t>
      </w:r>
    </w:p>
    <w:p>
      <w:pPr>
        <w:pStyle w:val="paperStat"/>
      </w:pPr>
      <w:r>
        <w:t>（共18题）</w:t>
      </w:r>
    </w:p>
    <w:p/>
    <w:p>
      <w:pPr>
        <w:pStyle w:val="questionGroup"/>
      </w:pPr>
      <w:r>
        <w:t>一、选择题（共10题）</w:t>
      </w:r>
    </w:p>
    <w:p>
      <w:pPr>
        <w:pStyle w:val="questionStem"/>
      </w:pPr>
      <w:r>
        <w:t xml:space="preserve">下列情况中做功一定为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 xml:space="preserve">将重为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的物体移动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将重为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的物体竖直向上移动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 xml:space="preserve">用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的力使物体移动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用竖直向上的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的力使受力物体竖直向上移动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</w:p>
    <w:p/>
    <w:p>
      <w:pPr>
        <w:pStyle w:val="questionStem"/>
      </w:pPr>
      <w:r>
        <w:t>如图所示的四个实例中，力对（加“</w:t>
      </w:r>
      <m:oMath>
        <m:r>
          <w:rPr>
            <w:rFonts w:ascii="Cambria Math" w:hAnsi="Cambria Math"/>
          </w:rPr>
          <m:rPr>
            <m:sty m:val="i"/>
          </m:rPr>
          <m:t>⋅</m:t>
        </m:r>
      </m:oMath>
      <w:r>
        <w:t>”）的物体没有做功的是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486150" cy="819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3c868bbb05f30cbdd8fe643ad6dd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1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叉车举着 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</w:rPr>
              <m:t>货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物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</m:oMath>
      <w:r>
        <w:t xml:space="preserve"> 在高处不动</w:t>
      </w:r>
    </w:p>
    <w:p>
      <w:pPr>
        <w:pStyle w:val="options1InOneLine"/>
      </w:pPr>
      <w:r>
        <w:tab/>
      </w:r>
      <w:r>
        <w:t>B．</w:t>
      </w:r>
      <w:r>
        <w:t xml:space="preserve">人拉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</w:rPr>
              <m:t>车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</m:oMath>
      <w:r>
        <w:t xml:space="preserve"> 在平路上匀速前进</w:t>
      </w:r>
    </w:p>
    <w:p>
      <w:pPr>
        <w:pStyle w:val="options1InOneLine"/>
      </w:pPr>
      <w:r>
        <w:tab/>
      </w:r>
      <w:r>
        <w:t>C．</w:t>
      </w:r>
      <w:r>
        <w:t xml:space="preserve">大力士把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</w:rPr>
              <m:t>大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轮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胎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</m:oMath>
      <w:r>
        <w:t xml:space="preserve"> 从地面抬起来</w:t>
      </w:r>
    </w:p>
    <w:p>
      <w:pPr>
        <w:pStyle w:val="options1InOneLine"/>
      </w:pPr>
      <w:r>
        <w:tab/>
      </w:r>
      <w:r>
        <w:t>D．</w:t>
      </w:r>
      <w:r>
        <w:t xml:space="preserve">工人扛着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</w:rPr>
              <m:t>一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桶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纯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净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  <m:limLow>
          <m:e>
            <m:r>
              <m:rPr>
                <m:sty m:val="p"/>
              </m:rPr>
              <w:rPr>
                <w:rFonts w:ascii="Cambria Math" w:hAnsi="Cambria Math"/>
              </w:rPr>
              <m:t>水</m:t>
            </m:r>
          </m:e>
          <m:lim>
            <m:r>
              <w:rPr>
                <w:rFonts w:ascii="Cambria Math" w:hAnsi="Cambria Math"/>
              </w:rPr>
              <m:rPr>
                <m:sty m:val="i"/>
              </m:rPr>
              <m:t>⋅</m:t>
            </m:r>
          </m:lim>
        </m:limLow>
      </m:oMath>
      <w:r>
        <w:t xml:space="preserve"> 上楼</w:t>
      </w:r>
    </w:p>
    <w:p/>
    <w:p>
      <w:pPr>
        <w:pStyle w:val="questionStem"/>
      </w:pPr>
      <w:r>
        <w:t>在篮球比赛中，运动员对篮球没有做功的过程是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>运球</w:t>
      </w:r>
      <w:r>
        <w:tab/>
      </w:r>
      <w:r>
        <w:t>B．</w:t>
      </w:r>
      <w:r>
        <w:t>扣篮</w:t>
      </w:r>
      <w:r>
        <w:tab/>
      </w:r>
      <w:r>
        <w:t>C．</w:t>
      </w:r>
      <w:r>
        <w:t>擦板</w:t>
      </w:r>
      <w:r>
        <w:tab/>
      </w:r>
      <w:r>
        <w:t>D．</w:t>
      </w:r>
      <w:r>
        <w:t>跳投</w:t>
      </w:r>
    </w:p>
    <w:p/>
    <w:p>
      <w:pPr>
        <w:pStyle w:val="questionStem"/>
      </w:pPr>
      <w:r>
        <w:t>在排球运动中，跳发球（如图所示）是最具威力的发球方式，其动作要领可简化为“抛球、腾空、击球和落地”四个过程，其中运动员对排球做功的过程有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66900" cy="1964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16cbb90c203d8bb567e0c3ff4e7af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964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抛球和腾空</w:t>
      </w:r>
      <w:r>
        <w:tab/>
      </w:r>
      <w:r>
        <w:t>B．</w:t>
      </w:r>
      <w:r>
        <w:t>抛球和击球</w:t>
      </w:r>
      <w:r>
        <w:tab/>
      </w:r>
      <w:r>
        <w:t>C．</w:t>
      </w:r>
      <w:r>
        <w:t>腾空和击球</w:t>
      </w:r>
      <w:r>
        <w:tab/>
      </w:r>
      <w:r>
        <w:t>D．</w:t>
      </w:r>
      <w:r>
        <w:t>击球和落地</w:t>
      </w:r>
    </w:p>
    <w:p/>
    <w:p>
      <w:pPr>
        <w:pStyle w:val="questionStem"/>
      </w:pPr>
      <w:r>
        <w:t xml:space="preserve">一物体受到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竖直向上的拉力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作用，沿水平方向以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的速度匀速运动了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对物体做的功为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</w:p>
    <w:p/>
    <w:p>
      <w:pPr>
        <w:pStyle w:val="questionStem"/>
      </w:pPr>
      <w:r>
        <w:t>下面情况中，人对物体做功的是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举重运动员举着杠铃静止不动</w:t>
      </w:r>
    </w:p>
    <w:p>
      <w:pPr>
        <w:pStyle w:val="options1InOneLine"/>
      </w:pPr>
      <w:r>
        <w:tab/>
      </w:r>
      <w:r>
        <w:t>B．</w:t>
      </w:r>
      <w:r>
        <w:t>人用力推却没有推动箱子</w:t>
      </w:r>
    </w:p>
    <w:p>
      <w:pPr>
        <w:pStyle w:val="options1InOneLine"/>
      </w:pPr>
      <w:r>
        <w:tab/>
      </w:r>
      <w:r>
        <w:t>C．</w:t>
      </w:r>
      <w:r>
        <w:t>人提着水桶在平直路面上匀速行走</w:t>
      </w:r>
    </w:p>
    <w:p>
      <w:pPr>
        <w:pStyle w:val="options1InOneLine"/>
      </w:pPr>
      <w:r>
        <w:tab/>
      </w:r>
      <w:r>
        <w:t>D．</w:t>
      </w:r>
      <w:r>
        <w:t>旅客提着行李上楼梯</w:t>
      </w:r>
    </w:p>
    <w:p/>
    <w:p>
      <w:pPr>
        <w:pStyle w:val="questionStem"/>
      </w:pPr>
      <w:r>
        <w:t xml:space="preserve">在登楼梯比赛中，小明同学从一楼匀速登上五楼，共用了 </w:t>
      </w:r>
      <m:oMath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，则他登楼时克服重力所做功的功率最接近于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5000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</w:p>
    <w:p/>
    <w:p>
      <w:pPr>
        <w:pStyle w:val="questionStem"/>
      </w:pPr>
      <w:r>
        <w:t>图中所示的四种情景中，力对物体做功的是</w:t>
      </w:r>
      <w:r>
        <w:rPr>
          <w:u w:val="single"/>
        </w:rPr>
        <w:t xml:space="preserve"> 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"/>
        <w:gridCol w:w="3800"/>
        <w:gridCol w:w="150"/>
        <w:gridCol w:w="3800"/>
      </w:tblGrid>
      <w:tr>
        <w:tc>
          <w:tcPr>
            <w:tcW w:type="dxa" w:w="150"/>
          </w:tcPr>
          <w:p>
            <w:r>
              <w:t>A.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9400" cy="838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3eeb680d038d0868f331149c6572d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用力推小车没有推动</w:t>
            </w:r>
          </w:p>
        </w:tc>
        <w:tc>
          <w:tcPr>
            <w:tcW w:type="dxa" w:w="150"/>
          </w:tcPr>
          <w:p>
            <w:r>
              <w:t>B.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23900" cy="12382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eca6d8b780415ae311070b677d08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238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提着滑板车在水平路面上前行</w:t>
            </w:r>
          </w:p>
        </w:tc>
      </w:tr>
      <w:tr>
        <w:tc>
          <w:tcPr>
            <w:tcW w:type="dxa" w:w="150"/>
          </w:tcPr>
          <w:p>
            <w:r>
              <w:t>C.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901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f72d9a50f50e9fb8778f130413d8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0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用力搬石头没有搬动</w:t>
            </w:r>
          </w:p>
        </w:tc>
        <w:tc>
          <w:tcPr>
            <w:tcW w:type="dxa" w:w="150"/>
          </w:tcPr>
          <w:p>
            <w:r>
              <w:t>D.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876300" cy="137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c98a81d87dc94aa24325b5fee6f60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将货物从地面拉到高处</w:t>
            </w:r>
          </w:p>
        </w:tc>
      </w:tr>
    </w:tbl>
    <w:p/>
    <w:p>
      <w:pPr>
        <w:pStyle w:val="questionStem"/>
      </w:pPr>
      <w:r>
        <w:t xml:space="preserve">用水平力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拉着物体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在水平地面上以速度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匀速运动一段距离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，所用时间为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做功为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，物体动能为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；若改用水平力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拉着物体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在同一水平地面上以速度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匀速运动一段距离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，所用时间为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做功为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，物体动能为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。已知：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，下列判断不正确的是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/>
    <w:p>
      <w:pPr>
        <w:pStyle w:val="questionStem"/>
      </w:pPr>
      <w:r>
        <w:t>关于做功，下列说法正确的是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运动员举着杠铃不动时，人对杠铃的支持力做了功</w:t>
      </w:r>
    </w:p>
    <w:p>
      <w:pPr>
        <w:pStyle w:val="options1InOneLine"/>
      </w:pPr>
      <w:r>
        <w:tab/>
      </w:r>
      <w:r>
        <w:t>B．</w:t>
      </w:r>
      <w:r>
        <w:t>扛着一桶纯净水上楼时，人对水桶的支持力做了功</w:t>
      </w:r>
    </w:p>
    <w:p>
      <w:pPr>
        <w:pStyle w:val="options1InOneLine"/>
      </w:pPr>
      <w:r>
        <w:tab/>
      </w:r>
      <w:r>
        <w:t>C．</w:t>
      </w:r>
      <w:r>
        <w:t>拉着拉杆箱在水平地面上行走时，地面对拉杆箱的支持力做了功</w:t>
      </w:r>
    </w:p>
    <w:p>
      <w:pPr>
        <w:pStyle w:val="options1InOneLine"/>
      </w:pPr>
      <w:r>
        <w:tab/>
      </w:r>
      <w:r>
        <w:t>D．</w:t>
      </w:r>
      <w:r>
        <w:t>篮球离开手后继续在空中飞行的过程中，运动员对篮球做了功</w:t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 xml:space="preserve">在水平地面上，工人用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的水平推力推动重 </w:t>
      </w:r>
      <m:oMath>
        <m:r>
          <m:rPr>
            <m:sty m:val="i"/>
          </m:rPr>
          <w:rPr>
            <w:rFonts w:ascii="Cambria Math" w:hAnsi="Cambria Math"/>
          </w:rPr>
          <m:t>150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的箱子，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内前进了 </w:t>
      </w:r>
      <m:oMath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，在这个过程中，木箱所受重力对木箱做功为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>，工人对木箱做功为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>，箱子运动的平均速度为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。</w:t>
      </w:r>
    </w:p>
    <w:p/>
    <w:p>
      <w:pPr>
        <w:pStyle w:val="questionStem"/>
      </w:pPr>
      <w:r>
        <w:t xml:space="preserve">小华同学在如图所示的装置上拴一质量为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的小球，在细绳的拉力作用下，小球做速度大小不变，且半径为 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的匀速圆周运动，则小球的运动状态</w:t>
      </w:r>
      <w:r>
        <w:rPr>
          <w:u w:val="single"/>
        </w:rPr>
        <w:t xml:space="preserve">    </w:t>
      </w:r>
      <w:r>
        <w:t>（选填“有”或“没有”）改变；细绳的拉力对小球</w:t>
      </w:r>
      <w:r>
        <w:rPr>
          <w:u w:val="single"/>
        </w:rPr>
        <w:t xml:space="preserve">    </w:t>
      </w:r>
      <w:r>
        <w:t>（选填“有”或“没有”）做功。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806700" cy="1001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8040d763abf2d2ce538512e261981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017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如图所示的轻质滑轮装置，物体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均重为 </w:t>
      </w:r>
      <m:oMath>
        <m:r>
          <m:rPr>
            <m:sty m:val="i"/>
          </m:rPr>
          <w:rPr>
            <w:rFonts w:ascii="Cambria Math" w:hAnsi="Cambria Math"/>
          </w:rPr>
          <m:t>20</m:t>
        </m:r>
      </m:oMath>
      <w:r>
        <w:t xml:space="preserve"> 牛，滑轮与绳子间的摩擦不计。若物体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在 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秒内匀速上升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米，力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所做的功为</w:t>
      </w:r>
      <w:r>
        <w:rPr>
          <w:u w:val="single"/>
        </w:rPr>
        <w:t xml:space="preserve">    </w:t>
      </w:r>
      <w:r>
        <w:t xml:space="preserve">焦。当用力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匀速提升物体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时，力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的大小为</w:t>
      </w:r>
      <w:r>
        <w:rPr>
          <w:u w:val="single"/>
        </w:rPr>
        <w:t xml:space="preserve">    </w:t>
      </w:r>
      <w:r>
        <w:t xml:space="preserve">牛；若将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向上提升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米，则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做的功</w:t>
      </w:r>
      <w:r>
        <w:rPr>
          <w:u w:val="single"/>
        </w:rPr>
        <w:t xml:space="preserve">  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所做的功。（选填“</w:t>
      </w:r>
      <m:oMath>
        <m:r>
          <w:rPr>
            <w:rFonts w:ascii="Cambria Math" w:hAnsi="Cambria Math"/>
          </w:rPr>
          <m:rPr>
            <m:sty m:val="i"/>
          </m:rPr>
          <m:t>&gt;</m:t>
        </m:r>
      </m:oMath>
      <w:r>
        <w:t>”“</w:t>
      </w:r>
      <m:oMath>
        <m:r>
          <m:rPr>
            <m:sty m:val="p"/>
          </m:rPr>
          <w:rPr>
            <w:rFonts w:ascii="MS Gothic" w:hAnsi="MS Gothic"/>
          </w:rPr>
          <m:t>＝</m:t>
        </m:r>
      </m:oMath>
      <w:r>
        <w:t>”或“</w:t>
      </w:r>
      <m:oMath>
        <m:r>
          <w:rPr>
            <w:rFonts w:ascii="Cambria Math" w:hAnsi="Cambria Math"/>
          </w:rPr>
          <m:rPr>
            <m:sty m:val="i"/>
          </m:rPr>
          <m:t>&lt;</m:t>
        </m:r>
      </m:oMath>
      <w:r>
        <w:t>”）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17600" cy="927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6fa938da7045a7164e8c000d9d7ef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用如图所示的滑轮沿水平方向匀速拉动重为 </w:t>
      </w:r>
      <m:oMath>
        <m:r>
          <m:rPr>
            <m:sty m:val="i"/>
          </m:rPr>
          <w:rPr>
            <w:rFonts w:ascii="Cambria Math" w:hAnsi="Cambria Math"/>
          </w:rPr>
          <m:t>100</m:t>
        </m:r>
      </m:oMath>
      <w:r>
        <w:t xml:space="preserve"> 牛的物体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，拉力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大小为 </w:t>
      </w:r>
      <m:oMath>
        <m:r>
          <m:rPr>
            <m:sty m:val="i"/>
          </m:rPr>
          <w:rPr>
            <w:rFonts w:ascii="Cambria Math" w:hAnsi="Cambria Math"/>
          </w:rPr>
          <m:t>20</m:t>
        </m:r>
      </m:oMath>
      <w:r>
        <w:t xml:space="preserve"> 牛。（不考虑滑轮的重力和绳子与滑轮间的摩擦）。物体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与地面间的摩擦力</w:t>
      </w:r>
      <w:r>
        <w:rPr>
          <w:u w:val="single"/>
        </w:rPr>
        <w:t xml:space="preserve">    </w:t>
      </w:r>
      <w:r>
        <w:t xml:space="preserve"> 牛。若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秒内物体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被拉动 </w:t>
      </w:r>
      <m:oMath>
        <m:r>
          <m:rPr>
            <m:sty m:val="i"/>
          </m:rPr>
          <w:rPr>
            <w:rFonts w:ascii="Cambria Math" w:hAnsi="Cambria Math"/>
          </w:rPr>
          <m:t>30</m:t>
        </m:r>
      </m:oMath>
      <w:r>
        <w:t xml:space="preserve"> 厘米，拉力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所做的功</w:t>
      </w:r>
      <w:r>
        <w:rPr>
          <w:u w:val="single"/>
        </w:rPr>
        <w:t xml:space="preserve">    </w:t>
      </w:r>
      <w:r>
        <w:t xml:space="preserve"> 焦，重力做功</w:t>
      </w:r>
      <w:r>
        <w:rPr>
          <w:u w:val="single"/>
        </w:rPr>
        <w:t xml:space="preserve">    </w:t>
      </w:r>
      <w:r>
        <w:t xml:space="preserve"> 焦。若拉力增大了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牛，此时物体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所受合力的大小为</w:t>
      </w:r>
      <w:r>
        <w:rPr>
          <w:u w:val="single"/>
        </w:rPr>
        <w:t xml:space="preserve">    </w:t>
      </w:r>
      <w:r>
        <w:t xml:space="preserve"> 牛。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74800" cy="654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10bc50f1a637fd5dede08fa6569f6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654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三、综合应用题（共4题）</w:t>
      </w:r>
    </w:p>
    <w:p>
      <w:pPr>
        <w:pStyle w:val="questionStem"/>
      </w:pPr>
      <w:r>
        <w:t>功的计算：</w:t>
      </w:r>
    </w:p>
    <w:p>
      <w:pPr>
        <w:pStyle w:val="questionStem1"/>
      </w:pPr>
      <w:r>
        <w:t xml:space="preserve">(1)  </w:t>
      </w:r>
      <w:r>
        <w:t>功等于</w:t>
      </w:r>
      <w:r>
        <w:rPr>
          <w:u w:val="single"/>
        </w:rPr>
        <w:t xml:space="preserve">    </w:t>
      </w:r>
      <w:r>
        <w:t>与物体在</w:t>
      </w:r>
      <w:r>
        <w:rPr>
          <w:u w:val="single"/>
        </w:rPr>
        <w:t xml:space="preserve">    </w:t>
      </w:r>
      <w:r>
        <w:t>上移动的距离的乘积。在国际单位制中，功的单位是</w:t>
      </w:r>
      <w:r>
        <w:rPr>
          <w:u w:val="single"/>
        </w:rPr>
        <w:t xml:space="preserve">    </w:t>
      </w:r>
      <w:r>
        <w:t xml:space="preserve">。如果用 </w:t>
      </w:r>
      <m:oMath>
        <m:r>
          <m:rPr>
            <m:sty m:val="i"/>
          </m:rPr>
          <w:rPr>
            <w:rFonts w:ascii="Cambria Math" w:hAnsi="Cambria Math"/>
          </w:rPr>
          <m:t>W</m:t>
        </m:r>
      </m:oMath>
      <w:r>
        <w:t xml:space="preserve"> 表示功，公式为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运用计算公式计算功时，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指</w:t>
      </w:r>
      <w:r>
        <w:rPr>
          <w:u w:val="single"/>
        </w:rPr>
        <w:t xml:space="preserve">    </w:t>
      </w:r>
      <w:r>
        <w:t>，单位是</w:t>
      </w:r>
      <w:r>
        <w:rPr>
          <w:u w:val="single"/>
        </w:rPr>
        <w:t xml:space="preserve">    </w:t>
      </w:r>
      <w:r>
        <w:t>，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是物体在</w:t>
      </w:r>
      <w:r>
        <w:rPr>
          <w:u w:val="single"/>
        </w:rPr>
        <w:t xml:space="preserve">    </w:t>
      </w:r>
      <w:r>
        <w:t>，单位</w:t>
      </w:r>
      <w:r>
        <w:rPr>
          <w:u w:val="single"/>
        </w:rPr>
        <w:t xml:space="preserve">    </w:t>
      </w:r>
      <w:r>
        <w:t>，</w:t>
      </w:r>
      <m:oMath>
        <m:r>
          <m:rPr>
            <m:sty m:val="i"/>
          </m:rPr>
          <w:rPr>
            <w:rFonts w:ascii="Cambria Math" w:hAnsi="Cambria Math"/>
          </w:rPr>
          <m:t>W</m:t>
        </m:r>
      </m:oMath>
      <w:r>
        <w:t xml:space="preserve"> 的单位是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 xml:space="preserve">如图，用甲、乙两种方法匀速提升重为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的物体，滑轮自重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，物体在竖直向上方向上都移动了 </w:t>
      </w:r>
      <m:oMath>
        <m:r>
          <m:rPr>
            <m:sty m:val="i"/>
          </m:rPr>
          <w:rPr>
            <w:rFonts w:ascii="Cambria Math" w:hAnsi="Cambria Math"/>
          </w:rPr>
          <m:t>60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的距离，不计绳重和摩擦。则（均填“</w:t>
      </w:r>
      <m:oMath>
        <m:r>
          <w:rPr>
            <w:rFonts w:ascii="Cambria Math" w:hAnsi="Cambria Math"/>
          </w:rPr>
          <m:rPr>
            <m:sty m:val="i"/>
          </m:rPr>
          <m:t>&gt;</m:t>
        </m:r>
      </m:oMath>
      <w:r>
        <w:t>”“</w:t>
      </w:r>
      <m:oMath>
        <m:r>
          <w:rPr>
            <w:rFonts w:ascii="Cambria Math" w:hAnsi="Cambria Math"/>
          </w:rPr>
          <m:rPr>
            <m:sty m:val="i"/>
          </m:rPr>
          <m:t>&lt;</m:t>
        </m:r>
      </m:oMath>
      <w:r>
        <w:t>”或“</w:t>
      </w:r>
      <m:oMath>
        <m:r>
          <w:rPr>
            <w:rFonts w:ascii="Cambria Math" w:hAnsi="Cambria Math"/>
          </w:rPr>
          <m:rPr>
            <m:sty m:val="i"/>
          </m:rPr>
          <m:t>=</m:t>
        </m:r>
      </m:oMath>
      <w:r>
        <w:t>”）。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609600" cy="577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b8045c5178e3273adb6178b76f8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7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甲、乙两种方法中拉力大小关系为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。</w:t>
      </w:r>
    </w:p>
    <w:p>
      <w:pPr>
        <w:pStyle w:val="questionStem1"/>
      </w:pPr>
      <w:r>
        <w:t xml:space="preserve">(2)  </w:t>
      </w:r>
      <w:r>
        <w:t xml:space="preserve">甲、乙两种方法提升重物过程中，拉力所做的功大小关系为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。</w:t>
      </w:r>
    </w:p>
    <w:p/>
    <w:p>
      <w:pPr>
        <w:pStyle w:val="questionStem"/>
      </w:pPr>
      <w:r>
        <w:t xml:space="preserve">某工厂发货传输分拣线示意如图，等间距排列的相同货物先被传送带匀速运送到工作台，在工作台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上匀速下滑时被扫描，后滑至水平工作台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，最后在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点静止时被机械手臂取走进行分类。传送带与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都平滑连接，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材料相同，且长度均为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米，空气阻力忽略不计。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711450" cy="79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023dad7686cf95eab8f9bf526e540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若货物对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的压力小于对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的压力，则货物在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上减小的机械能</w:t>
      </w:r>
      <w:r>
        <w:rPr>
          <w:u w:val="single"/>
        </w:rPr>
        <w:t xml:space="preserve">    </w:t>
      </w:r>
      <w:r>
        <w:t xml:space="preserve">（选填“大于”、“等于”或“小于”）在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上减小的机械能。</w:t>
      </w:r>
    </w:p>
    <w:p>
      <w:pPr>
        <w:pStyle w:val="questionStem1"/>
      </w:pPr>
      <w:r>
        <w:t xml:space="preserve">(2)  </w:t>
      </w:r>
      <w:r>
        <w:t xml:space="preserve">若机械手臂每隔 </w:t>
      </w:r>
      <m:oMath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秒钟取走一件货物，传送带运动的速度为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8</m:t>
        </m:r>
      </m:oMath>
      <w:r>
        <w:t xml:space="preserve"> 米/秒，为防止货物的碰撞与堆积，货物之间的距离 </w:t>
      </w:r>
      <m:oMath>
        <m:r>
          <m:rPr>
            <m:sty m:val="i"/>
          </m:rPr>
          <w:rPr>
            <w:rFonts w:ascii="Cambria Math" w:hAnsi="Cambria Math"/>
          </w:rPr>
          <m:t>d</m:t>
        </m:r>
      </m:oMath>
      <w:r>
        <w:t xml:space="preserve"> 至少为</w:t>
      </w:r>
      <w:r>
        <w:rPr>
          <w:u w:val="single"/>
        </w:rPr>
        <w:t xml:space="preserve">    </w:t>
      </w:r>
      <w:r>
        <w:t>米。</w:t>
      </w:r>
    </w:p>
    <w:p/>
    <w:p>
      <w:pPr>
        <w:pStyle w:val="questionStem"/>
      </w:pPr>
      <w:r>
        <w:t xml:space="preserve">如图甲所示，放在水平地面上的物块，受到方向不变的水平推力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的作用，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的大小与时间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的关系如图乙所示，物块运动速度 </w:t>
      </w:r>
      <m:oMath>
        <m:r>
          <m:rPr>
            <m:sty m:val="i"/>
          </m:rPr>
          <w:rPr>
            <w:rFonts w:ascii="Cambria Math" w:hAnsi="Cambria Math"/>
          </w:rPr>
          <m:t>v</m:t>
        </m:r>
      </m:oMath>
      <w:r>
        <w:t xml:space="preserve"> 与时间 </w:t>
      </w:r>
      <m:oMath>
        <m:r>
          <m:rPr>
            <m:sty m:val="i"/>
          </m:rPr>
          <w:rPr>
            <w:rFonts w:ascii="Cambria Math" w:hAnsi="Cambria Math"/>
          </w:rPr>
          <m:t>t</m:t>
        </m:r>
      </m:oMath>
      <w:r>
        <w:t xml:space="preserve"> 的关系如图丙所示，由图象可知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47850" cy="685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ab5f07ea385348e9be6db2309635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内，物块受到的摩擦力为</w:t>
      </w:r>
      <w:r>
        <w:rPr>
          <w:u w:val="single"/>
        </w:rPr>
        <w:t xml:space="preserve">    </w:t>
      </w:r>
      <w:r>
        <w:t>；</w:t>
      </w:r>
      <m:oMath>
        <m:r>
          <m:rPr>
            <m:sty m:val="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时物块受到的摩擦力为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内，力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u w:val="single"/>
        </w:rPr>
        <w:t xml:space="preserve">    </w:t>
      </w:r>
      <w:r>
        <w:t>（选填“有”或“没有”）对物块做功，判断依据是：</w:t>
      </w:r>
      <w:r>
        <w:rPr>
          <w:u w:val="single"/>
        </w:rPr>
        <w:t xml:space="preserve">    </w:t>
      </w:r>
      <w:r>
        <w:t>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一、选择题（共10题）</w:t>
      </w:r>
    </w:p>
    <w:p>
      <w:pPr>
        <w:pStyle w:val="answerAlone"/>
      </w:pPr>
      <w:r>
        <w:t xml:space="preserve">1.  </w:t>
      </w:r>
      <w:r>
        <w:t>【答案】</w:t>
      </w:r>
      <w:r>
        <w:t>D</w:t>
      </w:r>
    </w:p>
    <w:p/>
    <w:p>
      <w:pPr>
        <w:pStyle w:val="answerAlone"/>
      </w:pPr>
      <w:r>
        <w:t xml:space="preserve">2.  </w:t>
      </w:r>
      <w:r>
        <w:t>【答案】</w:t>
      </w:r>
      <w:r>
        <w:t>A</w:t>
      </w:r>
    </w:p>
    <w:p/>
    <w:p>
      <w:pPr>
        <w:pStyle w:val="answerAlone"/>
      </w:pPr>
      <w:r>
        <w:t xml:space="preserve">3.  </w:t>
      </w:r>
      <w:r>
        <w:t>【答案】</w:t>
      </w:r>
      <w:r>
        <w:t>C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抛球时，人对排球有力的作用，且排球在力的方向上移动了距离，故运动员对排球做功；腾空时，人与排球间没有力的作用，故运动员对排球没有做功；击球时，人对排球施加了力，且排球在力的方向移动了距离，故运动员对排球做功；落地时，人与排球间没有力的作用，故运动员对排球没有做功。故运动员对排球做功的过程有抛球和击球，故选B。</w:t>
      </w:r>
    </w:p>
    <w:p/>
    <w:p>
      <w:pPr>
        <w:pStyle w:val="answerAlone"/>
      </w:pPr>
      <w:r>
        <w:t xml:space="preserve">5.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一物体受到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竖直向上的拉力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作用，沿水平方向以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的速度匀速运动了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，力与物体的运动方向垂直，对物体没有做功，即做功为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，故A选项正确。</w:t>
      </w:r>
    </w:p>
    <w:p/>
    <w:p>
      <w:pPr>
        <w:pStyle w:val="answerAlone"/>
      </w:pPr>
      <w:r>
        <w:t xml:space="preserve">6.  </w:t>
      </w:r>
      <w:r>
        <w:t>【答案】</w:t>
      </w:r>
      <w:r>
        <w:t>D</w:t>
      </w:r>
    </w:p>
    <w:p/>
    <w:p>
      <w:pPr>
        <w:pStyle w:val="answerAlone"/>
      </w:pPr>
      <w:r>
        <w:t xml:space="preserve">7.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小明同学的质量约为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，每层楼的高度约为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g</m:t>
        </m:r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w:rPr>
            <w:rFonts w:ascii="Cambria Math" w:hAnsi="Cambria Math"/>
          </w:rPr>
          <m:rPr>
            <m:sty m:val="i"/>
          </m:rPr>
          <m:t>(</m:t>
        </m:r>
        <m:r>
          <m:rPr>
            <m:sty m:val="i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)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>故选：C。</w:t>
      </w:r>
    </w:p>
    <w:p/>
    <w:p>
      <w:pPr>
        <w:pStyle w:val="answerAlone"/>
      </w:pPr>
      <w:r>
        <w:t xml:space="preserve">8.  </w:t>
      </w:r>
      <w:r>
        <w:t>【答案】</w:t>
      </w:r>
      <w:r>
        <w:t>D</w:t>
      </w:r>
    </w:p>
    <w:p/>
    <w:p>
      <w:pPr>
        <w:pStyle w:val="answerAlone"/>
      </w:pPr>
      <w:r>
        <w:t xml:space="preserve">9.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已知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，由 </w:t>
      </w:r>
      <m:oMath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</m:oMath>
      <w:r>
        <w:t xml:space="preserve"> 得通过的距离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，故A正确；</w:t>
      </w:r>
    </w:p>
    <w:p>
      <w:pPr>
        <w:pStyle w:val="answerAloneFollow"/>
      </w:pPr>
      <w:r>
        <w:t xml:space="preserve">物体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在同一水平地面上运动时，由于对水平地面的压力不变，接触面的粗糙程度不变，因此两次物体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受到的滑动摩擦力不变，</w:t>
      </w:r>
    </w:p>
    <w:p>
      <w:pPr>
        <w:pStyle w:val="answerAloneFollow"/>
      </w:pPr>
      <w:r>
        <w:t xml:space="preserve">又因为物体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在水平地面上匀速运动，根据二力平衡条件可知，水平拉力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和滑动摩擦力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是一对平衡力，大小相等，即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>，</w:t>
      </w:r>
    </w:p>
    <w:p>
      <w:pPr>
        <w:pStyle w:val="answerAloneFollow"/>
      </w:pPr>
      <w:r>
        <w:t xml:space="preserve">又因为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</w:p>
    <w:p>
      <w:pPr>
        <w:pStyle w:val="answerAloneFollow"/>
      </w:pPr>
      <w:r>
        <w:t xml:space="preserve">所以根据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可得拉力做的功，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，故BC正确；</w:t>
      </w:r>
    </w:p>
    <w:p>
      <w:pPr>
        <w:pStyle w:val="answerAloneFollow"/>
      </w:pPr>
      <w:r>
        <w:t xml:space="preserve">物体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的质量一定，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，所以两次动能的大小关系为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。故D错误。</w:t>
      </w:r>
    </w:p>
    <w:p/>
    <w:p>
      <w:pPr>
        <w:pStyle w:val="answerAlone"/>
      </w:pPr>
      <w:r>
        <w:t xml:space="preserve">10.  </w:t>
      </w:r>
      <w:r>
        <w:t>【答案】</w:t>
      </w:r>
      <w:r>
        <w:t>B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11.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600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</m:oMath>
    </w:p>
    <w:p/>
    <w:p>
      <w:pPr>
        <w:pStyle w:val="answerAlone"/>
      </w:pPr>
      <w:r>
        <w:t xml:space="preserve">12.  </w:t>
      </w:r>
      <w:r>
        <w:t>【答案】</w:t>
      </w:r>
      <w:r>
        <w:t>有</w:t>
      </w:r>
      <w:r>
        <w:t>；</w:t>
      </w:r>
      <w:r>
        <w:t>没有</w:t>
      </w:r>
    </w:p>
    <w:p/>
    <w:p>
      <w:pPr>
        <w:pStyle w:val="answerAlone"/>
      </w:pPr>
      <w:r>
        <w:t xml:space="preserve">13.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100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  <w:r>
        <w:t>；</w:t>
      </w:r>
      <m:oMath>
        <m:r>
          <w:rPr>
            <w:rFonts w:ascii="Cambria Math" w:hAnsi="Cambria Math"/>
          </w:rPr>
          <m:rPr>
            <m:sty m:val="i"/>
          </m:rPr>
          <m:t>=</m:t>
        </m:r>
      </m:oMath>
    </w:p>
    <w:p>
      <w:pPr>
        <w:pStyle w:val="answerAloneFollow"/>
      </w:pPr>
      <w:r>
        <w:t>【解析】</w:t>
      </w:r>
      <w:r>
        <w:t>如图所示的轻质滑轮装置，动滑轮重力不计，绳重和摩擦均不计，所以：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①</m:t>
        </m:r>
      </m:oMath>
      <w:r>
        <w:t xml:space="preserve"> 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使用的是定滑轮，不省力、不省距离，拉力：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>拉力所做的功：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②</m:t>
        </m:r>
      </m:oMath>
      <w:r>
        <w:t xml:space="preserve"> 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使用的是动滑轮，能省一半力，拉力：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answerAloneFollow"/>
      </w:pPr>
      <w:r>
        <w:t xml:space="preserve">若将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向上提升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米，拉力移动的距离：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</w:p>
    <w:p>
      <w:pPr>
        <w:pStyle w:val="answerAloneFollow"/>
      </w:pPr>
      <w:r>
        <w:t xml:space="preserve">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做的功：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 xml:space="preserve">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做的功等于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所做的功。</w:t>
      </w:r>
    </w:p>
    <w:p/>
    <w:p>
      <w:pPr>
        <w:pStyle w:val="answerAlone"/>
      </w:pPr>
      <w:r>
        <w:t xml:space="preserve">14.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40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12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</w:p>
    <w:p>
      <w:pPr>
        <w:pStyle w:val="answerAloneFollow"/>
      </w:pPr>
      <w:r>
        <w:t>【解析】</w:t>
      </w:r>
      <w:r>
        <w:t xml:space="preserve">由图中滑轮为动滑轮，在不计滑轮与绳重、及滑轮与绳之间的摩擦的条件下，摩擦力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与拉力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的关系是：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 xml:space="preserve">若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秒内物体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被拉动 </w:t>
      </w:r>
      <m:oMath>
        <m:r>
          <m:rPr>
            <m:sty m:val="i"/>
          </m:rPr>
          <w:rPr>
            <w:rFonts w:ascii="Cambria Math" w:hAnsi="Cambria Math"/>
          </w:rPr>
          <m:t>30</m:t>
        </m:r>
      </m:oMath>
      <w:r>
        <w:t xml:space="preserve"> 厘米，绳子移动的距离为：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</w:p>
    <w:p>
      <w:pPr>
        <w:pStyle w:val="answerAloneFollow"/>
      </w:pPr>
      <w:r>
        <w:t xml:space="preserve">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所做的功：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 xml:space="preserve">物体在竖直方向上没有通过距离，重力做功为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；</w:t>
      </w:r>
    </w:p>
    <w:p>
      <w:pPr>
        <w:pStyle w:val="answerAloneFollow"/>
      </w:pPr>
      <w:r>
        <w:t xml:space="preserve">若拉力增大了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牛，即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，此时物体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受到的拉力为：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拉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>压力和接触面的粗糙程度不变，摩擦力不变，竖直方向重力和支持力平衡，水平方向上所受合力的大小为：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合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拉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/>
    <w:p>
      <w:pPr>
        <w:pStyle w:val="questionGroup"/>
      </w:pPr>
      <w:r>
        <w:t>三、综合应用题（共4题）</w:t>
      </w:r>
    </w:p>
    <w:p>
      <w:pPr>
        <w:pStyle w:val="answerAlone"/>
      </w:pPr>
      <w:r>
        <w:t xml:space="preserve">15.  </w:t>
      </w:r>
      <w:r>
        <w:t>【答案】</w:t>
      </w:r>
    </w:p>
    <w:p>
      <w:pPr>
        <w:pStyle w:val="answerAloneFollow"/>
      </w:pPr>
      <w:r>
        <w:t xml:space="preserve">(1)  </w:t>
      </w:r>
      <w:r>
        <w:t>力；力的方向；焦耳；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>作用在物体上的力；牛顿；力的方向上移动的距离；米；焦耳</w:t>
      </w:r>
    </w:p>
    <w:p/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&gt;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&lt;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物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(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物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滑</m:t>
            </m:r>
          </m:sub>
        </m:sSub>
        <m:r>
          <w:rPr>
            <w:rFonts w:ascii="Cambria Math" w:hAnsi="Cambria Math"/>
          </w:rPr>
          <m:rPr>
            <m:sty m:val="i"/>
          </m:rPr>
          <m:t>)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(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)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 xml:space="preserve">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。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60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90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 xml:space="preserve">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。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小于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货物在地面上运动时和地面之间存在摩擦力，机械能转化为内能，若货物对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的压力小于对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的压力，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材料相同，接触面粗糙程度相同，货物和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的摩擦力小于和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的摩擦力，且长度均为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米，货物在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面上克服摩擦力做功多，机械能转化为的内能多，机械能减少量就多，所以，则货物在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上减小的机械能小于在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上减小的机械能。</w:t>
      </w:r>
    </w:p>
    <w:p>
      <w:pPr>
        <w:pStyle w:val="answerAloneFollow"/>
      </w:pPr>
      <w:r>
        <w:t xml:space="preserve">(2)  </w:t>
      </w:r>
      <w:r>
        <w:t xml:space="preserve">机械手臂毎隔 </w:t>
      </w:r>
      <m:oMath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秒钟取走一件货物，传送带运动的速度为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8</m:t>
        </m:r>
      </m:oMath>
      <w:r>
        <w:t xml:space="preserve"> 米/秒，所以货物之间的距离最小为：</w:t>
      </w:r>
      <m:oMath>
        <m:r>
          <m:rPr>
            <m:sty m:val="i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u</m:t>
        </m:r>
        <m:r>
          <m:rPr>
            <m:sty m:val="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没有；物体始终静止，在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的方向上物体运动的距离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</m:oMath>
      <w:r>
        <w:t xml:space="preserve"> 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