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30"/>
          <w:szCs w:val="30"/>
        </w:rPr>
      </w:pPr>
      <w:bookmarkStart w:id="0" w:name="_GoBack"/>
      <w:bookmarkEnd w:id="0"/>
      <w:r>
        <w:rPr>
          <w:rFonts w:hint="eastAsia" w:eastAsia="黑体"/>
          <w:b/>
          <w:sz w:val="30"/>
          <w:szCs w:val="30"/>
        </w:rPr>
        <w:pict>
          <v:shape id="_x0000_s1025" o:spid="_x0000_s1025" o:spt="75" type="#_x0000_t75" style="position:absolute;left:0pt;margin-left:922pt;margin-top:916pt;height:39pt;width:21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eastAsia" w:eastAsia="黑体"/>
          <w:b/>
          <w:sz w:val="30"/>
          <w:szCs w:val="30"/>
        </w:rPr>
        <w:t>期末培优试卷一（原卷版）</w:t>
      </w:r>
    </w:p>
    <w:p>
      <w:pPr>
        <w:jc w:val="center"/>
      </w:pPr>
    </w:p>
    <w:p/>
    <w:p/>
    <w:p>
      <w:pPr>
        <w:rPr>
          <w:b/>
        </w:rPr>
      </w:pPr>
      <w:r>
        <w:rPr>
          <w:rFonts w:hint="eastAsia"/>
          <w:b/>
        </w:rPr>
        <w:t>一、单选题</w:t>
      </w:r>
    </w:p>
    <w:p>
      <w:pPr>
        <w:spacing w:line="360" w:lineRule="auto"/>
        <w:jc w:val="left"/>
        <w:textAlignment w:val="center"/>
      </w:pPr>
      <w:r>
        <w:t>1．弹簧下端挂一磁体（下面的电磁铁电路没有连接好），如图所示，若把电路连接好，发现弹簧长度会变短，若要使滑动变阻器的滑片P向右移动时，弹簧的长度变得更短，则变阻器接入电路的方式可以是（）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038225" cy="1390650"/>
            <wp:effectExtent l="0" t="0" r="0" b="0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fig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i/>
        </w:rPr>
      </w:pPr>
      <w:r>
        <w:t>A．</w:t>
      </w:r>
      <w:r>
        <w:rPr>
          <w:i/>
        </w:rPr>
        <w:t>C</w:t>
      </w:r>
      <w:r>
        <w:t>接</w:t>
      </w:r>
      <w:r>
        <w:rPr>
          <w:i/>
        </w:rPr>
        <w:t>E</w:t>
      </w:r>
      <w:r>
        <w:t>，</w:t>
      </w:r>
      <w:r>
        <w:rPr>
          <w:i/>
        </w:rPr>
        <w:t>B</w:t>
      </w:r>
      <w:r>
        <w:t>接</w:t>
      </w:r>
      <w:r>
        <w:rPr>
          <w:i/>
        </w:rPr>
        <w:t>F</w:t>
      </w:r>
      <w:r>
        <w:tab/>
      </w:r>
      <w:r>
        <w:t>B．</w:t>
      </w:r>
      <w:r>
        <w:rPr>
          <w:i/>
        </w:rPr>
        <w:t>C</w:t>
      </w:r>
      <w:r>
        <w:t>接</w:t>
      </w:r>
      <w:r>
        <w:rPr>
          <w:i/>
        </w:rPr>
        <w:t>E</w:t>
      </w:r>
      <w:r>
        <w:t>，</w:t>
      </w:r>
      <w:r>
        <w:rPr>
          <w:i/>
        </w:rPr>
        <w:t>D</w:t>
      </w:r>
      <w:r>
        <w:t>接</w:t>
      </w:r>
      <w:r>
        <w:rPr>
          <w:i/>
        </w:rPr>
        <w:t>F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i/>
        </w:rPr>
      </w:pPr>
      <w:r>
        <w:t>C．</w:t>
      </w:r>
      <w:r>
        <w:rPr>
          <w:i/>
        </w:rPr>
        <w:t>A</w:t>
      </w:r>
      <w:r>
        <w:t>接</w:t>
      </w:r>
      <w:r>
        <w:rPr>
          <w:i/>
        </w:rPr>
        <w:t>E</w:t>
      </w:r>
      <w:r>
        <w:t>，</w:t>
      </w:r>
      <w:r>
        <w:rPr>
          <w:i/>
        </w:rPr>
        <w:t>D</w:t>
      </w:r>
      <w:r>
        <w:t>接</w:t>
      </w:r>
      <w:r>
        <w:rPr>
          <w:i/>
        </w:rPr>
        <w:t>F</w:t>
      </w:r>
      <w:r>
        <w:tab/>
      </w:r>
      <w:r>
        <w:t>D．</w:t>
      </w:r>
      <w:r>
        <w:rPr>
          <w:i/>
        </w:rPr>
        <w:t>A</w:t>
      </w:r>
      <w:r>
        <w:t>接</w:t>
      </w:r>
      <w:r>
        <w:rPr>
          <w:i/>
        </w:rPr>
        <w:t>E</w:t>
      </w:r>
      <w:r>
        <w:t>，</w:t>
      </w:r>
      <w:r>
        <w:rPr>
          <w:i/>
        </w:rPr>
        <w:t>B</w:t>
      </w:r>
      <w:r>
        <w:t>接</w:t>
      </w:r>
      <w:r>
        <w:rPr>
          <w:i/>
        </w:rPr>
        <w:t>F</w:t>
      </w:r>
    </w:p>
    <w:p>
      <w:pPr>
        <w:spacing w:line="360" w:lineRule="auto"/>
        <w:jc w:val="left"/>
        <w:textAlignment w:val="center"/>
      </w:pPr>
      <w:r>
        <w:t>2．下列有关电与磁的说法，正确的是（　　）</w:t>
      </w:r>
    </w:p>
    <w:p>
      <w:pPr>
        <w:spacing w:line="360" w:lineRule="auto"/>
        <w:jc w:val="left"/>
        <w:textAlignment w:val="center"/>
      </w:pPr>
      <w:r>
        <w:t>A．磁场是由无数条磁感线组成的</w:t>
      </w:r>
    </w:p>
    <w:p>
      <w:pPr>
        <w:spacing w:line="360" w:lineRule="auto"/>
        <w:jc w:val="left"/>
        <w:textAlignment w:val="center"/>
      </w:pPr>
      <w:r>
        <w:t>B．磁场对放入其中的物体有力的作用</w:t>
      </w:r>
    </w:p>
    <w:p>
      <w:pPr>
        <w:spacing w:line="360" w:lineRule="auto"/>
        <w:jc w:val="left"/>
        <w:textAlignment w:val="center"/>
      </w:pPr>
      <w:r>
        <w:t>C．直流电动机是把电能转化为机械能的装置</w:t>
      </w:r>
    </w:p>
    <w:p>
      <w:pPr>
        <w:spacing w:line="360" w:lineRule="auto"/>
        <w:jc w:val="left"/>
        <w:textAlignment w:val="center"/>
      </w:pPr>
      <w:r>
        <w:t>D．磁场中任意位置的磁场方向都相同</w:t>
      </w:r>
    </w:p>
    <w:p>
      <w:pPr>
        <w:spacing w:line="360" w:lineRule="auto"/>
        <w:jc w:val="left"/>
        <w:textAlignment w:val="center"/>
      </w:pPr>
      <w:r>
        <w:t>3．如图所示分别是小明家11月l日和l2月1日电能表的示数。结合表盘上的信息可知，下列判断正确的是（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3000375" cy="1685925"/>
            <wp:effectExtent l="0" t="0" r="0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 descr="figu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A．电能表是测量电功率的仪表</w:t>
      </w:r>
    </w:p>
    <w:p>
      <w:pPr>
        <w:spacing w:line="360" w:lineRule="auto"/>
        <w:jc w:val="left"/>
        <w:textAlignment w:val="center"/>
      </w:pPr>
      <w:r>
        <w:t>B．小明家11月份消耗的电能为1011kW·h</w:t>
      </w:r>
    </w:p>
    <w:p>
      <w:pPr>
        <w:spacing w:line="360" w:lineRule="auto"/>
        <w:jc w:val="left"/>
        <w:textAlignment w:val="center"/>
      </w:pPr>
      <w:r>
        <w:t>C．电能表工作时允许通过的最大电流不能超过10A</w:t>
      </w:r>
    </w:p>
    <w:p>
      <w:pPr>
        <w:spacing w:line="360" w:lineRule="auto"/>
        <w:jc w:val="left"/>
        <w:textAlignment w:val="center"/>
      </w:pPr>
      <w:r>
        <w:t>D．电能表上指示灯闪烁320次，表示家庭电路消耗电能0.2kW·h</w:t>
      </w:r>
    </w:p>
    <w:p>
      <w:pPr>
        <w:spacing w:line="360" w:lineRule="auto"/>
        <w:jc w:val="left"/>
        <w:textAlignment w:val="center"/>
      </w:pPr>
      <w:r>
        <w:t xml:space="preserve">4．某实验小组的同学在做“用滑动变阻器改变电流”的实验时，连好如图所示的电路，将滑动变阻器的滑片滑到最大阻值处，闭合开关S，发现灯泡不亮。接下来，他最合理的是（　　） 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038350" cy="1600200"/>
            <wp:effectExtent l="0" t="0" r="0" b="0"/>
            <wp:docPr id="696458203" name="图片 6964582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8203" name="图片 696458203" descr="figu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A．断开开关，更换灯泡重新实验</w:t>
      </w:r>
    </w:p>
    <w:p>
      <w:pPr>
        <w:spacing w:line="360" w:lineRule="auto"/>
        <w:jc w:val="left"/>
        <w:textAlignment w:val="center"/>
      </w:pPr>
      <w:r>
        <w:t>B．断开开关，拆掉导线重新连接电路</w:t>
      </w:r>
    </w:p>
    <w:p>
      <w:pPr>
        <w:spacing w:line="360" w:lineRule="auto"/>
        <w:jc w:val="left"/>
        <w:textAlignment w:val="center"/>
      </w:pPr>
      <w:r>
        <w:t>C．断开开关，增加电池的个数重新实验</w:t>
      </w:r>
    </w:p>
    <w:p>
      <w:pPr>
        <w:spacing w:line="360" w:lineRule="auto"/>
        <w:jc w:val="left"/>
        <w:textAlignment w:val="center"/>
      </w:pPr>
      <w:r>
        <w:t>D．观察电流表是否有示数，判断电路是否断路</w:t>
      </w:r>
    </w:p>
    <w:p>
      <w:pPr>
        <w:spacing w:line="360" w:lineRule="auto"/>
        <w:jc w:val="left"/>
        <w:textAlignment w:val="center"/>
      </w:pPr>
      <w:r>
        <w:t>5．不同物质的物理属性存在差异，下列说法与事实不相符的是（　　）</w:t>
      </w:r>
    </w:p>
    <w:p>
      <w:pPr>
        <w:spacing w:line="360" w:lineRule="auto"/>
        <w:jc w:val="left"/>
        <w:textAlignment w:val="center"/>
      </w:pPr>
      <w:r>
        <w:t>A．电线线芯用铜制成是因为铜的导电性好</w:t>
      </w:r>
    </w:p>
    <w:p>
      <w:pPr>
        <w:spacing w:line="360" w:lineRule="auto"/>
        <w:jc w:val="left"/>
        <w:textAlignment w:val="center"/>
      </w:pPr>
      <w:r>
        <w:t>B．水壶的把手用胶木制成是因为胶木的导热性好</w:t>
      </w:r>
    </w:p>
    <w:p>
      <w:pPr>
        <w:spacing w:line="360" w:lineRule="auto"/>
        <w:jc w:val="left"/>
        <w:textAlignment w:val="center"/>
      </w:pPr>
      <w:r>
        <w:t>C．划玻璃的刀刃用金刚石制成是因为金刚石的硬度大</w:t>
      </w:r>
    </w:p>
    <w:p>
      <w:pPr>
        <w:spacing w:line="360" w:lineRule="auto"/>
        <w:jc w:val="left"/>
        <w:textAlignment w:val="center"/>
      </w:pPr>
      <w:r>
        <w:t>D．航天飞行器用陶瓷制作外壳，是利用陶瓷耐高温、耐摩擦、隔热等特点</w:t>
      </w:r>
    </w:p>
    <w:p>
      <w:pPr>
        <w:spacing w:line="360" w:lineRule="auto"/>
        <w:jc w:val="left"/>
        <w:textAlignment w:val="center"/>
      </w:pPr>
      <w:r>
        <w:t>6．在学习电学时，小明结合图（甲）、（乙）作出了以下类比，其中不合理的是（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381250" cy="904875"/>
            <wp:effectExtent l="0" t="0" r="0" b="0"/>
            <wp:docPr id="100014" name="图片 10001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figu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A．电流类似于水流，方向从电池负极经用电器到正极</w:t>
      </w:r>
    </w:p>
    <w:p>
      <w:pPr>
        <w:spacing w:line="360" w:lineRule="auto"/>
        <w:jc w:val="left"/>
        <w:textAlignment w:val="center"/>
      </w:pPr>
      <w:r>
        <w:t>B．灯泡的作用类似于水轮机，有电流流过会发光</w:t>
      </w:r>
    </w:p>
    <w:p>
      <w:pPr>
        <w:spacing w:line="360" w:lineRule="auto"/>
        <w:jc w:val="left"/>
        <w:textAlignment w:val="center"/>
      </w:pPr>
      <w:r>
        <w:t>C．电源的作用类似于水泵，使电路两端形成电压</w:t>
      </w:r>
    </w:p>
    <w:p>
      <w:pPr>
        <w:spacing w:line="360" w:lineRule="auto"/>
        <w:jc w:val="left"/>
        <w:textAlignment w:val="center"/>
      </w:pPr>
      <w:r>
        <w:t>D．开关类似于阀门，可以控制电路通断</w:t>
      </w:r>
    </w:p>
    <w:p>
      <w:pPr>
        <w:spacing w:line="360" w:lineRule="auto"/>
        <w:jc w:val="left"/>
        <w:textAlignment w:val="center"/>
      </w:pPr>
      <w:r>
        <w:t>7．小灯泡的结构如图，按图中连接不能让完好的灯泡点亮的是（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085850" cy="1257300"/>
            <wp:effectExtent l="0" t="0" r="0" b="0"/>
            <wp:docPr id="100016" name="图片 1000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figur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</w:t>
      </w:r>
      <w:r>
        <w:drawing>
          <wp:inline distT="0" distB="0" distL="0" distR="0">
            <wp:extent cx="361950" cy="714375"/>
            <wp:effectExtent l="0" t="0" r="0" b="0"/>
            <wp:docPr id="100017" name="图片 10001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figur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342900" cy="704850"/>
            <wp:effectExtent l="0" t="0" r="0" b="0"/>
            <wp:docPr id="100018" name="图片 10001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figur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distT="0" distB="0" distL="0" distR="0">
            <wp:extent cx="419100" cy="609600"/>
            <wp:effectExtent l="0" t="0" r="0" b="0"/>
            <wp:docPr id="100019" name="图片 10001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figur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400050" cy="581025"/>
            <wp:effectExtent l="0" t="0" r="0" b="0"/>
            <wp:docPr id="100020" name="图片 10002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 descr="figur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5"/>
        <w:jc w:val="left"/>
        <w:textAlignment w:val="center"/>
      </w:pPr>
      <w:r>
        <w:t>8．质量和初温相同的甲、乙两金属块，甲的比热容大于乙的比热容，若两金属块放出相同热量后立即接触，则下列情况中正确的是（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A．甲将热量传给乙</w:t>
      </w:r>
      <w:r>
        <w:tab/>
      </w:r>
      <w:r>
        <w:t>B．乙将热量传给甲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C．甲、乙之间没有热传递发生</w:t>
      </w:r>
      <w:r>
        <w:tab/>
      </w:r>
      <w:r>
        <w:t>D．无法确定</w:t>
      </w:r>
    </w:p>
    <w:p>
      <w:pPr>
        <w:spacing w:line="360" w:lineRule="auto"/>
        <w:jc w:val="left"/>
        <w:textAlignment w:val="center"/>
      </w:pPr>
      <w:r>
        <w:t>9．如图所示，一弹簧的左端固定，右端连接一个木块把它们放在水平桌面上，</w:t>
      </w:r>
      <w:r>
        <w:rPr>
          <w:i/>
        </w:rPr>
        <w:t>A</w:t>
      </w:r>
      <w:r>
        <w:t>点是压缩弹簧后木块静止释放的位置，</w:t>
      </w:r>
      <w:r>
        <w:rPr>
          <w:i/>
        </w:rPr>
        <w:t>O</w:t>
      </w:r>
      <w:r>
        <w:t>点是弹簧原长时木块的位置，</w:t>
      </w:r>
      <w:r>
        <w:rPr>
          <w:i/>
        </w:rPr>
        <w:t>B</w:t>
      </w:r>
      <w:r>
        <w:t>点是木块到达最右端的位置，则木块由</w:t>
      </w:r>
      <w:r>
        <w:rPr>
          <w:i/>
        </w:rPr>
        <w:t>A</w:t>
      </w:r>
      <w:r>
        <w:t>点运动到</w:t>
      </w:r>
      <w:r>
        <w:rPr>
          <w:i/>
        </w:rPr>
        <w:t>B</w:t>
      </w:r>
      <w:r>
        <w:t>点的过程中，则下列说法不正确的是（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943100" cy="666750"/>
            <wp:effectExtent l="0" t="0" r="0" b="0"/>
            <wp:docPr id="1972990644" name="图片 197299064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0644" name="图片 1972990644" descr="figur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A．木块在</w:t>
      </w:r>
      <w:r>
        <w:rPr>
          <w:i/>
        </w:rPr>
        <w:t>A</w:t>
      </w:r>
      <w:r>
        <w:t>点，弹簧的弹性势能最大</w:t>
      </w:r>
    </w:p>
    <w:p>
      <w:pPr>
        <w:spacing w:line="360" w:lineRule="auto"/>
        <w:jc w:val="left"/>
        <w:textAlignment w:val="center"/>
      </w:pPr>
      <w:r>
        <w:t>B．从</w:t>
      </w:r>
      <w:r>
        <w:rPr>
          <w:i/>
        </w:rPr>
        <w:t>A</w:t>
      </w:r>
      <w:r>
        <w:t>点到</w:t>
      </w:r>
      <w:r>
        <w:rPr>
          <w:i/>
        </w:rPr>
        <w:t>O</w:t>
      </w:r>
      <w:r>
        <w:t>点木块动能先增大后减小</w:t>
      </w:r>
    </w:p>
    <w:p>
      <w:pPr>
        <w:spacing w:line="360" w:lineRule="auto"/>
        <w:jc w:val="left"/>
        <w:textAlignment w:val="center"/>
      </w:pPr>
      <w:r>
        <w:t>C．从</w:t>
      </w:r>
      <w:r>
        <w:rPr>
          <w:i/>
        </w:rPr>
        <w:t>A</w:t>
      </w:r>
      <w:r>
        <w:t>点到</w:t>
      </w:r>
      <w:r>
        <w:rPr>
          <w:i/>
        </w:rPr>
        <w:t>B</w:t>
      </w:r>
      <w:r>
        <w:t>点，木块的运动速度先增大后减小</w:t>
      </w:r>
    </w:p>
    <w:p>
      <w:pPr>
        <w:spacing w:line="360" w:lineRule="auto"/>
        <w:jc w:val="left"/>
        <w:textAlignment w:val="center"/>
      </w:pPr>
      <w:r>
        <w:t>D．木块由</w:t>
      </w:r>
      <w:r>
        <w:rPr>
          <w:i/>
        </w:rPr>
        <w:t>A</w:t>
      </w:r>
      <w:r>
        <w:t>运动到</w:t>
      </w:r>
      <w:r>
        <w:rPr>
          <w:i/>
        </w:rPr>
        <w:t>O</w:t>
      </w:r>
      <w:r>
        <w:t>点过程中，弹簧的弹性势能转化成木块的动能</w:t>
      </w:r>
    </w:p>
    <w:p>
      <w:pPr>
        <w:spacing w:line="360" w:lineRule="auto"/>
        <w:jc w:val="left"/>
        <w:textAlignment w:val="center"/>
      </w:pPr>
      <w:r>
        <w:t>10．如图所示，甲、乙两种方式匀速提升重为80N的物体，已知滑轮重10N，绳重和摩擦不计。则手的拉力</w:t>
      </w:r>
      <w:r>
        <w:rPr>
          <w:i/>
        </w:rPr>
        <w:t>F</w:t>
      </w:r>
      <w:r>
        <w:rPr>
          <w:vertAlign w:val="subscript"/>
        </w:rPr>
        <w:t>甲</w:t>
      </w:r>
      <w:r>
        <w:t>、</w:t>
      </w:r>
      <w:r>
        <w:rPr>
          <w:i/>
        </w:rPr>
        <w:t>F</w:t>
      </w:r>
      <w:r>
        <w:rPr>
          <w:vertAlign w:val="subscript"/>
        </w:rPr>
        <w:t>乙</w:t>
      </w:r>
      <w:r>
        <w:t>及机械效率</w:t>
      </w:r>
      <w:r>
        <w:rPr>
          <w:i/>
        </w:rPr>
        <w:t>η</w:t>
      </w:r>
      <w:r>
        <w:rPr>
          <w:vertAlign w:val="subscript"/>
        </w:rPr>
        <w:t>甲</w:t>
      </w:r>
      <w:r>
        <w:t>、</w:t>
      </w:r>
      <w:r>
        <w:rPr>
          <w:i/>
        </w:rPr>
        <w:t>η</w:t>
      </w:r>
      <w:r>
        <w:rPr>
          <w:vertAlign w:val="subscript"/>
        </w:rPr>
        <w:t>乙</w:t>
      </w:r>
      <w:r>
        <w:t>的关系正确的是（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266825" cy="1219200"/>
            <wp:effectExtent l="0" t="0" r="0" b="0"/>
            <wp:docPr id="100015" name="图片 10001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figur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</w:t>
      </w:r>
      <w:r>
        <w:rPr>
          <w:i/>
        </w:rPr>
        <w:t>F</w:t>
      </w:r>
      <w:r>
        <w:rPr>
          <w:vertAlign w:val="subscript"/>
        </w:rPr>
        <w:t>甲</w:t>
      </w:r>
      <w:r>
        <w:t>＝</w:t>
      </w:r>
      <w:r>
        <w:rPr>
          <w:i/>
        </w:rPr>
        <w:t>F</w:t>
      </w:r>
      <w:r>
        <w:rPr>
          <w:vertAlign w:val="subscript"/>
        </w:rPr>
        <w:t>乙</w:t>
      </w:r>
      <w:r>
        <w:t>、</w:t>
      </w:r>
      <w:r>
        <w:rPr>
          <w:i/>
        </w:rPr>
        <w:t>η</w:t>
      </w:r>
      <w:r>
        <w:rPr>
          <w:vertAlign w:val="subscript"/>
        </w:rPr>
        <w:t>甲</w:t>
      </w:r>
      <w:r>
        <w:t>＜</w:t>
      </w:r>
      <w:r>
        <w:rPr>
          <w:i/>
        </w:rPr>
        <w:t>η</w:t>
      </w:r>
      <w:r>
        <w:rPr>
          <w:vertAlign w:val="subscript"/>
        </w:rPr>
        <w:t>乙</w:t>
      </w:r>
      <w:r>
        <w:tab/>
      </w:r>
      <w:r>
        <w:t>B．</w:t>
      </w:r>
      <w:r>
        <w:rPr>
          <w:i/>
        </w:rPr>
        <w:t>F</w:t>
      </w:r>
      <w:r>
        <w:rPr>
          <w:vertAlign w:val="subscript"/>
        </w:rPr>
        <w:t>甲</w:t>
      </w:r>
      <w:r>
        <w:t>＜</w:t>
      </w:r>
      <w:r>
        <w:rPr>
          <w:i/>
        </w:rPr>
        <w:t>F</w:t>
      </w:r>
      <w:r>
        <w:rPr>
          <w:vertAlign w:val="subscript"/>
        </w:rPr>
        <w:t>乙</w:t>
      </w:r>
      <w:r>
        <w:t>、</w:t>
      </w:r>
      <w:r>
        <w:rPr>
          <w:i/>
        </w:rPr>
        <w:t>η</w:t>
      </w:r>
      <w:r>
        <w:rPr>
          <w:vertAlign w:val="subscript"/>
        </w:rPr>
        <w:t>甲</w:t>
      </w:r>
      <w:r>
        <w:t>＞</w:t>
      </w:r>
      <w:r>
        <w:rPr>
          <w:i/>
        </w:rPr>
        <w:t>η</w:t>
      </w:r>
      <w:r>
        <w:rPr>
          <w:vertAlign w:val="subscript"/>
        </w:rPr>
        <w:t>乙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rPr>
          <w:i/>
        </w:rPr>
        <w:t>F</w:t>
      </w:r>
      <w:r>
        <w:rPr>
          <w:vertAlign w:val="subscript"/>
        </w:rPr>
        <w:t>甲</w:t>
      </w:r>
      <w:r>
        <w:t>＞</w:t>
      </w:r>
      <w:r>
        <w:rPr>
          <w:i/>
        </w:rPr>
        <w:t>F</w:t>
      </w:r>
      <w:r>
        <w:rPr>
          <w:vertAlign w:val="subscript"/>
        </w:rPr>
        <w:t>乙</w:t>
      </w:r>
      <w:r>
        <w:t>、</w:t>
      </w:r>
      <w:r>
        <w:rPr>
          <w:i/>
        </w:rPr>
        <w:t>η</w:t>
      </w:r>
      <w:r>
        <w:rPr>
          <w:vertAlign w:val="subscript"/>
        </w:rPr>
        <w:t>甲</w:t>
      </w:r>
      <w:r>
        <w:t>＜</w:t>
      </w:r>
      <w:r>
        <w:rPr>
          <w:i/>
        </w:rPr>
        <w:t>η</w:t>
      </w:r>
      <w:r>
        <w:rPr>
          <w:vertAlign w:val="subscript"/>
        </w:rPr>
        <w:t>乙</w:t>
      </w:r>
      <w:r>
        <w:tab/>
      </w:r>
      <w:r>
        <w:t>D．</w:t>
      </w:r>
      <w:r>
        <w:rPr>
          <w:i/>
        </w:rPr>
        <w:t>F</w:t>
      </w:r>
      <w:r>
        <w:rPr>
          <w:vertAlign w:val="subscript"/>
        </w:rPr>
        <w:t>甲</w:t>
      </w:r>
      <w:r>
        <w:t>＞</w:t>
      </w:r>
      <w:r>
        <w:rPr>
          <w:i/>
        </w:rPr>
        <w:t>F</w:t>
      </w:r>
      <w:r>
        <w:rPr>
          <w:vertAlign w:val="subscript"/>
        </w:rPr>
        <w:t>乙</w:t>
      </w:r>
      <w:r>
        <w:t>、</w:t>
      </w:r>
      <w:r>
        <w:rPr>
          <w:i/>
        </w:rPr>
        <w:t>η</w:t>
      </w:r>
      <w:r>
        <w:rPr>
          <w:vertAlign w:val="subscript"/>
        </w:rPr>
        <w:t>甲</w:t>
      </w:r>
      <w:r>
        <w:t>＞</w:t>
      </w:r>
      <w:r>
        <w:rPr>
          <w:i/>
        </w:rPr>
        <w:t>η</w:t>
      </w:r>
      <w:r>
        <w:rPr>
          <w:vertAlign w:val="subscript"/>
        </w:rPr>
        <w:t>乙</w:t>
      </w:r>
    </w:p>
    <w:p>
      <w:pPr>
        <w:spacing w:line="360" w:lineRule="auto"/>
        <w:jc w:val="left"/>
        <w:textAlignment w:val="center"/>
      </w:pPr>
      <w:r>
        <w:t>11．如图所示，绕固定点</w:t>
      </w:r>
      <w:r>
        <w:rPr>
          <w:i/>
        </w:rPr>
        <w:t>O</w:t>
      </w:r>
      <w:r>
        <w:t>转动的轻质杠杆，中点处挂一重物</w:t>
      </w:r>
      <w:r>
        <w:rPr>
          <w:i/>
        </w:rPr>
        <w:t>G</w:t>
      </w:r>
      <w:r>
        <w:t>，端点处有一个始终垂直于杠杆的拉力</w:t>
      </w:r>
      <w:r>
        <w:rPr>
          <w:i/>
        </w:rPr>
        <w:t>F</w:t>
      </w:r>
      <w:r>
        <w:t>，使其缓慢地向图中</w:t>
      </w:r>
      <w:r>
        <w:rPr>
          <w:i/>
        </w:rPr>
        <w:t>A</w:t>
      </w:r>
      <w:r>
        <w:t>位置移动到</w:t>
      </w:r>
      <w:r>
        <w:rPr>
          <w:i/>
        </w:rPr>
        <w:t>B</w:t>
      </w:r>
      <w:r>
        <w:t>的过程中，关于拉力</w:t>
      </w:r>
      <w:r>
        <w:rPr>
          <w:i/>
        </w:rPr>
        <w:t>F</w:t>
      </w:r>
      <w:r>
        <w:t>的说法正确的是（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171575" cy="1476375"/>
            <wp:effectExtent l="0" t="0" r="0" b="0"/>
            <wp:docPr id="536005807" name="图片 5360058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5807" name="图片 536005807" descr="figur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A．一直增大</w:t>
      </w:r>
      <w:r>
        <w:tab/>
      </w:r>
      <w:r>
        <w:t>B．先变大后变小</w:t>
      </w:r>
      <w:r>
        <w:tab/>
      </w:r>
      <w:r>
        <w:t>C．先变小后变大</w:t>
      </w:r>
      <w:r>
        <w:tab/>
      </w:r>
      <w:r>
        <w:t>D．保持不变</w:t>
      </w:r>
    </w:p>
    <w:p>
      <w:pPr>
        <w:spacing w:line="360" w:lineRule="auto"/>
        <w:jc w:val="left"/>
        <w:textAlignment w:val="center"/>
      </w:pPr>
      <w:r>
        <w:t>12．如图所示，</w:t>
      </w:r>
      <w:r>
        <w:rPr>
          <w:i/>
        </w:rPr>
        <w:t>ab</w:t>
      </w:r>
      <w:r>
        <w:t xml:space="preserve"> 为一段粗细均匀的铅笔芯，其电阻与长度成正比。假设灯丝电阻不变，铜环与笔芯接触良好。当铜环从铅笔芯的 </w:t>
      </w:r>
      <w:r>
        <w:rPr>
          <w:i/>
        </w:rPr>
        <w:t>a</w:t>
      </w:r>
      <w:r>
        <w:t xml:space="preserve"> 端向 </w:t>
      </w:r>
      <w:r>
        <w:rPr>
          <w:i/>
        </w:rPr>
        <w:t>b</w:t>
      </w:r>
      <w:r>
        <w:t xml:space="preserve"> 端滑动时，下列描述电压表示数</w:t>
      </w:r>
      <w:r>
        <w:rPr>
          <w:i/>
        </w:rPr>
        <w:t xml:space="preserve"> U</w:t>
      </w:r>
      <w:r>
        <w:t>、铅笔芯与灯泡消耗的电功率之比</w:t>
      </w:r>
      <w:r>
        <w:object>
          <v:shape id="_x0000_i1025" o:spt="75" alt="eqIdab333286bcac40e98aac676c0cd8e315" type="#_x0000_t75" style="height:32.25pt;width:16.5pt;" o:ole="t" filled="f" o:preferrelative="t" stroked="f" coordsize="21600,21600">
            <v:path/>
            <v:fill on="f" focussize="0,0"/>
            <v:stroke on="f" joinstyle="miter"/>
            <v:imagedata r:id="rId23" o:title="eqIdab333286bcac40e98aac676c0cd8e315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  <w:r>
        <w:t xml:space="preserve">随铜环滑动距离 </w:t>
      </w:r>
      <w:r>
        <w:rPr>
          <w:i/>
        </w:rPr>
        <w:t>x</w:t>
      </w:r>
      <w:r>
        <w:t xml:space="preserve"> 的变化关系图像中，可能正确的是（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666875" cy="1323975"/>
            <wp:effectExtent l="0" t="0" r="0" b="0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figur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</w:t>
      </w:r>
      <w:r>
        <w:drawing>
          <wp:inline distT="0" distB="0" distL="0" distR="0">
            <wp:extent cx="1000125" cy="1085850"/>
            <wp:effectExtent l="0" t="0" r="0" b="0"/>
            <wp:docPr id="100011" name="图片 10001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figur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962025" cy="1028700"/>
            <wp:effectExtent l="0" t="0" r="0" b="0"/>
            <wp:docPr id="100012" name="图片 1000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figur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distT="0" distB="0" distL="0" distR="0">
            <wp:extent cx="981075" cy="1114425"/>
            <wp:effectExtent l="0" t="0" r="0" b="0"/>
            <wp:docPr id="100013" name="图片 10001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1019175" cy="1038225"/>
            <wp:effectExtent l="0" t="0" r="0" b="0"/>
            <wp:docPr id="1749256054" name="图片 174925605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56054" name="图片 1749256054" descr="figur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</w:rPr>
      </w:pPr>
      <w:r>
        <w:rPr>
          <w:rFonts w:hint="eastAsia"/>
          <w:b/>
        </w:rPr>
        <w:t>二、填空题</w:t>
      </w:r>
    </w:p>
    <w:p>
      <w:pPr>
        <w:spacing w:line="360" w:lineRule="auto"/>
        <w:jc w:val="left"/>
        <w:textAlignment w:val="center"/>
      </w:pPr>
      <w:r>
        <w:t>13．如图所示，向盒中滴入几滴酒精后就闻到了酒精的气味，酒精发生的物态变化是______，将盒盖盖紧后启动电火花发生器，盒盖向外飞出，这说明了力可以改变物体的______，此过程中______能转化成______能。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800225" cy="1657350"/>
            <wp:effectExtent l="0" t="0" r="0" b="0"/>
            <wp:docPr id="668502352" name="图片 66850235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2352" name="图片 668502352" descr="figur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14．家庭轿车的发动机是四冲程内燃机，内燃机在工作过程中将内能转化为机械能的是_______冲程；某款轿车百公里耗油6 kg，这些汽油完全燃烧放出______J的热量（汽油的热值是4.6×10</w:t>
      </w:r>
      <w:r>
        <w:rPr>
          <w:vertAlign w:val="superscript"/>
        </w:rPr>
        <w:t>7</w:t>
      </w:r>
      <w:r>
        <w:t>J/kg）。汽油是由石油提炼出来的，石油等化石能源是_______（ 填 “可再生”或“不可再生”）能源。</w:t>
      </w:r>
    </w:p>
    <w:p>
      <w:pPr>
        <w:spacing w:line="360" w:lineRule="auto"/>
        <w:jc w:val="left"/>
        <w:textAlignment w:val="center"/>
      </w:pPr>
      <w:r>
        <w:t>15．天舟一号是我国自主研制的货运飞船，由长征运载火箭发射升空。在火箭发射时，燃料燃烧喷出的高温燃气通过_______（热传递/做功）使发射台温度急剧升高。当天舟一号与天宫二号对接后绕地球匀速飞行时，其受到_______（平衡力/非平衡力）的作用。飞船主要是通过_______（超声波/电磁波）与地面传输信息的。</w:t>
      </w:r>
    </w:p>
    <w:p>
      <w:pPr>
        <w:spacing w:line="360" w:lineRule="auto"/>
        <w:jc w:val="left"/>
        <w:textAlignment w:val="center"/>
      </w:pPr>
      <w:r>
        <w:t>16．小刚将“220V 100W”的灯泡接在家庭电路上，闭合开关，用一蹄形磁铁去靠近灯泡的玻璃泡，如图所示，他发现发光的灯丝来回振动，这一现象的产生原因跟_______（选填“电动机”或“发电机”）的工作原理一致，灯丝来回振动而不是偏向一侧的原因和_______一直在改变有关．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857250" cy="838200"/>
            <wp:effectExtent l="0" t="0" r="0" b="0"/>
            <wp:docPr id="100022" name="图片 10002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 descr="figur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17．一台标有“5 V 2.5 W”的带有USB接口的小电风扇，线圈电阻为1Ω，正常工作1 min，消耗的电能是___________J，产生的热量是________J。该电风扇工作时把电能转化为机械能的效率是___________。</w:t>
      </w:r>
    </w:p>
    <w:p>
      <w:pPr>
        <w:spacing w:line="360" w:lineRule="auto"/>
        <w:jc w:val="left"/>
        <w:textAlignment w:val="center"/>
      </w:pPr>
      <w:r>
        <w:t>18．已知甲、乙两灯的额定电压均为6V，如图是甲、乙两灯电流随其两端电压变化的曲线。现将两灯串联后接在某一电源两端，要使其中一个灯泡正常发光，并保证电路安全。则______（选填“甲”或“乙”）灯能正常发光，此时电路的工作电流为______A，电源最大电压为______V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066925" cy="1828800"/>
            <wp:effectExtent l="0" t="0" r="0" b="0"/>
            <wp:docPr id="100024" name="图片 10002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 descr="figur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19．如图甲所示，当开关S</w:t>
      </w:r>
      <w:r>
        <w:rPr>
          <w:vertAlign w:val="subscript"/>
        </w:rPr>
        <w:t>1</w:t>
      </w:r>
      <w:r>
        <w:t>断开，S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3</w:t>
      </w:r>
      <w:r>
        <w:t>闭合时，能够发光的小灯泡有 ______ ；当开关S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闭合，S</w:t>
      </w:r>
      <w:r>
        <w:rPr>
          <w:vertAlign w:val="subscript"/>
        </w:rPr>
        <w:t>3</w:t>
      </w:r>
      <w:r>
        <w:t>断开时，两个电流表的指针位置均如图乙所示，则通过灯L</w:t>
      </w:r>
      <w:r>
        <w:rPr>
          <w:vertAlign w:val="subscript"/>
        </w:rPr>
        <w:t>1</w:t>
      </w:r>
      <w:r>
        <w:t>的电流是 ______ A。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3162300" cy="1628775"/>
            <wp:effectExtent l="0" t="0" r="0" b="0"/>
            <wp:docPr id="100041" name="图片 10004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figur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spacing w:line="360" w:lineRule="auto"/>
        <w:jc w:val="left"/>
        <w:textAlignment w:val="center"/>
      </w:pPr>
      <w:r>
        <w:t>20．用一种加热器将质量为500g的冰持续加热熔化直至沸腾，记录并绘制出温度—时间图像如图所示，</w:t>
      </w:r>
      <w:r>
        <w:rPr>
          <w:i/>
        </w:rPr>
        <w:t>AB</w:t>
      </w:r>
      <w:r>
        <w:t>段的比热容______</w:t>
      </w:r>
      <w:r>
        <w:rPr>
          <w:i/>
        </w:rPr>
        <w:t>CD</w:t>
      </w:r>
      <w:r>
        <w:t>段的比热容（选填“大于”、“等于”或“小于”），</w:t>
      </w:r>
      <w:r>
        <w:rPr>
          <w:i/>
        </w:rPr>
        <w:t>CD</w:t>
      </w:r>
      <w:r>
        <w:t>段所吸收的热量为______J，</w:t>
      </w:r>
      <w:r>
        <w:rPr>
          <w:i/>
        </w:rPr>
        <w:t>BC</w:t>
      </w:r>
      <w:r>
        <w:t>段所吸收的热量为______J。[水的比热容是4.2×10</w:t>
      </w:r>
      <w:r>
        <w:rPr>
          <w:vertAlign w:val="superscript"/>
        </w:rPr>
        <w:t>3</w:t>
      </w:r>
      <w:r>
        <w:t>J/（kg•℃）]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562225" cy="1476375"/>
            <wp:effectExtent l="0" t="0" r="0" b="0"/>
            <wp:docPr id="2123136018" name="图片 212313601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6018" name="图片 2123136018" descr="figur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21．如图所示，用平行于斜面的5N拉力，将重为8N的物体沿斜面从底端匀速拉至顶端。则拉力做的功为_______J，斜面的机械效率为______。若另一斜面的高度</w:t>
      </w:r>
      <w:r>
        <w:rPr>
          <w:i/>
        </w:rPr>
        <w:t>h</w:t>
      </w:r>
      <w:r>
        <w:t>与长度</w:t>
      </w:r>
      <w:r>
        <w:rPr>
          <w:i/>
        </w:rPr>
        <w:t>s</w:t>
      </w:r>
      <w:r>
        <w:t>之比为3︰5，将重25N的物体匀速拉至顶端的拉力为18N，则该物体所受摩擦力为______N。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505075" cy="1028700"/>
            <wp:effectExtent l="0" t="0" r="0" b="0"/>
            <wp:docPr id="1902073655" name="图片 190207365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3655" name="图片 1902073655" descr="figur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/>
    <w:p>
      <w:pPr>
        <w:rPr>
          <w:b/>
        </w:rPr>
      </w:pPr>
      <w:r>
        <w:rPr>
          <w:rFonts w:hint="eastAsia"/>
          <w:b/>
        </w:rPr>
        <w:t>三、作图题</w:t>
      </w:r>
    </w:p>
    <w:p>
      <w:pPr>
        <w:spacing w:line="360" w:lineRule="auto"/>
        <w:jc w:val="left"/>
        <w:textAlignment w:val="center"/>
      </w:pPr>
      <w:r>
        <w:t>22．（1）当你用手掌托住一只铁球并绕腕关节向上转动时，手就是一个杠杆，球压在掌心上的力是阻力，腕关节是支点，在图甲中画出此时阻力和阻力臂。</w:t>
      </w:r>
    </w:p>
    <w:p>
      <w:pPr>
        <w:spacing w:line="360" w:lineRule="auto"/>
        <w:jc w:val="left"/>
        <w:textAlignment w:val="center"/>
      </w:pPr>
      <w:r>
        <w:t>（2）请画出用图乙中滑轮组匀速提起重物最省力的情况下绳子的绕法，并填写绳自由端拉力</w:t>
      </w:r>
      <w:r>
        <w:rPr>
          <w:i/>
        </w:rPr>
        <w:t>F</w:t>
      </w:r>
      <w:r>
        <w:t>与物重</w:t>
      </w:r>
      <w:r>
        <w:rPr>
          <w:i/>
        </w:rPr>
        <w:t>G</w:t>
      </w:r>
      <w:r>
        <w:t>之间的关系（不计滑轮重、绳重及内部摩擦）。</w:t>
      </w:r>
    </w:p>
    <w:p>
      <w:pPr>
        <w:spacing w:line="360" w:lineRule="auto"/>
        <w:jc w:val="left"/>
        <w:textAlignment w:val="center"/>
      </w:pPr>
      <w:r>
        <w:t>（3）如图，使两灯并联，S是总开关，S</w:t>
      </w:r>
      <w:r>
        <w:rPr>
          <w:vertAlign w:val="subscript"/>
        </w:rPr>
        <w:t>1</w:t>
      </w:r>
      <w:r>
        <w:t>只控制灯泡L</w:t>
      </w:r>
      <w:r>
        <w:rPr>
          <w:vertAlign w:val="subscript"/>
        </w:rPr>
        <w:t>1</w:t>
      </w:r>
      <w:r>
        <w:t>，请将所缺的导线补上。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4905375" cy="1724025"/>
            <wp:effectExtent l="0" t="0" r="0" b="0"/>
            <wp:docPr id="100025" name="图片 1000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figur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/>
    <w:p>
      <w:pPr>
        <w:rPr>
          <w:b/>
        </w:rPr>
      </w:pPr>
      <w:r>
        <w:rPr>
          <w:rFonts w:hint="eastAsia"/>
          <w:b/>
        </w:rPr>
        <w:t>四、实验题</w:t>
      </w:r>
    </w:p>
    <w:p>
      <w:pPr>
        <w:spacing w:line="360" w:lineRule="auto"/>
        <w:jc w:val="left"/>
        <w:textAlignment w:val="center"/>
      </w:pPr>
      <w:r>
        <w:t>23．在“测量定值电阻</w:t>
      </w:r>
      <w:r>
        <w:rPr>
          <w:i/>
        </w:rPr>
        <w:t>R</w:t>
      </w:r>
      <w:r>
        <w:rPr>
          <w:vertAlign w:val="subscript"/>
        </w:rPr>
        <w:t>x</w:t>
      </w:r>
      <w:r>
        <w:t>”的实验中，小明用如图甲所示器材进行实验，电源电压保持不变，待测电阻阻值约为5Ω。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4676775" cy="2076450"/>
            <wp:effectExtent l="0" t="0" r="0" b="0"/>
            <wp:docPr id="100027" name="图片 10002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figur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（1）如图甲，在图中用笔画线代替导线，将实验电路连接完整，要求滑动变阻器的滑片向右滑动时连入电路的电阻变小______;</w:t>
      </w:r>
    </w:p>
    <w:p>
      <w:pPr>
        <w:spacing w:line="360" w:lineRule="auto"/>
        <w:jc w:val="left"/>
        <w:textAlignment w:val="center"/>
      </w:pPr>
      <w:r>
        <w:t>（2）小明按正确的电路图把最后一根导线连接完毕后，看到电压表和电流表立即都有较大示数，他在实验操作中的两处错误是①______________②____________</w:t>
      </w:r>
    </w:p>
    <w:p>
      <w:pPr>
        <w:spacing w:line="360" w:lineRule="auto"/>
        <w:jc w:val="left"/>
        <w:textAlignment w:val="center"/>
      </w:pPr>
      <w:r>
        <w:t>（3）排除故障后，小明改变</w:t>
      </w:r>
      <w:r>
        <w:rPr>
          <w:i/>
        </w:rPr>
        <w:t>R</w:t>
      </w:r>
      <w:r>
        <w:rPr>
          <w:vertAlign w:val="subscript"/>
        </w:rPr>
        <w:t>x</w:t>
      </w:r>
      <w:r>
        <w:t>两端电压和电流，测得电压、电流值记入表一中。第三次测量时电流表示数如图乙，则电流表示数为 ____________A</w:t>
      </w:r>
    </w:p>
    <w:tbl>
      <w:tblPr>
        <w:tblStyle w:val="5"/>
        <w:tblW w:w="7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99"/>
        <w:gridCol w:w="1599"/>
        <w:gridCol w:w="1599"/>
        <w:gridCol w:w="1599"/>
        <w:gridCol w:w="15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99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表一：定值电阻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实验次数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电压</w:t>
            </w: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电流</w:t>
            </w:r>
            <w:r>
              <w:rPr>
                <w:i/>
              </w:rPr>
              <w:t>I</w:t>
            </w:r>
            <w:r>
              <w:t>/A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电阻</w:t>
            </w:r>
            <w:r>
              <w:rPr>
                <w:i/>
              </w:rPr>
              <w:t>R</w:t>
            </w:r>
            <w:r>
              <w:t>/Ω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电阻平均值/Ω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5.0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5.0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</w:tbl>
    <w:p>
      <w:pPr>
        <w:spacing w:line="360" w:lineRule="auto"/>
        <w:jc w:val="left"/>
        <w:textAlignment w:val="center"/>
      </w:pPr>
      <w:r>
        <w:t>（4）本次实验测得值应为</w:t>
      </w:r>
      <w:r>
        <w:rPr>
          <w:i/>
        </w:rPr>
        <w:t>R</w:t>
      </w:r>
      <w:r>
        <w:rPr>
          <w:vertAlign w:val="subscript"/>
        </w:rPr>
        <w:t>x</w:t>
      </w:r>
      <w:r>
        <w:t>＝_____________Ω（结果保留1位小数）</w:t>
      </w:r>
    </w:p>
    <w:tbl>
      <w:tblPr>
        <w:tblStyle w:val="5"/>
        <w:tblW w:w="7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1575"/>
        <w:gridCol w:w="1545"/>
        <w:gridCol w:w="1575"/>
        <w:gridCol w:w="1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15" w:hRule="atLeast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表二：定值电阻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15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实验次数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电压</w:t>
            </w: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电流</w:t>
            </w:r>
            <w:r>
              <w:rPr>
                <w:i/>
              </w:rPr>
              <w:t>I</w:t>
            </w:r>
            <w:r>
              <w:t>/A</w:t>
            </w: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电阻</w:t>
            </w:r>
            <w:r>
              <w:rPr>
                <w:i/>
              </w:rPr>
              <w:t>R</w:t>
            </w:r>
            <w:r>
              <w:t>/Ω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电阻平均值/Ω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15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15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15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</w:tbl>
    <w:p>
      <w:pPr>
        <w:spacing w:line="360" w:lineRule="auto"/>
        <w:jc w:val="left"/>
        <w:textAlignment w:val="center"/>
      </w:pPr>
      <w:r>
        <w:t>（5）表二是为测量小灯泡灯丝电阻而设计的表格，其中有一个设计错误是 ______________</w:t>
      </w:r>
    </w:p>
    <w:p>
      <w:pPr>
        <w:spacing w:line="360" w:lineRule="auto"/>
        <w:jc w:val="left"/>
        <w:textAlignment w:val="center"/>
      </w:pPr>
    </w:p>
    <w:p/>
    <w:p>
      <w:pPr>
        <w:rPr>
          <w:b/>
        </w:rPr>
      </w:pPr>
      <w:r>
        <w:rPr>
          <w:rFonts w:hint="eastAsia"/>
          <w:b/>
        </w:rPr>
        <w:t>五、计算题</w:t>
      </w:r>
    </w:p>
    <w:p>
      <w:pPr>
        <w:spacing w:line="360" w:lineRule="auto"/>
        <w:jc w:val="left"/>
        <w:textAlignment w:val="center"/>
      </w:pPr>
      <w:r>
        <w:t>24．如图所示是某型号的浴室防雾镜，其背面粘贴有等大的电热膜；使用时，镜面受热，水蒸气无法凝结其上，便于成像，下列表格是该防雾镜的相关数据；经测试获知，在﹣10℃环境下，使平面镜的平均温度升高40℃，需使电热膜正常工作400s，求在此过程中：</w:t>
      </w:r>
    </w:p>
    <w:p>
      <w:pPr>
        <w:spacing w:line="360" w:lineRule="auto"/>
        <w:jc w:val="left"/>
        <w:textAlignment w:val="center"/>
      </w:pPr>
      <w:r>
        <w:t>（1）镜面玻璃吸收的热量</w:t>
      </w:r>
      <w:r>
        <w:rPr>
          <w:i/>
        </w:rPr>
        <w:t>Q</w:t>
      </w:r>
      <w:r>
        <w:rPr>
          <w:vertAlign w:val="subscript"/>
        </w:rPr>
        <w:t>1</w:t>
      </w:r>
      <w:r>
        <w:t>；</w:t>
      </w:r>
    </w:p>
    <w:p>
      <w:pPr>
        <w:spacing w:line="360" w:lineRule="auto"/>
        <w:jc w:val="left"/>
        <w:textAlignment w:val="center"/>
      </w:pPr>
      <w:r>
        <w:t>（2）电热膜正常工作产生的热量</w:t>
      </w:r>
      <w:r>
        <w:rPr>
          <w:i/>
        </w:rPr>
        <w:t>Q</w:t>
      </w:r>
      <w:r>
        <w:rPr>
          <w:vertAlign w:val="subscript"/>
        </w:rPr>
        <w:t>2</w:t>
      </w:r>
      <w:r>
        <w:t>；</w:t>
      </w:r>
    </w:p>
    <w:p>
      <w:pPr>
        <w:spacing w:line="360" w:lineRule="auto"/>
        <w:jc w:val="left"/>
        <w:textAlignment w:val="center"/>
      </w:pPr>
      <w:r>
        <w:t>（3）电热膜给平面镜的加热效率</w:t>
      </w:r>
      <w:r>
        <w:rPr>
          <w:i/>
        </w:rPr>
        <w:t>η</w:t>
      </w:r>
      <w:r>
        <w:t>。</w:t>
      </w:r>
    </w:p>
    <w:tbl>
      <w:tblPr>
        <w:tblStyle w:val="5"/>
        <w:tblW w:w="5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55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29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镜子面积</w:t>
            </w:r>
            <w:r>
              <w:rPr>
                <w:i/>
              </w:rPr>
              <w:t>S</w:t>
            </w:r>
          </w:p>
        </w:tc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110dm</w:t>
            </w:r>
            <w:r>
              <w:rPr>
                <w:vertAlign w:val="super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29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镜子质量</w:t>
            </w:r>
            <w:r>
              <w:rPr>
                <w:i/>
              </w:rPr>
              <w:t>m</w:t>
            </w:r>
          </w:p>
        </w:tc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1.1kg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29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额定电压</w:t>
            </w:r>
            <w:r>
              <w:rPr>
                <w:i/>
              </w:rPr>
              <w:t>U</w:t>
            </w:r>
          </w:p>
        </w:tc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29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额定功率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0</w:t>
            </w:r>
          </w:p>
        </w:tc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1W/dm</w:t>
            </w:r>
            <w:r>
              <w:rPr>
                <w:vertAlign w:val="super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29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镜面玻璃比热容</w:t>
            </w:r>
            <w:r>
              <w:rPr>
                <w:i/>
              </w:rPr>
              <w:t>c</w:t>
            </w:r>
          </w:p>
        </w:tc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0.75×10</w:t>
            </w:r>
            <w:r>
              <w:rPr>
                <w:vertAlign w:val="superscript"/>
              </w:rPr>
              <w:t>3</w:t>
            </w:r>
            <w:r>
              <w:t>J/（kg•℃）</w:t>
            </w:r>
          </w:p>
        </w:tc>
      </w:tr>
    </w:tbl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095375" cy="1162050"/>
            <wp:effectExtent l="0" t="0" r="0" b="0"/>
            <wp:docPr id="100029" name="图片 10002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figur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25．如图所示，小灯泡L标有“6V   3W”字样，不考虑灯丝电阻的变化，滑动变阻器标有“40Ω   1A”字样。电源电压保持不变，</w:t>
      </w:r>
      <w:r>
        <w:rPr>
          <w:i/>
        </w:rPr>
        <w:t>R</w:t>
      </w:r>
      <w:r>
        <w:rPr>
          <w:vertAlign w:val="subscript"/>
        </w:rPr>
        <w:t>0</w:t>
      </w:r>
      <w:r>
        <w:t>的阻值为16Ω，电流表的量程为0～3A。当S闭合，S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断开，滑片P滑到中点时，小灯泡恰好正常发光。求：</w:t>
      </w:r>
    </w:p>
    <w:p>
      <w:pPr>
        <w:spacing w:line="360" w:lineRule="auto"/>
        <w:jc w:val="left"/>
        <w:textAlignment w:val="center"/>
      </w:pPr>
      <w:r>
        <w:t>(1)小灯泡正常发光时的电流；</w:t>
      </w:r>
    </w:p>
    <w:p>
      <w:pPr>
        <w:spacing w:line="360" w:lineRule="auto"/>
        <w:jc w:val="left"/>
        <w:textAlignment w:val="center"/>
      </w:pPr>
      <w:r>
        <w:t>(2)电源电压；</w:t>
      </w:r>
    </w:p>
    <w:p>
      <w:pPr>
        <w:spacing w:line="360" w:lineRule="auto"/>
        <w:jc w:val="left"/>
        <w:textAlignment w:val="center"/>
      </w:pPr>
      <w:r>
        <w:t>(3)在保证电路安全前提下，电路消耗总功率的最大值。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895475" cy="1362075"/>
            <wp:effectExtent l="0" t="0" r="0" b="0"/>
            <wp:docPr id="100039" name="图片 10003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figur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26．如图所示，工人利用滑轮组在10秒钟内将重900N的物体竖直向上匀速提升2m，工人所用的拉力</w:t>
      </w:r>
      <w:r>
        <w:rPr>
          <w:i/>
        </w:rPr>
        <w:t>F</w:t>
      </w:r>
      <w:r>
        <w:t>为600N（不计摩擦和绳重），求：</w:t>
      </w:r>
    </w:p>
    <w:p>
      <w:pPr>
        <w:spacing w:line="360" w:lineRule="auto"/>
        <w:jc w:val="left"/>
        <w:textAlignment w:val="center"/>
      </w:pPr>
      <w:r>
        <w:t>（1）工人做的有用功为多少？</w:t>
      </w:r>
    </w:p>
    <w:p>
      <w:pPr>
        <w:spacing w:line="360" w:lineRule="auto"/>
        <w:jc w:val="left"/>
        <w:textAlignment w:val="center"/>
      </w:pPr>
      <w:r>
        <w:t>（2）工人做功的功率为多少？</w:t>
      </w:r>
    </w:p>
    <w:p>
      <w:pPr>
        <w:spacing w:line="360" w:lineRule="auto"/>
        <w:jc w:val="left"/>
        <w:textAlignment w:val="center"/>
      </w:pPr>
      <w:r>
        <w:t>（3）若用此滑轮组匀速提升重为1500N的物体，滑轮组的机械效率是多少？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714375" cy="1676400"/>
            <wp:effectExtent l="0" t="0" r="0" b="0"/>
            <wp:docPr id="100032" name="图片 10003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 descr="figur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27．如图所示,我国自主研发的第五代重型隐身战斗机“歼一20”，该机最大起飞质量为37t，最大飞行高度达20000m，最大航行速度达2.5倍声速（合3060 km/h），最大载油量为10t，飞机航行时所受阻力的大小与速度的关系见下表。</w:t>
      </w:r>
    </w:p>
    <w:tbl>
      <w:tblPr>
        <w:tblStyle w:val="5"/>
        <w:tblW w:w="83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0"/>
        <w:gridCol w:w="1395"/>
        <w:gridCol w:w="1395"/>
        <w:gridCol w:w="1395"/>
        <w:gridCol w:w="1395"/>
        <w:gridCol w:w="13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速度</w:t>
            </w:r>
            <w:r>
              <w:rPr>
                <w:i/>
              </w:rPr>
              <w:t>v</w:t>
            </w:r>
            <w:r>
              <w:t>/（m/s）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100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200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300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400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阻力</w:t>
            </w:r>
            <w:r>
              <w:rPr>
                <w:i/>
              </w:rPr>
              <w:t>f</w:t>
            </w:r>
            <w:r>
              <w:t>/N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0.3×10</w:t>
            </w:r>
            <w:r>
              <w:rPr>
                <w:vertAlign w:val="superscript"/>
              </w:rPr>
              <w:t>4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1.2×10</w:t>
            </w:r>
            <w:r>
              <w:rPr>
                <w:vertAlign w:val="superscript"/>
              </w:rPr>
              <w:t>4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2.7×10</w:t>
            </w:r>
            <w:r>
              <w:rPr>
                <w:vertAlign w:val="superscript"/>
              </w:rPr>
              <w:t>4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4.8×10</w:t>
            </w:r>
            <w:r>
              <w:rPr>
                <w:vertAlign w:val="superscript"/>
              </w:rPr>
              <w:t>4</w:t>
            </w:r>
          </w:p>
        </w:tc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7.5×10</w:t>
            </w:r>
            <w:r>
              <w:rPr>
                <w:vertAlign w:val="superscript"/>
              </w:rPr>
              <w:t>4</w:t>
            </w:r>
          </w:p>
        </w:tc>
      </w:tr>
    </w:tbl>
    <w:p>
      <w:pPr>
        <w:spacing w:line="360" w:lineRule="auto"/>
        <w:jc w:val="left"/>
        <w:textAlignment w:val="center"/>
      </w:pPr>
      <w:r>
        <w:t>已知飞机发动机燃油完全燃烧的能量转化为机械能的效率是40%，飞机使用的航空燃油的热值为5×10</w:t>
      </w:r>
      <w:r>
        <w:rPr>
          <w:vertAlign w:val="superscript"/>
        </w:rPr>
        <w:t>7</w:t>
      </w:r>
      <w:r>
        <w:t>J/kg。求：</w:t>
      </w:r>
    </w:p>
    <w:p>
      <w:pPr>
        <w:spacing w:line="360" w:lineRule="auto"/>
        <w:jc w:val="left"/>
        <w:textAlignment w:val="center"/>
      </w:pPr>
      <w:r>
        <w:t>（1）完全燃烧10t航空燃油放出的热量；</w:t>
      </w:r>
    </w:p>
    <w:p>
      <w:pPr>
        <w:spacing w:line="360" w:lineRule="auto"/>
        <w:jc w:val="left"/>
        <w:textAlignment w:val="center"/>
      </w:pPr>
      <w:r>
        <w:t>（2）当飞机以400m/s的速度匀速巡航时，飞机发动机的输出功率；</w:t>
      </w:r>
    </w:p>
    <w:p>
      <w:pPr>
        <w:spacing w:line="360" w:lineRule="auto"/>
        <w:jc w:val="left"/>
        <w:textAlignment w:val="center"/>
      </w:pPr>
      <w:r>
        <w:t>（3）若在飞机油箱中加满燃油，并且以600 m/s的速度匀速巡航时，飞机的最大航程。（保留2位有效数字）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752600" cy="1066800"/>
            <wp:effectExtent l="0" t="0" r="0" b="0"/>
            <wp:docPr id="100052" name="图片 10005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 descr="fig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/>
    <w:sectPr>
      <w:pgSz w:w="11907" w:h="16839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/>
        <w:kern w:val="0"/>
        <w:sz w:val="2"/>
        <w:szCs w:val="2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60" w:lineRule="auto"/>
      <w:jc w:val="center"/>
    </w:pPr>
  </w:p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D3992"/>
    <w:rsid w:val="00026C90"/>
    <w:rsid w:val="00043B54"/>
    <w:rsid w:val="002A2386"/>
    <w:rsid w:val="00393E3B"/>
    <w:rsid w:val="004151FC"/>
    <w:rsid w:val="004D42A0"/>
    <w:rsid w:val="004E63D0"/>
    <w:rsid w:val="006A381C"/>
    <w:rsid w:val="007543DC"/>
    <w:rsid w:val="00771D19"/>
    <w:rsid w:val="007A55E5"/>
    <w:rsid w:val="007A64BA"/>
    <w:rsid w:val="00855687"/>
    <w:rsid w:val="0089767B"/>
    <w:rsid w:val="009C0381"/>
    <w:rsid w:val="009C38D0"/>
    <w:rsid w:val="009E1FB8"/>
    <w:rsid w:val="00A0138B"/>
    <w:rsid w:val="00AD3992"/>
    <w:rsid w:val="00B923F8"/>
    <w:rsid w:val="00BC62FB"/>
    <w:rsid w:val="00C02FC6"/>
    <w:rsid w:val="00C05D01"/>
    <w:rsid w:val="00C93DDE"/>
    <w:rsid w:val="00D513B6"/>
    <w:rsid w:val="00DD4B4F"/>
    <w:rsid w:val="00DE444C"/>
    <w:rsid w:val="00E17E42"/>
    <w:rsid w:val="00E55184"/>
    <w:rsid w:val="00EA770D"/>
    <w:rsid w:val="00EF035E"/>
    <w:rsid w:val="00F27523"/>
    <w:rsid w:val="00FA5C16"/>
    <w:rsid w:val="00FF71A6"/>
    <w:rsid w:val="4A501B19"/>
    <w:rsid w:val="5E0931A6"/>
    <w:rsid w:val="66C96764"/>
    <w:rsid w:val="6B92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semiHidden/>
    <w:unhideWhenUsed/>
    <w:qFormat/>
    <w:uiPriority w:val="99"/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  <w:style w:type="paragraph" w:styleId="11">
    <w:name w:val="No Spacing"/>
    <w:link w:val="12"/>
    <w:qFormat/>
    <w:uiPriority w:val="1"/>
    <w:rPr>
      <w:rFonts w:ascii="Times New Roman" w:hAnsi="Times New Roman" w:eastAsia="宋体" w:cs="Times New Roman"/>
      <w:kern w:val="0"/>
      <w:sz w:val="22"/>
      <w:szCs w:val="22"/>
      <w:lang w:val="en-US" w:eastAsia="zh-CN" w:bidi="ar-SA"/>
    </w:rPr>
  </w:style>
  <w:style w:type="character" w:customStyle="1" w:styleId="12">
    <w:name w:val="无间隔 Char"/>
    <w:basedOn w:val="6"/>
    <w:link w:val="11"/>
    <w:qFormat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wmf"/><Relationship Id="rId22" Type="http://schemas.openxmlformats.org/officeDocument/2006/relationships/oleObject" Target="embeddings/oleObject1.bin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CFA102-E4FD-4171-A344-068E061A8C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668</Words>
  <Characters>3813</Characters>
  <Lines>31</Lines>
  <Paragraphs>8</Paragraphs>
  <TotalTime>0</TotalTime>
  <ScaleCrop>false</ScaleCrop>
  <LinksUpToDate>false</LinksUpToDate>
  <CharactersWithSpaces>4473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2021-12-17T11:45:00Z</dcterms:created>
  <dc:creator>学科网(Zxxk.com)</dc:creator>
  <cp:lastModifiedBy>王道楷</cp:lastModifiedBy>
  <dcterms:modified xsi:type="dcterms:W3CDTF">2023-08-06T15:27:34Z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40D3935B9CD446548968048764156BC2_12</vt:lpwstr>
  </property>
</Properties>
</file>