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/>
          <w:sz w:val="30"/>
          <w:szCs w:val="30"/>
        </w:rPr>
      </w:pPr>
      <w:bookmarkStart w:id="0" w:name="_GoBack"/>
      <w:bookmarkEnd w:id="0"/>
      <w:r>
        <w:rPr>
          <w:rFonts w:hint="eastAsia" w:eastAsia="黑体"/>
          <w:b/>
          <w:sz w:val="30"/>
          <w:szCs w:val="30"/>
        </w:rPr>
        <w:pict>
          <v:shape id="_x0000_s1025" o:spid="_x0000_s1025" o:spt="75" type="#_x0000_t75" style="position:absolute;left:0pt;margin-left:978pt;margin-top:866pt;height:33pt;width:26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rPr>
          <w:rFonts w:hint="eastAsia" w:eastAsia="黑体"/>
          <w:b/>
          <w:sz w:val="30"/>
          <w:szCs w:val="30"/>
        </w:rPr>
        <w:t>期末培优试卷二（原卷版）</w:t>
      </w:r>
    </w:p>
    <w:p>
      <w:pPr>
        <w:jc w:val="center"/>
      </w:pPr>
    </w:p>
    <w:p/>
    <w:p/>
    <w:p>
      <w:pPr>
        <w:rPr>
          <w:b/>
        </w:rPr>
      </w:pPr>
      <w:r>
        <w:rPr>
          <w:rFonts w:hint="eastAsia"/>
          <w:b/>
        </w:rPr>
        <w:t>一、单选题</w:t>
      </w:r>
    </w:p>
    <w:p>
      <w:pPr>
        <w:spacing w:line="360" w:lineRule="auto"/>
        <w:jc w:val="left"/>
        <w:textAlignment w:val="center"/>
      </w:pPr>
      <w:r>
        <w:t>1．下列有关物理量的估测，符合生活实际的是（　　）</w:t>
      </w:r>
    </w:p>
    <w:p>
      <w:pPr>
        <w:spacing w:line="360" w:lineRule="auto"/>
        <w:jc w:val="left"/>
        <w:textAlignment w:val="center"/>
      </w:pPr>
      <w:r>
        <w:t>A．中学生完成一次引体向上做的功约为2000J</w:t>
      </w:r>
    </w:p>
    <w:p>
      <w:pPr>
        <w:spacing w:line="360" w:lineRule="auto"/>
        <w:jc w:val="left"/>
        <w:textAlignment w:val="center"/>
      </w:pPr>
      <w:r>
        <w:t>B．中学生骑自行车的功率约为80kW</w:t>
      </w:r>
    </w:p>
    <w:p>
      <w:pPr>
        <w:spacing w:line="360" w:lineRule="auto"/>
        <w:jc w:val="left"/>
        <w:textAlignment w:val="center"/>
      </w:pPr>
      <w:r>
        <w:t>C．中学生用20s从一楼登上三楼的功率约为10W</w:t>
      </w:r>
    </w:p>
    <w:p>
      <w:pPr>
        <w:spacing w:line="360" w:lineRule="auto"/>
        <w:jc w:val="left"/>
        <w:textAlignment w:val="center"/>
      </w:pPr>
      <w:r>
        <w:t>D．中学生从地上捡起一个鸡蛋缓缓举过头顶，对鸡蛋做的功约为1J</w:t>
      </w:r>
    </w:p>
    <w:p>
      <w:pPr>
        <w:spacing w:line="360" w:lineRule="auto"/>
        <w:jc w:val="left"/>
        <w:textAlignment w:val="center"/>
      </w:pPr>
      <w:r>
        <w:t>2．用如图所示滑轮组匀速提升物体时，保持拉力</w:t>
      </w:r>
      <w:r>
        <w:rPr>
          <w:i/>
        </w:rPr>
        <w:t>F</w:t>
      </w:r>
      <w:r>
        <w:t>对滑轮组的功率不变，动滑轮重为</w:t>
      </w:r>
      <w:r>
        <w:rPr>
          <w:i/>
        </w:rPr>
        <w:t>G</w:t>
      </w:r>
      <w:r>
        <w:rPr>
          <w:vertAlign w:val="subscript"/>
        </w:rPr>
        <w:t>m</w:t>
      </w:r>
      <w:r>
        <w:t>，不计绳重和摩擦。物体重为</w:t>
      </w:r>
      <w:r>
        <w:rPr>
          <w:i/>
        </w:rPr>
        <w:t>G</w:t>
      </w:r>
      <w:r>
        <w:t>、匀速提升物体的速度为</w:t>
      </w:r>
      <w:r>
        <w:rPr>
          <w:i/>
        </w:rPr>
        <w:t>v</w:t>
      </w:r>
      <w:r>
        <w:t>、动滑轮对物体做功的功率为</w:t>
      </w:r>
      <w:r>
        <w:rPr>
          <w:i/>
        </w:rPr>
        <w:t>P</w:t>
      </w:r>
      <w:r>
        <w:t>、滑轮组的机械效率为</w:t>
      </w:r>
      <w:r>
        <w:rPr>
          <w:i/>
        </w:rPr>
        <w:t>η</w:t>
      </w:r>
      <w:r>
        <w:t>。如所示图像可能正确的是（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552450" cy="1562100"/>
            <wp:effectExtent l="0" t="0" r="0" b="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 descr="figu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</w:t>
      </w:r>
      <w:r>
        <w:drawing>
          <wp:inline distT="0" distB="0" distL="0" distR="0">
            <wp:extent cx="876300" cy="885825"/>
            <wp:effectExtent l="0" t="0" r="0" b="0"/>
            <wp:docPr id="100002" name="图片 1000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 descr="figu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拉力</w:t>
      </w:r>
      <w:r>
        <w:rPr>
          <w:i/>
        </w:rPr>
        <w:t>F</w:t>
      </w:r>
      <w:r>
        <w:t>随物重</w:t>
      </w:r>
      <w:r>
        <w:rPr>
          <w:i/>
        </w:rPr>
        <w:t>G</w:t>
      </w:r>
      <w:r>
        <w:t>的变化图像</w:t>
      </w:r>
    </w:p>
    <w:p>
      <w:pPr>
        <w:spacing w:line="360" w:lineRule="auto"/>
        <w:jc w:val="left"/>
        <w:textAlignment w:val="center"/>
      </w:pPr>
      <w:r>
        <w:t>B．</w:t>
      </w:r>
      <w:r>
        <w:drawing>
          <wp:inline distT="0" distB="0" distL="0" distR="0">
            <wp:extent cx="895350" cy="904875"/>
            <wp:effectExtent l="0" t="0" r="0" b="0"/>
            <wp:docPr id="100003" name="图片 1000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figur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动滑轮对物体做功的功率</w:t>
      </w:r>
      <w:r>
        <w:rPr>
          <w:i/>
        </w:rPr>
        <w:t>P</w:t>
      </w:r>
      <w:r>
        <w:t>随物重</w:t>
      </w:r>
      <w:r>
        <w:rPr>
          <w:i/>
        </w:rPr>
        <w:t>G</w:t>
      </w:r>
      <w:r>
        <w:t>的变化图像</w:t>
      </w:r>
    </w:p>
    <w:p>
      <w:pPr>
        <w:spacing w:line="360" w:lineRule="auto"/>
        <w:jc w:val="left"/>
        <w:textAlignment w:val="center"/>
      </w:pPr>
      <w:r>
        <w:t>C．</w:t>
      </w:r>
      <w:r>
        <w:drawing>
          <wp:inline distT="0" distB="0" distL="0" distR="0">
            <wp:extent cx="952500" cy="990600"/>
            <wp:effectExtent l="0" t="0" r="0" b="0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figur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物体上升速度</w:t>
      </w:r>
      <w:r>
        <w:rPr>
          <w:i/>
        </w:rPr>
        <w:t>v</w:t>
      </w:r>
      <w:r>
        <w:t>的倒数随物重</w:t>
      </w:r>
      <w:r>
        <w:rPr>
          <w:i/>
        </w:rPr>
        <w:t>G</w:t>
      </w:r>
      <w:r>
        <w:t>的变化图像</w:t>
      </w:r>
    </w:p>
    <w:p>
      <w:pPr>
        <w:spacing w:line="360" w:lineRule="auto"/>
        <w:jc w:val="left"/>
        <w:textAlignment w:val="center"/>
      </w:pPr>
      <w:r>
        <w:t>D．</w:t>
      </w:r>
      <w:r>
        <w:drawing>
          <wp:inline distT="0" distB="0" distL="0" distR="0">
            <wp:extent cx="1009650" cy="1038225"/>
            <wp:effectExtent l="0" t="0" r="0" b="0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figur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滑轮组的机械效率</w:t>
      </w:r>
      <w:r>
        <w:object>
          <v:shape id="_x0000_i1025" o:spt="75" alt="eqIdce0d3058d63b46ab87de123a528f8f65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7" o:title="eqIdce0d3058d63b46ab87de123a528f8f65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t>随物重</w:t>
      </w:r>
      <w:r>
        <w:rPr>
          <w:i/>
        </w:rPr>
        <w:t>G</w:t>
      </w:r>
      <w:r>
        <w:t>的变化图像</w:t>
      </w:r>
    </w:p>
    <w:p>
      <w:pPr>
        <w:spacing w:line="360" w:lineRule="auto"/>
        <w:jc w:val="left"/>
        <w:textAlignment w:val="center"/>
      </w:pPr>
      <w:r>
        <w:t>3．小明在阅读课本“一些物质的比热容”后（见下表），得出了如下的结论，其中不正确的是（　　）</w:t>
      </w:r>
    </w:p>
    <w:tbl>
      <w:tblPr>
        <w:tblStyle w:val="5"/>
        <w:tblW w:w="6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5"/>
        <w:gridCol w:w="1050"/>
        <w:gridCol w:w="885"/>
        <w:gridCol w:w="1230"/>
        <w:gridCol w:w="1200"/>
        <w:gridCol w:w="11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35" w:hRule="atLeast"/>
        </w:trPr>
        <w:tc>
          <w:tcPr>
            <w:tcW w:w="6225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几种物质的比热容/（J/（kg･℃））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35" w:hRule="atLeast"/>
        </w:trPr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水</w:t>
            </w:r>
          </w:p>
        </w:tc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4.2×10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干泥土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0.84×10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煤油、冰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2.1×10</w:t>
            </w:r>
            <w:r>
              <w:rPr>
                <w:vertAlign w:val="superscript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酒精</w:t>
            </w:r>
          </w:p>
        </w:tc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2.4×10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水银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0.14×10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铁、钢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0.46×10</w:t>
            </w:r>
            <w:r>
              <w:rPr>
                <w:vertAlign w:val="superscript"/>
              </w:rPr>
              <w:t>3</w:t>
            </w:r>
          </w:p>
        </w:tc>
      </w:tr>
    </w:tbl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t>A．在太阳光照射下，干泥土比湿泥土升温慢</w:t>
      </w:r>
    </w:p>
    <w:p>
      <w:pPr>
        <w:spacing w:line="360" w:lineRule="auto"/>
        <w:jc w:val="left"/>
        <w:textAlignment w:val="center"/>
      </w:pPr>
      <w:r>
        <w:t>B．同种物质升高相同的温度，吸收的热量不一定相等</w:t>
      </w:r>
    </w:p>
    <w:p>
      <w:pPr>
        <w:spacing w:line="360" w:lineRule="auto"/>
        <w:jc w:val="left"/>
        <w:textAlignment w:val="center"/>
      </w:pPr>
      <w:r>
        <w:t>C．不同物质的比热容有可能相同</w:t>
      </w:r>
    </w:p>
    <w:p>
      <w:pPr>
        <w:spacing w:line="360" w:lineRule="auto"/>
        <w:jc w:val="left"/>
        <w:textAlignment w:val="center"/>
      </w:pPr>
      <w:r>
        <w:t>D．被测物体质量很小但温度较高时，为了使测量值更接近真实值，应选择水银温度计</w:t>
      </w:r>
    </w:p>
    <w:p>
      <w:pPr>
        <w:spacing w:line="360" w:lineRule="auto"/>
        <w:jc w:val="left"/>
        <w:textAlignment w:val="center"/>
      </w:pPr>
      <w:r>
        <w:t>4．下列事例中，通过做功使物体内能减小的是（　　）</w:t>
      </w:r>
    </w:p>
    <w:p>
      <w:pPr>
        <w:spacing w:line="360" w:lineRule="auto"/>
        <w:jc w:val="left"/>
        <w:textAlignment w:val="center"/>
      </w:pPr>
      <w:r>
        <w:t>A．刀在砂轮的高速摩擦之下溅出火花</w:t>
      </w:r>
    </w:p>
    <w:p>
      <w:pPr>
        <w:spacing w:line="360" w:lineRule="auto"/>
        <w:jc w:val="left"/>
        <w:textAlignment w:val="center"/>
      </w:pPr>
      <w:r>
        <w:t>B．将烧红的工件放入冷水中降温</w:t>
      </w:r>
    </w:p>
    <w:p>
      <w:pPr>
        <w:spacing w:line="360" w:lineRule="auto"/>
        <w:jc w:val="left"/>
        <w:textAlignment w:val="center"/>
      </w:pPr>
      <w:r>
        <w:t>C．打开啤酒瓶盖，瓶口处气体温度降低</w:t>
      </w:r>
    </w:p>
    <w:p>
      <w:pPr>
        <w:spacing w:line="360" w:lineRule="auto"/>
        <w:jc w:val="left"/>
        <w:textAlignment w:val="center"/>
      </w:pPr>
      <w:r>
        <w:t>D．0℃的水全部凝固成0℃的冰</w:t>
      </w:r>
    </w:p>
    <w:p>
      <w:pPr>
        <w:spacing w:line="360" w:lineRule="auto"/>
        <w:jc w:val="left"/>
        <w:textAlignment w:val="center"/>
      </w:pPr>
      <w:r>
        <w:t>5．下列是有关小明同学对于有关物理量的估测，符合实际的是（　　）</w:t>
      </w:r>
    </w:p>
    <w:p>
      <w:pPr>
        <w:spacing w:line="360" w:lineRule="auto"/>
        <w:jc w:val="left"/>
        <w:textAlignment w:val="center"/>
      </w:pPr>
      <w:r>
        <w:t>A．小明骑自行车上学时的功率约为1000W</w:t>
      </w:r>
    </w:p>
    <w:p>
      <w:pPr>
        <w:spacing w:line="360" w:lineRule="auto"/>
        <w:jc w:val="left"/>
        <w:textAlignment w:val="center"/>
      </w:pPr>
      <w:r>
        <w:t>B．小明将一本物理书从地上捡起到课桌上，对物理书做功约为2J</w:t>
      </w:r>
    </w:p>
    <w:p>
      <w:pPr>
        <w:spacing w:line="360" w:lineRule="auto"/>
        <w:jc w:val="left"/>
        <w:textAlignment w:val="center"/>
      </w:pPr>
      <w:r>
        <w:t>C．小明家的空调正常工作时的电流大约为0.2A</w:t>
      </w:r>
    </w:p>
    <w:p>
      <w:pPr>
        <w:spacing w:line="360" w:lineRule="auto"/>
        <w:jc w:val="left"/>
        <w:textAlignment w:val="center"/>
      </w:pPr>
      <w:r>
        <w:t>D．一个普通家庭烧一顿饭，大约需要消耗天然气10千克</w:t>
      </w:r>
    </w:p>
    <w:p>
      <w:pPr>
        <w:spacing w:line="360" w:lineRule="auto"/>
        <w:jc w:val="left"/>
        <w:textAlignment w:val="center"/>
      </w:pPr>
      <w:r>
        <w:t>6．如图所示的电路中，电源电压保持不变。当开关S由断开到闭合，电压表V</w:t>
      </w:r>
      <w:r>
        <w:rPr>
          <w:vertAlign w:val="subscript"/>
        </w:rPr>
        <w:t>1</w:t>
      </w:r>
      <w:r>
        <w:t>的示数始终等于V</w:t>
      </w:r>
      <w:r>
        <w:rPr>
          <w:vertAlign w:val="subscript"/>
        </w:rPr>
        <w:t>2</w:t>
      </w:r>
      <w:r>
        <w:t>的示数。若电路中只有一处故障，且只发生在电阻</w:t>
      </w:r>
      <w:r>
        <w:rPr>
          <w:i/>
        </w:rPr>
        <w:t>R</w:t>
      </w:r>
      <w:r>
        <w:t>或灯泡L处，则可能是（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3086100" cy="2371725"/>
            <wp:effectExtent l="0" t="0" r="0" b="0"/>
            <wp:docPr id="2003278049" name="图片 200327804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78049" name="图片 2003278049" descr="figur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A．灯泡L不发光，电阻</w:t>
      </w:r>
      <w:r>
        <w:rPr>
          <w:i/>
        </w:rPr>
        <w:t>R</w:t>
      </w:r>
      <w:r>
        <w:t>断路</w:t>
      </w:r>
    </w:p>
    <w:p>
      <w:pPr>
        <w:spacing w:line="360" w:lineRule="auto"/>
        <w:jc w:val="left"/>
        <w:textAlignment w:val="center"/>
      </w:pPr>
      <w:r>
        <w:t>B．灯泡L不发光，电阻</w:t>
      </w:r>
      <w:r>
        <w:rPr>
          <w:i/>
        </w:rPr>
        <w:t>R</w:t>
      </w:r>
      <w:r>
        <w:t>短路</w:t>
      </w:r>
    </w:p>
    <w:p>
      <w:pPr>
        <w:spacing w:line="360" w:lineRule="auto"/>
        <w:jc w:val="left"/>
        <w:textAlignment w:val="center"/>
      </w:pPr>
      <w:r>
        <w:t>C．灯泡L发光，电阻</w:t>
      </w:r>
      <w:r>
        <w:rPr>
          <w:i/>
        </w:rPr>
        <w:t>R</w:t>
      </w:r>
      <w:r>
        <w:t>断路</w:t>
      </w:r>
    </w:p>
    <w:p>
      <w:pPr>
        <w:spacing w:line="360" w:lineRule="auto"/>
        <w:jc w:val="left"/>
        <w:textAlignment w:val="center"/>
      </w:pPr>
      <w:r>
        <w:t>D．灯泡L发光，电阻</w:t>
      </w:r>
      <w:r>
        <w:rPr>
          <w:i/>
        </w:rPr>
        <w:t>R</w:t>
      </w:r>
      <w:r>
        <w:t>短路</w:t>
      </w:r>
    </w:p>
    <w:p>
      <w:pPr>
        <w:spacing w:line="360" w:lineRule="auto"/>
        <w:jc w:val="left"/>
        <w:textAlignment w:val="center"/>
      </w:pPr>
      <w:r>
        <w:t>7．小刚用图所示电路探究“一段电路中电流跟电阻的关系”，在此实验过程中，当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两点间的电阻由5Ω更换为10Ω后，为了探究上述问题，他应该采取的唯一操作是（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057400" cy="1428750"/>
            <wp:effectExtent l="0" t="0" r="0" b="0"/>
            <wp:docPr id="100006" name="图片 10000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figur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A．保持变阻器滑片不动</w:t>
      </w:r>
      <w:r>
        <w:tab/>
      </w:r>
      <w:r>
        <w:t>B．将变阻器滑片适当向左移动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C．将变阻器滑片适当向右移动</w:t>
      </w:r>
      <w:r>
        <w:tab/>
      </w:r>
      <w:r>
        <w:t>D．适当增加电池的节数</w:t>
      </w:r>
    </w:p>
    <w:p>
      <w:pPr>
        <w:spacing w:before="120" w:line="360" w:lineRule="auto"/>
        <w:jc w:val="left"/>
        <w:textAlignment w:val="center"/>
      </w:pPr>
      <w:r>
        <w:t>8．如图所示电路，电源电压恒为6V，电流表量程0~0.6A，电压表量程0~3V，滑动变阻器规格“50Ω 1A”，小灯泡规格“2.5V 0.625W”，若不考虑小灯泡阻值随温度的变化，小灯泡两端电压不允许超过额定值，闭合开关，为保证电路安全，下列说法正确的是（　　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219200" cy="914400"/>
            <wp:effectExtent l="0" t="0" r="0" b="0"/>
            <wp:docPr id="100021" name="图片 10002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figur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A．滑片向右滑动，电流表示数变小，电压表示数变大</w:t>
      </w:r>
    </w:p>
    <w:p>
      <w:pPr>
        <w:spacing w:line="360" w:lineRule="auto"/>
        <w:jc w:val="left"/>
        <w:textAlignment w:val="center"/>
      </w:pPr>
      <w:r>
        <w:t>B．滑动变阻器的阻值允许调节的范围是14~50Ω</w:t>
      </w:r>
    </w:p>
    <w:p>
      <w:pPr>
        <w:spacing w:line="360" w:lineRule="auto"/>
        <w:jc w:val="left"/>
        <w:textAlignment w:val="center"/>
      </w:pPr>
      <w:r>
        <w:t>C．电路中允许通过最大电流为0.6A</w:t>
      </w:r>
    </w:p>
    <w:p>
      <w:pPr>
        <w:spacing w:line="360" w:lineRule="auto"/>
        <w:jc w:val="left"/>
        <w:textAlignment w:val="center"/>
      </w:pPr>
      <w:r>
        <w:t>D．电路的最小功率是1.5W</w:t>
      </w:r>
    </w:p>
    <w:p>
      <w:pPr>
        <w:spacing w:line="360" w:lineRule="auto"/>
        <w:jc w:val="left"/>
        <w:textAlignment w:val="center"/>
      </w:pPr>
      <w:r>
        <w:t>9．下列关于家庭电路和安全用电的说法正确的是（　　）</w:t>
      </w:r>
    </w:p>
    <w:p>
      <w:pPr>
        <w:spacing w:line="360" w:lineRule="auto"/>
        <w:jc w:val="left"/>
        <w:textAlignment w:val="center"/>
      </w:pPr>
      <w:r>
        <w:t>A．用电器的金属外壳应该要接地</w:t>
      </w:r>
    </w:p>
    <w:p>
      <w:pPr>
        <w:spacing w:line="360" w:lineRule="auto"/>
        <w:jc w:val="left"/>
        <w:textAlignment w:val="center"/>
      </w:pPr>
      <w:r>
        <w:t>B．有人触电应立即用手将其拉开</w:t>
      </w:r>
    </w:p>
    <w:p>
      <w:pPr>
        <w:spacing w:line="360" w:lineRule="auto"/>
        <w:jc w:val="left"/>
        <w:textAlignment w:val="center"/>
      </w:pPr>
      <w:r>
        <w:t>C．用测电笔区别火线和零线时，人体不能接触笔尾金属电极</w:t>
      </w:r>
    </w:p>
    <w:p>
      <w:pPr>
        <w:spacing w:line="360" w:lineRule="auto"/>
        <w:jc w:val="left"/>
        <w:textAlignment w:val="center"/>
      </w:pPr>
      <w:r>
        <w:t>D．家庭电路中空气开关跳闸，一定是因为用电器总功率过大</w:t>
      </w:r>
    </w:p>
    <w:p>
      <w:pPr>
        <w:spacing w:line="360" w:lineRule="auto"/>
        <w:jc w:val="left"/>
        <w:textAlignment w:val="center"/>
      </w:pPr>
      <w:r>
        <w:t xml:space="preserve">10．如图是九年级教科书上的插图：探究电流通过导体时产生热量的多少与哪些因素有关 的实验装置。两个透明容器中密封着等量的空气，通电一段时间后，右侧 U 形管中液面高度差比左侧的大。下列说法正确的是（　　） 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800225" cy="1200150"/>
            <wp:effectExtent l="0" t="0" r="0" b="0"/>
            <wp:docPr id="535049352" name="图片 53504935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49352" name="图片 535049352" descr="figur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spacing w:line="360" w:lineRule="auto"/>
        <w:jc w:val="left"/>
        <w:textAlignment w:val="center"/>
      </w:pPr>
      <w:r>
        <w:t>A．该装置可以用来探究电流通过导体产生热量跟电阻大小的关系</w:t>
      </w:r>
    </w:p>
    <w:p>
      <w:pPr>
        <w:spacing w:line="360" w:lineRule="auto"/>
        <w:jc w:val="left"/>
        <w:textAlignment w:val="center"/>
      </w:pPr>
      <w:r>
        <w:t>B．该装置用来探究电流通过导体产生的热量跟电流大小的关系</w:t>
      </w:r>
    </w:p>
    <w:p>
      <w:pPr>
        <w:spacing w:line="360" w:lineRule="auto"/>
        <w:jc w:val="left"/>
        <w:textAlignment w:val="center"/>
      </w:pPr>
      <w:r>
        <w:t>C．左侧容器中电阻丝的阻值比右侧容器中的大</w:t>
      </w:r>
    </w:p>
    <w:p>
      <w:pPr>
        <w:spacing w:line="360" w:lineRule="auto"/>
        <w:jc w:val="left"/>
        <w:textAlignment w:val="center"/>
      </w:pPr>
      <w:r>
        <w:t>D．U 形管中液面高度发生变化是由 U 形管中液体的热胀冷缩造成的</w:t>
      </w:r>
    </w:p>
    <w:p>
      <w:pPr>
        <w:spacing w:line="360" w:lineRule="auto"/>
        <w:jc w:val="left"/>
        <w:textAlignment w:val="center"/>
      </w:pPr>
      <w:r>
        <w:t>11．超市的商品上贴有磁性标签，当未消磁的标签通过超市门口的安全门时，安全门上的线圈会产生电流触发警报器，达到防盗目的，图中的实验与超市防盗装置的工作原理相符的是（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</w:t>
      </w:r>
      <w:r>
        <w:drawing>
          <wp:inline distT="0" distB="0" distL="0" distR="0">
            <wp:extent cx="1123950" cy="1181100"/>
            <wp:effectExtent l="0" t="0" r="0" b="0"/>
            <wp:docPr id="511618990" name="图片 51161899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18990" name="图片 511618990" descr="figur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0" distR="0">
            <wp:extent cx="1295400" cy="952500"/>
            <wp:effectExtent l="0" t="0" r="0" b="0"/>
            <wp:docPr id="1825245942" name="图片 182524594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45942" name="图片 1825245942" descr="figur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drawing>
          <wp:inline distT="0" distB="0" distL="0" distR="0">
            <wp:extent cx="1962150" cy="1390650"/>
            <wp:effectExtent l="0" t="0" r="0" b="0"/>
            <wp:docPr id="1698718008" name="图片 1698718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8008" name="图片 1698718008" descr="figur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0" distR="0">
            <wp:extent cx="1657350" cy="1133475"/>
            <wp:effectExtent l="0" t="0" r="0" b="0"/>
            <wp:docPr id="1527769258" name="图片 152776925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69258" name="图片 1527769258" descr="figur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12．周末，小明同学在家与父母一起做清洁卫生，美化家居环境。小明用扫帚扫动地面上一小块果皮的过程中</w:t>
      </w:r>
    </w:p>
    <w:p>
      <w:pPr>
        <w:spacing w:line="360" w:lineRule="auto"/>
        <w:jc w:val="left"/>
        <w:textAlignment w:val="center"/>
      </w:pPr>
      <w:r>
        <w:t>A．扫帚对果皮做功改变了果皮的内能</w:t>
      </w:r>
    </w:p>
    <w:p>
      <w:pPr>
        <w:spacing w:line="360" w:lineRule="auto"/>
        <w:jc w:val="left"/>
        <w:textAlignment w:val="center"/>
      </w:pPr>
      <w:r>
        <w:t>B．扫帚对果皮做功消耗了扫帚的内能</w:t>
      </w:r>
    </w:p>
    <w:p>
      <w:pPr>
        <w:spacing w:line="360" w:lineRule="auto"/>
        <w:jc w:val="left"/>
        <w:textAlignment w:val="center"/>
      </w:pPr>
      <w:r>
        <w:t>C．小明对扫帚做功改变了扫帚的内能</w:t>
      </w:r>
    </w:p>
    <w:p>
      <w:pPr>
        <w:spacing w:line="360" w:lineRule="auto"/>
        <w:jc w:val="left"/>
        <w:textAlignment w:val="center"/>
      </w:pPr>
      <w:r>
        <w:t>D．小明对扫帚做功消耗了体内的化学能</w:t>
      </w:r>
    </w:p>
    <w:p/>
    <w:p/>
    <w:p>
      <w:pPr>
        <w:rPr>
          <w:b/>
        </w:rPr>
      </w:pPr>
      <w:r>
        <w:rPr>
          <w:rFonts w:hint="eastAsia"/>
          <w:b/>
        </w:rPr>
        <w:t>二、填空题</w:t>
      </w:r>
    </w:p>
    <w:p>
      <w:pPr>
        <w:spacing w:line="360" w:lineRule="auto"/>
        <w:jc w:val="left"/>
        <w:textAlignment w:val="center"/>
      </w:pPr>
      <w:r>
        <w:t>13．2020年12月11日，连淮扬镇高铁正式通车，如图所示动车头型呈流线型，这是为了______；车厢内实现了网络全覆盖，网络通过______传输信号；车厢内座椅旁都安装了插座便于旅客充电，这些插座之间的连接方式是______；车身长度约400m的动车，某次通过1600m长的路段只用了20s，该动车的速度约______km/h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524125" cy="1371600"/>
            <wp:effectExtent l="0" t="0" r="0" b="0"/>
            <wp:docPr id="100011" name="图片 10001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figur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14．如图是十三世纪法国亨内考设计的“魔轮”，轮子边缘上通过可以自由转动的铰链等距安装了12个相同的活动短杆，杆端分别套上一个相同重球，他认为由于右侧重球距离转轴较远，也即重力的______较大，转轮会沿顺时针方向越转越快，其实根据______的原理，无需精确测量就能判定他的这一设想是不能实现的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123950" cy="1123950"/>
            <wp:effectExtent l="0" t="0" r="0" b="0"/>
            <wp:docPr id="100029" name="图片 10002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figur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15．小丽家中的电能表表盘如图所示，她家已经消耗了______kW·h的电能，该电能表可同时使用的用电器总功率不能超过______W，若电冰箱单独正常工作一天（24小时）（电冰箱的主要技术参数见表），电能表转盘转______圈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800225" cy="1952625"/>
            <wp:effectExtent l="0" t="0" r="0" b="0"/>
            <wp:docPr id="324344323" name="图片 32434432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4323" name="图片 324344323" descr="figur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57375" cy="1571625"/>
            <wp:effectExtent l="0" t="0" r="0" b="0"/>
            <wp:docPr id="1880375404" name="图片 18803754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5404" name="图片 1880375404" descr="figur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16．如图，一块厚度、密度均匀的长方形水泥板放在水平地面上，用一竖直向上的力，欲使其一端抬离地面。且两次所提高度相同，则</w:t>
      </w:r>
      <w:r>
        <w:rPr>
          <w:i/>
        </w:rPr>
        <w:t>F</w:t>
      </w:r>
      <w:r>
        <w:rPr>
          <w:vertAlign w:val="subscript"/>
        </w:rPr>
        <w:t>甲</w:t>
      </w:r>
      <w:r>
        <w:t>_____</w:t>
      </w:r>
      <w:r>
        <w:rPr>
          <w:i/>
        </w:rPr>
        <w:t>F</w:t>
      </w:r>
      <w:r>
        <w:rPr>
          <w:vertAlign w:val="subscript"/>
        </w:rPr>
        <w:t>乙</w:t>
      </w:r>
      <w:r>
        <w:t>，两次拉力做功</w:t>
      </w:r>
      <w:r>
        <w:rPr>
          <w:i/>
        </w:rPr>
        <w:t>W</w:t>
      </w:r>
      <w:r>
        <w:rPr>
          <w:vertAlign w:val="subscript"/>
        </w:rPr>
        <w:t>甲</w:t>
      </w:r>
      <w:r>
        <w:t>________</w:t>
      </w:r>
      <w:r>
        <w:rPr>
          <w:i/>
        </w:rPr>
        <w:t>W</w:t>
      </w:r>
      <w:r>
        <w:rPr>
          <w:vertAlign w:val="subscript"/>
        </w:rPr>
        <w:t>乙</w:t>
      </w:r>
      <w:r>
        <w:t>。克服重力做的功</w:t>
      </w:r>
      <w:r>
        <w:object>
          <v:shape id="_x0000_i1026" o:spt="75" alt="eqId2b9e3d868b8a496d87d0bb18d9cfb470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31" o:title="eqId2b9e3d868b8a496d87d0bb18d9cfb470"/>
            <o:lock v:ext="edit" aspectratio="t"/>
            <w10:wrap type="none"/>
            <w10:anchorlock/>
          </v:shape>
          <o:OLEObject Type="Embed" ProgID="Equation.DSMT4" ShapeID="_x0000_i1026" DrawAspect="Content" ObjectID="_1468075726" r:id="rId30">
            <o:LockedField>false</o:LockedField>
          </o:OLEObject>
        </w:object>
      </w:r>
      <w:r>
        <w:t xml:space="preserve"> ______</w:t>
      </w:r>
      <w:r>
        <w:object>
          <v:shape id="_x0000_i1027" o:spt="75" alt="eqIde566e2c4222f4279bbcfe011c16e8c7b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33" o:title="eqIde566e2c4222f4279bbcfe011c16e8c7b"/>
            <o:lock v:ext="edit" aspectratio="t"/>
            <w10:wrap type="none"/>
            <w10:anchorlock/>
          </v:shape>
          <o:OLEObject Type="Embed" ProgID="Equation.DSMT4" ShapeID="_x0000_i1027" DrawAspect="Content" ObjectID="_1468075727" r:id="rId32">
            <o:LockedField>false</o:LockedField>
          </o:OLEObject>
        </w:object>
      </w:r>
      <w:r>
        <w:t>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3286125" cy="695325"/>
            <wp:effectExtent l="0" t="0" r="0" b="0"/>
            <wp:docPr id="1580477712" name="图片 15804777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77712" name="图片 1580477712" descr="figur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17．在做“探究物质熔化规律”的实验时，实验中小军让该物质吸收热量使其熔化，并将实验数据描绘成如图所示的图象（假设这种物质在相同时间内吸收的热量相同）。该物质在熔化过程中内能_______（选填“增加”或“减少”）。若该物质液态时比热容为 4.2×10</w:t>
      </w:r>
      <w:r>
        <w:rPr>
          <w:vertAlign w:val="superscript"/>
        </w:rPr>
        <w:t xml:space="preserve"> 3</w:t>
      </w:r>
      <w:r>
        <w:t xml:space="preserve"> J/（kg</w:t>
      </w:r>
      <w:r>
        <w:object>
          <v:shape id="_x0000_i1028" o:spt="75" alt="eqId88a9c3b9656848269672503e1df8507f" type="#_x0000_t75" style="height:7.5pt;width:5.25pt;" o:ole="t" filled="f" o:preferrelative="t" stroked="f" coordsize="21600,21600">
            <v:path/>
            <v:fill on="f" focussize="0,0"/>
            <v:stroke on="f" joinstyle="miter"/>
            <v:imagedata r:id="rId36" o:title="eqId88a9c3b9656848269672503e1df8507f"/>
            <o:lock v:ext="edit" aspectratio="t"/>
            <w10:wrap type="none"/>
            <w10:anchorlock/>
          </v:shape>
          <o:OLEObject Type="Embed" ProgID="Equation.DSMT4" ShapeID="_x0000_i1028" DrawAspect="Content" ObjectID="_1468075728" r:id="rId35">
            <o:LockedField>false</o:LockedField>
          </o:OLEObject>
        </w:object>
      </w:r>
      <w:r>
        <w:t xml:space="preserve">℃），质量为 20g，由图象可知，该物质的熔化过程中 </w:t>
      </w:r>
      <w:r>
        <w:rPr>
          <w:i/>
        </w:rPr>
        <w:t>BC</w:t>
      </w:r>
      <w:r>
        <w:t>段吸收的热量为_______J。该物质固态时的比热容是________J/（kg</w:t>
      </w:r>
      <w:r>
        <w:object>
          <v:shape id="_x0000_i1029" o:spt="75" alt="eqId88a9c3b9656848269672503e1df8507f" type="#_x0000_t75" style="height:7.5pt;width:5.25pt;" o:ole="t" filled="f" o:preferrelative="t" stroked="f" coordsize="21600,21600">
            <v:path/>
            <v:fill on="f" focussize="0,0"/>
            <v:stroke on="f" joinstyle="miter"/>
            <v:imagedata r:id="rId36" o:title="eqId88a9c3b9656848269672503e1df8507f"/>
            <o:lock v:ext="edit" aspectratio="t"/>
            <w10:wrap type="none"/>
            <w10:anchorlock/>
          </v:shape>
          <o:OLEObject Type="Embed" ProgID="Equation.DSMT4" ShapeID="_x0000_i1029" DrawAspect="Content" ObjectID="_1468075729" r:id="rId37">
            <o:LockedField>false</o:LockedField>
          </o:OLEObject>
        </w:object>
      </w:r>
      <w:r>
        <w:t>℃）。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876425" cy="1285875"/>
            <wp:effectExtent l="0" t="0" r="0" b="0"/>
            <wp:docPr id="100012" name="图片 1000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figur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18．如图所示为某科技馆里“有趣的静电小球”装置。在底面为浅凹面的圆盘中心有一半球体金属电极M，圆盘边缘为圆环形电极N。断电时，不带电的小球静止在M周围，通电时M、N分别带上正、负电荷。此时，小球因与M接触而带上_____电，由于M的排斥力和N的_____，小球从中心向边缘运动，当接触到圆盘边缘电极N时由于_____的转移而带上负电，在重力和电荷之间力的作用下，小球又回到圆盘中心。若干个小球如此往复运动，使形成了有趣的静电现象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2705100" cy="2000250"/>
            <wp:effectExtent l="0" t="0" r="0" b="0"/>
            <wp:docPr id="100024" name="图片 10002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 descr="figur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spacing w:line="360" w:lineRule="auto"/>
        <w:jc w:val="left"/>
        <w:textAlignment w:val="center"/>
      </w:pPr>
      <w:r>
        <w:t>19．测温模拟电路如图1所示，温度表由量程为3V的电压表改装而成，电源电压</w:t>
      </w:r>
      <w:r>
        <w:rPr>
          <w:i/>
        </w:rPr>
        <w:t>U</w:t>
      </w:r>
      <w:r>
        <w:t>为6V，</w:t>
      </w:r>
      <w:r>
        <w:rPr>
          <w:i/>
        </w:rPr>
        <w:t>R</w:t>
      </w:r>
      <w:r>
        <w:t>的阻值为40Ω，热敏电阻的阻值</w:t>
      </w:r>
      <w:r>
        <w:rPr>
          <w:i/>
        </w:rPr>
        <w:t>R</w:t>
      </w:r>
      <w:r>
        <w:rPr>
          <w:vertAlign w:val="subscript"/>
        </w:rPr>
        <w:t>t</w:t>
      </w:r>
      <w:r>
        <w:t>随温度</w:t>
      </w:r>
      <w:r>
        <w:rPr>
          <w:i/>
        </w:rPr>
        <w:t>t</w:t>
      </w:r>
      <w:r>
        <w:t>变化的关系如图2所示，则当开关S闭合后，电路可测量的最高温度为______℃，温度表的10℃应标在电压表______处，若增大</w:t>
      </w:r>
      <w:r>
        <w:rPr>
          <w:i/>
        </w:rPr>
        <w:t>U</w:t>
      </w:r>
      <w:r>
        <w:t>，电路可测量的最高温度将_______ 若</w:t>
      </w:r>
      <w:r>
        <w:rPr>
          <w:i/>
        </w:rPr>
        <w:t>U</w:t>
      </w:r>
      <w:r>
        <w:t>增大3V，</w:t>
      </w:r>
      <w:r>
        <w:rPr>
          <w:i/>
        </w:rPr>
        <w:t>R</w:t>
      </w:r>
      <w:r>
        <w:t>增大40Ω，电路可测量的最高温度为________℃。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657350" cy="1666875"/>
            <wp:effectExtent l="0" t="0" r="0" b="0"/>
            <wp:docPr id="100023" name="图片 10002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fig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66900" cy="1781175"/>
            <wp:effectExtent l="0" t="0" r="0" b="0"/>
            <wp:docPr id="545668029" name="图片 54566802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8029" name="图片 545668029" descr="fig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spacing w:line="360" w:lineRule="auto"/>
        <w:jc w:val="left"/>
        <w:textAlignment w:val="center"/>
      </w:pPr>
      <w:r>
        <w:t>20．某电热器接入220V的电路中正常工作时，其电热丝的阻值为110Ω，则通过该电热丝的电流为_______A，10s内该电热丝会产生________J的热量。</w:t>
      </w:r>
    </w:p>
    <w:p>
      <w:pPr>
        <w:spacing w:line="360" w:lineRule="auto"/>
        <w:jc w:val="left"/>
        <w:textAlignment w:val="center"/>
      </w:pPr>
      <w:r>
        <w:t>21．如图所示，是一款“运动手环”，其主要部分是一段内置一小块磁铁的密闭空心塑料管，管外缠绕着线圈。戴着这种手环走路时，塑料管跟着手一起运动，磁铁则在管内反复运动，线圈中便会产生感应电流，此过程利用了______现象，这一原理是科学家______发现的，并发明了________（选填“电动机”或“发电机”）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762000" cy="876300"/>
            <wp:effectExtent l="0" t="0" r="0" b="0"/>
            <wp:docPr id="817254768" name="图片 81725476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54768" name="图片 817254768" descr="figur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rFonts w:hint="eastAsia"/>
          <w:b/>
        </w:rPr>
        <w:t>三、作图题</w:t>
      </w:r>
    </w:p>
    <w:p>
      <w:pPr>
        <w:spacing w:line="360" w:lineRule="auto"/>
        <w:jc w:val="left"/>
        <w:textAlignment w:val="center"/>
      </w:pPr>
      <w:r>
        <w:t>22．请按要求作图：</w:t>
      </w:r>
    </w:p>
    <w:p>
      <w:pPr>
        <w:spacing w:line="360" w:lineRule="auto"/>
        <w:jc w:val="left"/>
        <w:textAlignment w:val="center"/>
      </w:pPr>
      <w:r>
        <w:t>（1）如图所示，轻质杠杆的</w:t>
      </w:r>
      <w:r>
        <w:rPr>
          <w:i/>
        </w:rPr>
        <w:t>A</w:t>
      </w:r>
      <w:r>
        <w:t>点挂一重物</w:t>
      </w:r>
      <w:r>
        <w:rPr>
          <w:i/>
        </w:rPr>
        <w:t>G</w:t>
      </w:r>
      <w:r>
        <w:t>，</w:t>
      </w:r>
      <w:r>
        <w:rPr>
          <w:i/>
        </w:rPr>
        <w:t>O</w:t>
      </w:r>
      <w:r>
        <w:t>为杠杆的支点。请在杠杆上画出使杠杆保持静止的最小的动力</w:t>
      </w:r>
      <w:r>
        <w:rPr>
          <w:i/>
        </w:rPr>
        <w:t>F</w:t>
      </w:r>
      <w:r>
        <w:rPr>
          <w:vertAlign w:val="subscript"/>
        </w:rPr>
        <w:t>1</w:t>
      </w:r>
      <w:r>
        <w:t>的示意图，并作出阻力</w:t>
      </w:r>
      <w:r>
        <w:rPr>
          <w:i/>
        </w:rPr>
        <w:t>F</w:t>
      </w:r>
      <w:r>
        <w:rPr>
          <w:vertAlign w:val="subscript"/>
        </w:rPr>
        <w:t>2</w:t>
      </w:r>
      <w:r>
        <w:t>；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724025" cy="1123950"/>
            <wp:effectExtent l="0" t="0" r="0" b="0"/>
            <wp:docPr id="901455594" name="图片 90145559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55594" name="图片 901455594" descr="figur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（2）如图所示，某人站立在地面上用滑轮组将物体A匀速向上拉起，请画出滑轮组绳子的绕法；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162050" cy="1809750"/>
            <wp:effectExtent l="0" t="0" r="0" b="0"/>
            <wp:docPr id="912777594" name="图片 91277759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7594" name="图片 912777594" descr="figur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（3）如图所示，根据图甲所示的电路图，连接实物电路图（图2）。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3743325" cy="1781175"/>
            <wp:effectExtent l="0" t="0" r="0" b="0"/>
            <wp:docPr id="1592171601" name="图片 15921716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1601" name="图片 1592171601" descr="figur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rFonts w:hint="eastAsia"/>
          <w:b/>
        </w:rPr>
        <w:t>四、实验题</w:t>
      </w:r>
    </w:p>
    <w:p>
      <w:pPr>
        <w:spacing w:line="360" w:lineRule="auto"/>
        <w:jc w:val="left"/>
        <w:textAlignment w:val="center"/>
      </w:pPr>
      <w:r>
        <w:t>23．在探究并联电路的电流特点时，某班各组同学从甲、乙、丙、丁四种规格的灯中，选取两个并联起来接在相同电源上，组成如图1所示的电路。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5067300" cy="1638300"/>
            <wp:effectExtent l="0" t="0" r="0" b="0"/>
            <wp:docPr id="1119949974" name="图片 111994997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49974" name="图片 1119949974" descr="figur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spacing w:line="360" w:lineRule="auto"/>
        <w:jc w:val="left"/>
        <w:textAlignment w:val="center"/>
      </w:pPr>
      <w:r>
        <w:t>（1）用电流表测出电路中三个位置的电流来寻找规律，以下取点不合适的是_________；</w:t>
      </w:r>
    </w:p>
    <w:p>
      <w:pPr>
        <w:spacing w:line="360" w:lineRule="auto"/>
        <w:jc w:val="left"/>
        <w:textAlignment w:val="center"/>
        <w:rPr>
          <w:i/>
        </w:rPr>
      </w:pPr>
      <w:r>
        <w:t>A．</w:t>
      </w:r>
      <w:r>
        <w:rPr>
          <w:i/>
        </w:rPr>
        <w:t>E</w:t>
      </w:r>
      <w:r>
        <w:t>、</w:t>
      </w:r>
      <w:r>
        <w:rPr>
          <w:i/>
        </w:rPr>
        <w:t>A</w:t>
      </w:r>
      <w:r>
        <w:t>、</w:t>
      </w:r>
      <w:r>
        <w:rPr>
          <w:i/>
        </w:rPr>
        <w:t>D</w:t>
      </w:r>
      <w:r>
        <w:t xml:space="preserve"> B．</w:t>
      </w:r>
      <w:r>
        <w:rPr>
          <w:i/>
        </w:rPr>
        <w:t>E</w:t>
      </w:r>
      <w:r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 xml:space="preserve">    C．</w:t>
      </w:r>
      <w:r>
        <w:rPr>
          <w:i/>
        </w:rPr>
        <w:t>F</w:t>
      </w:r>
      <w:r>
        <w:t>、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 xml:space="preserve">    D．</w:t>
      </w:r>
      <w:r>
        <w:rPr>
          <w:i/>
        </w:rPr>
        <w:t>F</w:t>
      </w:r>
      <w:r>
        <w:t>、</w:t>
      </w:r>
      <w:r>
        <w:rPr>
          <w:i/>
        </w:rPr>
        <w:t>A</w:t>
      </w:r>
      <w:r>
        <w:t>、</w:t>
      </w:r>
      <w:r>
        <w:rPr>
          <w:i/>
        </w:rPr>
        <w:t>D</w:t>
      </w:r>
    </w:p>
    <w:p>
      <w:pPr>
        <w:spacing w:line="360" w:lineRule="auto"/>
        <w:jc w:val="left"/>
        <w:textAlignment w:val="center"/>
      </w:pPr>
      <w:r>
        <w:t>（2）小王组在连接电路时，刚接好最后一根导线，小灯泡就发光了，原因是___________；</w:t>
      </w:r>
    </w:p>
    <w:p>
      <w:pPr>
        <w:spacing w:line="360" w:lineRule="auto"/>
        <w:jc w:val="left"/>
        <w:textAlignment w:val="center"/>
      </w:pPr>
      <w:r>
        <w:t>（3）小明组连接了如图2的实物连接图，此时，电流表测的是通过______（选填“L</w:t>
      </w:r>
      <w:r>
        <w:rPr>
          <w:vertAlign w:val="subscript"/>
        </w:rPr>
        <w:t>1</w:t>
      </w:r>
      <w:r>
        <w:t>”、“L</w:t>
      </w:r>
      <w:r>
        <w:rPr>
          <w:vertAlign w:val="subscript"/>
        </w:rPr>
        <w:t>2</w:t>
      </w:r>
      <w:r>
        <w:t>”、“干路”）的电流。若要测灯L</w:t>
      </w:r>
      <w:r>
        <w:rPr>
          <w:vertAlign w:val="subscript"/>
        </w:rPr>
        <w:t>2</w:t>
      </w:r>
      <w:r>
        <w:t>的电流，请你在图上只改动一根导线，完成电路的连接（在需改动的导线上打“×”，再画出重新连接后的导线）；（________）</w:t>
      </w:r>
    </w:p>
    <w:p>
      <w:pPr>
        <w:spacing w:line="360" w:lineRule="auto"/>
        <w:jc w:val="left"/>
        <w:textAlignment w:val="center"/>
      </w:pPr>
      <w:r>
        <w:t xml:space="preserve">（4）小李组闭合开关，电流表示数如图3所示。为了测量结果准确，她应该________； </w:t>
      </w:r>
    </w:p>
    <w:p>
      <w:pPr>
        <w:spacing w:line="360" w:lineRule="auto"/>
        <w:jc w:val="left"/>
        <w:textAlignment w:val="center"/>
      </w:pPr>
      <w:r>
        <w:t>（5）某次测量中，小红发现电流表接线柱上共连接了三根导线，如图4所示，其中导线甲中的电流为0.2A，导线乙中的电流为0.3A，则根据电路中的电流特点，导线丙中的电流为_______；</w:t>
      </w:r>
    </w:p>
    <w:p>
      <w:pPr>
        <w:spacing w:line="360" w:lineRule="auto"/>
        <w:jc w:val="left"/>
        <w:textAlignment w:val="center"/>
      </w:pPr>
      <w:r>
        <w:t>（6）老师收集到几个组的数据如表：</w:t>
      </w:r>
    </w:p>
    <w:tbl>
      <w:tblPr>
        <w:tblStyle w:val="5"/>
        <w:tblW w:w="6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0"/>
        <w:gridCol w:w="1155"/>
        <w:gridCol w:w="1155"/>
        <w:gridCol w:w="1155"/>
        <w:gridCol w:w="1155"/>
        <w:gridCol w:w="11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组别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L</w:t>
            </w:r>
            <w:r>
              <w:rPr>
                <w:vertAlign w:val="subscript"/>
              </w:rPr>
              <w:t>1</w:t>
            </w:r>
            <w:r>
              <w:t>规格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L</w:t>
            </w:r>
            <w:r>
              <w:rPr>
                <w:vertAlign w:val="subscript"/>
              </w:rPr>
              <w:t>2</w:t>
            </w:r>
            <w:r>
              <w:t>规格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A</w:t>
            </w:r>
            <w:r>
              <w:t>/A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C</w:t>
            </w:r>
            <w:r>
              <w:t>/A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E</w:t>
            </w:r>
            <w:r>
              <w:t>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甲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甲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0.12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0.12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乙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丙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0.16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0.20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甲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丁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0.14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0.14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4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甲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丁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0.16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0.18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0.32</w:t>
            </w:r>
          </w:p>
        </w:tc>
      </w:tr>
    </w:tbl>
    <w:p>
      <w:pPr>
        <w:spacing w:line="360" w:lineRule="auto"/>
        <w:jc w:val="left"/>
        <w:textAlignment w:val="center"/>
      </w:pPr>
      <w:r>
        <w:t>对于测量数据的相关分析，以下说法正确的是___________。</w:t>
      </w:r>
    </w:p>
    <w:p>
      <w:pPr>
        <w:spacing w:line="360" w:lineRule="auto"/>
        <w:jc w:val="left"/>
        <w:textAlignment w:val="center"/>
      </w:pPr>
      <w:r>
        <w:t>A．第1组数据没有测量误差</w:t>
      </w:r>
    </w:p>
    <w:p>
      <w:pPr>
        <w:spacing w:line="360" w:lineRule="auto"/>
        <w:jc w:val="left"/>
        <w:textAlignment w:val="center"/>
      </w:pPr>
      <w:r>
        <w:t>B．</w:t>
      </w:r>
      <w:r>
        <w:rPr>
          <w:i/>
        </w:rPr>
        <w:t>I</w:t>
      </w:r>
      <w:r>
        <w:rPr>
          <w:vertAlign w:val="subscript"/>
        </w:rPr>
        <w:t>A</w:t>
      </w:r>
      <w:r>
        <w:t>+</w:t>
      </w:r>
      <w:r>
        <w:rPr>
          <w:i/>
        </w:rPr>
        <w:t>I</w:t>
      </w:r>
      <w:r>
        <w:rPr>
          <w:vertAlign w:val="subscript"/>
        </w:rPr>
        <w:t>C</w:t>
      </w:r>
      <w:r>
        <w:t>总是略大于</w:t>
      </w:r>
      <w:r>
        <w:rPr>
          <w:i/>
        </w:rPr>
        <w:t>I</w:t>
      </w:r>
      <w:r>
        <w:rPr>
          <w:vertAlign w:val="subscript"/>
        </w:rPr>
        <w:t>E</w:t>
      </w:r>
      <w:r>
        <w:t>可能是电流表未调零引起的</w:t>
      </w:r>
    </w:p>
    <w:p>
      <w:pPr>
        <w:spacing w:line="360" w:lineRule="auto"/>
        <w:jc w:val="left"/>
        <w:textAlignment w:val="center"/>
      </w:pPr>
      <w:r>
        <w:t>C．选用多组实验数据，是为了减小误差</w:t>
      </w:r>
    </w:p>
    <w:p>
      <w:pPr>
        <w:spacing w:line="360" w:lineRule="auto"/>
        <w:jc w:val="left"/>
        <w:textAlignment w:val="center"/>
      </w:pPr>
      <w:r>
        <w:t>D．若测量</w:t>
      </w:r>
      <w:r>
        <w:rPr>
          <w:i/>
        </w:rPr>
        <w:t>E</w:t>
      </w:r>
      <w:r>
        <w:t>处电流，由于</w:t>
      </w:r>
      <w:r>
        <w:rPr>
          <w:i/>
        </w:rPr>
        <w:t>E</w:t>
      </w:r>
      <w:r>
        <w:t>处更接近电源正极，故会发现</w:t>
      </w:r>
      <w:r>
        <w:rPr>
          <w:i/>
        </w:rPr>
        <w:t>I</w:t>
      </w:r>
      <w:r>
        <w:rPr>
          <w:vertAlign w:val="subscript"/>
        </w:rPr>
        <w:t>E</w:t>
      </w:r>
      <w:r>
        <w:t>&gt;</w:t>
      </w:r>
      <w:r>
        <w:rPr>
          <w:i/>
        </w:rPr>
        <w:t>I</w:t>
      </w:r>
      <w:r>
        <w:rPr>
          <w:vertAlign w:val="subscript"/>
        </w:rPr>
        <w:t>F</w:t>
      </w:r>
    </w:p>
    <w:p/>
    <w:p>
      <w:pPr>
        <w:rPr>
          <w:b/>
        </w:rPr>
      </w:pPr>
      <w:r>
        <w:rPr>
          <w:rFonts w:hint="eastAsia"/>
          <w:b/>
        </w:rPr>
        <w:t>五、计算题</w:t>
      </w:r>
    </w:p>
    <w:p>
      <w:pPr>
        <w:spacing w:line="360" w:lineRule="auto"/>
        <w:jc w:val="left"/>
        <w:textAlignment w:val="center"/>
      </w:pPr>
      <w:r>
        <w:t>24．把标有“6V 3W”字样的灯泡</w:t>
      </w:r>
      <w:r>
        <w:rPr>
          <w:i/>
        </w:rPr>
        <w:t>L</w:t>
      </w:r>
      <w:r>
        <w:t>与滑动变阻器</w:t>
      </w:r>
      <w:r>
        <w:rPr>
          <w:i/>
        </w:rPr>
        <w:t>R</w:t>
      </w:r>
      <w:r>
        <w:t>串联接入如图所示的电路，测得电路中的电流与滑动变阻器</w:t>
      </w:r>
      <w:r>
        <w:rPr>
          <w:i/>
        </w:rPr>
        <w:t>R</w:t>
      </w:r>
      <w:r>
        <w:t>两端的电压的系列数据如下表所示。</w:t>
      </w:r>
    </w:p>
    <w:tbl>
      <w:tblPr>
        <w:tblStyle w:val="5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20"/>
        <w:gridCol w:w="1620"/>
        <w:gridCol w:w="1620"/>
        <w:gridCol w:w="1620"/>
        <w:gridCol w:w="1620"/>
        <w:gridCol w:w="1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物理量序号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①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②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③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④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U/V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2.4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4.5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6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7.5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rPr>
                <w:i/>
              </w:rPr>
              <w:t>I</w:t>
            </w:r>
            <w:r>
              <w:t>/A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0.55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0.5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0.4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0.3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</w:pPr>
            <w:r>
              <w:t>0.24</w:t>
            </w:r>
          </w:p>
        </w:tc>
      </w:tr>
    </w:tbl>
    <w:p>
      <w:pPr>
        <w:spacing w:line="360" w:lineRule="auto"/>
        <w:jc w:val="left"/>
        <w:textAlignment w:val="center"/>
      </w:pPr>
      <w:r>
        <w:t>则：（1）灯泡</w:t>
      </w:r>
      <w:r>
        <w:rPr>
          <w:i/>
        </w:rPr>
        <w:t>L</w:t>
      </w:r>
      <w:r>
        <w:t>的额定电流是多大？</w:t>
      </w:r>
    </w:p>
    <w:p>
      <w:pPr>
        <w:spacing w:line="360" w:lineRule="auto"/>
        <w:jc w:val="left"/>
        <w:textAlignment w:val="center"/>
      </w:pPr>
      <w:r>
        <w:t>（2）当灯泡</w:t>
      </w:r>
      <w:r>
        <w:rPr>
          <w:i/>
        </w:rPr>
        <w:t>L</w:t>
      </w:r>
      <w:r>
        <w:t>正常发光时，整个电路的电功率是多大？</w:t>
      </w:r>
    </w:p>
    <w:p>
      <w:pPr>
        <w:spacing w:line="360" w:lineRule="auto"/>
        <w:jc w:val="left"/>
        <w:textAlignment w:val="center"/>
      </w:pPr>
      <w:r>
        <w:t>（3）移动滑片</w:t>
      </w:r>
      <w:r>
        <w:rPr>
          <w:i/>
        </w:rPr>
        <w:t>P</w:t>
      </w:r>
      <w:r>
        <w:t>，当滑动变阻器与灯泡</w:t>
      </w:r>
      <w:r>
        <w:rPr>
          <w:i/>
        </w:rPr>
        <w:t>L</w:t>
      </w:r>
      <w:r>
        <w:t>消耗的实际功率相等时，滑动变阻器连入电路的阻值；</w:t>
      </w:r>
    </w:p>
    <w:p>
      <w:pPr>
        <w:spacing w:line="360" w:lineRule="auto"/>
        <w:jc w:val="left"/>
        <w:textAlignment w:val="center"/>
      </w:pPr>
      <w:r>
        <w:t>（4）设电路在实验③和实验④的状态下都工作1min，在哪种状态下，滑动变阻器接入电路中的电阻丝温度升得高？（通过计算说明，不考虑热量损失）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819275" cy="1304925"/>
            <wp:effectExtent l="0" t="0" r="0" b="0"/>
            <wp:docPr id="1188675316" name="图片 11886753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5316" name="图片 1188675316" descr="figur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25．如图所示，斜面高为2m，用沿斜面向上大小为25N的拉力</w:t>
      </w:r>
      <w:r>
        <w:rPr>
          <w:i/>
        </w:rPr>
        <w:t>F</w:t>
      </w:r>
      <w:r>
        <w:t>，将重为60N的木箱由斜面的底端以</w:t>
      </w:r>
      <w:r>
        <w:object>
          <v:shape id="_x0000_i1030" o:spt="75" alt="eqIdc527b00bf72b40cbb7ee10052f0b1f91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49" o:title="eqIdc527b00bf72b40cbb7ee10052f0b1f91"/>
            <o:lock v:ext="edit" aspectratio="t"/>
            <w10:wrap type="none"/>
            <w10:anchorlock/>
          </v:shape>
          <o:OLEObject Type="Embed" ProgID="Equation.DSMT4" ShapeID="_x0000_i1030" DrawAspect="Content" ObjectID="_1468075730" r:id="rId48">
            <o:LockedField>false</o:LockedField>
          </o:OLEObject>
        </w:object>
      </w:r>
      <w:r>
        <w:t>的速度匀速拉动，经过20s后到达顶端，求：</w:t>
      </w:r>
    </w:p>
    <w:p>
      <w:pPr>
        <w:spacing w:line="360" w:lineRule="auto"/>
        <w:jc w:val="left"/>
        <w:textAlignment w:val="center"/>
      </w:pPr>
      <w:r>
        <w:t>（1）拉力做的有用功。</w:t>
      </w:r>
    </w:p>
    <w:p>
      <w:pPr>
        <w:spacing w:line="360" w:lineRule="auto"/>
        <w:jc w:val="left"/>
        <w:textAlignment w:val="center"/>
      </w:pPr>
      <w:r>
        <w:t>（2）拉力做功的功率。</w:t>
      </w:r>
    </w:p>
    <w:p>
      <w:pPr>
        <w:spacing w:line="360" w:lineRule="auto"/>
        <w:jc w:val="left"/>
        <w:textAlignment w:val="center"/>
      </w:pPr>
      <w:r>
        <w:t>（3）斜面的机械效率。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1514475" cy="504825"/>
            <wp:effectExtent l="0" t="0" r="0" b="0"/>
            <wp:docPr id="935724680" name="图片 93572468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4680" name="图片 935724680" descr="figur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t>26．我国自主研制的新一代战斗机，它最大起飞质量为37t，最大飞行高度达20000m，最大航行速度达2.5倍声速（合3060km/h），飞机航行时所受阻力的大小与速度的关系见下表：</w:t>
      </w:r>
    </w:p>
    <w:tbl>
      <w:tblPr>
        <w:tblStyle w:val="5"/>
        <w:tblW w:w="72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3"/>
        <w:gridCol w:w="1031"/>
        <w:gridCol w:w="1060"/>
        <w:gridCol w:w="1060"/>
        <w:gridCol w:w="1060"/>
        <w:gridCol w:w="10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速度</w:t>
            </w:r>
            <w:r>
              <w:rPr>
                <w:i/>
              </w:rPr>
              <w:t xml:space="preserve">v </w:t>
            </w:r>
            <w:r>
              <w:t>/（m/s）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100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200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300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400</w:t>
            </w:r>
          </w:p>
        </w:tc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阻力</w:t>
            </w:r>
            <w:r>
              <w:rPr>
                <w:i/>
              </w:rPr>
              <w:t xml:space="preserve">f </w:t>
            </w:r>
            <w:r>
              <w:t>/（×10</w:t>
            </w:r>
            <w:r>
              <w:rPr>
                <w:vertAlign w:val="superscript"/>
              </w:rPr>
              <w:t>4</w:t>
            </w:r>
            <w:r>
              <w:t>N）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0.3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1.2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2.7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4.8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</w:pPr>
            <w:r>
              <w:t>7.5</w:t>
            </w:r>
          </w:p>
        </w:tc>
      </w:tr>
    </w:tbl>
    <w:p>
      <w:pPr>
        <w:spacing w:line="360" w:lineRule="auto"/>
        <w:jc w:val="left"/>
        <w:textAlignment w:val="center"/>
      </w:pPr>
      <w:r>
        <w:t>该飞机发动机的热效率和推进效率都较高，所谓热效率是指发动机获得的机械能</w:t>
      </w:r>
      <w:r>
        <w:rPr>
          <w:i/>
        </w:rPr>
        <w:t>W</w:t>
      </w:r>
      <w:r>
        <w:rPr>
          <w:vertAlign w:val="subscript"/>
        </w:rPr>
        <w:t>机械</w:t>
      </w:r>
      <w:r>
        <w:t>与燃料完全燃烧产生的内能</w:t>
      </w:r>
      <w:r>
        <w:rPr>
          <w:i/>
        </w:rPr>
        <w:t>Q</w:t>
      </w:r>
      <w:r>
        <w:rPr>
          <w:vertAlign w:val="subscript"/>
        </w:rPr>
        <w:t>放</w:t>
      </w:r>
      <w:r>
        <w:t>之比，而推进效率是指发动机传递给飞机的推进功（推力所做的功</w:t>
      </w:r>
      <w:r>
        <w:rPr>
          <w:i/>
        </w:rPr>
        <w:t>W</w:t>
      </w:r>
      <w:r>
        <w:rPr>
          <w:vertAlign w:val="subscript"/>
        </w:rPr>
        <w:t>推力</w:t>
      </w:r>
      <w:r>
        <w:t>）与其获得的机械能之比，飞机使用的航空燃油的热值为5×10</w:t>
      </w:r>
      <w:r>
        <w:rPr>
          <w:vertAlign w:val="superscript"/>
        </w:rPr>
        <w:t>7</w:t>
      </w:r>
      <w:r>
        <w:t>J/kg。若该机以巡航速度500m/s匀速水平飞行15min的过程中消耗燃油2.5t。求：</w:t>
      </w:r>
    </w:p>
    <w:p>
      <w:pPr>
        <w:spacing w:line="360" w:lineRule="auto"/>
        <w:jc w:val="left"/>
        <w:textAlignment w:val="center"/>
      </w:pPr>
      <w:r>
        <w:t>（1）飞机发动机推力的功率；</w:t>
      </w:r>
    </w:p>
    <w:p>
      <w:pPr>
        <w:spacing w:line="360" w:lineRule="auto"/>
        <w:jc w:val="left"/>
        <w:textAlignment w:val="center"/>
      </w:pPr>
      <w:r>
        <w:t>（2）如该发动机此时的热效率为 50%，则此过程中发动机的推进效率为多大？</w:t>
      </w:r>
    </w:p>
    <w:p>
      <w:pPr>
        <w:spacing w:line="360" w:lineRule="auto"/>
        <w:jc w:val="left"/>
        <w:textAlignment w:val="center"/>
      </w:pPr>
      <w:r>
        <w:t>27．亮亮设计了一个用电压表的示数变化反映环境温度变化的电路。其电路原理图如图所示，电源电压保持不变。电压表量程为</w:t>
      </w:r>
      <w:r>
        <w:object>
          <v:shape id="_x0000_i1031" o:spt="75" alt="eqId9bc69cfdf0554fbbb8025945235c2534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52" o:title="eqId9bc69cfdf0554fbbb8025945235c2534"/>
            <o:lock v:ext="edit" aspectratio="t"/>
            <w10:wrap type="none"/>
            <w10:anchorlock/>
          </v:shape>
          <o:OLEObject Type="Embed" ProgID="Equation.DSMT4" ShapeID="_x0000_i1031" DrawAspect="Content" ObjectID="_1468075731" r:id="rId51">
            <o:LockedField>false</o:LockedField>
          </o:OLEObject>
        </w:object>
      </w:r>
      <w:r>
        <w:t>，</w:t>
      </w:r>
      <w:r>
        <w:object>
          <v:shape id="_x0000_i1032" o:spt="75" alt="eqId750a77d0e9bd45f2a33fbb8fd24ef8ec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54" o:title="eqId750a77d0e9bd45f2a33fbb8fd24ef8ec"/>
            <o:lock v:ext="edit" aspectratio="t"/>
            <w10:wrap type="none"/>
            <w10:anchorlock/>
          </v:shape>
          <o:OLEObject Type="Embed" ProgID="Equation.DSMT4" ShapeID="_x0000_i1032" DrawAspect="Content" ObjectID="_1468075732" r:id="rId53">
            <o:LockedField>false</o:LockedField>
          </o:OLEObject>
        </w:object>
      </w:r>
      <w:r>
        <w:t>是定值电阻，阻值为</w:t>
      </w:r>
      <w:r>
        <w:object>
          <v:shape id="_x0000_i1033" o:spt="75" alt="eqId60e8be01d7d74d9eb6c336436837aae0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56" o:title="eqId60e8be01d7d74d9eb6c336436837aae0"/>
            <o:lock v:ext="edit" aspectratio="t"/>
            <w10:wrap type="none"/>
            <w10:anchorlock/>
          </v:shape>
          <o:OLEObject Type="Embed" ProgID="Equation.DSMT4" ShapeID="_x0000_i1033" DrawAspect="Content" ObjectID="_1468075733" r:id="rId55">
            <o:LockedField>false</o:LockedField>
          </o:OLEObject>
        </w:object>
      </w:r>
      <w:r>
        <w:t>，</w:t>
      </w:r>
      <w:r>
        <w:object>
          <v:shape id="_x0000_i1034" o:spt="75" alt="eqId038a378e1bc14746a153df55e32bd6cc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58" o:title="eqId038a378e1bc14746a153df55e32bd6cc"/>
            <o:lock v:ext="edit" aspectratio="t"/>
            <w10:wrap type="none"/>
            <w10:anchorlock/>
          </v:shape>
          <o:OLEObject Type="Embed" ProgID="Equation.DSMT4" ShapeID="_x0000_i1034" DrawAspect="Content" ObjectID="_1468075734" r:id="rId57">
            <o:LockedField>false</o:LockedField>
          </o:OLEObject>
        </w:object>
      </w:r>
      <w:r>
        <w:t>是热敏电阻，其电阻随环境温度变化的关系如图所示。闭合开关S后，当环境温度为20℃时，求：</w:t>
      </w:r>
    </w:p>
    <w:p>
      <w:pPr>
        <w:spacing w:line="360" w:lineRule="auto"/>
        <w:jc w:val="left"/>
        <w:textAlignment w:val="center"/>
      </w:pPr>
      <w:r>
        <w:t>(1)</w:t>
      </w:r>
      <w:r>
        <w:object>
          <v:shape id="_x0000_i1035" o:spt="75" alt="eqId038a378e1bc14746a153df55e32bd6cc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58" o:title="eqId038a378e1bc14746a153df55e32bd6cc"/>
            <o:lock v:ext="edit" aspectratio="t"/>
            <w10:wrap type="none"/>
            <w10:anchorlock/>
          </v:shape>
          <o:OLEObject Type="Embed" ProgID="Equation.DSMT4" ShapeID="_x0000_i1035" DrawAspect="Content" ObjectID="_1468075735" r:id="rId59">
            <o:LockedField>false</o:LockedField>
          </o:OLEObject>
        </w:object>
      </w:r>
      <w:r>
        <w:t>的阻值为多少？此时电压表的示数为</w:t>
      </w:r>
      <w:r>
        <w:object>
          <v:shape id="_x0000_i1036" o:spt="75" alt="eqIddfbce7e3bfe34319b6f508dae3bcbc1c" type="#_x0000_t75" style="height:10.5pt;width:20.25pt;" o:ole="t" filled="f" o:preferrelative="t" stroked="f" coordsize="21600,21600">
            <v:path/>
            <v:fill on="f" focussize="0,0"/>
            <v:stroke on="f" joinstyle="miter"/>
            <v:imagedata r:id="rId61" o:title="eqIddfbce7e3bfe34319b6f508dae3bcbc1c"/>
            <o:lock v:ext="edit" aspectratio="t"/>
            <w10:wrap type="none"/>
            <w10:anchorlock/>
          </v:shape>
          <o:OLEObject Type="Embed" ProgID="Equation.DSMT4" ShapeID="_x0000_i1036" DrawAspect="Content" ObjectID="_1468075736" r:id="rId60">
            <o:LockedField>false</o:LockedField>
          </o:OLEObject>
        </w:object>
      </w:r>
      <w:r>
        <w:t>，通过</w:t>
      </w:r>
      <w:r>
        <w:object>
          <v:shape id="_x0000_i1037" o:spt="75" alt="eqId750a77d0e9bd45f2a33fbb8fd24ef8ec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54" o:title="eqId750a77d0e9bd45f2a33fbb8fd24ef8ec"/>
            <o:lock v:ext="edit" aspectratio="t"/>
            <w10:wrap type="none"/>
            <w10:anchorlock/>
          </v:shape>
          <o:OLEObject Type="Embed" ProgID="Equation.DSMT4" ShapeID="_x0000_i1037" DrawAspect="Content" ObjectID="_1468075737" r:id="rId62">
            <o:LockedField>false</o:LockedField>
          </o:OLEObject>
        </w:object>
      </w:r>
      <w:r>
        <w:t>的电流为多少？</w:t>
      </w:r>
    </w:p>
    <w:p>
      <w:pPr>
        <w:spacing w:line="360" w:lineRule="auto"/>
        <w:jc w:val="left"/>
        <w:textAlignment w:val="center"/>
      </w:pPr>
      <w:r>
        <w:t>(2)电源电压为多少？</w:t>
      </w:r>
    </w:p>
    <w:p>
      <w:pPr>
        <w:spacing w:line="360" w:lineRule="auto"/>
        <w:jc w:val="left"/>
        <w:textAlignment w:val="center"/>
      </w:pPr>
      <w:r>
        <w:t>(3)电压表两端电压不能超过其最大测量值，则此电路所允许的最高环境温度是多少？</w:t>
      </w:r>
    </w:p>
    <w:p>
      <w:pPr>
        <w:spacing w:line="360" w:lineRule="auto"/>
        <w:jc w:val="left"/>
        <w:textAlignment w:val="center"/>
      </w:pPr>
      <w:r>
        <w:drawing>
          <wp:inline distT="0" distB="0" distL="0" distR="0">
            <wp:extent cx="4848225" cy="1771650"/>
            <wp:effectExtent l="0" t="0" r="0" b="0"/>
            <wp:docPr id="100027" name="图片 10002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figur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/>
    <w:sectPr>
      <w:pgSz w:w="11907" w:h="16839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/>
        <w:kern w:val="0"/>
        <w:sz w:val="2"/>
        <w:szCs w:val="2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360" w:lineRule="auto"/>
      <w:jc w:val="center"/>
    </w:pPr>
  </w:p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mirrorMargins w:val="1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D3992"/>
    <w:rsid w:val="00026C90"/>
    <w:rsid w:val="00043B54"/>
    <w:rsid w:val="000D24C7"/>
    <w:rsid w:val="002A2386"/>
    <w:rsid w:val="004151FC"/>
    <w:rsid w:val="004D42A0"/>
    <w:rsid w:val="004E63D0"/>
    <w:rsid w:val="006A381C"/>
    <w:rsid w:val="007543DC"/>
    <w:rsid w:val="00771D19"/>
    <w:rsid w:val="007966FF"/>
    <w:rsid w:val="007A55E5"/>
    <w:rsid w:val="007A64BA"/>
    <w:rsid w:val="00855687"/>
    <w:rsid w:val="0089767B"/>
    <w:rsid w:val="009C0381"/>
    <w:rsid w:val="009C38D0"/>
    <w:rsid w:val="009E1FB8"/>
    <w:rsid w:val="00A0138B"/>
    <w:rsid w:val="00AD3992"/>
    <w:rsid w:val="00B923F8"/>
    <w:rsid w:val="00B94A53"/>
    <w:rsid w:val="00BC62FB"/>
    <w:rsid w:val="00C02FC6"/>
    <w:rsid w:val="00C93DDE"/>
    <w:rsid w:val="00CA3375"/>
    <w:rsid w:val="00DD4B4F"/>
    <w:rsid w:val="00E17E42"/>
    <w:rsid w:val="00E55184"/>
    <w:rsid w:val="00EA770D"/>
    <w:rsid w:val="00EF035E"/>
    <w:rsid w:val="00FA5C16"/>
    <w:rsid w:val="00FF71A6"/>
    <w:rsid w:val="3FA21607"/>
    <w:rsid w:val="50C07620"/>
    <w:rsid w:val="544C436A"/>
    <w:rsid w:val="5BFE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semiHidden/>
    <w:unhideWhenUsed/>
    <w:qFormat/>
    <w:uiPriority w:val="99"/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</w:rPr>
  </w:style>
  <w:style w:type="paragraph" w:styleId="11">
    <w:name w:val="No Spacing"/>
    <w:link w:val="12"/>
    <w:qFormat/>
    <w:uiPriority w:val="1"/>
    <w:rPr>
      <w:rFonts w:ascii="Times New Roman" w:hAnsi="Times New Roman" w:eastAsia="宋体" w:cs="Times New Roman"/>
      <w:kern w:val="0"/>
      <w:sz w:val="22"/>
      <w:szCs w:val="22"/>
      <w:lang w:val="en-US" w:eastAsia="zh-CN" w:bidi="ar-SA"/>
    </w:rPr>
  </w:style>
  <w:style w:type="character" w:customStyle="1" w:styleId="12">
    <w:name w:val="无间隔 Char"/>
    <w:basedOn w:val="6"/>
    <w:link w:val="11"/>
    <w:qFormat/>
    <w:uiPriority w:val="1"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6" Type="http://schemas.openxmlformats.org/officeDocument/2006/relationships/fontTable" Target="fontTable.xml"/><Relationship Id="rId65" Type="http://schemas.openxmlformats.org/officeDocument/2006/relationships/customXml" Target="../customXml/item2.xml"/><Relationship Id="rId64" Type="http://schemas.openxmlformats.org/officeDocument/2006/relationships/customXml" Target="../customXml/item1.xml"/><Relationship Id="rId63" Type="http://schemas.openxmlformats.org/officeDocument/2006/relationships/image" Target="media/image41.png"/><Relationship Id="rId62" Type="http://schemas.openxmlformats.org/officeDocument/2006/relationships/oleObject" Target="embeddings/oleObject13.bin"/><Relationship Id="rId61" Type="http://schemas.openxmlformats.org/officeDocument/2006/relationships/image" Target="media/image40.wmf"/><Relationship Id="rId60" Type="http://schemas.openxmlformats.org/officeDocument/2006/relationships/oleObject" Target="embeddings/oleObject12.bin"/><Relationship Id="rId6" Type="http://schemas.openxmlformats.org/officeDocument/2006/relationships/footer" Target="footer1.xml"/><Relationship Id="rId59" Type="http://schemas.openxmlformats.org/officeDocument/2006/relationships/oleObject" Target="embeddings/oleObject11.bin"/><Relationship Id="rId58" Type="http://schemas.openxmlformats.org/officeDocument/2006/relationships/image" Target="media/image39.wmf"/><Relationship Id="rId57" Type="http://schemas.openxmlformats.org/officeDocument/2006/relationships/oleObject" Target="embeddings/oleObject10.bin"/><Relationship Id="rId56" Type="http://schemas.openxmlformats.org/officeDocument/2006/relationships/image" Target="media/image38.wmf"/><Relationship Id="rId55" Type="http://schemas.openxmlformats.org/officeDocument/2006/relationships/oleObject" Target="embeddings/oleObject9.bin"/><Relationship Id="rId54" Type="http://schemas.openxmlformats.org/officeDocument/2006/relationships/image" Target="media/image37.wmf"/><Relationship Id="rId53" Type="http://schemas.openxmlformats.org/officeDocument/2006/relationships/oleObject" Target="embeddings/oleObject8.bin"/><Relationship Id="rId52" Type="http://schemas.openxmlformats.org/officeDocument/2006/relationships/image" Target="media/image36.wmf"/><Relationship Id="rId51" Type="http://schemas.openxmlformats.org/officeDocument/2006/relationships/oleObject" Target="embeddings/oleObject7.bin"/><Relationship Id="rId50" Type="http://schemas.openxmlformats.org/officeDocument/2006/relationships/image" Target="media/image35.png"/><Relationship Id="rId5" Type="http://schemas.openxmlformats.org/officeDocument/2006/relationships/header" Target="header3.xml"/><Relationship Id="rId49" Type="http://schemas.openxmlformats.org/officeDocument/2006/relationships/image" Target="media/image34.wmf"/><Relationship Id="rId48" Type="http://schemas.openxmlformats.org/officeDocument/2006/relationships/oleObject" Target="embeddings/oleObject6.bin"/><Relationship Id="rId47" Type="http://schemas.openxmlformats.org/officeDocument/2006/relationships/image" Target="media/image33.png"/><Relationship Id="rId46" Type="http://schemas.openxmlformats.org/officeDocument/2006/relationships/image" Target="media/image32.png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header" Target="header2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oleObject" Target="embeddings/oleObject5.bin"/><Relationship Id="rId36" Type="http://schemas.openxmlformats.org/officeDocument/2006/relationships/image" Target="media/image23.wmf"/><Relationship Id="rId35" Type="http://schemas.openxmlformats.org/officeDocument/2006/relationships/oleObject" Target="embeddings/oleObject4.bin"/><Relationship Id="rId34" Type="http://schemas.openxmlformats.org/officeDocument/2006/relationships/image" Target="media/image22.png"/><Relationship Id="rId33" Type="http://schemas.openxmlformats.org/officeDocument/2006/relationships/image" Target="media/image21.wmf"/><Relationship Id="rId32" Type="http://schemas.openxmlformats.org/officeDocument/2006/relationships/oleObject" Target="embeddings/oleObject3.bin"/><Relationship Id="rId31" Type="http://schemas.openxmlformats.org/officeDocument/2006/relationships/image" Target="media/image20.wmf"/><Relationship Id="rId30" Type="http://schemas.openxmlformats.org/officeDocument/2006/relationships/oleObject" Target="embeddings/oleObject2.bin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wmf"/><Relationship Id="rId16" Type="http://schemas.openxmlformats.org/officeDocument/2006/relationships/oleObject" Target="embeddings/oleObject1.bin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BD4A86-4A97-4E74-B066-C45E8917D0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821</Words>
  <Characters>4681</Characters>
  <Lines>39</Lines>
  <Paragraphs>10</Paragraphs>
  <TotalTime>0</TotalTime>
  <ScaleCrop>false</ScaleCrop>
  <LinksUpToDate>false</LinksUpToDate>
  <CharactersWithSpaces>5492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2021-12-17T11:45:00Z</dcterms:created>
  <dc:creator>学科网(Zxxk.com)</dc:creator>
  <cp:lastModifiedBy>王道楷</cp:lastModifiedBy>
  <dcterms:modified xsi:type="dcterms:W3CDTF">2023-08-06T15:27:00Z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A78233964A204EDFA3918993C0CC71EC_12</vt:lpwstr>
  </property>
</Properties>
</file>