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67BDF" w14:textId="77777777" w:rsidR="002F642C" w:rsidRDefault="00A6217C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75DB703" wp14:editId="1142ED52">
            <wp:simplePos x="0" y="0"/>
            <wp:positionH relativeFrom="page">
              <wp:posOffset>12001500</wp:posOffset>
            </wp:positionH>
            <wp:positionV relativeFrom="topMargin">
              <wp:posOffset>10439400</wp:posOffset>
            </wp:positionV>
            <wp:extent cx="419100" cy="482600"/>
            <wp:effectExtent l="0" t="0" r="0" b="0"/>
            <wp:wrapNone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5699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12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机械能和内能（实验探究题）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3B4B0A68" w14:textId="77777777" w:rsidR="002F642C" w:rsidRDefault="002F642C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48DAFCF1" w14:textId="77777777" w:rsidR="002F642C" w:rsidRDefault="00A6217C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一．探究影响物体动能大小的因素</w:t>
      </w:r>
    </w:p>
    <w:p w14:paraId="14267621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秋•阜宁县期末）小明在“探究物体的动能大小跟哪些因素有关”的实验中，选用质量不同两个钢球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，分别不从同的高度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2h</w:t>
      </w:r>
      <w:r>
        <w:rPr>
          <w:rFonts w:ascii="Times New Roman" w:eastAsia="新宋体" w:hAnsi="Times New Roman" w:hint="eastAsia"/>
          <w:szCs w:val="21"/>
        </w:rPr>
        <w:t>由静止开始放下，观察木块被撞击后移动的距离。实验过程如图所示。</w:t>
      </w:r>
    </w:p>
    <w:p w14:paraId="228E9BE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来判断小球动能的大小，他利用的研究方法是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（选填“控制变量法”或“转换法”</w:t>
      </w:r>
      <w:r>
        <w:rPr>
          <w:rFonts w:ascii="Times New Roman" w:eastAsia="新宋体" w:hAnsi="Times New Roman" w:hint="eastAsia"/>
          <w:szCs w:val="21"/>
        </w:rPr>
        <w:t>）；若水平面绝对光滑，本实验将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（选填“能”或“不能”）达到探究目的；</w:t>
      </w:r>
    </w:p>
    <w:p w14:paraId="53FF53B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）实验中若使用的木块质量较大，为保证较好的实验效果，请你说出采取的一种方法：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53C78A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）由甲、乙两图可得实验结论：物体的动能大小与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有关；</w:t>
      </w:r>
    </w:p>
    <w:p w14:paraId="7BEDE706" w14:textId="77777777" w:rsidR="002F642C" w:rsidRDefault="00A6217C">
      <w:pPr>
        <w:spacing w:line="360" w:lineRule="auto"/>
        <w:ind w:leftChars="130" w:left="273"/>
        <w:jc w:val="left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）小明由乙、丙两图得出实验结论：物体的动能大小与质量有关，她的看法是否正确？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（选填“正确”或“错误”），理由是：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pict w14:anchorId="4F9726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7" o:spid="_x0000_i1025" type="#_x0000_t75" alt="http://www.zxxk.com" style="width:357.5pt;height:62pt">
            <v:fill o:detectmouseclick="t"/>
            <v:imagedata r:id="rId7" o:title="www.zxxk"/>
          </v:shape>
        </w:pict>
      </w:r>
    </w:p>
    <w:p w14:paraId="70C4C624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秋•泰兴市期末）小明想利用如图所示的实验装置（斜面、木块、不同质量的小钢球）“研究动能的大小与哪些因素有关”，请</w:t>
      </w:r>
      <w:r>
        <w:rPr>
          <w:rFonts w:ascii="Times New Roman" w:eastAsia="新宋体" w:hAnsi="Times New Roman" w:hint="eastAsia"/>
          <w:szCs w:val="21"/>
        </w:rPr>
        <w:t>你帮助他完成如下实验方案：</w:t>
      </w:r>
    </w:p>
    <w:p w14:paraId="47F241B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4B0A42E">
          <v:shape id="图片 2" o:spid="_x0000_i1026" type="#_x0000_t75" alt="http://www.zxxk.com" style="width:346pt;height:127.5pt;mso-wrap-style:square;mso-position-horizontal-relative:page;mso-position-vertical-relative:page">
            <v:imagedata r:id="rId8" o:title=""/>
          </v:shape>
        </w:pict>
      </w:r>
    </w:p>
    <w:p w14:paraId="33D1212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）小球进入水平面时的动能是由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转化来的，实验时通过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来比较动能大小。</w:t>
      </w:r>
    </w:p>
    <w:p w14:paraId="78F22DD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）第一次实验的情景如图甲所示，在进行第二次实验前，应先将撞出的木块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DD63672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）实验中小明进行了如图中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步操作，由甲、乙两图可探究动能的大小与物体的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有关。</w:t>
      </w:r>
    </w:p>
    <w:p w14:paraId="1DF3B86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三图可初步判断，在质量和速度这两个因素中，对物体动能影响较大的是速度。</w:t>
      </w:r>
    </w:p>
    <w:p w14:paraId="29F67DDF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秋•南京期末）在“探究影响物体动能大小的因素”实验中将同一小钢球先后从同一斜面的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不同高度处由静</w:t>
      </w:r>
      <w:r>
        <w:rPr>
          <w:rFonts w:ascii="Times New Roman" w:eastAsia="新宋体" w:hAnsi="Times New Roman" w:hint="eastAsia"/>
          <w:szCs w:val="21"/>
        </w:rPr>
        <w:t>止滚下，推动硬纸盒运动一段距离后静止。</w:t>
      </w:r>
    </w:p>
    <w:p w14:paraId="704792C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797686E">
          <v:shape id="图片 3" o:spid="_x0000_i1027" type="#_x0000_t75" alt="http://www.zxxk.com" style="width:287.5pt;height:84pt;mso-wrap-style:square;mso-position-horizontal-relative:page;mso-position-vertical-relative:page">
            <v:imagedata r:id="rId9" o:title=""/>
          </v:shape>
        </w:pict>
      </w:r>
    </w:p>
    <w:p w14:paraId="04D7A48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）本实验研究对象是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（选填“斜面”、“钢球”或“纸盒”）。</w:t>
      </w:r>
    </w:p>
    <w:p w14:paraId="5FD0AC9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）纸盒被推动得越远，小球对硬纸盒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越多，表明小球的动能越大。</w:t>
      </w:r>
    </w:p>
    <w:p w14:paraId="6379B78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）甲、乙两图实验是为了探究动能大小与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的关系，在做完甲图实验后进行乙图实验时，发现硬纸盒被撞后滑出木板而掉落，为防止因此造成纸盒损坏，需改进乙图实验后再与甲图实验对比，在不改变木板长度的情况下，采用以下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方法可确保实验取得成功（选填字母）。</w:t>
      </w:r>
    </w:p>
    <w:p w14:paraId="4F82A95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换用质量更小的小球</w:t>
      </w:r>
    </w:p>
    <w:p w14:paraId="62A7F6C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适当降低小球的高度</w:t>
      </w:r>
    </w:p>
    <w:p w14:paraId="60B4022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给水平木板铺上毛巾</w:t>
      </w:r>
    </w:p>
    <w:p w14:paraId="74C31FF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换用一个较重的硬纸盒</w:t>
      </w:r>
    </w:p>
    <w:p w14:paraId="7CADBDA9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秋•仪征市期末）在探究“物体动能大小与哪些因素有关”</w:t>
      </w:r>
      <w:r>
        <w:rPr>
          <w:rFonts w:ascii="Times New Roman" w:eastAsia="新宋体" w:hAnsi="Times New Roman" w:hint="eastAsia"/>
          <w:szCs w:val="21"/>
        </w:rPr>
        <w:t>的实验中，小明让质量不同的小球从同一斜面的同一高度由静止释放，撞击同一木块，木块被撞出一段距离，如图甲所示。</w:t>
      </w:r>
    </w:p>
    <w:p w14:paraId="3051FD7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68E1735">
          <v:shape id="图片 4" o:spid="_x0000_i1028" type="#_x0000_t75" alt="http://www.zxxk.com" style="width:336pt;height:95.5pt;mso-wrap-style:square;mso-position-horizontal-relative:page;mso-position-vertical-relative:page">
            <v:imagedata r:id="rId10" o:title=""/>
          </v:shape>
        </w:pict>
      </w:r>
    </w:p>
    <w:p w14:paraId="5476C9C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）该实验所研究的对象是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（选填“木块”、“小球”或“斜面”）。</w:t>
      </w:r>
    </w:p>
    <w:p w14:paraId="6C27AC8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）该实验是通过观察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”）的大小来反映小球的动能大小的。若水平面是光滑的，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（选填“能”或“不能”）达到探究目的。</w:t>
      </w:r>
    </w:p>
    <w:p w14:paraId="4913DEE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）某同学换用图乙装置进行实验，若用甲、乙两个质量不同的小球（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）将同一弹簧压缩相同程度后由静止释放，则同一木块受到撞击后相应移动的距离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选填“大于”、“小于”或“等于”）。</w:t>
      </w:r>
    </w:p>
    <w:p w14:paraId="1A5B7F5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）很多初中物理实验，选取器材时，采用了与本实验木块类似的作用。下列实验中的</w:t>
      </w:r>
      <w:r>
        <w:rPr>
          <w:rFonts w:ascii="Times New Roman" w:eastAsia="新宋体" w:hAnsi="Times New Roman" w:hint="eastAsia"/>
          <w:szCs w:val="21"/>
        </w:rPr>
        <w:lastRenderedPageBreak/>
        <w:t>器材，没有体现本实验木块作用的是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33004C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41D1E86">
          <v:shape id="图片 68" o:spid="_x0000_i1029" type="#_x0000_t75" alt="http://www.zxxk.com" style="width:424.5pt;height:151.5pt">
            <v:fill o:detectmouseclick="t"/>
            <v:imagedata r:id="rId11" o:title="www.zxxk"/>
          </v:shape>
        </w:pict>
      </w:r>
    </w:p>
    <w:p w14:paraId="2433B1D7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秋•高邮市期末）如图，用小球和木块来做“探究动能大小与哪些因素有关“的实验。</w:t>
      </w:r>
    </w:p>
    <w:p w14:paraId="6E3A486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C28E573">
          <v:shape id="图片 6" o:spid="_x0000_i1030" type="#_x0000_t75" alt="http://www.zxxk.com" style="width:299.5pt;height:58.5pt;mso-wrap-style:square;mso-position-horizontal-relative:page;mso-position-vertical-relative:page">
            <v:imagedata r:id="rId12" o:title=""/>
          </v:shape>
        </w:pict>
      </w:r>
    </w:p>
    <w:p w14:paraId="4CF8028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）实验中是通过比较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来比较动能大小，这种研究方法是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18541D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）比较图</w:t>
      </w:r>
      <w:r>
        <w:rPr>
          <w:rFonts w:ascii="Times New Roman" w:eastAsia="新宋体" w:hAnsi="Times New Roman" w:hint="eastAsia"/>
          <w:szCs w:val="21"/>
        </w:rPr>
        <w:t xml:space="preserve"> 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是为了研究动能大小与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的关系。你得出的结论是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03CB92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）若在研究动能与质量的关系时发现木块运动到了长木板的末端之外，在不更换实验</w:t>
      </w:r>
      <w:r>
        <w:rPr>
          <w:rFonts w:ascii="Times New Roman" w:eastAsia="新宋体" w:hAnsi="Times New Roman" w:hint="eastAsia"/>
          <w:szCs w:val="21"/>
        </w:rPr>
        <w:t>器材的条件下，解决的办法是：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986017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秋•建邺区期末）探究动能的大小与哪些因素有关的实验中：</w:t>
      </w:r>
    </w:p>
    <w:p w14:paraId="24AB386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来比较小球动能的大小。</w:t>
      </w:r>
    </w:p>
    <w:p w14:paraId="579FD6C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）对比甲、丙两次实验，可探究动能大小与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的关系。</w:t>
      </w:r>
    </w:p>
    <w:p w14:paraId="29FE9650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）探究动能大小与另一个因素的关系，应选择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两次实验。</w:t>
      </w:r>
    </w:p>
    <w:p w14:paraId="26D939A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7F766C3">
          <v:shape id="图片 7" o:spid="_x0000_i1031" type="#_x0000_t75" alt="http://www.zxxk.com" style="width:178pt;height:163pt;mso-wrap-style:square;mso-position-horizontal-relative:page;mso-position-vertical-relative:page">
            <v:imagedata r:id="rId13" o:title=""/>
          </v:shape>
        </w:pict>
      </w:r>
    </w:p>
    <w:p w14:paraId="7684A2A9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秋•镇江期末）“探究动能大小与哪些因素有关”</w:t>
      </w:r>
      <w:r>
        <w:rPr>
          <w:rFonts w:ascii="Times New Roman" w:eastAsia="新宋体" w:hAnsi="Times New Roman" w:hint="eastAsia"/>
          <w:szCs w:val="21"/>
        </w:rPr>
        <w:t>的实验装置如图所示，将小车从斜面上由静止释放，运动至木板上后与木块碰撞。通过改变小车释放时高度、在小车中增加钩码的方法，得到了如图所示的三个实验场景。</w:t>
      </w:r>
    </w:p>
    <w:p w14:paraId="5961310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792E1596">
          <v:shape id="图片 8" o:spid="_x0000_i1032" type="#_x0000_t75" alt="http://www.zxxk.com" style="width:408pt;height:54pt;mso-position-horizontal-relative:page;mso-position-vertical-relative:page">
            <v:fill o:detectmouseclick="t"/>
            <v:imagedata r:id="rId14" o:title="www.zxxk"/>
          </v:shape>
        </w:pict>
      </w:r>
    </w:p>
    <w:p w14:paraId="00A35262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）为探究小车动能与速度的关系，应选用场景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”、“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”）进行实验；选用场景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进行实验时，可探究小车动能与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的关系。</w:t>
      </w:r>
    </w:p>
    <w:p w14:paraId="149C35D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）在实验中，小车动能越大，发生碰撞时对木块所做的功就越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，木块被碰撞后在木板上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7CA7ACF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秋•江阴市期末）如图所示，在探究物体动能的大小与哪些因素有关</w:t>
      </w:r>
      <w:r>
        <w:rPr>
          <w:rFonts w:ascii="Times New Roman" w:eastAsia="新宋体" w:hAnsi="Times New Roman" w:hint="eastAsia"/>
          <w:szCs w:val="21"/>
        </w:rPr>
        <w:t>时，让同一小车分别从同一斜面的不同高度由静止释放，撞击水平面上同一木块。</w:t>
      </w:r>
    </w:p>
    <w:p w14:paraId="3DD6264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7FF1805">
          <v:shape id="图片 9" o:spid="_x0000_i1033" type="#_x0000_t75" alt="http://www.zxxk.com" style="width:410.5pt;height:62.5pt;mso-wrap-style:square;mso-position-horizontal-relative:page;mso-position-vertical-relative:page">
            <v:imagedata r:id="rId15" o:title=""/>
          </v:shape>
        </w:pict>
      </w:r>
    </w:p>
    <w:p w14:paraId="5B87A0D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）本实验探究的是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（选填“木块”、“小车”或“斜面”）的动能与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的关系，实验中是通过观察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来比较动能大小的。</w:t>
      </w:r>
    </w:p>
    <w:p w14:paraId="7D31A47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）第一次实验的情景如图甲所示，在进行第二次实验前，应先将撞出的木块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47FD6C0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）若操作正确，第二次实验木块最终的位置如图乙所示，则此实验的结论是：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75E7C7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）若实验中使用的木块质量较大，为保证较好的实验效果，改进的方法有多种，请写出其中一种方法：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ED98652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秋•吴江区期末）小明在“探究物体的动能大小跟哪些因素有关”的实验中。</w:t>
      </w:r>
    </w:p>
    <w:p w14:paraId="6A02CE4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04973D3">
          <v:shape id="图片 10" o:spid="_x0000_i1034" type="#_x0000_t75" alt="http://www.zxxk.com" style="width:395.5pt;height:250pt;mso-wrap-style:square;mso-position-horizontal-relative:page;mso-position-vertical-relative:page">
            <v:imagedata r:id="rId16" o:title=""/>
          </v:shape>
        </w:pict>
      </w:r>
    </w:p>
    <w:p w14:paraId="08AF84F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）小明设计了如图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所示的三种方案，你认为将木块放在图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（填“甲”、“乙”或“丙”）位置最合理。该实验是通过观察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来判断小球动能的大小。</w:t>
      </w:r>
    </w:p>
    <w:p w14:paraId="508D643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实验中，探究的是动能与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的关系。让两小球从同一高度由静止释放的目的是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B4A029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）若水平面绝对光滑，本实验将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（填“能”或“不能”）达到探究目的。</w:t>
      </w:r>
    </w:p>
    <w:p w14:paraId="41535E8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）为了探究小明又将装置进行了改造成如图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所示，他用质量不同的铁球将弹簧压缩相同程度，撞击同一木块。观察到木块被撞击后移动的情况是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65E804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质量大的铁球将木块推动的距离较远</w:t>
      </w:r>
    </w:p>
    <w:p w14:paraId="626B8A0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质量小的铁球将木块推动的距离较远</w:t>
      </w:r>
    </w:p>
    <w:p w14:paraId="529AA91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质量不同的铁球将木块推动的距离相同</w:t>
      </w:r>
    </w:p>
    <w:p w14:paraId="12550DC7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秋•东台市期末）如图甲、乙，某实验小组在“探究物体的动能跟哪些因素有关”的实验中，让小球从同一斜面某处由静止释放，撞击同一水平面上的同一木块，木块移动</w:t>
      </w:r>
      <w:r>
        <w:rPr>
          <w:rFonts w:ascii="Times New Roman" w:eastAsia="新宋体" w:hAnsi="Times New Roman" w:hint="eastAsia"/>
          <w:szCs w:val="21"/>
        </w:rPr>
        <w:t>一段距离后停止。</w:t>
      </w:r>
    </w:p>
    <w:p w14:paraId="63FE56E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CED30CE">
          <v:shape id="图片 69" o:spid="_x0000_i1035" type="#_x0000_t75" alt="http://www.zxxk.com" style="width:395pt;height:60pt">
            <v:fill o:detectmouseclick="t"/>
            <v:imagedata r:id="rId17" o:title="www.zxxk"/>
          </v:shape>
        </w:pic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020"/>
        <w:gridCol w:w="2022"/>
        <w:gridCol w:w="2022"/>
        <w:gridCol w:w="2022"/>
      </w:tblGrid>
      <w:tr w:rsidR="002F642C" w14:paraId="6560A4FF" w14:textId="77777777">
        <w:tc>
          <w:tcPr>
            <w:tcW w:w="2130" w:type="dxa"/>
          </w:tcPr>
          <w:p w14:paraId="2F587399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小球的质量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m/kg</w:t>
            </w:r>
          </w:p>
        </w:tc>
        <w:tc>
          <w:tcPr>
            <w:tcW w:w="2130" w:type="dxa"/>
          </w:tcPr>
          <w:p w14:paraId="6F577757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</w:t>
            </w:r>
          </w:p>
        </w:tc>
        <w:tc>
          <w:tcPr>
            <w:tcW w:w="2130" w:type="dxa"/>
          </w:tcPr>
          <w:p w14:paraId="098A3EBE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0.15</w:t>
            </w:r>
          </w:p>
        </w:tc>
        <w:tc>
          <w:tcPr>
            <w:tcW w:w="2130" w:type="dxa"/>
          </w:tcPr>
          <w:p w14:paraId="1795B580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0.20</w:t>
            </w:r>
          </w:p>
        </w:tc>
      </w:tr>
      <w:tr w:rsidR="002F642C" w14:paraId="12377CED" w14:textId="77777777">
        <w:tc>
          <w:tcPr>
            <w:tcW w:w="2130" w:type="dxa"/>
          </w:tcPr>
          <w:p w14:paraId="47A6BF00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木块滑行距离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s/cm</w:t>
            </w:r>
          </w:p>
        </w:tc>
        <w:tc>
          <w:tcPr>
            <w:tcW w:w="2130" w:type="dxa"/>
          </w:tcPr>
          <w:p w14:paraId="62FA4036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12.11</w:t>
            </w:r>
          </w:p>
        </w:tc>
        <w:tc>
          <w:tcPr>
            <w:tcW w:w="2130" w:type="dxa"/>
          </w:tcPr>
          <w:p w14:paraId="357E2FF5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12.13</w:t>
            </w:r>
          </w:p>
        </w:tc>
        <w:tc>
          <w:tcPr>
            <w:tcW w:w="2130" w:type="dxa"/>
          </w:tcPr>
          <w:p w14:paraId="4502A9C3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12.12</w:t>
            </w:r>
          </w:p>
        </w:tc>
      </w:tr>
    </w:tbl>
    <w:p w14:paraId="75C056D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）该实验物体的动能是指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（小球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木块）的动能，物体动能的大小是通过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来反映的，比较甲、乙两次实验是为了研究物体动能与物体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的关系。</w:t>
      </w:r>
    </w:p>
    <w:p w14:paraId="6ECFEED6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）探究“动能大小与质量“</w:t>
      </w:r>
      <w:r>
        <w:rPr>
          <w:rFonts w:ascii="Times New Roman" w:eastAsia="新宋体" w:hAnsi="Times New Roman" w:hint="eastAsia"/>
          <w:szCs w:val="21"/>
        </w:rPr>
        <w:t>的关系时，将质量不同的小球从同一斜面由静止释放，实</w:t>
      </w:r>
      <w:r>
        <w:rPr>
          <w:rFonts w:ascii="Times New Roman" w:eastAsia="新宋体" w:hAnsi="Times New Roman" w:hint="eastAsia"/>
          <w:szCs w:val="21"/>
        </w:rPr>
        <w:lastRenderedPageBreak/>
        <w:t>验记录数据如表。根据表中数据分析可得出：物体的动能大小与质量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（有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无）关，该结论与实际不相符的原因是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（写出一点即可）。</w:t>
      </w:r>
    </w:p>
    <w:p w14:paraId="3A0A704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）在丙图中探究动能与质量的关系时发现木块被撞出后无法记录数据，为了能继续完成实验，在不更换实验器材的条件下，最方便的解决办法是：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D81C987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秋•南京期末）用钢球、木块和带有斜槽的长木板．探究物体的动能跟哪些因素有关。</w:t>
      </w:r>
    </w:p>
    <w:p w14:paraId="371D1E4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2762FCB">
          <v:shape id="图片 70" o:spid="_x0000_i1036" type="#_x0000_t75" alt="http://www.zxxk.com" style="width:392pt;height:49.5pt">
            <v:fill o:detectmouseclick="t"/>
            <v:imagedata r:id="rId18" o:title="www.zxxk"/>
          </v:shape>
        </w:pict>
      </w:r>
    </w:p>
    <w:p w14:paraId="73205D2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）如图甲，让钢球从斜槽上的某一高度由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开始运动，撞击水平面上</w:t>
      </w:r>
      <w:r>
        <w:rPr>
          <w:rFonts w:ascii="Times New Roman" w:eastAsia="新宋体" w:hAnsi="Times New Roman" w:hint="eastAsia"/>
          <w:szCs w:val="21"/>
        </w:rPr>
        <w:t>的木块。钢球撞击木块时具有的动能大小可通过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来反映。</w:t>
      </w:r>
    </w:p>
    <w:p w14:paraId="3BA220D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）如图乙，将钢球置于斜槽上更高的位置重复上述实验。实验表明，钢球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一定时，从斜槽越高的位置开始运动，撞击木块的速度越大，钢球的动能越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5D3C8F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）若用图丙的装置，可以探究动能大小与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的关系（选填“质量”、“速度”或“质量、速度”）。</w:t>
      </w:r>
    </w:p>
    <w:p w14:paraId="38D200FA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秋•亭湖区期末）如图是探究“物体动能的大小与什么因素有关”</w:t>
      </w:r>
      <w:r>
        <w:rPr>
          <w:rFonts w:ascii="Times New Roman" w:eastAsia="新宋体" w:hAnsi="Times New Roman" w:hint="eastAsia"/>
          <w:szCs w:val="21"/>
        </w:rPr>
        <w:t>的实验示意图。小明同学让同一钢球分别从斜面由静止开始滚下，撞击木块。</w:t>
      </w:r>
    </w:p>
    <w:p w14:paraId="6B7C4EB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）该实验是通过观察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来判断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（选填“钢球”或“木块”）动能的大小；</w:t>
      </w:r>
    </w:p>
    <w:p w14:paraId="1AE4786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）利用图中的器材可以探究物体动能的大小与物体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的关系，得到的结论是：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9ECE568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）在探究动能的大小与质量关系时，当换用另一个钢球实验时，发现它将木块撞出了木板，要继续完成此实验，下列措施中可行的是：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（选填序号）。</w:t>
      </w:r>
    </w:p>
    <w:p w14:paraId="2029B1A2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换质量更大的木块；</w:t>
      </w:r>
    </w:p>
    <w:p w14:paraId="7A90481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降低第二次钢球的高度；</w:t>
      </w:r>
    </w:p>
    <w:p w14:paraId="0C29F1E6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换质量更大的钢球；</w:t>
      </w:r>
    </w:p>
    <w:p w14:paraId="4031B4B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Calibri" w:hAnsi="Times New Roman" w:hint="eastAsia"/>
          <w:szCs w:val="21"/>
        </w:rPr>
        <w:t>④</w:t>
      </w:r>
      <w:r>
        <w:rPr>
          <w:rFonts w:ascii="Times New Roman" w:eastAsia="新宋体" w:hAnsi="Times New Roman" w:hint="eastAsia"/>
          <w:szCs w:val="21"/>
        </w:rPr>
        <w:t>换质量更小的钢球；</w:t>
      </w:r>
    </w:p>
    <w:p w14:paraId="4DEF624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小明由此实验还联想到探究牛顿第一定律的实验，让同一个小车沿同一斜面的同一个高度由静止开始向下运动，到达毛巾、棉布、玻璃三种不同水平面上继续向前运动直到停止，在水平面运动的整个过程中，克服摩擦力做的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（选填“相等”或“不相等”）。小车在玻璃、毛巾表面克服阻力做功的功率分别是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。（选填“＞”或“＝”或“＜”）</w:t>
      </w:r>
    </w:p>
    <w:p w14:paraId="7399BFF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6B145A62">
          <v:shape id="图片 13" o:spid="_x0000_i1037" type="#_x0000_t75" alt="http://www.zxxk.com" style="width:168pt;height:93pt;mso-wrap-style:square;mso-position-horizontal-relative:page;mso-position-vertical-relative:page">
            <v:imagedata r:id="rId19" o:title=""/>
          </v:shape>
        </w:pict>
      </w:r>
    </w:p>
    <w:p w14:paraId="6C664AD5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秋•江苏期末）如图，某实验小组在“探究物体的动能跟哪些因素有关”的实验中，让小球从同一斜面某处由静止释放，撞击水平面</w:t>
      </w:r>
      <w:r>
        <w:rPr>
          <w:rFonts w:ascii="Times New Roman" w:eastAsia="新宋体" w:hAnsi="Times New Roman" w:hint="eastAsia"/>
          <w:szCs w:val="21"/>
        </w:rPr>
        <w:t>上的同一木块，木块移动一段距离后停止。</w:t>
      </w:r>
    </w:p>
    <w:p w14:paraId="2B51C0F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6DC4110">
          <v:shape id="图片 14" o:spid="_x0000_i1038" type="#_x0000_t75" alt="http://www.zxxk.com" style="width:364pt;height:62.5pt;mso-position-horizontal-relative:page;mso-position-vertical-relative:page">
            <v:fill o:detectmouseclick="t"/>
            <v:imagedata r:id="rId20" o:title="www.zxxk"/>
          </v:shape>
        </w:pict>
      </w:r>
    </w:p>
    <w:p w14:paraId="7A65B49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）该实验中的研究对象是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（选填“小球”或“木块”），小球滚下斜面的过程中，它的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能转化为动能，球动能的大小是通过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来反映的；</w:t>
      </w:r>
    </w:p>
    <w:p w14:paraId="2ACE5A1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）分析比较甲、乙两次实验，可探究出的结论是：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49636F7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）在甲、乙两次实验中，木块克服摩擦力做功是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的（选填“相等”或“不相等”）；若甲实验中木块重为</w:t>
      </w:r>
      <w:r>
        <w:rPr>
          <w:rFonts w:ascii="Times New Roman" w:eastAsia="新宋体" w:hAnsi="Times New Roman" w:hint="eastAsia"/>
          <w:szCs w:val="21"/>
        </w:rPr>
        <w:t>1N</w:t>
      </w:r>
      <w:r>
        <w:rPr>
          <w:rFonts w:ascii="Times New Roman" w:eastAsia="新宋体" w:hAnsi="Times New Roman" w:hint="eastAsia"/>
          <w:szCs w:val="21"/>
        </w:rPr>
        <w:t>，水平移动的距离是</w:t>
      </w:r>
      <w:r>
        <w:rPr>
          <w:rFonts w:ascii="Times New Roman" w:eastAsia="新宋体" w:hAnsi="Times New Roman" w:hint="eastAsia"/>
          <w:szCs w:val="21"/>
        </w:rPr>
        <w:t>30cm</w:t>
      </w:r>
      <w:r>
        <w:rPr>
          <w:rFonts w:ascii="Times New Roman" w:eastAsia="新宋体" w:hAnsi="Times New Roman" w:hint="eastAsia"/>
          <w:szCs w:val="21"/>
        </w:rPr>
        <w:t>，则重力对木块做的功为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</w:t>
      </w:r>
      <w:r>
        <w:rPr>
          <w:rFonts w:ascii="Times New Roman" w:eastAsia="新宋体" w:hAnsi="Times New Roman" w:hint="eastAsia"/>
          <w:szCs w:val="21"/>
        </w:rPr>
        <w:t>；</w:t>
      </w:r>
    </w:p>
    <w:p w14:paraId="06B8D24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）若斜面光滑，小球从斜面顶端由静止滚到斜面底端的过程中，其机械能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（选填“变大”、“变小”或“不变”）；</w:t>
      </w:r>
    </w:p>
    <w:p w14:paraId="7B6876D0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）某同学做了甲、丙两次实验如图所示，得到结论：“当物体的速度一定时，物体质量越大，物体动能越大”，该同学的结论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里（选填“正确”或“不正确”）。</w:t>
      </w:r>
    </w:p>
    <w:p w14:paraId="71A2F528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秋•海陵区期末）探究“动能大小的影响因素”实验中，过程如图甲、乙所示（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）。</w:t>
      </w:r>
    </w:p>
    <w:p w14:paraId="13A3F97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）该实验的研究对象是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4A52BE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）实验过程中发现两次木块移动距离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相差太小。仅利用原有器材，通过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，可使两次木块移动距离差变大，实验现象更明显。</w:t>
      </w:r>
    </w:p>
    <w:p w14:paraId="1F92448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）改进实验方案，完成实验后，得出的结论是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95C332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）下列现象可以用该结论解释的是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122606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高速公路限高</w:t>
      </w:r>
    </w:p>
    <w:p w14:paraId="4ED8A94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高速公路限重</w:t>
      </w:r>
    </w:p>
    <w:p w14:paraId="68E2F79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桥梁限重</w:t>
      </w:r>
    </w:p>
    <w:p w14:paraId="66420E4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高速公路限速</w:t>
      </w:r>
    </w:p>
    <w:p w14:paraId="0F2BE97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）下列实验中的物体，与本实验的木块作用相似的是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2A7F18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“点火爆炸”实验中滴入的酒精</w:t>
      </w:r>
    </w:p>
    <w:p w14:paraId="1FEA124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B.</w:t>
      </w:r>
      <w:r>
        <w:rPr>
          <w:rFonts w:ascii="Times New Roman" w:eastAsia="新宋体" w:hAnsi="Times New Roman" w:hint="eastAsia"/>
          <w:szCs w:val="21"/>
        </w:rPr>
        <w:t>“探究影响重力势能大小因素”实验中的小桌</w:t>
      </w:r>
    </w:p>
    <w:p w14:paraId="71CBEAC8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“探究不同物质吸热升温现象”实验中的水和沙子</w:t>
      </w:r>
    </w:p>
    <w:p w14:paraId="36FAF55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“比较质量相同的不同燃料燃烧放出热量”实验中的水</w:t>
      </w:r>
    </w:p>
    <w:p w14:paraId="54A1E53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AB8C62C">
          <v:shape id="图片 15" o:spid="_x0000_i1039" type="#_x0000_t75" alt="http://www.zxxk.com" style="width:209.5pt;height:154.5pt;mso-wrap-style:square;mso-position-horizontal-relative:page;mso-position-vertical-relative:page">
            <v:imagedata r:id="rId21" o:title=""/>
          </v:shape>
        </w:pict>
      </w:r>
    </w:p>
    <w:p w14:paraId="61E43391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秋•兴化市期末）下面两个探究实验中：</w:t>
      </w:r>
    </w:p>
    <w:p w14:paraId="0A9B3CC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D976B24">
          <v:shape id="图片 16" o:spid="_x0000_i1040" type="#_x0000_t75" alt="http://www.zxxk.com" style="width:331pt;height:124.5pt;mso-wrap-style:square;mso-position-horizontal-relative:page;mso-position-vertical-relative:page">
            <v:imagedata r:id="rId22" o:title=""/>
          </v:shape>
        </w:pict>
      </w:r>
    </w:p>
    <w:p w14:paraId="0077AF3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）图甲的实验是通过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比较小车动能的大小；图乙的实验是通过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加热时间”或“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温度计升高的示数”）比较两种燃料完全燃烧放出热量的多少。</w:t>
      </w:r>
    </w:p>
    <w:p w14:paraId="0A8942F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）图甲的实验中，使同一小车从斜面不同高度由静止滑下，是为了探究动能大小与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的关系；图乙实验中不仅要选择两套完全相同的装置，还要控制两种燃料的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相等。</w:t>
      </w:r>
    </w:p>
    <w:p w14:paraId="4EDAFF35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秋•盱眙县期末）兴趣小组的同学认为车祸的危害程度与汽车的动能大小有关，于是他们进行了如下探究：</w:t>
      </w:r>
    </w:p>
    <w:p w14:paraId="427D74C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4F5FFCC">
          <v:shape id="图片 17" o:spid="_x0000_i1041" type="#_x0000_t75" alt="http://www.zxxk.com" style="width:394.5pt;height:75pt;mso-wrap-style:square;mso-position-horizontal-relative:page;mso-position-vertical-relative:page">
            <v:imagedata r:id="rId23" o:title=""/>
          </v:shape>
        </w:pict>
      </w:r>
    </w:p>
    <w:p w14:paraId="61F6A4D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【提出问题】汽车的动能大小跟什么因素有关？</w:t>
      </w:r>
    </w:p>
    <w:p w14:paraId="4E1F2AD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【猜想假设】由“十次车祸九次快”可猜想：汽车的动能可能跟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有关；由“安全驾驶莫超载”可猜想：汽车的动能可能跟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有关。</w:t>
      </w:r>
    </w:p>
    <w:p w14:paraId="1CBC612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【进行实验】他们做了如图所示的三次实验：用金属球模拟汽车，让金属球从斜槽的某一高度由静止开始滚下，碰到水平面上的物块，将物块撞出一段距离。物块被撞击得越</w:t>
      </w:r>
      <w:r>
        <w:rPr>
          <w:rFonts w:ascii="Times New Roman" w:eastAsia="新宋体" w:hAnsi="Times New Roman" w:hint="eastAsia"/>
          <w:szCs w:val="21"/>
        </w:rPr>
        <w:lastRenderedPageBreak/>
        <w:t>远，说明金属球到达水平面时的动能就越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1E84BE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【分析论证】分析甲、丙两图的实验现象，可以初步得到的结论是：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7B5510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【实践应用】用甲、乙两图的实验现象所得到的结论，可以</w:t>
      </w:r>
      <w:r>
        <w:rPr>
          <w:rFonts w:ascii="Times New Roman" w:eastAsia="新宋体" w:hAnsi="Times New Roman" w:hint="eastAsia"/>
          <w:szCs w:val="21"/>
        </w:rPr>
        <w:t>解释汽车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（选填“超载”或“超速”）行驶时危险性大的原因。</w:t>
      </w:r>
    </w:p>
    <w:p w14:paraId="11F297DF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在“探究物体动能大小与哪些因素有关”的实验中，小明同学设计了如图甲、乙、丙所示的实验，让小车从同一斜面上某处由静止释放，撞击同一纸盒，小车推动纸盒在粗糙程度相同的水平面上运动一段距离后停止。</w:t>
      </w:r>
    </w:p>
    <w:p w14:paraId="22B9091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）甲、乙两次实验时，让小车从同一斜面、同一高度由静止释放，是为了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。下列实验也采用这种研究方法的是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F9DE72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探究平面镜成像规律时，用另一支相同的蜡烛来确定像的位置和比较像的大小</w:t>
      </w:r>
    </w:p>
    <w:p w14:paraId="57BAC246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探究电流跟电</w:t>
      </w:r>
      <w:r>
        <w:rPr>
          <w:rFonts w:ascii="Times New Roman" w:eastAsia="新宋体" w:hAnsi="Times New Roman" w:hint="eastAsia"/>
          <w:szCs w:val="21"/>
        </w:rPr>
        <w:t>压关系时，保持电阻不变，探究通过导体的电流与导体两端电压的关系</w:t>
      </w:r>
    </w:p>
    <w:p w14:paraId="32BBED38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研究简单电路中的电流时，将水流和电流类比</w:t>
      </w:r>
    </w:p>
    <w:p w14:paraId="6E88457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探究阻力对物体运动的影响时，推理得出物体不受阻力时的情况</w:t>
      </w:r>
    </w:p>
    <w:p w14:paraId="7CDF164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）由甲、丙两次实验得出的结论是：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56615B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）如图所示，小红认为在研究动能跟速度关系时，在甲实验的基础上让纸盒留在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处，将小车仍然从斜面的同一高度处由静止释放，撞击纸盒后继续移动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，如图丁，比较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szCs w:val="21"/>
        </w:rPr>
        <w:t>也可以得出结论，她的设计思路是否可行？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85C777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C630609">
          <v:shape id="图片 18" o:spid="_x0000_i1042" type="#_x0000_t75" alt="http://www.zxxk.com" style="width:370pt;height:129pt;mso-wrap-style:square;mso-position-horizontal-relative:page;mso-position-vertical-relative:page">
            <v:imagedata r:id="rId24" o:title=""/>
          </v:shape>
        </w:pict>
      </w:r>
    </w:p>
    <w:p w14:paraId="5E608DA3" w14:textId="77777777" w:rsidR="002F642C" w:rsidRDefault="00A6217C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二．实验</w:t>
      </w:r>
      <w:r>
        <w:rPr>
          <w:rFonts w:ascii="Times New Roman" w:eastAsia="新宋体" w:hAnsi="Times New Roman" w:hint="eastAsia"/>
          <w:b/>
          <w:szCs w:val="21"/>
        </w:rPr>
        <w:t xml:space="preserve"> </w:t>
      </w:r>
      <w:r>
        <w:rPr>
          <w:rFonts w:ascii="Times New Roman" w:eastAsia="新宋体" w:hAnsi="Times New Roman" w:hint="eastAsia"/>
          <w:b/>
          <w:szCs w:val="21"/>
        </w:rPr>
        <w:t>比较不同物质吸热的情况</w:t>
      </w:r>
    </w:p>
    <w:p w14:paraId="39268BE5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秋•海州区期末）</w:t>
      </w:r>
      <w:r>
        <w:rPr>
          <w:rFonts w:ascii="Times New Roman" w:eastAsia="新宋体" w:hAnsi="Times New Roman" w:hint="eastAsia"/>
          <w:szCs w:val="21"/>
        </w:rPr>
        <w:t>如图甲所示是“探究不同物质吸热升温的现象”的实验。将质量相等的沙子和水分别装在易拉罐中，并测出沙子和水的初温，然后用酒精灯加热并不断搅拌，每隔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。记录一次温度。图乙是根据实验记录的数据，画出沙子和水的温度随加热时间变化的图像。</w:t>
      </w:r>
    </w:p>
    <w:p w14:paraId="16D1965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DEB4157">
          <v:shape id="图片 19" o:spid="_x0000_i1043" type="#_x0000_t75" alt="http://www.zxxk.com" style="width:286pt;height:160.5pt;mso-wrap-style:square;mso-position-horizontal-relative:page;mso-position-vertical-relative:page">
            <v:imagedata r:id="rId25" o:title=""/>
          </v:shape>
        </w:pict>
      </w:r>
    </w:p>
    <w:p w14:paraId="0180C898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）实验中，要使沙子和水吸收相同的热量，应控制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相同；</w:t>
      </w:r>
    </w:p>
    <w:p w14:paraId="449C2BE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）分析图像可知，对于质量相等的水和沙子，吸收相等热量，升温较快的是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；若使两者升高相同的温度，则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吸收的热量较多；</w:t>
      </w:r>
    </w:p>
    <w:p w14:paraId="364D686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）该实验中，使用易拉罐与使用玻璃烧杯相比，好处是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2AC20A5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秋•丹阳市期末）某同学在“探究不同物质吸热情况”的实验中，将水和煤油分别装在两个相同的烧杯中，用相同的酒精灯加热，每隔</w:t>
      </w:r>
      <w:r>
        <w:rPr>
          <w:rFonts w:ascii="Times New Roman" w:eastAsia="新宋体" w:hAnsi="Times New Roman" w:hint="eastAsia"/>
          <w:szCs w:val="21"/>
        </w:rPr>
        <w:t>1min</w:t>
      </w:r>
      <w:r>
        <w:rPr>
          <w:rFonts w:ascii="Times New Roman" w:eastAsia="新宋体" w:hAnsi="Times New Roman" w:hint="eastAsia"/>
          <w:szCs w:val="21"/>
        </w:rPr>
        <w:t>记录一次温度。</w:t>
      </w:r>
    </w:p>
    <w:p w14:paraId="306D4E3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53677AD">
          <v:shape id="图片 71" o:spid="_x0000_i1044" type="#_x0000_t75" alt="http://www.zxxk.com" style="width:425.5pt;height:113.5pt">
            <v:fill o:detectmouseclick="t"/>
            <v:imagedata r:id="rId26" o:title="www.zxxk"/>
          </v:shape>
        </w:pict>
      </w:r>
    </w:p>
    <w:p w14:paraId="6C5F03A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）图甲是实验时的情景，水和煤油液面相平，其中有一处明显错误，请指出错误之处：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141CE050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）纠正错误后，若被加热物质单位时间内吸收热量相同，则实验中用加热时间可反映物质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2D6163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）图乙中，若图线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反映水的温度随时间的变化规律，则图线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（填序号）可以反映煤</w:t>
      </w:r>
      <w:r>
        <w:rPr>
          <w:rFonts w:ascii="Times New Roman" w:eastAsia="新宋体" w:hAnsi="Times New Roman" w:hint="eastAsia"/>
          <w:szCs w:val="21"/>
        </w:rPr>
        <w:t>油的温度随时间的变化规律。加热过程中，酒精灯内酒精的热值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（填“变大”、“不变”或“变小”）；</w:t>
      </w:r>
    </w:p>
    <w:p w14:paraId="5A1FC5F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）如图丙为电极式电热水袋外形图，如图丁是其内部结构示意图，热水袋内有两根棒状金属电极，在通电的情况下，电流从一个电极经过液体传导至另一个电极，利用电流的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效应加热液体。使用前先在热水袋内灌入水，再加盐。加水目的：利用水的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，使用时暖手效果更好；加盐目的：减小液体的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来增大电流。</w:t>
      </w:r>
    </w:p>
    <w:p w14:paraId="0FFADAEB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秋•邗江区期末）为了比较水和食用油的吸热能力，小明用两个相同的装置做了如图所</w:t>
      </w:r>
      <w:r>
        <w:rPr>
          <w:rFonts w:ascii="Times New Roman" w:eastAsia="新宋体" w:hAnsi="Times New Roman" w:hint="eastAsia"/>
          <w:szCs w:val="21"/>
        </w:rPr>
        <w:t>示的实验。用温度计测量液体吸收热量后升高的温度值，并用钟表记录加热时间。实验数据记录如表：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870"/>
        <w:gridCol w:w="885"/>
        <w:gridCol w:w="1440"/>
        <w:gridCol w:w="1485"/>
        <w:gridCol w:w="1395"/>
      </w:tblGrid>
      <w:tr w:rsidR="002F642C" w14:paraId="12BAA7A2" w14:textId="77777777">
        <w:tc>
          <w:tcPr>
            <w:tcW w:w="870" w:type="dxa"/>
          </w:tcPr>
          <w:p w14:paraId="25AD2DB5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lastRenderedPageBreak/>
              <w:t>物质</w:t>
            </w:r>
          </w:p>
        </w:tc>
        <w:tc>
          <w:tcPr>
            <w:tcW w:w="885" w:type="dxa"/>
          </w:tcPr>
          <w:p w14:paraId="7FBF4567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质量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/g</w:t>
            </w:r>
          </w:p>
        </w:tc>
        <w:tc>
          <w:tcPr>
            <w:tcW w:w="1440" w:type="dxa"/>
          </w:tcPr>
          <w:p w14:paraId="67D679A6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初始温度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℃</w:t>
            </w:r>
          </w:p>
        </w:tc>
        <w:tc>
          <w:tcPr>
            <w:tcW w:w="1485" w:type="dxa"/>
          </w:tcPr>
          <w:p w14:paraId="2A05D19D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加热时间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/min</w:t>
            </w:r>
          </w:p>
        </w:tc>
        <w:tc>
          <w:tcPr>
            <w:tcW w:w="1395" w:type="dxa"/>
          </w:tcPr>
          <w:p w14:paraId="3C4734A0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最后温度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℃</w:t>
            </w:r>
          </w:p>
        </w:tc>
      </w:tr>
      <w:tr w:rsidR="002F642C" w14:paraId="4D31ED91" w14:textId="77777777">
        <w:tc>
          <w:tcPr>
            <w:tcW w:w="870" w:type="dxa"/>
          </w:tcPr>
          <w:p w14:paraId="1DBDAC99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水</w:t>
            </w:r>
          </w:p>
        </w:tc>
        <w:tc>
          <w:tcPr>
            <w:tcW w:w="885" w:type="dxa"/>
          </w:tcPr>
          <w:p w14:paraId="10932CA5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50</w:t>
            </w:r>
          </w:p>
        </w:tc>
        <w:tc>
          <w:tcPr>
            <w:tcW w:w="1440" w:type="dxa"/>
          </w:tcPr>
          <w:p w14:paraId="79247F38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  <w:tc>
          <w:tcPr>
            <w:tcW w:w="1485" w:type="dxa"/>
          </w:tcPr>
          <w:p w14:paraId="083179EA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395" w:type="dxa"/>
          </w:tcPr>
          <w:p w14:paraId="6D1EAF24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45</w:t>
            </w:r>
          </w:p>
        </w:tc>
      </w:tr>
      <w:tr w:rsidR="002F642C" w14:paraId="6C3F7143" w14:textId="77777777">
        <w:tc>
          <w:tcPr>
            <w:tcW w:w="870" w:type="dxa"/>
          </w:tcPr>
          <w:p w14:paraId="0F73A653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食用油</w:t>
            </w:r>
          </w:p>
        </w:tc>
        <w:tc>
          <w:tcPr>
            <w:tcW w:w="885" w:type="dxa"/>
          </w:tcPr>
          <w:p w14:paraId="62C07F0A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50</w:t>
            </w:r>
          </w:p>
        </w:tc>
        <w:tc>
          <w:tcPr>
            <w:tcW w:w="1440" w:type="dxa"/>
          </w:tcPr>
          <w:p w14:paraId="0DD68804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  <w:tc>
          <w:tcPr>
            <w:tcW w:w="1485" w:type="dxa"/>
          </w:tcPr>
          <w:p w14:paraId="7A2CABB6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</w:t>
            </w:r>
          </w:p>
        </w:tc>
        <w:tc>
          <w:tcPr>
            <w:tcW w:w="1395" w:type="dxa"/>
          </w:tcPr>
          <w:p w14:paraId="1EC4500B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68</w:t>
            </w:r>
          </w:p>
        </w:tc>
      </w:tr>
    </w:tbl>
    <w:p w14:paraId="58E90B2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）在实验过程中控制加热时间相同，通过比较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来研究水和食用油吸热能力的差异，此实验中控制加热相同时间是为了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7F5EB6A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）在此实验中，如果要使水和食用油的最后温度相同，就要给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加热更长的时间，此时水吸收的热量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（选填“大于”或“小于”或“等于”</w:t>
      </w:r>
      <w:r>
        <w:rPr>
          <w:rFonts w:ascii="Times New Roman" w:eastAsia="新宋体" w:hAnsi="Times New Roman" w:hint="eastAsia"/>
          <w:szCs w:val="21"/>
        </w:rPr>
        <w:t>）食用油吸收的热量；</w:t>
      </w:r>
    </w:p>
    <w:p w14:paraId="6F9227C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）通过实验可以得到不同的物质吸热能力不同，物质的这种特性用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这个物理量来描述。</w:t>
      </w:r>
    </w:p>
    <w:p w14:paraId="550D6BC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59A1638">
          <v:shape id="图片 21" o:spid="_x0000_i1045" type="#_x0000_t75" alt="http://www.zxxk.com" style="width:107.5pt;height:88.5pt;mso-wrap-style:square;mso-position-horizontal-relative:page;mso-position-vertical-relative:page">
            <v:imagedata r:id="rId27" o:title=""/>
          </v:shape>
        </w:pict>
      </w:r>
    </w:p>
    <w:p w14:paraId="7EED0483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秋•江阴市期末）如图甲所示是“比较水和煤油吸热升温特点”的实验装置。</w:t>
      </w:r>
    </w:p>
    <w:p w14:paraId="65D3178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3532B2D">
          <v:shape id="图片 22" o:spid="_x0000_i1046" type="#_x0000_t75" alt="http://www.zxxk.com" style="width:352pt;height:166pt;mso-wrap-style:square;mso-position-horizontal-relative:page;mso-position-vertical-relative:page">
            <v:imagedata r:id="rId28" o:title=""/>
          </v:shape>
        </w:pict>
      </w:r>
    </w:p>
    <w:p w14:paraId="6E39FB9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）加热过程中，用玻璃棒搅动的目的是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175CB7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）关于该实验的变量控制，下列做法不正确的是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F0C492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使用相同的酒精灯</w:t>
      </w:r>
    </w:p>
    <w:p w14:paraId="755F800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使用相同的烧杯</w:t>
      </w:r>
    </w:p>
    <w:p w14:paraId="6BC0BB4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使用相同的石棉网</w:t>
      </w:r>
    </w:p>
    <w:p w14:paraId="5BDE82E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D.</w:t>
      </w:r>
      <w:r>
        <w:rPr>
          <w:rFonts w:ascii="Times New Roman" w:eastAsia="新宋体" w:hAnsi="Times New Roman" w:hint="eastAsia"/>
          <w:szCs w:val="21"/>
        </w:rPr>
        <w:t>烧杯中分别装入相同体积的水和煤油</w:t>
      </w:r>
    </w:p>
    <w:p w14:paraId="02513449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）小明同学用正确的方法分别给质量和初温都相同的水和煤油加热，记录加热时间和升高的温度，根据记录的数据作出了两种液体的温度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变化的图像（如图乙所示）。根据图像可知，水的比热容与煤油的比热容之比为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。若使水和煤油升高</w:t>
      </w:r>
      <w:r>
        <w:rPr>
          <w:rFonts w:ascii="Times New Roman" w:eastAsia="新宋体" w:hAnsi="Times New Roman" w:hint="eastAsia"/>
          <w:szCs w:val="21"/>
        </w:rPr>
        <w:lastRenderedPageBreak/>
        <w:t>相同的温度，应给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（选填“水”或“煤油”，下同）加热更长的时间，这说明水和煤油中，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的吸热能力强。</w:t>
      </w:r>
    </w:p>
    <w:p w14:paraId="004F8FDE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秋•姑苏区校级期末）如图甲所示，为了探究不同物质吸热升温的现象，将两种质量相同的液体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分别装入两个完全相同的薄壁铝桶中，用两盏相同的酒精灯同</w:t>
      </w:r>
      <w:r>
        <w:rPr>
          <w:rFonts w:ascii="Times New Roman" w:eastAsia="新宋体" w:hAnsi="Times New Roman" w:hint="eastAsia"/>
          <w:szCs w:val="21"/>
        </w:rPr>
        <w:t>时加热，两支相同的温度计分别测出薄壁铝桶中液体的温度。（不计热损失）</w:t>
      </w:r>
    </w:p>
    <w:p w14:paraId="074EE5B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）酒精在燃烧过程中将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（机械能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化学能）转化为内能，剩余酒精热值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（改变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不变）；</w:t>
      </w:r>
    </w:p>
    <w:p w14:paraId="78D01C9A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（可以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不可以）通过加热时间来比较两种物质吸收热量的多少；</w:t>
      </w:r>
    </w:p>
    <w:p w14:paraId="62E6428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）实验中，用玻璃棒不断搅拌的目的是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</w:t>
      </w:r>
    </w:p>
    <w:p w14:paraId="36941B6D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）如图乙所示，若物质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的比热容为</w:t>
      </w:r>
      <w:r>
        <w:rPr>
          <w:rFonts w:ascii="Times New Roman" w:eastAsia="新宋体" w:hAnsi="Times New Roman" w:hint="eastAsia"/>
          <w:szCs w:val="21"/>
        </w:rPr>
        <w:t>4.2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•℃），则物质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的比热容为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J/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•℃）。</w:t>
      </w:r>
    </w:p>
    <w:p w14:paraId="6AECF644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8AC261A">
          <v:shape id="图片 23" o:spid="_x0000_i1047" type="#_x0000_t75" alt="http://www.zxxk.com" style="width:325pt;height:149.5pt;mso-wrap-style:square;mso-position-horizontal-relative:page;mso-position-vertical-relative:page">
            <v:imagedata r:id="rId29" o:title=""/>
          </v:shape>
        </w:pict>
      </w:r>
    </w:p>
    <w:p w14:paraId="1FB08E75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秋•海门市期末）如图所示，甲、乙、丙三图中的装置完全相同。</w:t>
      </w:r>
      <w:r>
        <w:rPr>
          <w:rFonts w:ascii="Times New Roman" w:eastAsia="新宋体" w:hAnsi="Times New Roman" w:hint="eastAsia"/>
          <w:szCs w:val="21"/>
        </w:rPr>
        <w:t>燃料的质量都是</w:t>
      </w:r>
      <w:r>
        <w:rPr>
          <w:rFonts w:ascii="Times New Roman" w:eastAsia="新宋体" w:hAnsi="Times New Roman" w:hint="eastAsia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，烧杯内的液体质量和初温也相同。</w:t>
      </w:r>
    </w:p>
    <w:p w14:paraId="5355ECC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F3E9B99">
          <v:shape id="图片 72" o:spid="_x0000_i1048" type="#_x0000_t75" alt="http://www.zxxk.com" style="width:420pt;height:99.5pt">
            <v:fill o:detectmouseclick="t"/>
            <v:imagedata r:id="rId30" o:title="www.zxxk"/>
          </v:shape>
        </w:pict>
      </w:r>
    </w:p>
    <w:p w14:paraId="226A6D8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）比较不同燃料的热值，应选择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两图进行实验，实验时要观察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比较两种燃料的热值大小；比较不同物质的比热容，应选择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两图进行实验，实验通过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反映物体吸热的多少。</w:t>
      </w:r>
    </w:p>
    <w:p w14:paraId="67F9CEC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）比较不同物质的比热容，选用上图合适装置加热相同一段时间后，绘制出温度﹣时间图像（如上图戊），由图像可看出液体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的比热容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（选填“大于”、“小于”或“等于”）液体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的比热容。</w:t>
      </w:r>
    </w:p>
    <w:p w14:paraId="757F961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）若图甲烧杯中为</w:t>
      </w:r>
      <w:r>
        <w:rPr>
          <w:rFonts w:ascii="Times New Roman" w:eastAsia="新宋体" w:hAnsi="Times New Roman" w:hint="eastAsia"/>
          <w:szCs w:val="21"/>
        </w:rPr>
        <w:t>50mL</w:t>
      </w:r>
      <w:r>
        <w:rPr>
          <w:rFonts w:ascii="Times New Roman" w:eastAsia="新宋体" w:hAnsi="Times New Roman" w:hint="eastAsia"/>
          <w:szCs w:val="21"/>
        </w:rPr>
        <w:t>的水，若</w:t>
      </w:r>
      <w:r>
        <w:rPr>
          <w:rFonts w:ascii="Times New Roman" w:eastAsia="新宋体" w:hAnsi="Times New Roman" w:hint="eastAsia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酒精燃烧后放出的热量被水吸收时，温度计示数升高了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℃，则酒精的热值是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。这种方法测出的热值比”标准值”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lastRenderedPageBreak/>
        <w:t>（选填“偏大”“偏小”或“一样”）。理由是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AADE7B8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 xml:space="preserve">）进行比较不同燃料的热值实验过程中，某燃料还未燃尽时，烧杯内液体就沸腾了，此时小明立即在烧杯中添加了少量液体继续实验，燃料燃尽后烧杯内液体都未沸腾。这样的操作　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（可行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不可行），理由是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C9F3EF5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秋•仪征市期末）在“探究不同物质吸热升温现象”的实验中，</w:t>
      </w:r>
      <w:r>
        <w:rPr>
          <w:rFonts w:ascii="Times New Roman" w:eastAsia="新宋体" w:hAnsi="Times New Roman" w:hint="eastAsia"/>
          <w:szCs w:val="21"/>
        </w:rPr>
        <w:t>将质量和初温相同的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两种液体分别倒入相同容器中，用相同的热源加热，如甲、乙两图所示。每隔相同时间，测量液体的温度，并根据记录的数据画出温度随加热时间变化的图像，如图丙所示。</w:t>
      </w:r>
      <w:r>
        <w:rPr>
          <w:rFonts w:ascii="Times New Roman" w:eastAsia="新宋体" w:hAnsi="Times New Roman"/>
          <w:szCs w:val="21"/>
        </w:rPr>
        <w:pict w14:anchorId="6FE4027D">
          <v:shape id="图片 25" o:spid="_x0000_i1049" type="#_x0000_t75" alt="http://www.zxxk.com" style="width:385.5pt;height:126pt;mso-wrap-style:square;mso-position-horizontal-relative:page;mso-position-vertical-relative:page">
            <v:imagedata r:id="rId31" o:title=""/>
          </v:shape>
        </w:pict>
      </w:r>
    </w:p>
    <w:p w14:paraId="443F10E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）加热过程中，用搅拌棒搅拌的目的是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（图中搅拌棒未画出）；两种液体吸收热量的多少可通过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（选填“液体升高的温度”或“加热时间”）比较。</w:t>
      </w:r>
    </w:p>
    <w:p w14:paraId="4279185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两种液体沸腾前的温度与加热时间的关系图像可知：若升高相同的温度（均未达到沸腾），液体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”）吸收的热量更多。</w:t>
      </w:r>
    </w:p>
    <w:p w14:paraId="3AA8471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）小明认为利用此装</w:t>
      </w:r>
      <w:r>
        <w:rPr>
          <w:rFonts w:ascii="Times New Roman" w:eastAsia="新宋体" w:hAnsi="Times New Roman" w:hint="eastAsia"/>
          <w:szCs w:val="21"/>
        </w:rPr>
        <w:t>置还可以比较不同燃料燃烧时放出的热量关系，于是增加了相同的装置如图丁，向容器内倒入的液体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与甲、乙装置中的液体质量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（选填“相等”或“不相等”），燃烧相同质量的燃料后应与图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所示的实验相比较。</w:t>
      </w:r>
    </w:p>
    <w:p w14:paraId="64BCADC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）除了图中已经呈现的器材，还需要用到其它测量工具．两个实验都还要用到的其它测量工具是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56466E4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淮安区期末）如图所示，探究不同物质吸热升温现象。取质量和初温都相同的甲、乙两种液体，倒入相同的易拉罐中，用相同的装置加热，实验数据记录表中。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755"/>
        <w:gridCol w:w="1755"/>
        <w:gridCol w:w="795"/>
        <w:gridCol w:w="795"/>
        <w:gridCol w:w="795"/>
        <w:gridCol w:w="795"/>
      </w:tblGrid>
      <w:tr w:rsidR="002F642C" w14:paraId="1C9A39F3" w14:textId="77777777">
        <w:tc>
          <w:tcPr>
            <w:tcW w:w="3510" w:type="dxa"/>
            <w:gridSpan w:val="2"/>
          </w:tcPr>
          <w:p w14:paraId="67CC155D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温度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℃</w:t>
            </w:r>
          </w:p>
        </w:tc>
        <w:tc>
          <w:tcPr>
            <w:tcW w:w="795" w:type="dxa"/>
          </w:tcPr>
          <w:p w14:paraId="1B5C7724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20</w:t>
            </w:r>
          </w:p>
        </w:tc>
        <w:tc>
          <w:tcPr>
            <w:tcW w:w="795" w:type="dxa"/>
          </w:tcPr>
          <w:p w14:paraId="45535833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30</w:t>
            </w:r>
          </w:p>
        </w:tc>
        <w:tc>
          <w:tcPr>
            <w:tcW w:w="795" w:type="dxa"/>
          </w:tcPr>
          <w:p w14:paraId="296B783E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40</w:t>
            </w:r>
          </w:p>
        </w:tc>
        <w:tc>
          <w:tcPr>
            <w:tcW w:w="795" w:type="dxa"/>
          </w:tcPr>
          <w:p w14:paraId="1AF0A297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50</w:t>
            </w:r>
          </w:p>
        </w:tc>
      </w:tr>
      <w:tr w:rsidR="002F642C" w14:paraId="172F0C4F" w14:textId="77777777">
        <w:tc>
          <w:tcPr>
            <w:tcW w:w="1755" w:type="dxa"/>
            <w:vMerge w:val="restart"/>
          </w:tcPr>
          <w:p w14:paraId="63ADD081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加热</w:t>
            </w:r>
          </w:p>
          <w:p w14:paraId="1E24CBAB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时间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/t</w:t>
            </w:r>
          </w:p>
        </w:tc>
        <w:tc>
          <w:tcPr>
            <w:tcW w:w="1755" w:type="dxa"/>
          </w:tcPr>
          <w:p w14:paraId="04A61AB1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甲</w:t>
            </w:r>
          </w:p>
        </w:tc>
        <w:tc>
          <w:tcPr>
            <w:tcW w:w="795" w:type="dxa"/>
          </w:tcPr>
          <w:p w14:paraId="735ABB49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</w:t>
            </w:r>
          </w:p>
        </w:tc>
        <w:tc>
          <w:tcPr>
            <w:tcW w:w="795" w:type="dxa"/>
          </w:tcPr>
          <w:p w14:paraId="7ACFC831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40</w:t>
            </w:r>
          </w:p>
        </w:tc>
        <w:tc>
          <w:tcPr>
            <w:tcW w:w="795" w:type="dxa"/>
          </w:tcPr>
          <w:p w14:paraId="103FF691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82</w:t>
            </w:r>
          </w:p>
        </w:tc>
        <w:tc>
          <w:tcPr>
            <w:tcW w:w="795" w:type="dxa"/>
          </w:tcPr>
          <w:p w14:paraId="00E2C869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126</w:t>
            </w:r>
          </w:p>
        </w:tc>
      </w:tr>
      <w:tr w:rsidR="002F642C" w14:paraId="68D3A38C" w14:textId="77777777">
        <w:tc>
          <w:tcPr>
            <w:tcW w:w="1755" w:type="dxa"/>
            <w:vMerge/>
          </w:tcPr>
          <w:p w14:paraId="02F7F3F8" w14:textId="77777777" w:rsidR="002F642C" w:rsidRDefault="002F642C">
            <w:pPr>
              <w:spacing w:line="360" w:lineRule="auto"/>
              <w:rPr>
                <w:lang w:eastAsia="zh-CN"/>
              </w:rPr>
            </w:pPr>
          </w:p>
        </w:tc>
        <w:tc>
          <w:tcPr>
            <w:tcW w:w="1755" w:type="dxa"/>
          </w:tcPr>
          <w:p w14:paraId="7D5711B9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乙</w:t>
            </w:r>
          </w:p>
        </w:tc>
        <w:tc>
          <w:tcPr>
            <w:tcW w:w="795" w:type="dxa"/>
          </w:tcPr>
          <w:p w14:paraId="104FD73E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0</w:t>
            </w:r>
          </w:p>
        </w:tc>
        <w:tc>
          <w:tcPr>
            <w:tcW w:w="795" w:type="dxa"/>
          </w:tcPr>
          <w:p w14:paraId="62011D0B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18</w:t>
            </w:r>
          </w:p>
        </w:tc>
        <w:tc>
          <w:tcPr>
            <w:tcW w:w="795" w:type="dxa"/>
          </w:tcPr>
          <w:p w14:paraId="5FC41FB0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40</w:t>
            </w:r>
          </w:p>
        </w:tc>
        <w:tc>
          <w:tcPr>
            <w:tcW w:w="795" w:type="dxa"/>
          </w:tcPr>
          <w:p w14:paraId="020083F9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64</w:t>
            </w:r>
          </w:p>
        </w:tc>
      </w:tr>
    </w:tbl>
    <w:p w14:paraId="1A3625A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）实验通过比较升高相同的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所需的加热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，来确定两种液体吸收热量的多少。</w:t>
      </w:r>
    </w:p>
    <w:p w14:paraId="2A4E4DF5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）实验数据表明：升高相同温度时，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（选填“甲”或“乙”）液体需要吸收的热量更多；吸收相同热量时，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液体升温更高。</w:t>
      </w:r>
    </w:p>
    <w:p w14:paraId="191179E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）两种液体中，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液体适合选作汽车发动机的冷却剂，其比热容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</w:t>
      </w:r>
      <w:r>
        <w:rPr>
          <w:rFonts w:ascii="Times New Roman" w:eastAsia="新宋体" w:hAnsi="Times New Roman" w:hint="eastAsia"/>
          <w:szCs w:val="21"/>
        </w:rPr>
        <w:lastRenderedPageBreak/>
        <w:t>“较大”或“较小”）。</w:t>
      </w:r>
    </w:p>
    <w:p w14:paraId="4E7DB0B0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940614F">
          <v:shape id="图片 26" o:spid="_x0000_i1050" type="#_x0000_t75" alt="http://www.zxxk.com" style="width:121pt;height:124.5pt;mso-wrap-style:square;mso-position-horizontal-relative:page;mso-position-vertical-relative:page">
            <v:imagedata r:id="rId32" o:title=""/>
          </v:shape>
        </w:pict>
      </w:r>
    </w:p>
    <w:p w14:paraId="46F024C2" w14:textId="77777777" w:rsidR="002F642C" w:rsidRDefault="00A6217C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三．燃料的热值及其计算</w:t>
      </w:r>
    </w:p>
    <w:p w14:paraId="05BEF1A2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秋•启东市期末）小王学习燃料的热值之后，自己设计一个实验来探究煤油和菜籽油的热值大小。他组装了图所示的装置进行实验，记录结果见下表：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692"/>
        <w:gridCol w:w="2697"/>
        <w:gridCol w:w="2697"/>
      </w:tblGrid>
      <w:tr w:rsidR="002F642C" w14:paraId="61DF4380" w14:textId="77777777">
        <w:tc>
          <w:tcPr>
            <w:tcW w:w="2850" w:type="dxa"/>
          </w:tcPr>
          <w:p w14:paraId="09488E73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燃料</w:t>
            </w:r>
          </w:p>
        </w:tc>
        <w:tc>
          <w:tcPr>
            <w:tcW w:w="2850" w:type="dxa"/>
          </w:tcPr>
          <w:p w14:paraId="3F8D86E7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加热前的水温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℃</w:t>
            </w:r>
          </w:p>
        </w:tc>
        <w:tc>
          <w:tcPr>
            <w:tcW w:w="2850" w:type="dxa"/>
          </w:tcPr>
          <w:p w14:paraId="337D1D71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燃料燃尽后水温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℃</w:t>
            </w:r>
          </w:p>
        </w:tc>
      </w:tr>
      <w:tr w:rsidR="002F642C" w14:paraId="77775EFD" w14:textId="77777777">
        <w:tc>
          <w:tcPr>
            <w:tcW w:w="2850" w:type="dxa"/>
          </w:tcPr>
          <w:p w14:paraId="4D2D8254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煤油</w:t>
            </w:r>
          </w:p>
        </w:tc>
        <w:tc>
          <w:tcPr>
            <w:tcW w:w="2850" w:type="dxa"/>
          </w:tcPr>
          <w:p w14:paraId="65EDC1E1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  <w:tc>
          <w:tcPr>
            <w:tcW w:w="2850" w:type="dxa"/>
          </w:tcPr>
          <w:p w14:paraId="6D33CE1F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44</w:t>
            </w:r>
          </w:p>
        </w:tc>
      </w:tr>
      <w:tr w:rsidR="002F642C" w14:paraId="28C005BA" w14:textId="77777777">
        <w:tc>
          <w:tcPr>
            <w:tcW w:w="2850" w:type="dxa"/>
          </w:tcPr>
          <w:p w14:paraId="3984071F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菜籽油</w:t>
            </w:r>
          </w:p>
        </w:tc>
        <w:tc>
          <w:tcPr>
            <w:tcW w:w="2850" w:type="dxa"/>
          </w:tcPr>
          <w:p w14:paraId="191209CE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25</w:t>
            </w:r>
          </w:p>
        </w:tc>
        <w:tc>
          <w:tcPr>
            <w:tcW w:w="2850" w:type="dxa"/>
          </w:tcPr>
          <w:p w14:paraId="640ED9A2" w14:textId="77777777" w:rsidR="002F642C" w:rsidRDefault="00A6217C">
            <w:pPr>
              <w:spacing w:line="360" w:lineRule="auto"/>
              <w:jc w:val="center"/>
              <w:rPr>
                <w:lang w:eastAsia="zh-CN"/>
              </w:rPr>
            </w:pPr>
            <w:r>
              <w:rPr>
                <w:rFonts w:ascii="Times New Roman" w:eastAsia="新宋体" w:hAnsi="Times New Roman" w:hint="eastAsia"/>
                <w:szCs w:val="21"/>
                <w:lang w:eastAsia="zh-CN"/>
              </w:rPr>
              <w:t>34</w:t>
            </w:r>
          </w:p>
        </w:tc>
      </w:tr>
    </w:tbl>
    <w:p w14:paraId="69A87D4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）为了保证实验结论的可靠，小王同学选择了两套相同装置，在实验中还应控制：煤油和菜籽油</w:t>
      </w:r>
    </w:p>
    <w:p w14:paraId="7FDBA672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相同及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相同；</w:t>
      </w:r>
    </w:p>
    <w:p w14:paraId="288D5B73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）小王同学还想利用这种实验方案计算出煤油和菜籽油的热值，除了图中的器材小王还需要补充的实验仪器是：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。利用此实验方法计算出的热值将比真实值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（选填“偏大”、“偏小”）；</w:t>
      </w:r>
    </w:p>
    <w:p w14:paraId="51FA2451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）另一组同学用同样的装置进行实验，在实验中两种燃料完全燃烧完之前都使得水沸腾了，你能否比较出两种燃料的热值，并给出理由：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，为避免这种情况的出现，你可以对他们组提什么改进建议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450139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5E1DCC1">
          <v:shape id="图片 27" o:spid="_x0000_i1051" type="#_x0000_t75" alt="http://www.zxxk.com" style="width:193pt;height:140.5pt;mso-wrap-style:square;mso-position-horizontal-relative:page;mso-position-vertical-relative:page">
            <v:imagedata r:id="rId33" o:title=""/>
          </v:shape>
        </w:pict>
      </w:r>
    </w:p>
    <w:p w14:paraId="0F0C4B5F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秋•高邮市期末）如图所示，甲、乙、丙三个实验装置完全相同，燃料的质量都是</w:t>
      </w:r>
      <w:r>
        <w:rPr>
          <w:rFonts w:ascii="Times New Roman" w:eastAsia="新宋体" w:hAnsi="Times New Roman" w:hint="eastAsia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，烧杯内液体的质量都相等。</w:t>
      </w:r>
    </w:p>
    <w:p w14:paraId="65B421DF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54DEB5C6">
          <v:shape id="图片 28" o:spid="_x0000_i1052" type="#_x0000_t75" alt="http://www.zxxk.com" style="width:291pt;height:125.5pt;mso-wrap-style:square;mso-position-horizontal-relative:page;mso-position-vertical-relative:page">
            <v:imagedata r:id="rId34" o:title=""/>
          </v:shape>
        </w:pict>
      </w:r>
    </w:p>
    <w:p w14:paraId="4A84683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）安装甲图中实验器材时，合理的顺序是先调整固定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的位置。（选填“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”）。</w:t>
      </w:r>
    </w:p>
    <w:p w14:paraId="549ED7A7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）“比较不同燃料的热值”应选择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两个装置，“比较不同物质的比热容”应选</w:t>
      </w:r>
      <w:r>
        <w:rPr>
          <w:rFonts w:ascii="Times New Roman" w:eastAsia="新宋体" w:hAnsi="Times New Roman" w:hint="eastAsia"/>
          <w:szCs w:val="21"/>
        </w:rPr>
        <w:t>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两个装置。在“比较不同物质的比热容”的实验中，液体吸收热量的多少，是通过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来反映的；在“比较不同燃料的热值”的实验中，燃料完全燃烧放出热量的多少，是通过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来反映的。</w:t>
      </w:r>
    </w:p>
    <w:p w14:paraId="6CC3FB0E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）通过实验得到的燃料的热值与实际相比会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（选填“偏大”、“偏小”或“一样”）原因是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5833CAD" w14:textId="77777777" w:rsidR="002F642C" w:rsidRDefault="00A6217C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秋•南京期末）如图所示，甲、乙、丙三图中的装置完全相同．燃料的质量都是</w:t>
      </w:r>
      <w:r>
        <w:rPr>
          <w:rFonts w:ascii="Times New Roman" w:eastAsia="新宋体" w:hAnsi="Times New Roman" w:hint="eastAsia"/>
          <w:szCs w:val="21"/>
        </w:rPr>
        <w:t>10g</w:t>
      </w:r>
      <w:r>
        <w:rPr>
          <w:rFonts w:ascii="Times New Roman" w:eastAsia="新宋体" w:hAnsi="Times New Roman" w:hint="eastAsia"/>
          <w:szCs w:val="21"/>
        </w:rPr>
        <w:t>，烧杯内的液体质量和初温也相同。</w:t>
      </w:r>
    </w:p>
    <w:p w14:paraId="06BB849B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EF048B7">
          <v:shape id="图片 29" o:spid="_x0000_i1053" type="#_x0000_t75" alt="http://www.zxxk.com" style="width:410.5pt;height:137.5pt;mso-wrap-style:square;mso-position-horizontal-relative:page;mso-position-vertical-relative:page">
            <v:imagedata r:id="rId35" o:title=""/>
          </v:shape>
        </w:pict>
      </w:r>
    </w:p>
    <w:p w14:paraId="62DAD3EC" w14:textId="77777777" w:rsidR="002F642C" w:rsidRDefault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）比较不同燃料的热值，应选择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两图进行实验，实验时要观察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（选填“加热的时间”或“升高的温度”，下同）比较两种燃料的热值大小；比较不同物质的比热容，应选择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两图进行实验，实验时通过观察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反映物体吸热的多少。</w:t>
      </w:r>
    </w:p>
    <w:p w14:paraId="3D75B2EB" w14:textId="4AB49B1D" w:rsidR="002F642C" w:rsidRDefault="00A6217C" w:rsidP="00A6217C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）比较不同物质的比热容，选用上图合适装置加热相同一段时间后，绘制出温度﹣时间图像（如图丁），由图像可比较出液体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的比热容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液体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的比热容。在液体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和液体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中，选择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作为汽车发动机的冷却剂较好。</w:t>
      </w:r>
    </w:p>
    <w:sectPr w:rsidR="002F642C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AC075" w14:textId="77777777" w:rsidR="00000000" w:rsidRDefault="00A6217C">
      <w:r>
        <w:separator/>
      </w:r>
    </w:p>
  </w:endnote>
  <w:endnote w:type="continuationSeparator" w:id="0">
    <w:p w14:paraId="79A07698" w14:textId="77777777" w:rsidR="00000000" w:rsidRDefault="00A62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58946" w14:textId="77777777" w:rsidR="00A6217C" w:rsidRPr="00A6217C" w:rsidRDefault="00A6217C" w:rsidP="00A621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94BEA" w14:textId="12DD700C" w:rsidR="004151FC" w:rsidRPr="00A6217C" w:rsidRDefault="004151FC" w:rsidP="00A6217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83BB7" w14:textId="77777777" w:rsidR="00A6217C" w:rsidRDefault="00A621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7AAB8" w14:textId="77777777" w:rsidR="00000000" w:rsidRDefault="00A6217C">
      <w:r>
        <w:separator/>
      </w:r>
    </w:p>
  </w:footnote>
  <w:footnote w:type="continuationSeparator" w:id="0">
    <w:p w14:paraId="4F0EF106" w14:textId="77777777" w:rsidR="00000000" w:rsidRDefault="00A621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DDB48" w14:textId="77777777" w:rsidR="00A6217C" w:rsidRPr="00A6217C" w:rsidRDefault="00A6217C" w:rsidP="00A6217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BBF2C" w14:textId="53F25616" w:rsidR="004151FC" w:rsidRPr="00A6217C" w:rsidRDefault="004151FC" w:rsidP="00A6217C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B4C68" w14:textId="77777777" w:rsidR="00A6217C" w:rsidRDefault="00A6217C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2F642C"/>
    <w:rsid w:val="002F642C"/>
    <w:rsid w:val="004151FC"/>
    <w:rsid w:val="00A6217C"/>
    <w:rsid w:val="00C02FC6"/>
    <w:rsid w:val="70D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797EBC73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2&#31456;-&#26426;&#26800;&#33021;&#21644;&#20869;&#33021;&#65288;&#23454;&#39564;&#25506;&#31350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第12章-机械能和内能（实验探究题）-【期末题汇编】2022-2023苏科版九年级物理上学期期末复习专题精炼.doc</Template>
  <TotalTime>157256160</TotalTime>
  <Pages>15</Pages>
  <Words>1411</Words>
  <Characters>8043</Characters>
  <Application>Microsoft Office Word</Application>
  <DocSecurity>0</DocSecurity>
  <Lines>67</Lines>
  <Paragraphs>18</Paragraphs>
  <ScaleCrop>false</ScaleCrop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