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1626481" w14:textId="77777777" w:rsidR="008A0135" w:rsidRDefault="00E631A5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  <w:r>
        <w:rPr>
          <w:rFonts w:ascii="Times New Roman" w:eastAsia="新宋体" w:hAnsi="Times New Roman" w:hint="eastAsia"/>
          <w:b/>
          <w:noProof/>
          <w:sz w:val="30"/>
          <w:szCs w:val="30"/>
        </w:rPr>
        <w:drawing>
          <wp:anchor distT="0" distB="0" distL="114300" distR="114300" simplePos="0" relativeHeight="251658240" behindDoc="0" locked="0" layoutInCell="1" allowOverlap="1" wp14:anchorId="62A18217" wp14:editId="69088CDC">
            <wp:simplePos x="0" y="0"/>
            <wp:positionH relativeFrom="page">
              <wp:posOffset>10896600</wp:posOffset>
            </wp:positionH>
            <wp:positionV relativeFrom="topMargin">
              <wp:posOffset>10401300</wp:posOffset>
            </wp:positionV>
            <wp:extent cx="342900" cy="381000"/>
            <wp:effectExtent l="0" t="0" r="0" b="0"/>
            <wp:wrapNone/>
            <wp:docPr id="100034" name="图片 1000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05951" name="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42900" cy="381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eastAsia="新宋体" w:hAnsi="Times New Roman" w:hint="eastAsia"/>
          <w:b/>
          <w:sz w:val="30"/>
          <w:szCs w:val="30"/>
        </w:rPr>
        <w:t>第</w:t>
      </w:r>
      <w:r>
        <w:rPr>
          <w:rFonts w:ascii="Times New Roman" w:eastAsia="新宋体" w:hAnsi="Times New Roman" w:hint="eastAsia"/>
          <w:b/>
          <w:sz w:val="30"/>
          <w:szCs w:val="30"/>
        </w:rPr>
        <w:t>14</w:t>
      </w:r>
      <w:r>
        <w:rPr>
          <w:rFonts w:ascii="Times New Roman" w:eastAsia="新宋体" w:hAnsi="Times New Roman" w:hint="eastAsia"/>
          <w:b/>
          <w:sz w:val="30"/>
          <w:szCs w:val="30"/>
        </w:rPr>
        <w:t>章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欧姆定律（填空题）</w:t>
      </w:r>
      <w:r>
        <w:rPr>
          <w:rFonts w:ascii="Times New Roman" w:eastAsia="新宋体" w:hAnsi="Times New Roman" w:hint="eastAsia"/>
          <w:b/>
          <w:sz w:val="30"/>
          <w:szCs w:val="30"/>
        </w:rPr>
        <w:t>-</w:t>
      </w:r>
      <w:r>
        <w:rPr>
          <w:rFonts w:ascii="Times New Roman" w:eastAsia="新宋体" w:hAnsi="Times New Roman" w:hint="eastAsia"/>
          <w:b/>
          <w:sz w:val="30"/>
          <w:szCs w:val="30"/>
        </w:rPr>
        <w:t>【期末题汇编】</w:t>
      </w:r>
      <w:r>
        <w:rPr>
          <w:rFonts w:ascii="Times New Roman" w:eastAsia="新宋体" w:hAnsi="Times New Roman" w:hint="eastAsia"/>
          <w:b/>
          <w:sz w:val="30"/>
          <w:szCs w:val="30"/>
        </w:rPr>
        <w:t>2022-2023</w:t>
      </w:r>
      <w:r>
        <w:rPr>
          <w:rFonts w:ascii="Times New Roman" w:eastAsia="新宋体" w:hAnsi="Times New Roman" w:hint="eastAsia"/>
          <w:b/>
          <w:sz w:val="30"/>
          <w:szCs w:val="30"/>
        </w:rPr>
        <w:t>苏科版九年级物理上学期期末复习专题精炼</w:t>
      </w:r>
    </w:p>
    <w:p w14:paraId="76B67643" w14:textId="77777777" w:rsidR="008A0135" w:rsidRDefault="008A0135">
      <w:pPr>
        <w:spacing w:line="360" w:lineRule="auto"/>
        <w:jc w:val="center"/>
        <w:rPr>
          <w:rFonts w:ascii="Times New Roman" w:eastAsia="新宋体" w:hAnsi="Times New Roman"/>
          <w:b/>
          <w:sz w:val="30"/>
          <w:szCs w:val="30"/>
        </w:rPr>
      </w:pPr>
    </w:p>
    <w:p w14:paraId="50E3DA88" w14:textId="77777777" w:rsidR="008A0135" w:rsidRDefault="00E631A5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一．影响电阻大小的因素</w:t>
      </w:r>
    </w:p>
    <w:p w14:paraId="5043665A" w14:textId="77777777" w:rsidR="008A0135" w:rsidRDefault="00E631A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秋•江阴市期末）在物理创新实验课上，小华通过两个实验探究影响电阻大小的因素。</w:t>
      </w:r>
    </w:p>
    <w:p w14:paraId="44BA6775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0810D254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图片 1" o:spid="_x0000_i1025" type="#_x0000_t75" alt="http://www.zxxk.com" style="width:265.5pt;height:89.5pt;mso-wrap-style:square;mso-position-horizontal-relative:page;mso-position-vertical-relative:page">
            <v:imagedata r:id="rId7" o:title=""/>
          </v:shape>
        </w:pict>
      </w:r>
    </w:p>
    <w:p w14:paraId="3E1FC866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）在如图甲所示的电路中，保持适当的电源电压，在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间接入一根黄瓜，闭合开关，小量程电流表有明显示数。接着用美工刀把黄瓜中间切掉一小块，让黄瓜中间的截面明显变细，此时黄瓜的阻值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，电流表示数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。（均选填“变大”、“不变”或“变小”）</w:t>
      </w:r>
    </w:p>
    <w:p w14:paraId="6457C32D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）在如图乙所示的电路中，在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d</w:t>
      </w:r>
      <w:r>
        <w:rPr>
          <w:rFonts w:ascii="Times New Roman" w:eastAsia="新宋体" w:hAnsi="Times New Roman" w:hint="eastAsia"/>
          <w:szCs w:val="21"/>
        </w:rPr>
        <w:t>间接入一只敲碎玻璃外壳的白炽灯，闭合开关，对着白炽灯灯丝吹气，灯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Cs w:val="21"/>
        </w:rPr>
        <w:t>变亮，说明白炽灯灯丝电阻大小与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有关。</w:t>
      </w:r>
    </w:p>
    <w:p w14:paraId="15E77230" w14:textId="77777777" w:rsidR="008A0135" w:rsidRDefault="00E631A5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二．探究影响导体电阻大小的因素</w:t>
      </w:r>
    </w:p>
    <w:p w14:paraId="6B1450EF" w14:textId="77777777" w:rsidR="008A0135" w:rsidRDefault="00E631A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秋•灌南县期末）小明同学在“探究影响导体电阻大小因素”的</w:t>
      </w:r>
      <w:r>
        <w:rPr>
          <w:rFonts w:ascii="Times New Roman" w:eastAsia="新宋体" w:hAnsi="Times New Roman" w:hint="eastAsia"/>
          <w:szCs w:val="21"/>
        </w:rPr>
        <w:t>实验中，提出了如下猜想：</w:t>
      </w:r>
      <w:r>
        <w:rPr>
          <w:rFonts w:ascii="Times New Roman" w:eastAsia="新宋体" w:hAnsi="Times New Roman"/>
          <w:szCs w:val="21"/>
        </w:rPr>
        <w:pict w14:anchorId="0861A468">
          <v:shape id="图片 2" o:spid="_x0000_i1026" type="#_x0000_t75" alt="http://www.zxxk.com" style="width:209.5pt;height:105pt;mso-wrap-style:square;mso-position-horizontal-relative:page;mso-position-vertical-relative:page">
            <v:imagedata r:id="rId8" o:title=""/>
          </v:shape>
        </w:pict>
      </w:r>
    </w:p>
    <w:p w14:paraId="0571D531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猜想一：导体电阻的大小跟导体长度有关；</w:t>
      </w:r>
    </w:p>
    <w:p w14:paraId="7B0C6FB8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猜想二：导体电阻的大小跟导体的横截面积有关；</w:t>
      </w:r>
    </w:p>
    <w:p w14:paraId="2726EB85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猜想三：导体电阻的大小跟导体的材料有关。</w:t>
      </w:r>
    </w:p>
    <w:p w14:paraId="1B260298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他利用如图所示电路进行探究，实验中分别将多根规格、材料不同的电阻丝两端接入电路</w:t>
      </w:r>
      <w:r>
        <w:rPr>
          <w:rFonts w:ascii="Times New Roman" w:eastAsia="新宋体" w:hAnsi="Times New Roman" w:hint="eastAsia"/>
          <w:szCs w:val="21"/>
        </w:rPr>
        <w:t>MN</w:t>
      </w:r>
      <w:r>
        <w:rPr>
          <w:rFonts w:ascii="Times New Roman" w:eastAsia="新宋体" w:hAnsi="Times New Roman" w:hint="eastAsia"/>
          <w:szCs w:val="21"/>
        </w:rPr>
        <w:t>两点间，请你帮他完成下列内容：</w:t>
      </w:r>
    </w:p>
    <w:p w14:paraId="1C3E3A51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）实验中通过观察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来比较电阻的大小；</w:t>
      </w:r>
    </w:p>
    <w:p w14:paraId="1A4FF8A4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）为了验证猜想二，小明同学应选用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相同，而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不同的电阻丝进行对比实验。</w:t>
      </w:r>
    </w:p>
    <w:p w14:paraId="09025C6F" w14:textId="77777777" w:rsidR="008A0135" w:rsidRDefault="00E631A5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三．滑动变阻器的使用</w:t>
      </w:r>
    </w:p>
    <w:p w14:paraId="3AA0D249" w14:textId="77777777" w:rsidR="008A0135" w:rsidRDefault="00E631A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秋•南京期末）如图甲所示的汽油机每秒钟内燃气</w:t>
      </w:r>
      <w:r>
        <w:rPr>
          <w:rFonts w:ascii="Times New Roman" w:eastAsia="新宋体" w:hAnsi="Times New Roman" w:hint="eastAsia"/>
          <w:szCs w:val="21"/>
        </w:rPr>
        <w:t>对外做功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次，则该汽油机飞轮转速是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r/min</w:t>
      </w:r>
      <w:r>
        <w:rPr>
          <w:rFonts w:ascii="Times New Roman" w:eastAsia="新宋体" w:hAnsi="Times New Roman" w:hint="eastAsia"/>
          <w:szCs w:val="21"/>
        </w:rPr>
        <w:t>。如图乙为某调光灯内部的电位器结构图，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是它的三个接线柱，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分别与弧形阻丝的两端相连，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与金属滑片相连，为实现调光功能，电位器应与灯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（选填“串联”或“并联”）；当将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接线柱接入电路，为使灯变亮，应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（选填“顺时针”或“逆时针”）旋动滑片。</w:t>
      </w:r>
    </w:p>
    <w:p w14:paraId="46B00AB1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4ECCCA0">
          <v:shape id="图片 3" o:spid="_x0000_i1027" type="#_x0000_t75" alt="http://www.zxxk.com" style="width:230.5pt;height:143.5pt;mso-wrap-style:square;mso-position-horizontal-relative:page;mso-position-vertical-relative:page">
            <v:imagedata r:id="rId9" o:title=""/>
          </v:shape>
        </w:pict>
      </w:r>
    </w:p>
    <w:p w14:paraId="6A970FC6" w14:textId="77777777" w:rsidR="008A0135" w:rsidRDefault="00E631A5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四．欧姆定律的应用</w:t>
      </w:r>
    </w:p>
    <w:p w14:paraId="40451937" w14:textId="77777777" w:rsidR="008A0135" w:rsidRDefault="00E631A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海州区期末）一盏车床照明灯正常工作时，它两端电压是</w:t>
      </w:r>
      <w:r>
        <w:rPr>
          <w:rFonts w:ascii="Times New Roman" w:eastAsia="新宋体" w:hAnsi="Times New Roman" w:hint="eastAsia"/>
          <w:szCs w:val="21"/>
        </w:rPr>
        <w:t>36V</w:t>
      </w:r>
      <w:r>
        <w:rPr>
          <w:rFonts w:ascii="Times New Roman" w:eastAsia="新宋体" w:hAnsi="Times New Roman" w:hint="eastAsia"/>
          <w:szCs w:val="21"/>
        </w:rPr>
        <w:t>，通过它的电流是</w:t>
      </w:r>
      <w:r>
        <w:rPr>
          <w:rFonts w:ascii="Times New Roman" w:eastAsia="新宋体" w:hAnsi="Times New Roman" w:hint="eastAsia"/>
          <w:szCs w:val="21"/>
        </w:rPr>
        <w:t>1A</w:t>
      </w:r>
      <w:r>
        <w:rPr>
          <w:rFonts w:ascii="Times New Roman" w:eastAsia="新宋体" w:hAnsi="Times New Roman" w:hint="eastAsia"/>
          <w:szCs w:val="21"/>
        </w:rPr>
        <w:t>，则照明灯正常工作时，灯丝电阻是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；现要将它接入电压为</w:t>
      </w:r>
      <w:r>
        <w:rPr>
          <w:rFonts w:ascii="Times New Roman" w:eastAsia="新宋体" w:hAnsi="Times New Roman" w:hint="eastAsia"/>
          <w:szCs w:val="21"/>
        </w:rPr>
        <w:t>220V</w:t>
      </w:r>
      <w:r>
        <w:rPr>
          <w:rFonts w:ascii="Times New Roman" w:eastAsia="新宋体" w:hAnsi="Times New Roman" w:hint="eastAsia"/>
          <w:szCs w:val="21"/>
        </w:rPr>
        <w:t>的家庭电路中正常使用，应该给它串联一个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的电阻。</w:t>
      </w:r>
    </w:p>
    <w:p w14:paraId="35E5173E" w14:textId="77777777" w:rsidR="008A0135" w:rsidRDefault="00E631A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秋•丹阳市期末）规格为“</w:t>
      </w:r>
      <w:r>
        <w:rPr>
          <w:rFonts w:ascii="Times New Roman" w:eastAsia="新宋体" w:hAnsi="Times New Roman" w:hint="eastAsia"/>
          <w:szCs w:val="21"/>
        </w:rPr>
        <w:t>2.5V 0.25A</w:t>
      </w:r>
      <w:r>
        <w:rPr>
          <w:rFonts w:ascii="Times New Roman" w:eastAsia="新宋体" w:hAnsi="Times New Roman" w:hint="eastAsia"/>
          <w:szCs w:val="21"/>
        </w:rPr>
        <w:t>”的小灯泡正常工作时的电阻是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。现将它接到电压是</w:t>
      </w:r>
      <w:r>
        <w:rPr>
          <w:rFonts w:ascii="Times New Roman" w:eastAsia="新宋体" w:hAnsi="Times New Roman" w:hint="eastAsia"/>
          <w:szCs w:val="21"/>
        </w:rPr>
        <w:t>4.5V</w:t>
      </w:r>
      <w:r>
        <w:rPr>
          <w:rFonts w:ascii="Times New Roman" w:eastAsia="新宋体" w:hAnsi="Times New Roman" w:hint="eastAsia"/>
          <w:szCs w:val="21"/>
        </w:rPr>
        <w:t>的电源上，为使它正常工作，需要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联一个阻值为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的电阻。</w:t>
      </w:r>
    </w:p>
    <w:p w14:paraId="30B96B35" w14:textId="77777777" w:rsidR="008A0135" w:rsidRDefault="00E631A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秋•丹阳市期末）如图是小明自制的电子秤电路（不考虑弹簧的电阻，且弹簧形变量与外力成</w:t>
      </w:r>
      <w:r>
        <w:rPr>
          <w:rFonts w:ascii="Times New Roman" w:eastAsia="新宋体" w:hAnsi="Times New Roman" w:hint="eastAsia"/>
          <w:szCs w:val="21"/>
        </w:rPr>
        <w:t>正比），已知电源电压恒为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，滑动变阻器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的规格为“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1A</w:t>
      </w:r>
      <w:r>
        <w:rPr>
          <w:rFonts w:ascii="Times New Roman" w:eastAsia="新宋体" w:hAnsi="Times New Roman" w:hint="eastAsia"/>
          <w:szCs w:val="21"/>
        </w:rPr>
        <w:t>”，电子秤的测量范围是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30kg</w:t>
      </w:r>
      <w:r>
        <w:rPr>
          <w:rFonts w:ascii="Times New Roman" w:eastAsia="新宋体" w:hAnsi="Times New Roman" w:hint="eastAsia"/>
          <w:szCs w:val="21"/>
        </w:rPr>
        <w:t>；当电子秤达到最大测量值时，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的金属滑片在最下端，改装成电子秤的电表正好满偏，则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的阻值为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，轻质托盘上物体的质量为</w:t>
      </w:r>
      <w:r>
        <w:rPr>
          <w:rFonts w:ascii="Times New Roman" w:eastAsia="新宋体" w:hAnsi="Times New Roman" w:hint="eastAsia"/>
          <w:szCs w:val="21"/>
        </w:rPr>
        <w:t>10kg</w:t>
      </w:r>
      <w:r>
        <w:rPr>
          <w:rFonts w:ascii="Times New Roman" w:eastAsia="新宋体" w:hAnsi="Times New Roman" w:hint="eastAsia"/>
          <w:szCs w:val="21"/>
        </w:rPr>
        <w:t>时，该电表示数为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，电子秤刻度板上质量的刻度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（“均匀分布”、“左疏右密”或“右疏左密”）。</w:t>
      </w:r>
    </w:p>
    <w:p w14:paraId="5452A73F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B72DB5C">
          <v:shape id="图片 4" o:spid="_x0000_i1028" type="#_x0000_t75" alt="http://www.zxxk.com" style="width:147pt;height:85pt;mso-wrap-style:square;mso-position-horizontal-relative:page;mso-position-vertical-relative:page">
            <v:imagedata r:id="rId10" o:title=""/>
          </v:shape>
        </w:pict>
      </w:r>
    </w:p>
    <w:p w14:paraId="01E6F14F" w14:textId="77777777" w:rsidR="008A0135" w:rsidRDefault="00E631A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秋•灌南县期末）某导体两端的电压为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时，通过它的电流是</w:t>
      </w:r>
      <w:r>
        <w:rPr>
          <w:rFonts w:ascii="Times New Roman" w:eastAsia="新宋体" w:hAnsi="Times New Roman" w:hint="eastAsia"/>
          <w:szCs w:val="21"/>
        </w:rPr>
        <w:t>0.5A</w:t>
      </w:r>
      <w:r>
        <w:rPr>
          <w:rFonts w:ascii="Times New Roman" w:eastAsia="新宋体" w:hAnsi="Times New Roman" w:hint="eastAsia"/>
          <w:szCs w:val="21"/>
        </w:rPr>
        <w:t>，该导体的电阻是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，如果将导体两端的电压增大到</w:t>
      </w:r>
      <w:r>
        <w:rPr>
          <w:rFonts w:ascii="Times New Roman" w:eastAsia="新宋体" w:hAnsi="Times New Roman" w:hint="eastAsia"/>
          <w:szCs w:val="21"/>
        </w:rPr>
        <w:t>12V</w:t>
      </w:r>
      <w:r>
        <w:rPr>
          <w:rFonts w:ascii="Times New Roman" w:eastAsia="新宋体" w:hAnsi="Times New Roman" w:hint="eastAsia"/>
          <w:szCs w:val="21"/>
        </w:rPr>
        <w:t>时，通过导体</w:t>
      </w:r>
      <w:r>
        <w:rPr>
          <w:rFonts w:ascii="Times New Roman" w:eastAsia="新宋体" w:hAnsi="Times New Roman" w:hint="eastAsia"/>
          <w:szCs w:val="21"/>
        </w:rPr>
        <w:t>的电流为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，如果导体两端的电压突然变为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，此时导体的电阻是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3C419E0" w14:textId="77777777" w:rsidR="008A0135" w:rsidRDefault="00E631A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秋•镇江期末）图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是温度报警电路，电压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恒为</w:t>
      </w:r>
      <w:r>
        <w:rPr>
          <w:rFonts w:ascii="Times New Roman" w:eastAsia="新宋体" w:hAnsi="Times New Roman" w:hint="eastAsia"/>
          <w:szCs w:val="21"/>
        </w:rPr>
        <w:t>12V</w:t>
      </w:r>
      <w:r>
        <w:rPr>
          <w:rFonts w:ascii="Times New Roman" w:eastAsia="新宋体" w:hAnsi="Times New Roman" w:hint="eastAsia"/>
          <w:szCs w:val="21"/>
        </w:rPr>
        <w:t>，虚线框内一只为热敏电</w:t>
      </w:r>
      <w:r>
        <w:rPr>
          <w:rFonts w:ascii="Times New Roman" w:eastAsia="新宋体" w:hAnsi="Times New Roman" w:hint="eastAsia"/>
          <w:szCs w:val="21"/>
        </w:rPr>
        <w:lastRenderedPageBreak/>
        <w:t>阻，另一只为电阻箱，其中热敏电阻的阻值随温度变化的关系图线如图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所示。报警电路要求：</w:t>
      </w:r>
      <w:r>
        <w:rPr>
          <w:rFonts w:ascii="Times New Roman" w:eastAsia="Calibri" w:hAnsi="Times New Roman" w:hint="eastAsia"/>
          <w:szCs w:val="21"/>
        </w:rPr>
        <w:t>①</w:t>
      </w:r>
      <w:r>
        <w:rPr>
          <w:rFonts w:ascii="Times New Roman" w:eastAsia="新宋体" w:hAnsi="Times New Roman" w:hint="eastAsia"/>
          <w:szCs w:val="21"/>
        </w:rPr>
        <w:t>输出电压随温度升高而增大；</w:t>
      </w:r>
      <w:r>
        <w:rPr>
          <w:rFonts w:ascii="Times New Roman" w:eastAsia="Calibri" w:hAnsi="Times New Roman" w:hint="eastAsia"/>
          <w:szCs w:val="21"/>
        </w:rPr>
        <w:t>②</w:t>
      </w:r>
      <w:r>
        <w:rPr>
          <w:rFonts w:ascii="Times New Roman" w:eastAsia="新宋体" w:hAnsi="Times New Roman" w:hint="eastAsia"/>
          <w:szCs w:val="21"/>
        </w:rPr>
        <w:t>当输出电压≥</w:t>
      </w:r>
      <w:r>
        <w:rPr>
          <w:rFonts w:ascii="Times New Roman" w:eastAsia="新宋体" w:hAnsi="Times New Roman" w:hint="eastAsia"/>
          <w:szCs w:val="21"/>
        </w:rPr>
        <w:t>8V</w:t>
      </w:r>
      <w:r>
        <w:rPr>
          <w:rFonts w:ascii="Times New Roman" w:eastAsia="新宋体" w:hAnsi="Times New Roman" w:hint="eastAsia"/>
          <w:szCs w:val="21"/>
        </w:rPr>
        <w:t>时，便触发报警器（未画出）报警。图中热敏电阻应接在框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”或“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”）内；要求环境温度为</w:t>
      </w:r>
      <w:r>
        <w:rPr>
          <w:rFonts w:ascii="Times New Roman" w:eastAsia="新宋体" w:hAnsi="Times New Roman" w:hint="eastAsia"/>
          <w:szCs w:val="21"/>
        </w:rPr>
        <w:t>38</w:t>
      </w:r>
      <w:r>
        <w:rPr>
          <w:rFonts w:ascii="Times New Roman" w:eastAsia="新宋体" w:hAnsi="Times New Roman" w:hint="eastAsia"/>
          <w:szCs w:val="21"/>
        </w:rPr>
        <w:t>℃时开始报警，则电阻箱应调至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k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；若保持电阻箱阻值为上述值不变，仅将两电阻位置对调，则环境温度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（选填“上升”、“下降”）至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℃时开始报警。</w:t>
      </w:r>
    </w:p>
    <w:p w14:paraId="6521665D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0562BF7">
          <v:shape id="图片 5" o:spid="_x0000_i1029" type="#_x0000_t75" alt="http://www.zxxk.com" style="width:316pt;height:155.5pt;mso-wrap-style:square;mso-position-horizontal-relative:page;mso-position-vertical-relative:page">
            <v:imagedata r:id="rId11" o:title=""/>
          </v:shape>
        </w:pict>
      </w:r>
    </w:p>
    <w:p w14:paraId="4D60F346" w14:textId="77777777" w:rsidR="008A0135" w:rsidRDefault="00E631A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秋•镇江期末）小灯泡正常发光时两端的电压为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，通过它的电流为</w:t>
      </w:r>
      <w:r>
        <w:rPr>
          <w:rFonts w:ascii="Times New Roman" w:eastAsia="新宋体" w:hAnsi="Times New Roman" w:hint="eastAsia"/>
          <w:szCs w:val="21"/>
        </w:rPr>
        <w:t>0.3A</w:t>
      </w:r>
      <w:r>
        <w:rPr>
          <w:rFonts w:ascii="Times New Roman" w:eastAsia="新宋体" w:hAnsi="Times New Roman" w:hint="eastAsia"/>
          <w:szCs w:val="21"/>
        </w:rPr>
        <w:t>，该小灯泡正常发光时的电阻为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。现将其接入</w:t>
      </w:r>
      <w:r>
        <w:rPr>
          <w:rFonts w:ascii="Times New Roman" w:eastAsia="新宋体" w:hAnsi="Times New Roman" w:hint="eastAsia"/>
          <w:szCs w:val="21"/>
        </w:rPr>
        <w:t>12V</w:t>
      </w:r>
      <w:r>
        <w:rPr>
          <w:rFonts w:ascii="Times New Roman" w:eastAsia="新宋体" w:hAnsi="Times New Roman" w:hint="eastAsia"/>
          <w:szCs w:val="21"/>
        </w:rPr>
        <w:t>的电路中，为使该小灯泡能正常发光，应该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联一个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的电阻。</w:t>
      </w:r>
    </w:p>
    <w:p w14:paraId="1B619714" w14:textId="77777777" w:rsidR="008A0135" w:rsidRDefault="00E631A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秋•镇江期末）如图所示电路中，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，滑动变阻器规格“</w:t>
      </w:r>
      <w:r>
        <w:rPr>
          <w:rFonts w:ascii="Times New Roman" w:eastAsia="新宋体" w:hAnsi="Times New Roman" w:hint="eastAsia"/>
          <w:szCs w:val="21"/>
        </w:rPr>
        <w:t>40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 xml:space="preserve"> 1A</w:t>
      </w:r>
      <w:r>
        <w:rPr>
          <w:rFonts w:ascii="Times New Roman" w:eastAsia="新宋体" w:hAnsi="Times New Roman" w:hint="eastAsia"/>
          <w:szCs w:val="21"/>
        </w:rPr>
        <w:t>”</w:t>
      </w:r>
      <w:r>
        <w:rPr>
          <w:rFonts w:ascii="Times New Roman" w:eastAsia="新宋体" w:hAnsi="Times New Roman" w:hint="eastAsia"/>
          <w:szCs w:val="21"/>
        </w:rPr>
        <w:t>。滑片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在最左端时，电流表示数为</w:t>
      </w:r>
      <w:r>
        <w:rPr>
          <w:rFonts w:ascii="Times New Roman" w:eastAsia="新宋体" w:hAnsi="Times New Roman" w:hint="eastAsia"/>
          <w:szCs w:val="21"/>
        </w:rPr>
        <w:t>0.3A</w:t>
      </w:r>
      <w:r>
        <w:rPr>
          <w:rFonts w:ascii="Times New Roman" w:eastAsia="新宋体" w:hAnsi="Times New Roman" w:hint="eastAsia"/>
          <w:szCs w:val="21"/>
        </w:rPr>
        <w:t>，则电源电压为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。将滑片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移至最右端时，电流表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的示数为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，电压表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。</w:t>
      </w:r>
    </w:p>
    <w:p w14:paraId="09ED9B28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4E190E0">
          <v:shape id="图片 6" o:spid="_x0000_i1030" type="#_x0000_t75" alt="http://www.zxxk.com" style="width:120pt;height:99pt;mso-wrap-style:square;mso-position-horizontal-relative:page;mso-position-vertical-relative:page">
            <v:imagedata r:id="rId12" o:title=""/>
          </v:shape>
        </w:pict>
      </w:r>
    </w:p>
    <w:p w14:paraId="7B660C8B" w14:textId="77777777" w:rsidR="008A0135" w:rsidRDefault="00E631A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秋•镇江期末）如图，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是滑动变阻器，滑片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做成可以绕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点转动的杠杆，另一端通过可以自由转动的轻杆和浮标相连，</w:t>
      </w:r>
      <w:r>
        <w:rPr>
          <w:rFonts w:ascii="Times New Roman" w:eastAsia="新宋体" w:hAnsi="Times New Roman" w:hint="eastAsia"/>
          <w:szCs w:val="21"/>
        </w:rPr>
        <w:t>U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9V</w:t>
      </w:r>
      <w:r>
        <w:rPr>
          <w:rFonts w:ascii="Times New Roman" w:eastAsia="新宋体" w:hAnsi="Times New Roman" w:hint="eastAsia"/>
          <w:szCs w:val="21"/>
        </w:rPr>
        <w:t>。若油面上升，油量表示数将变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。若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接入电路的阻值为</w:t>
      </w:r>
      <w:r>
        <w:rPr>
          <w:rFonts w:ascii="Times New Roman" w:eastAsia="新宋体" w:hAnsi="Times New Roman" w:hint="eastAsia"/>
          <w:szCs w:val="21"/>
        </w:rPr>
        <w:t>10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时油量表指针指在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，此时电路中的电流为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，电阻箱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阻值为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。若不慎调大了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的阻值，则油量表示数将偏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4FC277C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4C7FBBD0">
          <v:shape id="图片 7" o:spid="_x0000_i1031" type="#_x0000_t75" alt="http://www.zxxk.com" style="width:150pt;height:89.5pt;mso-wrap-style:square;mso-position-horizontal-relative:page;mso-position-vertical-relative:page">
            <v:imagedata r:id="rId13" o:title=""/>
          </v:shape>
        </w:pict>
      </w:r>
    </w:p>
    <w:p w14:paraId="2883849C" w14:textId="77777777" w:rsidR="008A0135" w:rsidRDefault="00E631A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秋•姑苏区校级期末）定值电阻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两端加</w:t>
      </w:r>
      <w:r>
        <w:rPr>
          <w:rFonts w:ascii="Times New Roman" w:eastAsia="新宋体" w:hAnsi="Times New Roman" w:hint="eastAsia"/>
          <w:szCs w:val="21"/>
        </w:rPr>
        <w:t>4.5V</w:t>
      </w:r>
      <w:r>
        <w:rPr>
          <w:rFonts w:ascii="Times New Roman" w:eastAsia="新宋体" w:hAnsi="Times New Roman" w:hint="eastAsia"/>
          <w:szCs w:val="21"/>
        </w:rPr>
        <w:t>电压时，通过的电流为</w:t>
      </w:r>
      <w:r>
        <w:rPr>
          <w:rFonts w:ascii="Times New Roman" w:eastAsia="新宋体" w:hAnsi="Times New Roman" w:hint="eastAsia"/>
          <w:szCs w:val="21"/>
        </w:rPr>
        <w:t>0.45A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的阻值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，如图所示电路，电源电压保持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不变，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和定值电阻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并联，电流表示数为</w:t>
      </w:r>
      <w:r>
        <w:rPr>
          <w:rFonts w:ascii="Times New Roman" w:eastAsia="新宋体" w:hAnsi="Times New Roman" w:hint="eastAsia"/>
          <w:szCs w:val="21"/>
        </w:rPr>
        <w:t>0.50A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的阻值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；用阻值为</w:t>
      </w:r>
      <w:r>
        <w:rPr>
          <w:rFonts w:ascii="Times New Roman" w:eastAsia="新宋体" w:hAnsi="Times New Roman" w:hint="eastAsia"/>
          <w:szCs w:val="21"/>
        </w:rPr>
        <w:t>30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的电阻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替换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接入电路，电流表示数变为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8830FDD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B54FD9E">
          <v:shape id="图片 8" o:spid="_x0000_i1032" type="#_x0000_t75" alt="http://www.zxxk.com" style="width:136.5pt;height:97.5pt;mso-wrap-style:square;mso-position-horizontal-relative:page;mso-position-vertical-relative:page">
            <v:imagedata r:id="rId14" o:title=""/>
          </v:shape>
        </w:pict>
      </w:r>
    </w:p>
    <w:p w14:paraId="37047E28" w14:textId="77777777" w:rsidR="008A0135" w:rsidRDefault="00E631A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秋•盱眙县期末）如图所示，电源电压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且保持不变，开关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闭合后，电压表示数</w:t>
      </w:r>
      <w:r>
        <w:rPr>
          <w:rFonts w:ascii="Times New Roman" w:eastAsia="新宋体" w:hAnsi="Times New Roman" w:hint="eastAsia"/>
          <w:szCs w:val="21"/>
        </w:rPr>
        <w:t>2V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的电压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，灯泡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中电阻较大的是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，通过灯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的电流之比为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2689B73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6692752E">
          <v:shape id="图片 9" o:spid="_x0000_i1033" type="#_x0000_t75" alt="http://www.zxxk.com" style="width:85pt;height:78pt;mso-wrap-style:square;mso-position-horizontal-relative:page;mso-position-vertical-relative:page">
            <v:imagedata r:id="rId15" o:title=""/>
          </v:shape>
        </w:pict>
      </w:r>
    </w:p>
    <w:p w14:paraId="4220593A" w14:textId="77777777" w:rsidR="008A0135" w:rsidRDefault="00E631A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秋•海陵区期末）如图甲所示，电源电压保持不变，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均为定值电阻，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为滑动变阻器，闭合开关，将滑动变阻器滑片由一端移到某一位置的过程中，两电压表示数随电流表示数变化的图像如图乙所示，则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的阻值是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，图中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点应标的电压值是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，电源电压是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的阻值是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。</w:t>
      </w:r>
    </w:p>
    <w:p w14:paraId="6E0BE6BA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BA65D4D">
          <v:shape id="图片 10" o:spid="_x0000_i1034" type="#_x0000_t75" alt="http://www.zxxk.com" style="width:323.5pt;height:152.5pt;mso-wrap-style:square;mso-position-horizontal-relative:page;mso-position-vertical-relative:page">
            <v:imagedata r:id="rId16" o:title=""/>
          </v:shape>
        </w:pict>
      </w:r>
    </w:p>
    <w:p w14:paraId="599F538C" w14:textId="77777777" w:rsidR="008A0135" w:rsidRDefault="00E631A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秋•吴江区期末）如图是小明设计的风力测定仪，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是转动轴，金属杆</w:t>
      </w:r>
      <w:r>
        <w:rPr>
          <w:rFonts w:ascii="Times New Roman" w:eastAsia="新宋体" w:hAnsi="Times New Roman" w:hint="eastAsia"/>
          <w:szCs w:val="21"/>
        </w:rPr>
        <w:t>OC</w:t>
      </w:r>
      <w:r>
        <w:rPr>
          <w:rFonts w:ascii="Times New Roman" w:eastAsia="新宋体" w:hAnsi="Times New Roman" w:hint="eastAsia"/>
          <w:szCs w:val="21"/>
        </w:rPr>
        <w:t>下面</w:t>
      </w:r>
      <w:r>
        <w:rPr>
          <w:rFonts w:ascii="Times New Roman" w:eastAsia="新宋体" w:hAnsi="Times New Roman" w:hint="eastAsia"/>
          <w:szCs w:val="21"/>
        </w:rPr>
        <w:lastRenderedPageBreak/>
        <w:t>连接着一块受风板，</w:t>
      </w:r>
      <w:r>
        <w:rPr>
          <w:rFonts w:ascii="Times New Roman" w:eastAsia="新宋体" w:hAnsi="Times New Roman" w:hint="eastAsia"/>
          <w:szCs w:val="21"/>
        </w:rPr>
        <w:t>AB</w:t>
      </w:r>
      <w:r>
        <w:rPr>
          <w:rFonts w:ascii="Times New Roman" w:eastAsia="新宋体" w:hAnsi="Times New Roman" w:hint="eastAsia"/>
          <w:szCs w:val="21"/>
        </w:rPr>
        <w:t>是电阻片，它跟金属杆组合在一起的作用相当于</w:t>
      </w:r>
      <w:r>
        <w:rPr>
          <w:rFonts w:ascii="Times New Roman" w:eastAsia="新宋体" w:hAnsi="Times New Roman" w:hint="eastAsia"/>
          <w:szCs w:val="21"/>
        </w:rPr>
        <w:t>一个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。该风力测定仪工作时，风力越大，灯泡的亮度越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。小明发现，在风力变化不大时，仅凭灯泡的亮度难以准确显示风力大小，要克服这个缺点，可以在电路中串联一个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表。</w:t>
      </w:r>
    </w:p>
    <w:p w14:paraId="505503F1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856028D">
          <v:shape id="图片 11" o:spid="_x0000_i1035" type="#_x0000_t75" alt="http://www.zxxk.com" style="width:100.5pt;height:88.5pt;mso-wrap-style:square;mso-position-horizontal-relative:page;mso-position-vertical-relative:page">
            <v:imagedata r:id="rId17" o:title=""/>
          </v:shape>
        </w:pict>
      </w:r>
    </w:p>
    <w:p w14:paraId="68850579" w14:textId="77777777" w:rsidR="008A0135" w:rsidRDefault="00E631A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秋•鼓楼区校级期末）小明家买了一辆崭新的汽车，通过观察，小明发现汽车上用到了很多电学知识：</w:t>
      </w:r>
    </w:p>
    <w:p w14:paraId="522FD364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1</w:t>
      </w:r>
      <w:r>
        <w:rPr>
          <w:rFonts w:ascii="Times New Roman" w:eastAsia="新宋体" w:hAnsi="Times New Roman" w:hint="eastAsia"/>
          <w:szCs w:val="21"/>
        </w:rPr>
        <w:t>）检修汽车同侧前后两个转向灯时，司机会拨动方向盘旁边的横杆，并观察转向灯的发光情况，司机所拨动的这根横杆相当于电路中的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；若拨动横杆后发现有一个转向灯不亮，说明这两灯是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（选填“串联”</w:t>
      </w:r>
      <w:r>
        <w:rPr>
          <w:rFonts w:ascii="Times New Roman" w:eastAsia="新宋体" w:hAnsi="Times New Roman" w:hint="eastAsia"/>
          <w:szCs w:val="21"/>
        </w:rPr>
        <w:t>或“并联”）。</w:t>
      </w:r>
    </w:p>
    <w:p w14:paraId="0FCD7467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 w:hint="eastAsia"/>
          <w:szCs w:val="21"/>
        </w:rPr>
        <w:t>（</w:t>
      </w:r>
      <w:r>
        <w:rPr>
          <w:rFonts w:ascii="Times New Roman" w:eastAsia="新宋体" w:hAnsi="Times New Roman" w:hint="eastAsia"/>
          <w:szCs w:val="21"/>
        </w:rPr>
        <w:t>2</w:t>
      </w:r>
      <w:r>
        <w:rPr>
          <w:rFonts w:ascii="Times New Roman" w:eastAsia="新宋体" w:hAnsi="Times New Roman" w:hint="eastAsia"/>
          <w:szCs w:val="21"/>
        </w:rPr>
        <w:t>）如图是该车自动测定汽车油箱内油面高度的装置原理图，图中的油量表实质是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改装而成的（选填“电压表”或“电流表”），定值电阻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的作用是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，在加油的过程中，油量表的示数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。（选填“变大”、“变小”或“不变”）</w:t>
      </w:r>
    </w:p>
    <w:p w14:paraId="57F75B6C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76ACC22C">
          <v:shape id="图片 12" o:spid="_x0000_i1036" type="#_x0000_t75" alt="http://www.zxxk.com" style="width:156pt;height:99pt;mso-wrap-style:square;mso-position-horizontal-relative:page;mso-position-vertical-relative:page">
            <v:imagedata r:id="rId18" o:title=""/>
          </v:shape>
        </w:pict>
      </w:r>
    </w:p>
    <w:p w14:paraId="477B2D6E" w14:textId="77777777" w:rsidR="008A0135" w:rsidRDefault="00E631A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秋•鼓楼区期末）如图（甲）所示的电路中，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为滑动变阻器，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为定值电阻，电源电压恒定不变，在滑片</w:t>
      </w:r>
      <w:r>
        <w:rPr>
          <w:rFonts w:ascii="Times New Roman" w:eastAsia="新宋体" w:hAnsi="Times New Roman" w:hint="eastAsia"/>
          <w:szCs w:val="21"/>
        </w:rPr>
        <w:t>P</w:t>
      </w:r>
      <w:r>
        <w:rPr>
          <w:rFonts w:ascii="Times New Roman" w:eastAsia="新宋体" w:hAnsi="Times New Roman" w:hint="eastAsia"/>
          <w:szCs w:val="21"/>
        </w:rPr>
        <w:t>滑动过程中，电压表与电流表的示数变化如图（乙）所示，根据图像信息，滑动变阻器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的最大阻值是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阻值是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，电源电压为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V</w:t>
      </w:r>
      <w:r>
        <w:rPr>
          <w:rFonts w:ascii="Times New Roman" w:eastAsia="新宋体" w:hAnsi="Times New Roman" w:hint="eastAsia"/>
          <w:szCs w:val="21"/>
        </w:rPr>
        <w:t>。</w:t>
      </w:r>
    </w:p>
    <w:p w14:paraId="5B8A9DB7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CA201DA">
          <v:shape id="图片 13" o:spid="_x0000_i1037" type="#_x0000_t75" alt="http://www.zxxk.com" style="width:272.5pt;height:107.5pt;mso-wrap-style:square;mso-position-horizontal-relative:page;mso-position-vertical-relative:page">
            <v:imagedata r:id="rId19" o:title=""/>
          </v:shape>
        </w:pict>
      </w:r>
    </w:p>
    <w:p w14:paraId="6FD15DA1" w14:textId="77777777" w:rsidR="008A0135" w:rsidRDefault="00E631A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秋•高邮市期末）如图是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两电阻的电压与电流关系图象，由图可知，电阻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的阻值为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的阻值为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，若将两电阻并联后接在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电</w:t>
      </w:r>
      <w:r>
        <w:rPr>
          <w:rFonts w:ascii="Times New Roman" w:eastAsia="新宋体" w:hAnsi="Times New Roman" w:hint="eastAsia"/>
          <w:szCs w:val="21"/>
        </w:rPr>
        <w:lastRenderedPageBreak/>
        <w:t>源两端，干路电流为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E01D5C2" w14:textId="77777777" w:rsidR="008A0135" w:rsidRDefault="008A0135">
      <w:pPr>
        <w:spacing w:line="360" w:lineRule="auto"/>
        <w:ind w:leftChars="130" w:left="273"/>
      </w:pPr>
    </w:p>
    <w:p w14:paraId="37725F73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E2DE960">
          <v:shape id="图片 14" o:spid="_x0000_i1038" type="#_x0000_t75" alt="http://www.zxxk.com" style="width:104.5pt;height:100.5pt;mso-wrap-style:square;mso-position-horizontal-relative:page;mso-position-vertical-relative:page">
            <v:imagedata r:id="rId20" o:title=""/>
          </v:shape>
        </w:pict>
      </w:r>
    </w:p>
    <w:p w14:paraId="39C48ECD" w14:textId="77777777" w:rsidR="008A0135" w:rsidRDefault="00E631A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19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秋•沭阳县校级期末）如图所示的电路中，电源电压保持不变，当开关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闭合、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断开，甲、乙为电流表时，两表示数之比是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甲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I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乙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3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5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：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；当开关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都闭合，甲、乙两表为电压表时，甲、乙两表示数之比为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44A72803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525EF844">
          <v:shape id="图片 15" o:spid="_x0000_i1039" type="#_x0000_t75" alt="http://www.zxxk.com" style="width:137.5pt;height:99pt;mso-wrap-style:square;mso-position-horizontal-relative:page;mso-position-vertical-relative:page">
            <v:imagedata r:id="rId21" o:title=""/>
          </v:shape>
        </w:pict>
      </w:r>
    </w:p>
    <w:p w14:paraId="5BB6D740" w14:textId="77777777" w:rsidR="008A0135" w:rsidRDefault="00E631A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秋•阜宁县期末）如图是汽车油量表的工作原理图，其中的油量表是用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表改装的，当油箱中的油面下降时，变阻器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接入电路的阻值变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，油量表的示数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（选填变大、变小、不变），定值电阻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在电路中的作用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106C9C20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067343A">
          <v:shape id="图片 16" o:spid="_x0000_i1040" type="#_x0000_t75" alt="http://www.zxxk.com" style="width:150pt;height:119.5pt;mso-wrap-style:square;mso-position-horizontal-relative:page;mso-position-vertical-relative:page">
            <v:imagedata r:id="rId22" o:title=""/>
          </v:shape>
        </w:pict>
      </w:r>
    </w:p>
    <w:p w14:paraId="31AE445A" w14:textId="77777777" w:rsidR="008A0135" w:rsidRDefault="00E631A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21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</w:t>
      </w:r>
      <w:r>
        <w:rPr>
          <w:rFonts w:ascii="Times New Roman" w:eastAsia="新宋体" w:hAnsi="Times New Roman" w:hint="eastAsia"/>
          <w:szCs w:val="21"/>
        </w:rPr>
        <w:t>建湖县期末）如图是家用燃气报警器的简化原理图。电源电压保持不变，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为定值电阻，气敏电阻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的阻值随燃气的浓度增大而减小，当有燃气泄漏时，电流表的示数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（增大减小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不变，下空同），电压表示数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：若电压表示数变化到某一数值时报警器开始报警，要使报警器在燃气浓度更低的情况下报警，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应选用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（更大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更小）阻值的电阻。</w:t>
      </w:r>
    </w:p>
    <w:p w14:paraId="05810A8A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324B61A6">
          <v:shape id="图片 17" o:spid="_x0000_i1041" type="#_x0000_t75" alt="http://www.zxxk.com" style="width:111pt;height:75pt;mso-wrap-style:square;mso-position-horizontal-relative:page;mso-position-vertical-relative:page">
            <v:imagedata r:id="rId23" o:title=""/>
          </v:shape>
        </w:pict>
      </w:r>
    </w:p>
    <w:p w14:paraId="427DFB71" w14:textId="77777777" w:rsidR="008A0135" w:rsidRDefault="00E631A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lastRenderedPageBreak/>
        <w:t>22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秋•常州期末）如图所示是一种测定油箱内油量的装置。其中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是滑动变阻器的电阻片，滑动变阻器的滑片跟滑杆连接，滑杆可以绕固定轴</w:t>
      </w:r>
      <w:r>
        <w:rPr>
          <w:rFonts w:ascii="Times New Roman" w:eastAsia="新宋体" w:hAnsi="Times New Roman" w:hint="eastAsia"/>
          <w:szCs w:val="21"/>
        </w:rPr>
        <w:t>O</w:t>
      </w:r>
      <w:r>
        <w:rPr>
          <w:rFonts w:ascii="Times New Roman" w:eastAsia="新宋体" w:hAnsi="Times New Roman" w:hint="eastAsia"/>
          <w:szCs w:val="21"/>
        </w:rPr>
        <w:t>转动，另一端固定着一个浮</w:t>
      </w:r>
      <w:r>
        <w:rPr>
          <w:rFonts w:ascii="Times New Roman" w:eastAsia="新宋体" w:hAnsi="Times New Roman" w:hint="eastAsia"/>
          <w:szCs w:val="21"/>
        </w:rPr>
        <w:t>子。油箱中的油量减少时，滑动变阻器滑片向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（选填“上”或“下”）移动，电流表的示数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（选填“变大”“变小”或“不变”）。</w:t>
      </w:r>
    </w:p>
    <w:p w14:paraId="7623F770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0EDE936">
          <v:shape id="图片 18" o:spid="_x0000_i1042" type="#_x0000_t75" alt="http://www.zxxk.com" style="width:151pt;height:106pt;mso-wrap-style:square;mso-position-horizontal-relative:page;mso-position-vertical-relative:page">
            <v:imagedata r:id="rId24" o:title=""/>
          </v:shape>
        </w:pict>
      </w:r>
    </w:p>
    <w:p w14:paraId="5CD87846" w14:textId="77777777" w:rsidR="008A0135" w:rsidRDefault="00E631A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23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秋•兴化市期末）如图是小明自制的一种测定油箱内油面高度的装置。油量表是由量程为</w:t>
      </w:r>
      <w:r>
        <w:rPr>
          <w:rFonts w:ascii="Times New Roman" w:eastAsia="新宋体" w:hAnsi="Times New Roman" w:hint="eastAsia"/>
          <w:szCs w:val="21"/>
        </w:rPr>
        <w:t>0</w:t>
      </w:r>
      <w:r>
        <w:rPr>
          <w:rFonts w:ascii="Times New Roman" w:eastAsia="新宋体" w:hAnsi="Times New Roman" w:hint="eastAsia"/>
          <w:szCs w:val="21"/>
        </w:rPr>
        <w:t>～</w:t>
      </w:r>
      <w:r>
        <w:rPr>
          <w:rFonts w:ascii="Times New Roman" w:eastAsia="新宋体" w:hAnsi="Times New Roman" w:hint="eastAsia"/>
          <w:szCs w:val="21"/>
        </w:rPr>
        <w:t>0.6A</w:t>
      </w:r>
      <w:r>
        <w:rPr>
          <w:rFonts w:ascii="Times New Roman" w:eastAsia="新宋体" w:hAnsi="Times New Roman" w:hint="eastAsia"/>
          <w:szCs w:val="21"/>
        </w:rPr>
        <w:t>的电流表改装而成的，滑动变阻器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的最大阻值为</w:t>
      </w:r>
      <w:r>
        <w:rPr>
          <w:rFonts w:ascii="Times New Roman" w:eastAsia="新宋体" w:hAnsi="Times New Roman" w:hint="eastAsia"/>
          <w:szCs w:val="21"/>
        </w:rPr>
        <w:t>20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，从油量表指针所指的刻度，就可以知道油箱内油面的高度。已知电源电压为</w:t>
      </w:r>
      <w:r>
        <w:rPr>
          <w:rFonts w:ascii="Times New Roman" w:eastAsia="新宋体" w:hAnsi="Times New Roman" w:hint="eastAsia"/>
          <w:szCs w:val="21"/>
        </w:rPr>
        <w:t>12V</w:t>
      </w:r>
      <w:r>
        <w:rPr>
          <w:rFonts w:ascii="Times New Roman" w:eastAsia="新宋体" w:hAnsi="Times New Roman" w:hint="eastAsia"/>
          <w:szCs w:val="21"/>
        </w:rPr>
        <w:t>，当油箱内油面高度最高时，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的金属滑片在最下端，油量表指针满偏；当油箱内没有油时，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全部接入电路，油量表的读数最小。则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0</w:t>
      </w:r>
      <w:r>
        <w:rPr>
          <w:rFonts w:ascii="Times New Roman" w:eastAsia="新宋体" w:hAnsi="Times New Roman" w:hint="eastAsia"/>
          <w:szCs w:val="21"/>
        </w:rPr>
        <w:t>的阻值是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，油量表的最小读数是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；当油箱内油面的高度降为最高油面一半时，滑片正好在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Cs w:val="21"/>
        </w:rPr>
        <w:t>的中点，此时油量表的读数是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，据此推理油量表的刻度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（“均匀”</w:t>
      </w:r>
      <w:r>
        <w:rPr>
          <w:rFonts w:ascii="Times New Roman" w:eastAsia="新宋体" w:hAnsi="Times New Roman" w:hint="eastAsia"/>
          <w:szCs w:val="21"/>
        </w:rPr>
        <w:t>/</w:t>
      </w:r>
      <w:r>
        <w:rPr>
          <w:rFonts w:ascii="Times New Roman" w:eastAsia="新宋体" w:hAnsi="Times New Roman" w:hint="eastAsia"/>
          <w:szCs w:val="21"/>
        </w:rPr>
        <w:t>“不均匀”）。</w:t>
      </w:r>
    </w:p>
    <w:p w14:paraId="778B078B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218702C">
          <v:shape id="图片 19" o:spid="_x0000_i1043" type="#_x0000_t75" alt="http://www.zxxk.com" style="width:148.5pt;height:109pt;mso-wrap-style:square;mso-position-horizontal-relative:page;mso-position-vertical-relative:page">
            <v:imagedata r:id="rId25" o:title=""/>
          </v:shape>
        </w:pict>
      </w:r>
    </w:p>
    <w:p w14:paraId="2BAD51D7" w14:textId="77777777" w:rsidR="008A0135" w:rsidRDefault="00E631A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24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秋•仪征市期末）如图所示的电路中，电源电压保持不变，当开关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都闭合时，电流表的示数为</w:t>
      </w:r>
      <w:r>
        <w:rPr>
          <w:rFonts w:ascii="Times New Roman" w:eastAsia="新宋体" w:hAnsi="Times New Roman" w:hint="eastAsia"/>
          <w:szCs w:val="21"/>
        </w:rPr>
        <w:t>0.5A</w:t>
      </w:r>
      <w:r>
        <w:rPr>
          <w:rFonts w:ascii="Times New Roman" w:eastAsia="新宋体" w:hAnsi="Times New Roman" w:hint="eastAsia"/>
          <w:szCs w:val="21"/>
        </w:rPr>
        <w:t>，电压表的示数为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；将电压表、电流表的位置互换，当开关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断开，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闭合，电流表示数为</w:t>
      </w:r>
      <w:r>
        <w:rPr>
          <w:rFonts w:ascii="Times New Roman" w:eastAsia="新宋体" w:hAnsi="Times New Roman" w:hint="eastAsia"/>
          <w:szCs w:val="21"/>
        </w:rPr>
        <w:t>0.3A</w:t>
      </w:r>
      <w:r>
        <w:rPr>
          <w:rFonts w:ascii="Times New Roman" w:eastAsia="新宋体" w:hAnsi="Times New Roman" w:hint="eastAsia"/>
          <w:szCs w:val="21"/>
        </w:rPr>
        <w:t>，则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．</w:t>
      </w:r>
    </w:p>
    <w:p w14:paraId="33295FC7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E93FA43">
          <v:shape id="图片 20" o:spid="_x0000_i1044" type="#_x0000_t75" alt="http://www.zxxk.com" style="width:112pt;height:82pt;mso-wrap-style:square;mso-position-horizontal-relative:page;mso-position-vertical-relative:page">
            <v:imagedata r:id="rId26" o:title=""/>
          </v:shape>
        </w:pict>
      </w:r>
    </w:p>
    <w:p w14:paraId="554C1162" w14:textId="77777777" w:rsidR="008A0135" w:rsidRDefault="00E631A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25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秋•邗江区期末）在如图所示的电路中</w:t>
      </w:r>
      <w:r>
        <w:rPr>
          <w:rFonts w:ascii="Times New Roman" w:eastAsia="新宋体" w:hAnsi="Times New Roman" w:hint="eastAsia"/>
          <w:szCs w:val="21"/>
        </w:rPr>
        <w:t>，电源电压为</w:t>
      </w:r>
      <w:r>
        <w:rPr>
          <w:rFonts w:ascii="Times New Roman" w:eastAsia="新宋体" w:hAnsi="Times New Roman" w:hint="eastAsia"/>
          <w:szCs w:val="21"/>
        </w:rPr>
        <w:t>6V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＝</w:t>
      </w:r>
      <w:r>
        <w:rPr>
          <w:rFonts w:ascii="Times New Roman" w:eastAsia="新宋体" w:hAnsi="Times New Roman" w:hint="eastAsia"/>
          <w:szCs w:val="21"/>
        </w:rPr>
        <w:t>4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，只闭合开关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后，电压表的示数为</w:t>
      </w:r>
      <w:r>
        <w:rPr>
          <w:rFonts w:ascii="Times New Roman" w:eastAsia="新宋体" w:hAnsi="Times New Roman" w:hint="eastAsia"/>
          <w:szCs w:val="21"/>
        </w:rPr>
        <w:t>4V</w:t>
      </w:r>
      <w:r>
        <w:rPr>
          <w:rFonts w:ascii="Times New Roman" w:eastAsia="新宋体" w:hAnsi="Times New Roman" w:hint="eastAsia"/>
          <w:szCs w:val="21"/>
        </w:rPr>
        <w:t>，则电流表的示数为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，电阻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的阻值为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Cambria Math" w:eastAsia="Cambria Math" w:hAnsi="Cambria Math"/>
          <w:szCs w:val="21"/>
        </w:rPr>
        <w:t>Ω</w:t>
      </w:r>
      <w:r>
        <w:rPr>
          <w:rFonts w:ascii="Times New Roman" w:eastAsia="新宋体" w:hAnsi="Times New Roman" w:hint="eastAsia"/>
          <w:szCs w:val="21"/>
        </w:rPr>
        <w:t>．若同时闭合开关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，则电流表的示数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，电压表的示数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（均选填“变大”、“变小”或“不变”）。</w:t>
      </w:r>
    </w:p>
    <w:p w14:paraId="6243D05D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lastRenderedPageBreak/>
        <w:pict w14:anchorId="1DF4B19C">
          <v:shape id="图片 21" o:spid="_x0000_i1045" type="#_x0000_t75" alt="http://www.zxxk.com" style="width:154pt;height:118.5pt;mso-wrap-style:square;mso-position-horizontal-relative:page;mso-position-vertical-relative:page">
            <v:imagedata r:id="rId27" o:title=""/>
          </v:shape>
        </w:pict>
      </w:r>
    </w:p>
    <w:p w14:paraId="5E9D71F9" w14:textId="77777777" w:rsidR="008A0135" w:rsidRDefault="00E631A5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五．电路的动态分析</w:t>
      </w:r>
    </w:p>
    <w:p w14:paraId="592A56C4" w14:textId="77777777" w:rsidR="008A0135" w:rsidRDefault="00E631A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26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秋•南京期末）在如图所示的电路中，电源电压保持不变。当电键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由闭合到断开时，电流表的示数将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，电压表与电流表示数的比值将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。（两空均选填“变大”“变小”“不变”或“无法确定”）</w:t>
      </w:r>
    </w:p>
    <w:p w14:paraId="484F79F7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4F4E7C45">
          <v:shape id="图片 22" o:spid="_x0000_i1046" type="#_x0000_t75" alt="http://www.zxxk.com" style="width:115.5pt;height:78pt;mso-wrap-style:square;mso-position-horizontal-relative:page;mso-position-vertical-relative:page">
            <v:imagedata r:id="rId28" o:title=""/>
          </v:shape>
        </w:pict>
      </w:r>
    </w:p>
    <w:p w14:paraId="2C06CDA0" w14:textId="77777777" w:rsidR="008A0135" w:rsidRDefault="00E631A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27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秋•淮安区期末）如图所示是某同学设计的压力计电路原理图，当闭合开关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板受到向下的压力增大时，</w:t>
      </w:r>
      <w:r>
        <w:rPr>
          <w:rFonts w:ascii="Times New Roman" w:eastAsia="新宋体" w:hAnsi="Times New Roman" w:hint="eastAsia"/>
          <w:szCs w:val="21"/>
        </w:rPr>
        <w:t>R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接入电路的阻值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（填“增大”或“减小”），为实现压力增大，电表示数增大，应把</w:t>
      </w:r>
      <w:r>
        <w:rPr>
          <w:rFonts w:ascii="Times New Roman" w:eastAsia="新宋体" w:hAnsi="Times New Roman" w:hint="eastAsia"/>
          <w:szCs w:val="21"/>
        </w:rPr>
        <w:t xml:space="preserve">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表改装为压力计。</w:t>
      </w:r>
    </w:p>
    <w:p w14:paraId="1C0B4540" w14:textId="77777777" w:rsidR="008A0135" w:rsidRDefault="00E631A5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110251AA">
          <v:shape id="图片 23" o:spid="_x0000_i1047" type="#_x0000_t75" alt="http://www.zxxk.com" style="width:137.5pt;height:87pt;mso-wrap-style:square;mso-position-horizontal-relative:page;mso-position-vertical-relative:page">
            <v:imagedata r:id="rId29" o:title=""/>
          </v:shape>
        </w:pict>
      </w:r>
    </w:p>
    <w:p w14:paraId="776C5EB8" w14:textId="77777777" w:rsidR="008A0135" w:rsidRDefault="00E631A5">
      <w:pPr>
        <w:spacing w:line="360" w:lineRule="auto"/>
        <w:rPr>
          <w:rFonts w:eastAsia="新宋体"/>
          <w:lang w:eastAsia="zh-CN"/>
        </w:rPr>
      </w:pPr>
      <w:r>
        <w:rPr>
          <w:rFonts w:ascii="Times New Roman" w:eastAsia="新宋体" w:hAnsi="Times New Roman" w:hint="eastAsia"/>
          <w:b/>
          <w:szCs w:val="21"/>
        </w:rPr>
        <w:t>六．电流表、电压表在判断电路故障中的应用</w:t>
      </w:r>
    </w:p>
    <w:p w14:paraId="137ABB12" w14:textId="77777777" w:rsidR="008A0135" w:rsidRDefault="00E631A5">
      <w:pPr>
        <w:spacing w:line="360" w:lineRule="auto"/>
        <w:ind w:left="273" w:hangingChars="130" w:hanging="273"/>
      </w:pPr>
      <w:r>
        <w:rPr>
          <w:rFonts w:ascii="Times New Roman" w:eastAsia="新宋体" w:hAnsi="Times New Roman" w:hint="eastAsia"/>
          <w:szCs w:val="21"/>
        </w:rPr>
        <w:t>28</w:t>
      </w:r>
      <w:r>
        <w:rPr>
          <w:rFonts w:ascii="Times New Roman" w:eastAsia="新宋体" w:hAnsi="Times New Roman" w:hint="eastAsia"/>
          <w:szCs w:val="21"/>
        </w:rPr>
        <w:t>．（</w:t>
      </w:r>
      <w:r>
        <w:rPr>
          <w:rFonts w:ascii="Times New Roman" w:eastAsia="新宋体" w:hAnsi="Times New Roman" w:hint="eastAsia"/>
          <w:szCs w:val="21"/>
        </w:rPr>
        <w:t>2021</w:t>
      </w:r>
      <w:r>
        <w:rPr>
          <w:rFonts w:ascii="Times New Roman" w:eastAsia="新宋体" w:hAnsi="Times New Roman" w:hint="eastAsia"/>
          <w:szCs w:val="21"/>
        </w:rPr>
        <w:t>秋•盱眙县期末）如图所示，闭合开关</w:t>
      </w:r>
      <w:r>
        <w:rPr>
          <w:rFonts w:ascii="Times New Roman" w:eastAsia="新宋体" w:hAnsi="Times New Roman" w:hint="eastAsia"/>
          <w:szCs w:val="21"/>
        </w:rPr>
        <w:t>S</w:t>
      </w:r>
      <w:r>
        <w:rPr>
          <w:rFonts w:ascii="Times New Roman" w:eastAsia="新宋体" w:hAnsi="Times New Roman" w:hint="eastAsia"/>
          <w:szCs w:val="21"/>
        </w:rPr>
        <w:t>，发现电灯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1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L</w:t>
      </w:r>
      <w:r>
        <w:rPr>
          <w:rFonts w:ascii="Times New Roman" w:eastAsia="新宋体" w:hAnsi="Times New Roman" w:hint="eastAsia"/>
          <w:sz w:val="24"/>
          <w:szCs w:val="24"/>
          <w:vertAlign w:val="subscript"/>
        </w:rPr>
        <w:t>2</w:t>
      </w:r>
      <w:r>
        <w:rPr>
          <w:rFonts w:ascii="Times New Roman" w:eastAsia="新宋体" w:hAnsi="Times New Roman" w:hint="eastAsia"/>
          <w:szCs w:val="21"/>
        </w:rPr>
        <w:t>均不亮，电流表示数为零，说明电路存在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故障，用电压表进行检测，发现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间电压为零，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b</w:t>
      </w:r>
      <w:r>
        <w:rPr>
          <w:rFonts w:ascii="Times New Roman" w:eastAsia="新宋体" w:hAnsi="Times New Roman" w:hint="eastAsia"/>
          <w:szCs w:val="21"/>
        </w:rPr>
        <w:t>和</w:t>
      </w:r>
      <w:r>
        <w:rPr>
          <w:rFonts w:ascii="Times New Roman" w:eastAsia="新宋体" w:hAnsi="Times New Roman" w:hint="eastAsia"/>
          <w:szCs w:val="21"/>
        </w:rPr>
        <w:t>a</w:t>
      </w:r>
      <w:r>
        <w:rPr>
          <w:rFonts w:ascii="Times New Roman" w:eastAsia="新宋体" w:hAnsi="Times New Roman" w:hint="eastAsia"/>
          <w:szCs w:val="21"/>
        </w:rPr>
        <w:t>、</w:t>
      </w:r>
      <w:r>
        <w:rPr>
          <w:rFonts w:ascii="Times New Roman" w:eastAsia="新宋体" w:hAnsi="Times New Roman" w:hint="eastAsia"/>
          <w:szCs w:val="21"/>
        </w:rPr>
        <w:t>c</w:t>
      </w:r>
      <w:r>
        <w:rPr>
          <w:rFonts w:ascii="Times New Roman" w:eastAsia="新宋体" w:hAnsi="Times New Roman" w:hint="eastAsia"/>
          <w:szCs w:val="21"/>
        </w:rPr>
        <w:t>间电压均为</w:t>
      </w:r>
      <w:r>
        <w:rPr>
          <w:rFonts w:ascii="Times New Roman" w:eastAsia="新宋体" w:hAnsi="Times New Roman" w:hint="eastAsia"/>
          <w:szCs w:val="21"/>
        </w:rPr>
        <w:t>3V</w:t>
      </w:r>
      <w:r>
        <w:rPr>
          <w:rFonts w:ascii="Times New Roman" w:eastAsia="新宋体" w:hAnsi="Times New Roman" w:hint="eastAsia"/>
          <w:szCs w:val="21"/>
        </w:rPr>
        <w:t>，则电路的故障是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  <w:u w:val="single"/>
        </w:rPr>
        <w:t xml:space="preserve">   </w:t>
      </w:r>
      <w:r>
        <w:rPr>
          <w:rFonts w:ascii="Times New Roman" w:eastAsia="新宋体" w:hAnsi="Times New Roman" w:hint="eastAsia"/>
          <w:szCs w:val="21"/>
          <w:u w:val="single"/>
        </w:rPr>
        <w:t xml:space="preserve">　</w:t>
      </w:r>
      <w:r>
        <w:rPr>
          <w:rFonts w:ascii="Times New Roman" w:eastAsia="新宋体" w:hAnsi="Times New Roman" w:hint="eastAsia"/>
          <w:szCs w:val="21"/>
        </w:rPr>
        <w:t>。</w:t>
      </w:r>
    </w:p>
    <w:p w14:paraId="29349E16" w14:textId="5FD1DF9B" w:rsidR="008A0135" w:rsidRDefault="00E631A5" w:rsidP="00E631A5">
      <w:pPr>
        <w:spacing w:line="360" w:lineRule="auto"/>
        <w:ind w:leftChars="130" w:left="273"/>
      </w:pPr>
      <w:r>
        <w:rPr>
          <w:rFonts w:ascii="Times New Roman" w:eastAsia="新宋体" w:hAnsi="Times New Roman"/>
          <w:szCs w:val="21"/>
        </w:rPr>
        <w:pict w14:anchorId="21039E22">
          <v:shape id="图片 24" o:spid="_x0000_i1049" type="#_x0000_t75" alt="http://www.zxxk.com" style="width:84pt;height:64pt;mso-wrap-style:square;mso-position-horizontal-relative:page;mso-position-vertical-relative:page">
            <v:imagedata r:id="rId30" o:title=""/>
          </v:shape>
        </w:pict>
      </w:r>
    </w:p>
    <w:sectPr w:rsidR="008A0135">
      <w:headerReference w:type="even" r:id="rId31"/>
      <w:headerReference w:type="default" r:id="rId32"/>
      <w:footerReference w:type="even" r:id="rId33"/>
      <w:footerReference w:type="default" r:id="rId34"/>
      <w:headerReference w:type="first" r:id="rId35"/>
      <w:footerReference w:type="first" r:id="rId36"/>
      <w:pgSz w:w="11906" w:h="16838"/>
      <w:pgMar w:top="1440" w:right="1800" w:bottom="1440" w:left="1800" w:header="708" w:footer="708" w:gutter="0"/>
      <w:cols w:space="708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5037855" w14:textId="77777777" w:rsidR="00000000" w:rsidRDefault="00E631A5">
      <w:r>
        <w:separator/>
      </w:r>
    </w:p>
  </w:endnote>
  <w:endnote w:type="continuationSeparator" w:id="0">
    <w:p w14:paraId="62ADCCB1" w14:textId="77777777" w:rsidR="00000000" w:rsidRDefault="00E631A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新宋体">
    <w:panose1 w:val="02010609030101010101"/>
    <w:charset w:val="86"/>
    <w:family w:val="modern"/>
    <w:pitch w:val="fixed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B4B09D" w14:textId="77777777" w:rsidR="00E631A5" w:rsidRPr="00E631A5" w:rsidRDefault="00E631A5" w:rsidP="00E631A5">
    <w:pPr>
      <w:pStyle w:val="a7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3A4EDA6" w14:textId="73DC7E98" w:rsidR="004151FC" w:rsidRPr="00E631A5" w:rsidRDefault="004151FC" w:rsidP="00E631A5">
    <w:pPr>
      <w:pStyle w:val="a7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F2A2A1" w14:textId="77777777" w:rsidR="00E631A5" w:rsidRDefault="00E631A5">
    <w:pPr>
      <w:pStyle w:val="a7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B26950" w14:textId="77777777" w:rsidR="00000000" w:rsidRDefault="00E631A5">
      <w:r>
        <w:separator/>
      </w:r>
    </w:p>
  </w:footnote>
  <w:footnote w:type="continuationSeparator" w:id="0">
    <w:p w14:paraId="588365AF" w14:textId="77777777" w:rsidR="00000000" w:rsidRDefault="00E631A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1229D6A" w14:textId="77777777" w:rsidR="00E631A5" w:rsidRPr="00E631A5" w:rsidRDefault="00E631A5" w:rsidP="00E631A5">
    <w:pPr>
      <w:pStyle w:val="a9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2885685" w14:textId="7A10DC33" w:rsidR="004151FC" w:rsidRPr="00E631A5" w:rsidRDefault="004151FC" w:rsidP="00E631A5">
    <w:pPr>
      <w:pStyle w:val="a9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7BE726" w14:textId="77777777" w:rsidR="00E631A5" w:rsidRDefault="00E631A5">
    <w:pPr>
      <w:pStyle w:val="a9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bordersDoNotSurroundHeader/>
  <w:bordersDoNotSurroundFooter/>
  <w:attachedTemplate r:id="rId1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hdrShapeDefaults>
    <o:shapedefaults v:ext="edit" spidmax="2054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useWord2013TrackBottomHyphenation" w:uri="http://schemas.microsoft.com/office/word" w:val="1"/>
  </w:compat>
  <w:docVars>
    <w:docVar w:name="commondata" w:val="eyJoZGlkIjoiZWNjMmEyMmM1YWFhMGQ0MWQ0NGU0YmM3ZmNjM2QzNTMifQ=="/>
  </w:docVars>
  <w:rsids>
    <w:rsidRoot w:val="008A0135"/>
    <w:rsid w:val="004151FC"/>
    <w:rsid w:val="008A0135"/>
    <w:rsid w:val="00C02FC6"/>
    <w:rsid w:val="00E631A5"/>
    <w:rsid w:val="272352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4"/>
    <o:shapelayout v:ext="edit">
      <o:idmap v:ext="edit" data="1"/>
    </o:shapelayout>
  </w:shapeDefaults>
  <w:decimalSymbol w:val="."/>
  <w:listSeparator w:val=","/>
  <w14:docId w14:val="40381337"/>
  <w15:docId w15:val="{A2DC5E2D-D7BB-42CD-9336-65C4BAC012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 w:qFormat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nhideWhenUsed="1"/>
    <w:lsdException w:name="Intense Emphasis" w:semiHidden="1" w:unhideWhenUsed="1"/>
    <w:lsdException w:name="Subtle Reference" w:semiHidden="1" w:unhideWhenUsed="1"/>
    <w:lsdException w:name="Intense Reference" w:semiHidden="1" w:unhideWhenUsed="1"/>
    <w:lsdException w:name="Book Title" w:semiHidden="1" w:unhideWhenUsed="1"/>
    <w:lsdException w:name="Bibliography" w:semiHidden="1" w:unhideWhenUsed="1"/>
    <w:lsdException w:name="TOC Heading" w:semiHidden="1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a4"/>
    <w:uiPriority w:val="99"/>
    <w:unhideWhenUsed/>
    <w:pPr>
      <w:ind w:leftChars="2500" w:left="100"/>
    </w:pPr>
  </w:style>
  <w:style w:type="character" w:customStyle="1" w:styleId="a4">
    <w:name w:val="日期 字符"/>
    <w:basedOn w:val="a0"/>
    <w:link w:val="a3"/>
    <w:uiPriority w:val="99"/>
    <w:semiHidden/>
  </w:style>
  <w:style w:type="paragraph" w:styleId="a5">
    <w:name w:val="Balloon Text"/>
    <w:basedOn w:val="a"/>
    <w:link w:val="a6"/>
    <w:uiPriority w:val="99"/>
    <w:unhideWhenUsed/>
    <w:rPr>
      <w:sz w:val="18"/>
      <w:szCs w:val="18"/>
    </w:rPr>
  </w:style>
  <w:style w:type="character" w:customStyle="1" w:styleId="a6">
    <w:name w:val="批注框文本 字符"/>
    <w:basedOn w:val="a0"/>
    <w:link w:val="a5"/>
    <w:uiPriority w:val="99"/>
    <w:semiHidden/>
    <w:rPr>
      <w:sz w:val="18"/>
      <w:szCs w:val="18"/>
    </w:rPr>
  </w:style>
  <w:style w:type="paragraph" w:styleId="a7">
    <w:name w:val="footer"/>
    <w:basedOn w:val="a"/>
    <w:link w:val="a8"/>
    <w:uiPriority w:val="99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8">
    <w:name w:val="页脚 字符"/>
    <w:basedOn w:val="a0"/>
    <w:link w:val="a7"/>
    <w:uiPriority w:val="99"/>
    <w:semiHidden/>
    <w:rPr>
      <w:sz w:val="18"/>
      <w:szCs w:val="18"/>
    </w:rPr>
  </w:style>
  <w:style w:type="paragraph" w:styleId="a9">
    <w:name w:val="header"/>
    <w:basedOn w:val="a"/>
    <w:link w:val="aa"/>
    <w:uiPriority w:val="99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semiHidden/>
    <w:rPr>
      <w:sz w:val="18"/>
      <w:szCs w:val="18"/>
    </w:rPr>
  </w:style>
  <w:style w:type="table" w:styleId="ab">
    <w:name w:val="Table Grid"/>
    <w:basedOn w:val="a1"/>
    <w:uiPriority w:val="99"/>
    <w:tblPr>
      <w:tblCellMar>
        <w:left w:w="0" w:type="dxa"/>
        <w:right w:w="0" w:type="dxa"/>
      </w:tblCellMar>
    </w:tblPr>
  </w:style>
  <w:style w:type="character" w:styleId="ac">
    <w:name w:val="Hyperlink"/>
    <w:basedOn w:val="a0"/>
    <w:uiPriority w:val="99"/>
    <w:unhideWhenUsed/>
    <w:rPr>
      <w:color w:val="0000FF"/>
      <w:u w:val="single"/>
    </w:rPr>
  </w:style>
  <w:style w:type="paragraph" w:styleId="ad">
    <w:name w:val="No Spacing"/>
    <w:link w:val="ae"/>
    <w:uiPriority w:val="1"/>
    <w:qFormat/>
    <w:rPr>
      <w:sz w:val="22"/>
      <w:szCs w:val="22"/>
    </w:rPr>
  </w:style>
  <w:style w:type="character" w:customStyle="1" w:styleId="ae">
    <w:name w:val="无间隔 字符"/>
    <w:basedOn w:val="a0"/>
    <w:link w:val="ad"/>
    <w:uiPriority w:val="1"/>
    <w:rPr>
      <w:kern w:val="0"/>
      <w:sz w:val="22"/>
    </w:rPr>
  </w:style>
  <w:style w:type="character" w:styleId="af">
    <w:name w:val="Placeholder Text"/>
    <w:basedOn w:val="a0"/>
    <w:uiPriority w:val="99"/>
    <w:semiHidden/>
    <w:rPr>
      <w:color w:val="808080"/>
    </w:rPr>
  </w:style>
  <w:style w:type="paragraph" w:customStyle="1" w:styleId="DefaultParagraph">
    <w:name w:val="DefaultParagraph"/>
    <w:rPr>
      <w:rFonts w:ascii="Times New Roman"/>
      <w:kern w:val="2"/>
      <w:sz w:val="21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21" Type="http://schemas.openxmlformats.org/officeDocument/2006/relationships/image" Target="media/image16.png"/><Relationship Id="rId34" Type="http://schemas.openxmlformats.org/officeDocument/2006/relationships/footer" Target="footer2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footer" Target="footer1.xml"/><Relationship Id="rId38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29" Type="http://schemas.openxmlformats.org/officeDocument/2006/relationships/image" Target="media/image24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header" Target="header2.xml"/><Relationship Id="rId37" Type="http://schemas.openxmlformats.org/officeDocument/2006/relationships/fontTable" Target="fontTable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footer" Target="footer3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header" Target="head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header" Target="header3.xml"/><Relationship Id="rId8" Type="http://schemas.openxmlformats.org/officeDocument/2006/relationships/image" Target="media/image3.png"/><Relationship Id="rId3" Type="http://schemas.openxmlformats.org/officeDocument/2006/relationships/webSettings" Target="webSettings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D:\&#26700;&#38754;\0902\&#31532;14&#31456;-&#27431;&#22982;&#23450;&#24459;&#65288;&#22635;&#31354;&#39064;&#65289;-&#12304;&#26399;&#26411;&#39064;&#27719;&#32534;&#12305;2022-2023&#33487;&#31185;&#29256;&#20061;&#24180;&#32423;&#29289;&#29702;&#19978;&#23398;&#26399;&#26399;&#26411;&#22797;&#20064;&#19987;&#39064;&#31934;&#28860;.doc" TargetMode="Externa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第14章-欧姆定律（填空题）-【期末题汇编】2022-2023苏科版九年级物理上学期期末复习专题精炼.doc</Template>
  <TotalTime>0</TotalTime>
  <Pages>8</Pages>
  <Words>702</Words>
  <Characters>4006</Characters>
  <Application>Microsoft Office Word</Application>
  <DocSecurity>0</DocSecurity>
  <Lines>33</Lines>
  <Paragraphs>9</Paragraphs>
  <ScaleCrop>false</ScaleCrop>
  <Company/>
  <LinksUpToDate>false</LinksUpToDate>
  <CharactersWithSpaces>4699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ywh</dc:creator>
  <cp:lastModifiedBy>lu min</cp:lastModifiedBy>
  <cp:revision>1</cp:revision>
  <dcterms:created xsi:type="dcterms:W3CDTF">2022-09-02T03:55:00Z</dcterms:created>
  <dcterms:modified xsi:type="dcterms:W3CDTF">2023-06-16T09:47:00Z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