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75C0C44E">
      <w:pPr>
        <w:spacing w:line="360" w:lineRule="auto"/>
        <w:ind w:left="586" w:firstLine="3420" w:leftChars="279" w:firstLineChars="950"/>
        <w:jc w:val="both"/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11430000</wp:posOffset>
            </wp:positionV>
            <wp:extent cx="279400" cy="444500"/>
            <wp:wrapNone/>
            <wp:docPr id="1000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电阻</w:t>
      </w:r>
    </w:p>
    <w:sdt>
      <w:sdt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  <w:id w:val="-1964873389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4BEC577D">
          <w:pPr>
            <w:pStyle w:val="TOCHeading"/>
            <w:spacing w:line="360" w:lineRule="auto"/>
            <w:rPr>
              <w:rFonts w:ascii="Times New Roman" w:hAnsi="Times New Roman" w:cs="Times New Roman" w:hint="default"/>
              <w:b/>
              <w:bCs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t>目录</w:t>
          </w:r>
        </w:p>
        <w:p w14:paraId="22489D82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r>
            <w:rPr>
              <w:rFonts w:ascii="Times New Roman" w:hAnsi="Times New Roman" w:cs="Times New Roman" w:hint="default"/>
            </w:rPr>
            <w:fldChar w:fldCharType="begin"/>
          </w:r>
          <w:r>
            <w:rPr>
              <w:rFonts w:ascii="Times New Roman" w:hAnsi="Times New Roman" w:cs="Times New Roman" w:hint="default"/>
            </w:rPr>
            <w:instrText xml:space="preserve"> TOC \o "1-3" \h \z \u </w:instrText>
          </w:r>
          <w:r>
            <w:rPr>
              <w:rFonts w:ascii="Times New Roman" w:hAnsi="Times New Roman" w:cs="Times New Roman" w:hint="default"/>
            </w:rPr>
            <w:fldChar w:fldCharType="separate"/>
          </w:r>
          <w:hyperlink w:anchor="_Toc200032223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【A 夯基础】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instrText xml:space="preserve"> PAGEREF _Toc200032223 \h </w:instrTex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end"/>
            </w:r>
          </w:hyperlink>
        </w:p>
        <w:p w14:paraId="56CF487C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一、电阻的概念辨析、单位及其换算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</w:rPr>
              <w:fldChar w:fldCharType="begin"/>
            </w:r>
            <w:r>
              <w:rPr>
                <w:rFonts w:ascii="Times New Roman" w:hAnsi="Times New Roman" w:cs="Times New Roman" w:hint="default"/>
              </w:rPr>
              <w:instrText xml:space="preserve"> PAGEREF _Toc200032224 \h </w:instrText>
            </w:r>
            <w:r>
              <w:rPr>
                <w:rFonts w:ascii="Times New Roman" w:hAnsi="Times New Roman" w:cs="Times New Roman" w:hint="default"/>
              </w:rPr>
              <w:fldChar w:fldCharType="separate"/>
            </w:r>
            <w:r>
              <w:rPr>
                <w:rFonts w:ascii="Times New Roman" w:hAnsi="Times New Roman" w:cs="Times New Roman" w:hint="default"/>
              </w:rPr>
              <w:t>1</w:t>
            </w:r>
            <w:r>
              <w:rPr>
                <w:rFonts w:ascii="Times New Roman" w:hAnsi="Times New Roman" w:cs="Times New Roman" w:hint="default"/>
              </w:rPr>
              <w:fldChar w:fldCharType="end"/>
            </w:r>
          </w:hyperlink>
        </w:p>
        <w:p w14:paraId="691CA91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二、导体与绝缘体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2</w:t>
            </w:r>
          </w:hyperlink>
        </w:p>
        <w:p w14:paraId="0B8FD4B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三、半导体与超导体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2</w:t>
            </w:r>
          </w:hyperlink>
        </w:p>
        <w:p w14:paraId="27E01F8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四、电阻大小的影响因素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3</w:t>
            </w:r>
          </w:hyperlink>
        </w:p>
        <w:p w14:paraId="6C44A015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五、探究电阻的影响因素—温度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3</w:t>
            </w:r>
          </w:hyperlink>
        </w:p>
        <w:p w14:paraId="704A66C0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六、根据电阻的影响因素分析电阻的大小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4</w:t>
            </w:r>
          </w:hyperlink>
        </w:p>
        <w:p w14:paraId="21C41083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default"/>
              <w:sz w:val="22"/>
              <w:szCs w:val="24"/>
              <w:lang w:val="en-US" w:eastAsia="zh-CN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七、实验探究电阻的影响因素（选填题）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4</w:t>
            </w:r>
          </w:hyperlink>
        </w:p>
        <w:p w14:paraId="7B67F68C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lang w:val="en-US" w:eastAsia="zh-CN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八、实验题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6</w:t>
            </w:r>
          </w:hyperlink>
        </w:p>
        <w:p w14:paraId="5C26A74E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hyperlink w:anchor="_Toc200032228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【B 提能力】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8"/>
                <w:lang w:val="en-US" w:eastAsia="zh-CN"/>
              </w:rPr>
              <w:t>8</w:t>
            </w:r>
          </w:hyperlink>
        </w:p>
        <w:p w14:paraId="51ED41B0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9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【C 链中考】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2</w:t>
          </w:r>
          <w:bookmarkStart w:id="0" w:name="_GoBack"/>
          <w:bookmarkEnd w:id="0"/>
        </w:p>
        <w:p w14:paraId="5F361AE9">
          <w:pPr>
            <w:tabs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fldChar w:fldCharType="end"/>
          </w:r>
        </w:p>
      </w:sdtContent>
    </w:sdt>
    <w:p w14:paraId="2314BBCB">
      <w:pPr>
        <w:pStyle w:val="Heading1"/>
        <w:rPr>
          <w:rFonts w:ascii="Times New Roman" w:hAnsi="Times New Roman" w:cs="Times New Roman" w:hint="default"/>
        </w:rPr>
      </w:pPr>
      <w:bookmarkStart w:id="1" w:name="_Toc200032223"/>
      <w:bookmarkStart w:id="2" w:name="_Toc200032098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814249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911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bookmarkEnd w:id="2"/>
    </w:p>
    <w:p w14:paraId="213FFD94">
      <w:pPr>
        <w:pStyle w:val="Heading2"/>
        <w:rPr>
          <w:rFonts w:ascii="Times New Roman" w:hAnsi="Times New Roman" w:eastAsiaTheme="majorEastAsia" w:cs="Times New Roman" w:hint="default"/>
          <w:sz w:val="24"/>
          <w:szCs w:val="28"/>
          <w:lang w:val="en-US" w:eastAsia="zh-CN"/>
        </w:rPr>
      </w:pPr>
      <w:bookmarkStart w:id="3" w:name="_Toc200032224"/>
      <w:bookmarkStart w:id="4" w:name="_Toc200032099"/>
      <w:r>
        <w:rPr>
          <w:rFonts w:ascii="Times New Roman" w:hAnsi="Times New Roman" w:cs="Times New Roman" w:hint="default"/>
          <w:sz w:val="24"/>
          <w:szCs w:val="28"/>
        </w:rPr>
        <w:t>一、</w:t>
      </w:r>
      <w:bookmarkEnd w:id="3"/>
      <w:bookmarkEnd w:id="4"/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电阻的概念辨析、单位及其换算</w:t>
      </w:r>
    </w:p>
    <w:p w14:paraId="433C55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1．电阻表示导体对电流的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作用；0.5kΩ=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Ω。</w:t>
      </w:r>
    </w:p>
    <w:p w14:paraId="12BA7B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2．电阻的单位是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，单位的换算关系是：1kΩ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Ω，1MΩ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Ω。</w:t>
      </w:r>
    </w:p>
    <w:p w14:paraId="3090C6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3．7.8 MΩ=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 xml:space="preserve">kΩ=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Ω。</w:t>
      </w:r>
    </w:p>
    <w:p w14:paraId="5DEE7D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4．下列关于导体电阻的说法正确的是（　　）</w:t>
      </w:r>
    </w:p>
    <w:p w14:paraId="1D54B63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A．铜导线的电阻一定比铁导线的电阻小</w:t>
      </w:r>
    </w:p>
    <w:p w14:paraId="102C799F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B．横截面积大的导体，电阻一定小</w:t>
      </w:r>
    </w:p>
    <w:p w14:paraId="13AD59A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C．导体两端的电压为零时，导体的电阻为零</w:t>
      </w:r>
    </w:p>
    <w:p w14:paraId="1C7E701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D．导体的电阻越小，表示导体对电流的阻碍作用越小</w:t>
      </w:r>
    </w:p>
    <w:p w14:paraId="41E4D1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5．关于电阻，下列说法错误的是（　　）</w:t>
      </w:r>
    </w:p>
    <w:p w14:paraId="3D949409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A．导体的电阻都随温度的升高而增大，降低而减小</w:t>
      </w:r>
    </w:p>
    <w:p w14:paraId="1521E8F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B．导体的电阻与导体的材料、长度、横截面积有关</w:t>
      </w:r>
    </w:p>
    <w:p w14:paraId="38DB702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C．电阻表示导体对电流的阻碍作用</w:t>
      </w:r>
    </w:p>
    <w:p w14:paraId="3DD3FF9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D．导体的电阻是导体本身的性质，与是否通电无关</w:t>
      </w:r>
    </w:p>
    <w:p w14:paraId="6C62FF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6．关于导体的电阻，下列说法正确的是（　　）</w:t>
      </w:r>
    </w:p>
    <w:p w14:paraId="5E3E694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A．导体的电阻由其两端的电压和通过导体的电流共同决定</w:t>
      </w:r>
    </w:p>
    <w:p w14:paraId="0D8C035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B．导体通电时有电阻，不通电时没有电阻</w:t>
      </w:r>
    </w:p>
    <w:p w14:paraId="6304996F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C．导体的电阻越大，表明导体的导电能力越强</w:t>
      </w:r>
    </w:p>
    <w:p w14:paraId="6DBC50C1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D．导体电阻越小，对电流的阻碍作用越小</w:t>
      </w:r>
    </w:p>
    <w:p w14:paraId="38B815BE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二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导体与绝缘体</w:t>
      </w:r>
    </w:p>
    <w:p w14:paraId="678CBC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7．笔盒里的文具中，属于导体的是（　　）</w:t>
      </w:r>
    </w:p>
    <w:p w14:paraId="144ADE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A．橡皮擦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B．塑料尺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C．铅笔芯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D．木质书签</w:t>
      </w:r>
    </w:p>
    <w:p w14:paraId="491892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8．将下列物体接入如图所示电路的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963abe8f421bd99a2aaa94831a951e9" style="width:10.55pt;height:10.55pt" o:ole="" coordsize="21600,21600" o:preferrelative="t" filled="f" stroked="f">
            <v:stroke joinstyle="miter"/>
            <v:imagedata r:id="rId7" o:title="eqId5963abe8f421bd99a2aaa94831a951e9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26" type="#_x0000_t75" alt="eqId7f9e8449aad35c5d840a3395ea86df6d" style="width:9.65pt;height:10.4pt" o:ole="" coordsize="21600,21600" o:preferrelative="t" filled="f" stroked="f">
            <v:stroke joinstyle="miter"/>
            <v:imagedata r:id="rId9" o:title="eqId7f9e8449aad35c5d840a3395ea86df6d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Times New Roman" w:hAnsi="Times New Roman" w:cs="Times New Roman" w:hint="default"/>
          <w:sz w:val="21"/>
        </w:rPr>
        <w:t>两点，可使小灯泡发光的是（　　）</w:t>
      </w:r>
    </w:p>
    <w:p w14:paraId="05A76D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981075"/>
            <wp:effectExtent l="0" t="0" r="7620" b="9525"/>
            <wp:docPr id="100003" name="图片 100003" descr="@@@c604236b-c1c7-40f9-b16e-fc229385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604236b-c1c7-40f9-b16e-fc22938531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3AF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A．玻璃片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B．塑料尺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C．橡皮筋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D．金属棒</w:t>
      </w:r>
    </w:p>
    <w:p w14:paraId="7ED7D8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  <w:lang w:val="en-US" w:eastAsia="zh-CN"/>
        </w:rPr>
        <w:t>9</w:t>
      </w:r>
      <w:r>
        <w:rPr>
          <w:rFonts w:ascii="Times New Roman" w:hAnsi="Times New Roman" w:cs="Times New Roman" w:hint="default"/>
          <w:sz w:val="21"/>
        </w:rPr>
        <w:t>．下列生活用品中，通常情况下属于绝缘体的是（　　）</w:t>
      </w:r>
    </w:p>
    <w:p w14:paraId="013EDC6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A．普通硬币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B．铝制蒸锅</w:t>
      </w:r>
    </w:p>
    <w:p w14:paraId="29A791D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C．不锈钢勺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D．塑料杯垫</w:t>
      </w:r>
    </w:p>
    <w:p w14:paraId="4C634272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三、半导体与超导体</w:t>
      </w:r>
    </w:p>
    <w:p w14:paraId="4B4B2E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10．中科院上海微系统与信息技术研究所经过研发，使中国单晶晶圆实现量产。如图所示，“晶圆”是指集成电路制作所用的硅晶片，经过切割加工成为芯片，主要使用的是（　　）</w:t>
      </w:r>
    </w:p>
    <w:p w14:paraId="41703D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847725"/>
            <wp:effectExtent l="0" t="0" r="5715" b="5715"/>
            <wp:docPr id="2" name="图片 2" descr="@@@624868bc-668e-4ff5-bc82-fd1393a11a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624868bc-668e-4ff5-bc82-fd1393a11a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1E4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A．复合材料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B．超导材料</w:t>
      </w:r>
    </w:p>
    <w:p w14:paraId="175381A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C．纳米材料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D．半导体材料</w:t>
      </w:r>
    </w:p>
    <w:p w14:paraId="40F839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11．我国华为公司发布的昇腾910D商用的AI芯片，它是当前全球算力最强、训练速度最快的AI芯片，制造芯片的核心材料属于（　　）</w:t>
      </w:r>
    </w:p>
    <w:p w14:paraId="02ECDDF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A．超导体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B．绝缘体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C．导体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D．半导体</w:t>
      </w:r>
    </w:p>
    <w:p w14:paraId="7B1E98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12．关于超导材料，下列说法不正确的是（　　）</w:t>
      </w:r>
    </w:p>
    <w:p w14:paraId="5F3A7C9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A．可用作输电导线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B．可降低电能损耗</w:t>
      </w:r>
    </w:p>
    <w:p w14:paraId="465E45A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C．制作的元件尺寸可大大缩小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D．可用于制作保险丝</w:t>
      </w:r>
    </w:p>
    <w:p w14:paraId="06BECB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13．关于超导材料，下列说法正确的是（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94904D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A．是绝缘体材料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B．用来输电可减少电能损耗</w:t>
      </w:r>
    </w:p>
    <w:p w14:paraId="493988A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C．是半导体材料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D．常温常压下电阻为零</w:t>
      </w:r>
    </w:p>
    <w:p w14:paraId="08FE43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14．我们在考试时要用到2B铅笔填涂机读卡，2B铅笔中的石墨是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（选填“导体”或“绝缘体”）。某些材料导电性能介于导体和绝缘体之间，常称作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。某些物质在很低的温度时，电阻会变成零，这就是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现象。</w:t>
      </w:r>
    </w:p>
    <w:p w14:paraId="6F00AB39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四、电阻大小的影响因素</w:t>
      </w:r>
    </w:p>
    <w:p w14:paraId="36DD37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15．电阻是导体本身的性质，它大小决定于导体的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、材料和温度。一电阻丝两端的电压由5伏提升到10伏时，它的电阻将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。（填变大，变小或不变）</w:t>
      </w:r>
    </w:p>
    <w:p w14:paraId="12AD42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16．电阻的单位是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；在材料、横截面积、温度等相同时，导体长度越长其电阻值就越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（大/小）；同一导体，其他因素不变时，当通过导体的电流增大，其电阻值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（不变/变小/变大）。</w:t>
      </w:r>
    </w:p>
    <w:p w14:paraId="0E6B73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17．下列说法中，能说明导体的电阻跟导体的材料有关的是（　　）</w:t>
      </w:r>
    </w:p>
    <w:p w14:paraId="76CBBF4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A．长度相同的铜丝，细的比粗的电阻大</w:t>
      </w:r>
    </w:p>
    <w:p w14:paraId="6EF2183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B．横截面积相同的铜丝，长的比短的电阻大</w:t>
      </w:r>
    </w:p>
    <w:p w14:paraId="0812FE75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C．横截面积相同的铁丝和铜丝，铁丝可能比铜丝的电阻大</w:t>
      </w:r>
    </w:p>
    <w:p w14:paraId="22C9133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D．长度和横截面积都相同的铁丝和铜丝，铁丝比铜丝的电阻大</w:t>
      </w:r>
    </w:p>
    <w:p w14:paraId="739F1A0E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五、探究电阻的影响因素—温度</w:t>
      </w:r>
    </w:p>
    <w:p w14:paraId="2E362B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18．如图，闭合开关。用酒精灯给电阻丝加热，电阻丝温度升高，是通过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（填“做功”或“热传递”）增大物体的内能，小灯泡的亮度变暗，说明温度升高，电阻丝电阻变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0E1D265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066800"/>
            <wp:effectExtent l="0" t="0" r="0" b="0"/>
            <wp:docPr id="100015" name="图片 100015" descr="@@@4888f9b8-36e5-4945-896e-7f575597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888f9b8-36e5-4945-896e-7f57559701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74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19．如图所示，将一废旧白炽灯的金属灯丝接入电路中（灯丝完好），用酒精灯加热灯丝，观察到电流表示数变小，说明该过程金属灯丝的电阻在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（选填“变大”、“变小”或“不变”），此实验现象说明：该金属灯丝的电阻受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的影响。</w:t>
      </w:r>
    </w:p>
    <w:p w14:paraId="516BA8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790575"/>
            <wp:effectExtent l="0" t="0" r="1905" b="1905"/>
            <wp:docPr id="100017" name="图片 100017" descr="@@@b5a491bd-d2da-4005-8b13-1a2b0fd38d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5a491bd-d2da-4005-8b13-1a2b0fd38d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A9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20．如图是小明用身边的器材自制的简易调光灯。闭合开关，回形针向左移动的过程中灯泡亮度将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（选填“变亮”、“变暗”或“不变”）；但小明发现灯泡亮度变化不明显，他应该调换更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（选填“粗”或“细”）的铅笔芯来做实验。更换后他移动回形针，直至刚好看不见灯泡发光，然后加热铅笔芯，发现灯泡逐渐亮起来。这一现象说明，温度越高，铅笔芯的电阻越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03F6B1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571625"/>
            <wp:effectExtent l="0" t="0" r="1905" b="13335"/>
            <wp:docPr id="100019" name="图片 100019" descr="@@@19d668a9-528f-4048-9816-ebcc1316b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9d668a9-528f-4048-9816-ebcc1316b7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F4D4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六、根据电阻的影响因素分析电阻的大小</w:t>
      </w:r>
    </w:p>
    <w:p w14:paraId="39C8A8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21．如图所示，将一根铜丝拉长，一定变化的物理量是（　　）</w:t>
      </w:r>
    </w:p>
    <w:p w14:paraId="633EE1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219075"/>
            <wp:effectExtent l="0" t="0" r="1905" b="9525"/>
            <wp:docPr id="100021" name="图片 100021" descr="@@@07770b35-e96b-4446-a4d3-26703a3c66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7770b35-e96b-4446-a4d3-26703a3c66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5BD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A．质量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B．比热容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C．电阻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D．密度</w:t>
      </w:r>
    </w:p>
    <w:p w14:paraId="4965D8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22．一根铝导线的电阻为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，要使其电阻增大，可采用的措施是（　　）</w:t>
      </w:r>
    </w:p>
    <w:p w14:paraId="6E0182E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A．将其对折连入电路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B．将其拉长连入电路</w:t>
      </w:r>
    </w:p>
    <w:p w14:paraId="6546126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C．增大导线两端电压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D．减小导线两端电压</w:t>
      </w:r>
    </w:p>
    <w:p w14:paraId="2CB899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23．当温度一定时，关于两根粗细均匀的铜导线电阻大小，下列判断中正确的是（　　）</w:t>
      </w:r>
    </w:p>
    <w:p w14:paraId="6CAD98B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A．若长度相同，则粗的电阻大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B．若粗细相同，则长的电阻小</w:t>
      </w:r>
    </w:p>
    <w:p w14:paraId="65F96BC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C．若质量相同，则长的电阻大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D．若质量相同，则细的电阻小</w:t>
      </w:r>
    </w:p>
    <w:p w14:paraId="43C4BF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24．甲、乙是由同种材料制成的两个导体，甲、乙的电阻相等，长度分别为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hAnsi="Times New Roman" w:cs="Times New Roman" w:hint="default"/>
          <w:sz w:val="21"/>
        </w:rPr>
        <w:t>，横截面积分别为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hAnsi="Times New Roman" w:cs="Times New Roman" w:hint="default"/>
          <w:sz w:val="21"/>
        </w:rPr>
        <w:t>，则下列判断可能成立的是（　　）</w:t>
      </w:r>
    </w:p>
    <w:p w14:paraId="41157FB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&lt;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</w:p>
    <w:p w14:paraId="2CF1076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</w:p>
    <w:p w14:paraId="13D22E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25．甲和乙是由同种材料制成的导体，当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hAnsi="Times New Roman" w:cs="Times New Roman" w:hint="default"/>
          <w:sz w:val="21"/>
        </w:rPr>
        <w:t>，则关于甲和乙的横截面积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hAnsi="Times New Roman" w:cs="Times New Roman" w:hint="default"/>
          <w:sz w:val="21"/>
        </w:rPr>
        <w:t>及电阻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的大小关系，下列说法正确的是（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191A54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eastAsia="Times New Roman" w:hAnsi="Times New Roman" w:cs="Times New Roman" w:hint="default"/>
          <w:i/>
          <w:sz w:val="21"/>
        </w:rPr>
        <w:t>&gt;S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一定大于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&lt;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一定大于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</w:p>
    <w:p w14:paraId="661F88F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eastAsia="Times New Roman" w:hAnsi="Times New Roman" w:cs="Times New Roman" w:hint="default"/>
          <w:i/>
          <w:sz w:val="21"/>
        </w:rPr>
        <w:t>=S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一定小于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eastAsia="Times New Roman" w:hAnsi="Times New Roman" w:cs="Times New Roman" w:hint="default"/>
          <w:i/>
          <w:sz w:val="21"/>
        </w:rPr>
        <w:t>&gt;S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一定等于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</w:p>
    <w:p w14:paraId="67E11086">
      <w:pPr>
        <w:pStyle w:val="Heading2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七、实验探究电阻的影响因素（选填题）</w:t>
      </w:r>
    </w:p>
    <w:p w14:paraId="76D0E8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26．小明同学利用图电路，探究“导体电阻大小与其横截面积的关系”，图中甲、乙、丙是镍铬合金丝。甲、乙长度相同；乙、丙粗细相同。实验中，选用的电阻丝是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；若选用乙、丙两电阻丝，可以探究导体电阻的大小与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的关系。</w:t>
      </w:r>
    </w:p>
    <w:p w14:paraId="7A9642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447800"/>
            <wp:effectExtent l="0" t="0" r="13335" b="0"/>
            <wp:docPr id="100023" name="图片 100023" descr="@@@e86b6d53-da0c-450d-aa1d-48cdad382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86b6d53-da0c-450d-aa1d-48cdad3824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B0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27．小明用如图所示实验装置“探究影响电阻大小的因素”，a、b为长度一样的镍铬合金，b比a横截面积大，关于此实验，下列说法正确的是（　　）</w:t>
      </w:r>
    </w:p>
    <w:p w14:paraId="5C73996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333500"/>
            <wp:effectExtent l="0" t="0" r="5715" b="7620"/>
            <wp:docPr id="100025" name="图片 100025" descr="@@@71222aff-48e9-4c8a-baff-0efa5fa621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1222aff-48e9-4c8a-baff-0efa5fa621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587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A．断开开关，镍铬合金丝b没有电阻</w:t>
      </w:r>
    </w:p>
    <w:p w14:paraId="1E344AF1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B．利用此装置能探究导体电阻大小和导体横截面积的关系</w:t>
      </w:r>
    </w:p>
    <w:p w14:paraId="7904D7A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C．为了准确比较两条合金丝的电阻，可以在电路中串联一个电压表</w:t>
      </w:r>
    </w:p>
    <w:p w14:paraId="36100BD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D．分别将a、b接入电路，接入b时小灯泡更亮，则b比a电阻大</w:t>
      </w:r>
    </w:p>
    <w:p w14:paraId="49ED96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28．如图所示，演示板上镍铬合金丝①接在接线柱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i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之间、镍铬合金丝②接在接线柱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i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之间，它们的长度关系为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CD</w:t>
      </w:r>
      <w:r>
        <w:rPr>
          <w:rFonts w:ascii="Times New Roman" w:hAnsi="Times New Roman" w:cs="Times New Roman" w:hint="default"/>
          <w:sz w:val="21"/>
        </w:rPr>
        <w:t>=2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AB</w:t>
      </w:r>
      <w:r>
        <w:rPr>
          <w:rFonts w:ascii="Times New Roman" w:hAnsi="Times New Roman" w:cs="Times New Roman" w:hint="default"/>
          <w:sz w:val="21"/>
        </w:rPr>
        <w:t>，横截面积关系为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AB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CD</w:t>
      </w:r>
      <w:r>
        <w:rPr>
          <w:rFonts w:ascii="Times New Roman" w:hAnsi="Times New Roman" w:cs="Times New Roman" w:hint="default"/>
          <w:sz w:val="21"/>
        </w:rPr>
        <w:t>，将这两根镍铬合金丝分别接入电路（电路线头只能分别接在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i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i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上），闭合开关，观察电流表示数。下列说法错误的是（　　）</w:t>
      </w:r>
    </w:p>
    <w:p w14:paraId="11A5E8A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333500"/>
            <wp:effectExtent l="0" t="0" r="3810" b="7620"/>
            <wp:docPr id="100027" name="图片 100027" descr="@@@43d20a53-8ddd-4513-bd4f-e0c298e55b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3d20a53-8ddd-4513-bd4f-e0c298e55b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2F4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A．该装置是通过电流表的示数来反映导体电阻的大小</w:t>
      </w:r>
    </w:p>
    <w:p w14:paraId="2B6B8C7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B．该装置可以探究导体电阻的大小跟导体长度的关系</w:t>
      </w:r>
    </w:p>
    <w:p w14:paraId="1A1AF50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C．可以在电路中串联一个小电阻保护电路</w:t>
      </w:r>
    </w:p>
    <w:p w14:paraId="60FDF9F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D．该装置可以探究导体的电阻大小跟导体材料的关系</w:t>
      </w:r>
    </w:p>
    <w:p w14:paraId="17BC85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29．某同学利用如图所示的装置探究影响导体电阻大小的因素，实验中四根金属丝的规格如下表所示。下列说法正确的是（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35D0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29000" cy="1828800"/>
            <wp:effectExtent l="0" t="0" r="0" b="0"/>
            <wp:docPr id="100029" name="图片 100029" descr="@@@3ab94aff-0aa0-49a2-895a-c06576fe3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ab94aff-0aa0-49a2-895a-c06576fe3e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0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10"/>
        <w:gridCol w:w="1440"/>
        <w:gridCol w:w="1035"/>
        <w:gridCol w:w="1785"/>
      </w:tblGrid>
      <w:tr w14:paraId="4DEEFBB0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8D789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编号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9A42E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材料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A23AA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长度/m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24282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横截面积/</w:t>
            </w:r>
            <w:r>
              <w:rPr>
                <w:rFonts w:ascii="Times New Roman" w:hAnsi="Times New Roman" w:cs="Times New Roman" w:hint="default"/>
              </w:rPr>
              <w:object>
                <v:shape id="_x0000_i1027" type="#_x0000_t75" alt="eqIdc970f1ff55a73e2e2f77a6b509034950" style="width:22.85pt;height:13.2pt" o:ole="" coordsize="21600,21600" o:preferrelative="t" filled="f" stroked="f">
                  <v:stroke joinstyle="miter"/>
                  <v:imagedata r:id="rId21" o:title="eqIdc970f1ff55a73e2e2f77a6b509034950"/>
                  <o:lock v:ext="edit" aspectratio="t"/>
                  <w10:anchorlock/>
                </v:shape>
                <o:OLEObject Type="Embed" ProgID="Equation.DSMT4" ShapeID="_x0000_i1027" DrawAspect="Content" ObjectID="_1468075727" r:id="rId22"/>
              </w:object>
            </w:r>
          </w:p>
        </w:tc>
      </w:tr>
      <w:tr w14:paraId="6AE65ABE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54404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C94D5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锰铜丝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D0777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34CB0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</w:t>
            </w:r>
          </w:p>
        </w:tc>
      </w:tr>
      <w:tr w14:paraId="708FE787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BCE37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②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C0758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FE596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BEFE1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</w:t>
            </w:r>
          </w:p>
        </w:tc>
      </w:tr>
      <w:tr w14:paraId="1C21B0CF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D3607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③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7569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AC2E7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6EB6C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</w:t>
            </w:r>
          </w:p>
        </w:tc>
      </w:tr>
      <w:tr w14:paraId="29BDD44C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708E2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④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9656C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8CB50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8EEE5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0.6</w:t>
            </w:r>
          </w:p>
        </w:tc>
      </w:tr>
    </w:tbl>
    <w:p w14:paraId="4B3D2AC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A．实验过程中，灯泡越亮，说明接入电路中金属丝的电阻越大</w:t>
      </w:r>
    </w:p>
    <w:p w14:paraId="4F0EA9A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B．选择金属丝①和③可以探究电阻的大小是否跟导体的材料有关</w:t>
      </w:r>
    </w:p>
    <w:p w14:paraId="720E41A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C．选择金属丝②和④可以探究电阻的大小是否跟导体的长度有关</w:t>
      </w:r>
    </w:p>
    <w:p w14:paraId="3D4E0D6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D．选择金属丝①和④可以探究电阻的大小是否跟导体的横截面积有关</w:t>
      </w:r>
    </w:p>
    <w:p w14:paraId="4F6DFBCE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八、实验题</w:t>
      </w:r>
    </w:p>
    <w:p w14:paraId="0445E7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30．在“用铅笔芯改变电路中的电流”实验中，将导线的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端固定在铅笔芯上，闭合开关，当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 xml:space="preserve">端向左移动时，电流表的示数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 xml:space="preserve">，灯的亮度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 xml:space="preserve">。实验中，小明同学发现灯泡的亮度变化不明显，除了改变铅笔芯的长度外，还可以选用更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（选填“粗”或“细”）的铅笔芯。</w:t>
      </w:r>
    </w:p>
    <w:p w14:paraId="6D9B52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923925"/>
            <wp:effectExtent l="0" t="0" r="11430" b="5715"/>
            <wp:docPr id="100031" name="图片 100031" descr="@@@0b0daab6-8cee-4891-a83f-15fa4522d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b0daab6-8cee-4891-a83f-15fa4522dc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19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31．小明探究影响导体电阻大小的因素：</w:t>
      </w:r>
    </w:p>
    <w:p w14:paraId="2C3772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95625" cy="1143000"/>
            <wp:effectExtent l="0" t="0" r="13335" b="0"/>
            <wp:docPr id="100033" name="图片 100033" descr="@@@6b502929-1a3f-4d3e-aa3d-3fd3d29a1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b502929-1a3f-4d3e-aa3d-3fd3d29a1f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89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(1)如图甲所示，为探究电阻与材料的关系，实验中应选择的两根电阻丝是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（填字母）；</w:t>
      </w:r>
    </w:p>
    <w:p w14:paraId="507589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(2)如图甲所示，实验中观察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可以更准确地显示合金丝电阻的大小；小明想探究电阻与长度的关系，他接下来的操作是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519925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(3)小红使用了如图乙所示的电路，实验现象更明显，请你分析其中的原因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2A74C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32．小明、小红和小亮在做”探究影响导体电阻大小的因素“实验时，提出了如下猜想：</w:t>
      </w:r>
    </w:p>
    <w:p w14:paraId="1590E9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猜想一：导体的电阻可能与导体的长度有关。</w:t>
      </w:r>
    </w:p>
    <w:p w14:paraId="56D896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猜想二：导体的电阻可能与导体的横截面积有关。</w:t>
      </w:r>
    </w:p>
    <w:p w14:paraId="6C3B9B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猜想三：导体的电阻可能与导体的材料有关。</w:t>
      </w:r>
    </w:p>
    <w:p w14:paraId="04871C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实验室提供了4根电阻丝，其规格、材料如表所示；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2074"/>
        <w:gridCol w:w="2074"/>
        <w:gridCol w:w="2074"/>
      </w:tblGrid>
      <w:tr w14:paraId="739F87DC">
        <w:tblPrEx>
          <w:tblW w:w="8295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857E3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编号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1AADD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材料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2DF40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长度/m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24BA4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横截面积/mm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2</w:t>
            </w:r>
          </w:p>
        </w:tc>
      </w:tr>
      <w:tr w14:paraId="17A70892">
        <w:tblPrEx>
          <w:tblW w:w="8295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B42AE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A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9DA2F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51B26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33A48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</w:tr>
      <w:tr w14:paraId="0884727B">
        <w:tblPrEx>
          <w:tblW w:w="8295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D44CE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B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551F9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44048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0.50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EE0BA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</w:tr>
      <w:tr w14:paraId="440C49D4">
        <w:tblPrEx>
          <w:tblW w:w="8295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FBBD4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C5E77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58F7B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91EF6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2.0</w:t>
            </w:r>
          </w:p>
        </w:tc>
      </w:tr>
      <w:tr w14:paraId="0D6CA4C4">
        <w:tblPrEx>
          <w:tblW w:w="8295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BFFC6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D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89C70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锰铜合金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D45A7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00047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</w:tr>
    </w:tbl>
    <w:p w14:paraId="7C26E7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28875" cy="1333500"/>
            <wp:effectExtent l="0" t="0" r="9525" b="7620"/>
            <wp:docPr id="100035" name="图片 100035" descr="@@@bebf06a2-4e32-4837-9412-356a68048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ebf06a2-4e32-4837-9412-356a680481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E5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(1)小亮设计了如图所示电路。实验时，他在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i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之间分别接上不同的导体，闭合开关后，通过观察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</w: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来比较导体电阻大小。小明认为：电流表是多余的，小红却认为：灯泡是多余的。你认为小红设计的电路不合理的理由是：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336C7C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(2)为了验证猜想二，可依次把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i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分别跟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（选填导体的编号）的两端相连，闭合开关，记下电流表的示数，分析并比较这两根电阻丝电阻的大小；</w:t>
      </w:r>
    </w:p>
    <w:p w14:paraId="6F47D6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(3)小丽在探究同样的问题时，手边只有一根电阻丝。她利用这根电阻丝和上述电路，不能够完成猜想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（选填“一”、“二”或“三”）的实验验证；</w:t>
      </w:r>
    </w:p>
    <w:p w14:paraId="383FE0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(4)要使电阻丝接入电路的阻值变大，可采用的方法是_______。</w:t>
      </w:r>
    </w:p>
    <w:p w14:paraId="510D13E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A．增大电阻丝两端的电压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B．减小通过电阻丝的电流</w:t>
      </w:r>
    </w:p>
    <w:p w14:paraId="783981F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C．将电阻丝拉长后接入电路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D．将电阻丝对折后接入电路</w:t>
      </w:r>
    </w:p>
    <w:p w14:paraId="609E01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33．在探究“影响导体电阻大小因素”的实验中，保持电源电压不变，如图所示，在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两点之间分别接入不同的电阻丝，其规格如下表所示：</w:t>
      </w:r>
    </w:p>
    <w:p w14:paraId="294A3A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047750"/>
            <wp:effectExtent l="0" t="0" r="13335" b="3810"/>
            <wp:docPr id="100037" name="图片 100037" descr="@@@1d82d264-abc9-447e-a95b-c90bef743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d82d264-abc9-447e-a95b-c90bef7439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67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98"/>
        <w:gridCol w:w="1699"/>
        <w:gridCol w:w="1699"/>
        <w:gridCol w:w="1699"/>
      </w:tblGrid>
      <w:tr w14:paraId="7AAF3478">
        <w:tblPrEx>
          <w:tblW w:w="6795" w:type="dxa"/>
          <w:tblInd w:w="0" w:type="dxa"/>
        </w:tblPrEx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6C301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编号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846AB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材料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F86CB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长度/m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EE228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横截面积/mm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2</w:t>
            </w:r>
          </w:p>
        </w:tc>
      </w:tr>
      <w:tr w14:paraId="52885178">
        <w:tblPrEx>
          <w:tblW w:w="6795" w:type="dxa"/>
          <w:tblInd w:w="0" w:type="dxa"/>
        </w:tblPrEx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6EA82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A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472EC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99E75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0.5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C099E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0.5</w:t>
            </w:r>
          </w:p>
        </w:tc>
      </w:tr>
      <w:tr w14:paraId="3CCC2BC6">
        <w:tblPrEx>
          <w:tblW w:w="6795" w:type="dxa"/>
          <w:tblInd w:w="0" w:type="dxa"/>
        </w:tblPrEx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A3723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B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DE32E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72184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0E504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</w:tr>
      <w:tr w14:paraId="4B730F35">
        <w:tblPrEx>
          <w:tblW w:w="6795" w:type="dxa"/>
          <w:tblInd w:w="0" w:type="dxa"/>
        </w:tblPrEx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DFDAE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C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C64B2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93AFA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0.5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1747D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</w:tr>
      <w:tr w14:paraId="7108AAF4">
        <w:tblPrEx>
          <w:tblW w:w="6795" w:type="dxa"/>
          <w:tblInd w:w="0" w:type="dxa"/>
        </w:tblPrEx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11073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D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CAC4C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锰铜合金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18F84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0.5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0DCA8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0.5</w:t>
            </w:r>
          </w:p>
        </w:tc>
      </w:tr>
    </w:tbl>
    <w:p w14:paraId="55F800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(1)实验中应通过观察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来比较电阻的大小；</w:t>
      </w:r>
    </w:p>
    <w:p w14:paraId="380EA4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(2)为完成实验，电阻丝C的规格应选择0.5m，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mm</w:t>
      </w:r>
      <w:r>
        <w:rPr>
          <w:rFonts w:ascii="Times New Roman" w:hAnsi="Times New Roman" w:cs="Times New Roman" w:hint="default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；</w:t>
      </w:r>
    </w:p>
    <w:p w14:paraId="25F469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(3)选用编号为A、D的两根电阻丝进行实验，可探究导体电阻大小与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的关系；</w:t>
      </w:r>
    </w:p>
    <w:p w14:paraId="1273A1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  <w:u w:val="single"/>
        </w:rPr>
      </w:pPr>
      <w:r>
        <w:rPr>
          <w:rFonts w:ascii="Times New Roman" w:hAnsi="Times New Roman" w:cs="Times New Roman" w:hint="default"/>
          <w:sz w:val="21"/>
        </w:rPr>
        <w:t>(4)小丽在探究同样的课题时，手边只有一根电阻丝，那么，她利用这根电阻丝和上述电路，能探究电阻的哪些影响因素？</w:t>
      </w:r>
      <w:r>
        <w:rPr>
          <w:rFonts w:ascii="Times New Roman" w:hAnsi="Times New Roman" w:cs="Times New Roman" w:hint="default"/>
          <w:sz w:val="21"/>
          <w:u w:val="single"/>
        </w:rPr>
        <w:t xml:space="preserve"> </w:t>
      </w:r>
    </w:p>
    <w:p w14:paraId="47389D33">
      <w:pPr>
        <w:shd w:val="clear" w:color="auto" w:fill="auto"/>
        <w:tabs>
          <w:tab w:val="left" w:pos="2771"/>
          <w:tab w:val="left" w:pos="5541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sz w:val="21"/>
        </w:rPr>
        <w:t>A．长度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B．材料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C．横截面积</w:t>
      </w:r>
    </w:p>
    <w:p w14:paraId="28D9EC87">
      <w:pPr>
        <w:pStyle w:val="Heading1"/>
        <w:rPr>
          <w:rFonts w:ascii="Times New Roman" w:hAnsi="Times New Roman" w:cs="Times New Roman" w:hint="default"/>
        </w:rPr>
      </w:pPr>
      <w:bookmarkStart w:id="5" w:name="_Toc200032228"/>
      <w:bookmarkStart w:id="6" w:name="_Toc200032103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96457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433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6"/>
    </w:p>
    <w:p w14:paraId="1590FF48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bookmarkStart w:id="7" w:name="_Toc200032104"/>
      <w:bookmarkStart w:id="8" w:name="_Toc200032229"/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一、单选题</w:t>
      </w:r>
    </w:p>
    <w:p w14:paraId="555B89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1．有四根导线，其中A、B、C三根是铜导线，D是镍铬合金线，A和B两根导线的粗细相同，A比B短，B和C两根导线的长度一样，B比C粗，C和D的长短和粗细都相同，则这四根导线按其电阻大小的顺序排列应是（　　）</w:t>
      </w:r>
    </w:p>
    <w:p w14:paraId="1AEC560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A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B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C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D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D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C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B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A</w:t>
      </w:r>
    </w:p>
    <w:p w14:paraId="5A700D0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D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A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B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C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A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D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B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C</w:t>
      </w:r>
    </w:p>
    <w:p w14:paraId="7EBD62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2．结合表格数据进行分析，高压输电的导线通常使用铝线而非铜线，主要是因为铝的（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26"/>
        <w:gridCol w:w="2776"/>
        <w:gridCol w:w="1138"/>
        <w:gridCol w:w="890"/>
        <w:gridCol w:w="2865"/>
      </w:tblGrid>
      <w:tr w14:paraId="025B4693">
        <w:tblPrEx>
          <w:tblW w:w="829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0EBD9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金属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F5351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导电性</w:t>
            </w:r>
          </w:p>
          <w:p w14:paraId="065052F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（以银的导电性为100作标准）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A1EE1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密度</w:t>
            </w:r>
            <w:r>
              <w:rPr>
                <w:rFonts w:ascii="Times New Roman" w:hAnsi="Times New Roman" w:cs="Times New Roman" w:hint="default"/>
              </w:rPr>
              <w:object>
                <v:shape id="_x0000_i1028" type="#_x0000_t75" alt="eqId55a85ab212fd29e35beb6d24c057dcac" style="width:27.25pt;height:15.95pt" o:ole="" coordsize="21600,21600" o:preferrelative="t" filled="f" stroked="f">
                  <v:stroke joinstyle="miter"/>
                  <v:imagedata r:id="rId28" o:title="eqId55a85ab212fd29e35beb6d24c057dcac"/>
                  <o:lock v:ext="edit" aspectratio="t"/>
                  <w10:anchorlock/>
                </v:shape>
                <o:OLEObject Type="Embed" ProgID="Equation.DSMT4" ShapeID="_x0000_i1028" DrawAspect="Content" ObjectID="_1468075728" r:id="rId2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BA80B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熔点/℃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57D0C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硬度</w:t>
            </w:r>
          </w:p>
          <w:p w14:paraId="166C7BE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（以金刚石的硬度为10作标准）</w:t>
            </w:r>
          </w:p>
        </w:tc>
      </w:tr>
      <w:tr w14:paraId="2A7E3154">
        <w:tblPrEx>
          <w:tblW w:w="829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ACE2B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2965A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99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705AE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8.9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F4367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1083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0A32A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</w:tr>
      <w:tr w14:paraId="74C730F7">
        <w:tblPrEx>
          <w:tblW w:w="829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26D38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4384E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BC789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14FCC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4FDE1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2.7</w:t>
            </w:r>
          </w:p>
        </w:tc>
      </w:tr>
    </w:tbl>
    <w:p w14:paraId="7EA329A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A．导电性更好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B．硬度更大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C．密度更小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D．熔点更高</w:t>
      </w:r>
    </w:p>
    <w:p w14:paraId="346573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如图所示，甲、乙是“探究影响导体电阻大小的因素”的实验装置，甲实验中，把长短、粗细相同的铜丝和镍铬合金丝分别接入电路，闭合开关，观察电路中电流表的示数和灯泡的亮度；乙实验中，用粗细相同、长度不同的两根镍铬合金丝分别接入电路，闭合开关，观察电流表的示数。下列说法正确的是（　　）</w:t>
      </w:r>
    </w:p>
    <w:p w14:paraId="3862AF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43475" cy="1590675"/>
            <wp:effectExtent l="0" t="0" r="9525" b="9525"/>
            <wp:docPr id="3" name="图片 3" descr="@@@00918901-e070-4357-aa56-a369b45a8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00918901-e070-4357-aa56-a369b45a8a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2F21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A．甲实验中，将小灯泡去掉，仍能正常完成实验</w:t>
      </w:r>
    </w:p>
    <w:p w14:paraId="0FDB08D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B．甲实验中，小灯泡越暗，表示接入的金属丝电阻越大</w:t>
      </w:r>
    </w:p>
    <w:p w14:paraId="29D5684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C．乙实验中，可以探究导体电阻大小与材料的关系</w:t>
      </w:r>
    </w:p>
    <w:p w14:paraId="5EE1BCF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D．乙实验中，将电流表换成电压表串联接入电路也能完成本次实验</w:t>
      </w:r>
    </w:p>
    <w:p w14:paraId="41ED89F8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0AA3B047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二、填空题</w:t>
      </w:r>
    </w:p>
    <w:p w14:paraId="26E06E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半导体制冷技术是用于电脑元件散热的前沿科技。如图所示是半导体制冷的原理图，图中标有“N”和“P”字样的材料分别叫做N型半导体和P型半导体。把N型半导体元件和P型半导体元件串联，接上直流电源后，半导体材料的两端会产生温度差，在电流方向是N→P的地方吸热，而在电流方向是P→N的地方放热。则靠近电脑发热体（CPU）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（填“A”或“B”）陶瓷片。该散热元件中的电源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（填“可以”或“不可以”）直接用交流电源。</w:t>
      </w:r>
    </w:p>
    <w:p w14:paraId="7F82BC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1323975"/>
            <wp:effectExtent l="0" t="0" r="3810" b="1905"/>
            <wp:docPr id="100005" name="图片 100005" descr="@@@fede37f5-5dc5-47e7-be8b-1f79665fab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ede37f5-5dc5-47e7-be8b-1f79665fab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71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5．如图是一个长方体的金属电阻，材料分布均匀，长、宽、高分别为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029" type="#_x0000_t75" alt="eqIdce613eaa5df46a50174085ef5d1087fb" style="width:39.55pt;height:12.45pt" o:ole="" coordsize="21600,21600" o:preferrelative="t" filled="f" stroked="f">
            <v:stroke joinstyle="miter"/>
            <v:imagedata r:id="rId32" o:title="eqIdce613eaa5df46a50174085ef5d1087fb"/>
            <o:lock v:ext="edit" aspectratio="t"/>
            <w10:anchorlock/>
          </v:shape>
          <o:OLEObject Type="Embed" ProgID="Equation.DSMT4" ShapeID="_x0000_i1029" DrawAspect="Content" ObjectID="_1468075729" r:id="rId33"/>
        </w:object>
      </w:r>
      <w:r>
        <w:rPr>
          <w:rFonts w:ascii="Times New Roman" w:hAnsi="Times New Roman" w:cs="Times New Roman" w:hint="default"/>
          <w:sz w:val="21"/>
        </w:rPr>
        <w:t>。当电流沿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（选填“AB”或“CD”或“EF”）方向通过该电阻时，它的电阻最小；当该电阻没有电流流过时，它的电阻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（选填“为零”或“不为零”）；如果将该电阻沿CD方向均匀拉长，它的电阻与原来相比将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（选填“变大”、“变小”或“不变”）。</w:t>
      </w:r>
    </w:p>
    <w:p w14:paraId="16A0776C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552575"/>
            <wp:effectExtent l="0" t="0" r="5715" b="1905"/>
            <wp:docPr id="100007" name="图片 100007" descr="@@@7be4d9d1-bbe6-4100-8d4a-340ac3b7a1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be4d9d1-bbe6-4100-8d4a-340ac3b7a1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C42C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13285A9A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三、实验题</w:t>
      </w:r>
    </w:p>
    <w:p w14:paraId="7D0FAD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6．小明、小红和小亮在做“探究影响导体的电阻大小因素”实验时，做出了如下猜想。</w:t>
      </w:r>
    </w:p>
    <w:p w14:paraId="45ED01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猜想一：导体的电阻可能与导体的长度有关。</w:t>
      </w:r>
    </w:p>
    <w:p w14:paraId="5B57D7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猜想二：导体的电阻可能与导体的横截面积有关。</w:t>
      </w:r>
    </w:p>
    <w:p w14:paraId="0EF7B9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猜想三：导体的电阻可能与导体的材料有关。</w:t>
      </w:r>
    </w:p>
    <w:p w14:paraId="597393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实验室提供了4根电阻丝，其规格、材料如下表所示</w:t>
      </w:r>
    </w:p>
    <w:p w14:paraId="0349BB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（1）如图所示电路，闭合开关后，在M、N之间分别接上不同导体，通过观察相关现象来比较导体电阻大小，小明、小红和小亮对图中的电路设计提出了自己的观点：</w:t>
      </w:r>
    </w:p>
    <w:p w14:paraId="74D435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小明认为：电流表是多余的，观察灯泡的亮度就可以判断导体电阻的大小。</w:t>
      </w:r>
    </w:p>
    <w:p w14:paraId="3CB6C0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小红认为：灯泡是多余的，根据电流表示数的变化就可以判断导体电阻的大小。</w:t>
      </w:r>
    </w:p>
    <w:p w14:paraId="055C72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小亮认为：灯泡和电流表同时使用更好，因为灯泡可以保护电路，从而防止烧坏电流表。</w:t>
      </w:r>
    </w:p>
    <w:p w14:paraId="76BB13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你赞同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（选填“小明”、“小红”或“小亮”）的观点。</w:t>
      </w:r>
    </w:p>
    <w:tbl>
      <w:tblPr>
        <w:tblStyle w:val="TableNormal"/>
        <w:tblW w:w="663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90"/>
        <w:gridCol w:w="2025"/>
        <w:gridCol w:w="1455"/>
        <w:gridCol w:w="2160"/>
      </w:tblGrid>
      <w:tr w14:paraId="04E24122">
        <w:tblPrEx>
          <w:tblW w:w="6630" w:type="dxa"/>
          <w:tblInd w:w="0" w:type="dxa"/>
        </w:tblPrEx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8016E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编号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7D877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材料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13045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长度</w:t>
            </w:r>
            <w:r>
              <w:rPr>
                <w:rFonts w:ascii="Times New Roman" w:hAnsi="Times New Roman" w:cs="Times New Roman" w:hint="default"/>
              </w:rPr>
              <w:object>
                <v:shape id="_x0000_i1030" type="#_x0000_t75" alt="eqId13d37ba07678a1cf881fa7b6d9e9cb90" style="width:21.05pt;height:12.4pt" o:ole="" coordsize="21600,21600" o:preferrelative="t" filled="f" stroked="f">
                  <v:stroke joinstyle="miter"/>
                  <v:imagedata r:id="rId35" o:title="eqId13d37ba07678a1cf881fa7b6d9e9cb90"/>
                  <o:lock v:ext="edit" aspectratio="t"/>
                  <w10:anchorlock/>
                </v:shape>
                <o:OLEObject Type="Embed" ProgID="Equation.DSMT4" ShapeID="_x0000_i1030" DrawAspect="Content" ObjectID="_1468075730" r:id="rId36"/>
              </w:objec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36EB7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横截面积</w:t>
            </w:r>
            <w:r>
              <w:rPr>
                <w:rFonts w:ascii="Times New Roman" w:hAnsi="Times New Roman" w:cs="Times New Roman" w:hint="default"/>
              </w:rPr>
              <w:object>
                <v:shape id="_x0000_i1031" type="#_x0000_t75" alt="eqIde0110ced0a2300ae3c572d4e59a68859" style="width:31.65pt;height:13.85pt" o:ole="" coordsize="21600,21600" o:preferrelative="t" filled="f" stroked="f">
                  <v:stroke joinstyle="miter"/>
                  <v:imagedata r:id="rId37" o:title="eqIde0110ced0a2300ae3c572d4e59a68859"/>
                  <o:lock v:ext="edit" aspectratio="t"/>
                  <w10:anchorlock/>
                </v:shape>
                <o:OLEObject Type="Embed" ProgID="Equation.DSMT4" ShapeID="_x0000_i1031" DrawAspect="Content" ObjectID="_1468075731" r:id="rId38"/>
              </w:object>
            </w:r>
          </w:p>
        </w:tc>
      </w:tr>
      <w:tr w14:paraId="2D6CD739">
        <w:tblPrEx>
          <w:tblW w:w="66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CFF07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32" type="#_x0000_t75" alt="eqId76c2bb7be2e9410a16502268fd4c67be" style="width:10.55pt;height:10.55pt" o:ole="" coordsize="21600,21600" o:preferrelative="t" filled="f" stroked="f">
                  <v:stroke joinstyle="miter"/>
                  <v:imagedata r:id="rId39" o:title="eqId76c2bb7be2e9410a16502268fd4c67be"/>
                  <o:lock v:ext="edit" aspectratio="t"/>
                  <w10:anchorlock/>
                </v:shape>
                <o:OLEObject Type="Embed" ProgID="Equation.DSMT4" ShapeID="_x0000_i1032" DrawAspect="Content" ObjectID="_1468075732" r:id="rId4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753C3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87CE8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33" type="#_x0000_t75" alt="eqIda09b5f459f48a235b5152eab56aeaecd" style="width:21.05pt;height:12.75pt" o:ole="" coordsize="21600,21600" o:preferrelative="t" filled="f" stroked="f">
                  <v:stroke joinstyle="miter"/>
                  <v:imagedata r:id="rId41" o:title="eqIda09b5f459f48a235b5152eab56aeaecd"/>
                  <o:lock v:ext="edit" aspectratio="t"/>
                  <w10:anchorlock/>
                </v:shape>
                <o:OLEObject Type="Embed" ProgID="Equation.DSMT4" ShapeID="_x0000_i1033" DrawAspect="Content" ObjectID="_1468075733" r:id="rId4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209DC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34" type="#_x0000_t75" alt="eqIdcf5e3d2e36c54a9a3c6c4d12729db62c" style="width:14.95pt;height:12.25pt" o:ole="" coordsize="21600,21600" o:preferrelative="t" filled="f" stroked="f">
                  <v:stroke joinstyle="miter"/>
                  <v:imagedata r:id="rId43" o:title="eqIdcf5e3d2e36c54a9a3c6c4d12729db62c"/>
                  <o:lock v:ext="edit" aspectratio="t"/>
                  <w10:anchorlock/>
                </v:shape>
                <o:OLEObject Type="Embed" ProgID="Equation.DSMT4" ShapeID="_x0000_i1034" DrawAspect="Content" ObjectID="_1468075734" r:id="rId44"/>
              </w:object>
            </w:r>
          </w:p>
        </w:tc>
      </w:tr>
      <w:tr w14:paraId="6CBAA139">
        <w:tblPrEx>
          <w:tblW w:w="66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DAE3A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35" type="#_x0000_t75" alt="eqIdc14c6709d2a04863cacdee618b20613e" style="width:10.65pt;height:11.3pt" o:ole="" coordsize="21600,21600" o:preferrelative="t" filled="f" stroked="f">
                  <v:stroke joinstyle="miter"/>
                  <v:imagedata r:id="rId45" o:title="eqIdc14c6709d2a04863cacdee618b20613e"/>
                  <o:lock v:ext="edit" aspectratio="t"/>
                  <w10:anchorlock/>
                </v:shape>
                <o:OLEObject Type="Embed" ProgID="Equation.DSMT4" ShapeID="_x0000_i1035" DrawAspect="Content" ObjectID="_1468075735" r:id="rId4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13277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7AB52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36" type="#_x0000_t75" alt="eqIdbb92540351b642c85942521f08155bd7" style="width:21.95pt;height:12.65pt" o:ole="" coordsize="21600,21600" o:preferrelative="t" filled="f" stroked="f">
                  <v:stroke joinstyle="miter"/>
                  <v:imagedata r:id="rId47" o:title="eqIdbb92540351b642c85942521f08155bd7"/>
                  <o:lock v:ext="edit" aspectratio="t"/>
                  <w10:anchorlock/>
                </v:shape>
                <o:OLEObject Type="Embed" ProgID="Equation.DSMT4" ShapeID="_x0000_i1036" DrawAspect="Content" ObjectID="_1468075736" r:id="rId4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9886A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37" type="#_x0000_t75" alt="eqIdcf5e3d2e36c54a9a3c6c4d12729db62c" style="width:14.95pt;height:12.25pt" o:ole="" coordsize="21600,21600" o:preferrelative="t" filled="f" stroked="f">
                  <v:stroke joinstyle="miter"/>
                  <v:imagedata r:id="rId43" o:title="eqIdcf5e3d2e36c54a9a3c6c4d12729db62c"/>
                  <o:lock v:ext="edit" aspectratio="t"/>
                  <w10:anchorlock/>
                </v:shape>
                <o:OLEObject Type="Embed" ProgID="Equation.DSMT4" ShapeID="_x0000_i1037" DrawAspect="Content" ObjectID="_1468075737" r:id="rId49"/>
              </w:object>
            </w:r>
          </w:p>
        </w:tc>
      </w:tr>
      <w:tr w14:paraId="616DA328">
        <w:tblPrEx>
          <w:tblW w:w="66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55FE9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38" type="#_x0000_t75" alt="eqId7f015ed8e497b4394053ddd19683a98f" style="width:10.55pt;height:12.25pt" o:ole="" coordsize="21600,21600" o:preferrelative="t" filled="f" stroked="f">
                  <v:stroke joinstyle="miter"/>
                  <v:imagedata r:id="rId50" o:title="eqId7f015ed8e497b4394053ddd19683a98f"/>
                  <o:lock v:ext="edit" aspectratio="t"/>
                  <w10:anchorlock/>
                </v:shape>
                <o:OLEObject Type="Embed" ProgID="Equation.DSMT4" ShapeID="_x0000_i1038" DrawAspect="Content" ObjectID="_1468075738" r:id="rId5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D4881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083D7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39" type="#_x0000_t75" alt="eqIda09b5f459f48a235b5152eab56aeaecd" style="width:21.05pt;height:12.75pt" o:ole="" coordsize="21600,21600" o:preferrelative="t" filled="f" stroked="f">
                  <v:stroke joinstyle="miter"/>
                  <v:imagedata r:id="rId41" o:title="eqIda09b5f459f48a235b5152eab56aeaecd"/>
                  <o:lock v:ext="edit" aspectratio="t"/>
                  <w10:anchorlock/>
                </v:shape>
                <o:OLEObject Type="Embed" ProgID="Equation.DSMT4" ShapeID="_x0000_i1039" DrawAspect="Content" ObjectID="_1468075739" r:id="rId5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516CB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40" type="#_x0000_t75" alt="eqId67f08d5e69543f99644ac3c8974c5b58" style="width:16.7pt;height:12.7pt" o:ole="" coordsize="21600,21600" o:preferrelative="t" filled="f" stroked="f">
                  <v:stroke joinstyle="miter"/>
                  <v:imagedata r:id="rId53" o:title="eqId67f08d5e69543f99644ac3c8974c5b58"/>
                  <o:lock v:ext="edit" aspectratio="t"/>
                  <w10:anchorlock/>
                </v:shape>
                <o:OLEObject Type="Embed" ProgID="Equation.DSMT4" ShapeID="_x0000_i1040" DrawAspect="Content" ObjectID="_1468075740" r:id="rId54"/>
              </w:object>
            </w:r>
          </w:p>
        </w:tc>
      </w:tr>
      <w:tr w14:paraId="6814FDE0">
        <w:tblPrEx>
          <w:tblW w:w="66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367E6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41" type="#_x0000_t75" alt="eqId7909220d1db380634534190b662ee0a7" style="width:11.55pt;height:11.55pt" o:ole="" coordsize="21600,21600" o:preferrelative="t" filled="f" stroked="f">
                  <v:stroke joinstyle="miter"/>
                  <v:imagedata r:id="rId55" o:title="eqId7909220d1db380634534190b662ee0a7"/>
                  <o:lock v:ext="edit" aspectratio="t"/>
                  <w10:anchorlock/>
                </v:shape>
                <o:OLEObject Type="Embed" ProgID="Equation.DSMT4" ShapeID="_x0000_i1041" DrawAspect="Content" ObjectID="_1468075741" r:id="rId5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A15A6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锰铜合金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2260B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42" type="#_x0000_t75" alt="eqIda09b5f459f48a235b5152eab56aeaecd" style="width:21.05pt;height:12.75pt" o:ole="" coordsize="21600,21600" o:preferrelative="t" filled="f" stroked="f">
                  <v:stroke joinstyle="miter"/>
                  <v:imagedata r:id="rId41" o:title="eqIda09b5f459f48a235b5152eab56aeaecd"/>
                  <o:lock v:ext="edit" aspectratio="t"/>
                  <w10:anchorlock/>
                </v:shape>
                <o:OLEObject Type="Embed" ProgID="Equation.DSMT4" ShapeID="_x0000_i1042" DrawAspect="Content" ObjectID="_1468075742" r:id="rId5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6CB2C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43" type="#_x0000_t75" alt="eqIdcf5e3d2e36c54a9a3c6c4d12729db62c" style="width:14.95pt;height:12.25pt" o:ole="" coordsize="21600,21600" o:preferrelative="t" filled="f" stroked="f">
                  <v:stroke joinstyle="miter"/>
                  <v:imagedata r:id="rId43" o:title="eqIdcf5e3d2e36c54a9a3c6c4d12729db62c"/>
                  <o:lock v:ext="edit" aspectratio="t"/>
                  <w10:anchorlock/>
                </v:shape>
                <o:OLEObject Type="Embed" ProgID="Equation.DSMT4" ShapeID="_x0000_i1043" DrawAspect="Content" ObjectID="_1468075743" r:id="rId58"/>
              </w:object>
            </w:r>
          </w:p>
        </w:tc>
      </w:tr>
    </w:tbl>
    <w:p w14:paraId="417EDC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（2）为了验证猜想二，可依次把M、N跟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（选填“A、B、C、D”）的两端相连，闭合开关，记下电流表的示数，分析比较这两根电阻丝电阻的大小。</w:t>
      </w:r>
    </w:p>
    <w:p w14:paraId="17F516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（3）依次把M、N跟电阻丝A、B的两端连接，闭合开关，电流表的示数不同，分析比较A、B两根电阻丝电阻的大小，可探究电阻跟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的关系，其结论是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AE0E9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（4）小丽在探究同样的课题时，手边只有一根电阻丝，那么，她利用这根电阻丝和上述电路，不能够完成猜想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（选填“一”、“二”或“三”）的实验验证。</w:t>
      </w:r>
    </w:p>
    <w:p w14:paraId="724606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（5）以上方法在研究物理问题时经常用到，被称为控制变量法。下列4个实验中没有用到此方法的是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</w:p>
    <w:p w14:paraId="15991F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A．探究杠杆的平衡条件</w:t>
      </w:r>
    </w:p>
    <w:p w14:paraId="0BA458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B．探究影响重力势能大小的因素</w:t>
      </w:r>
    </w:p>
    <w:p w14:paraId="372AD1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C．探究不同物质吸热升温的现象</w:t>
      </w:r>
    </w:p>
    <w:p w14:paraId="6BED1B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D．探究串、并联电路电流与电压的特点</w:t>
      </w:r>
    </w:p>
    <w:p w14:paraId="1CCC9BB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1190625"/>
            <wp:effectExtent l="0" t="0" r="3810" b="13335"/>
            <wp:docPr id="100009" name="图片 100009" descr="@@@0d5a2f81-4a81-4f42-9044-965a75453e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d5a2f81-4a81-4f42-9044-965a75453e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3D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7．学习了伏安法侧电阻后，小雨小组像进一步探究电阻与材料、长度和横截面积的定量关系，他们将不同导体接在图示电路的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之间进行实验，得到数据如下表：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55"/>
        <w:gridCol w:w="1425"/>
        <w:gridCol w:w="1425"/>
        <w:gridCol w:w="2625"/>
        <w:gridCol w:w="1665"/>
      </w:tblGrid>
      <w:tr w14:paraId="27210147">
        <w:tblPrEx>
          <w:tblW w:w="8295" w:type="dxa"/>
          <w:tblInd w:w="0" w:type="dxa"/>
        </w:tblPrEx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828E6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导体编号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E02FF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材料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B09C2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长度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l</w:t>
            </w:r>
            <w:r>
              <w:rPr>
                <w:rFonts w:ascii="Times New Roman" w:hAnsi="Times New Roman" w:cs="Times New Roman" w:hint="default"/>
                <w:sz w:val="21"/>
              </w:rPr>
              <w:t>/m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287F4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横截面积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S</w:t>
            </w:r>
            <w:r>
              <w:rPr>
                <w:rFonts w:ascii="Times New Roman" w:hAnsi="Times New Roman" w:cs="Times New Roman" w:hint="default"/>
                <w:sz w:val="21"/>
              </w:rPr>
              <w:t>/m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2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6EFD5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电阻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R</w:t>
            </w:r>
            <w:r>
              <w:rPr>
                <w:rFonts w:ascii="Times New Roman" w:hAnsi="Times New Roman" w:cs="Times New Roman" w:hint="default"/>
                <w:sz w:val="21"/>
              </w:rPr>
              <w:t>/</w:t>
            </w:r>
            <w:r>
              <w:rPr>
                <w:rFonts w:ascii="Times New Roman" w:hAnsi="Times New Roman" w:cs="Times New Roman" w:hint="default"/>
              </w:rPr>
              <w:object>
                <v:shape id="_x0000_i1044" type="#_x0000_t75" alt="eqId0047f659c182291c84c224df6b5e993f" style="width:10.55pt;height:10.55pt" o:ole="" coordsize="21600,21600" o:preferrelative="t" filled="f" stroked="f">
                  <v:stroke joinstyle="miter"/>
                  <v:imagedata r:id="rId60" o:title="eqId0047f659c182291c84c224df6b5e993f"/>
                  <o:lock v:ext="edit" aspectratio="t"/>
                  <w10:anchorlock/>
                </v:shape>
                <o:OLEObject Type="Embed" ProgID="Equation.DSMT4" ShapeID="_x0000_i1044" DrawAspect="Content" ObjectID="_1468075744" r:id="rId61"/>
              </w:object>
            </w:r>
          </w:p>
        </w:tc>
      </w:tr>
      <w:tr w14:paraId="033AC510">
        <w:tblPrEx>
          <w:tblW w:w="8295" w:type="dxa"/>
          <w:tblInd w:w="0" w:type="dxa"/>
        </w:tblPrEx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CC074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a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1B0C6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锰铜合金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4517F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4E318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2×10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-7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62781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2.0</w:t>
            </w:r>
          </w:p>
        </w:tc>
      </w:tr>
      <w:tr w14:paraId="3FD1C359">
        <w:tblPrEx>
          <w:tblW w:w="8295" w:type="dxa"/>
          <w:tblInd w:w="0" w:type="dxa"/>
        </w:tblPrEx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ABAF2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b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CDC7C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60466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9F8F7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2×10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-7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F89E1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5.0</w:t>
            </w:r>
          </w:p>
        </w:tc>
      </w:tr>
      <w:tr w14:paraId="082CA175">
        <w:tblPrEx>
          <w:tblW w:w="8295" w:type="dxa"/>
          <w:tblInd w:w="0" w:type="dxa"/>
        </w:tblPrEx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3FEB0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c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EF731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914A0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C3C7C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4×10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-7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237AE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2.5</w:t>
            </w:r>
          </w:p>
        </w:tc>
      </w:tr>
      <w:tr w14:paraId="3CA51A6B">
        <w:tblPrEx>
          <w:tblW w:w="8295" w:type="dxa"/>
          <w:tblInd w:w="0" w:type="dxa"/>
        </w:tblPrEx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8E062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d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E927A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F834D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2.0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3588F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4×10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-7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4313A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5.0</w:t>
            </w:r>
          </w:p>
        </w:tc>
      </w:tr>
    </w:tbl>
    <w:p w14:paraId="436C1C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895350"/>
            <wp:effectExtent l="0" t="0" r="11430" b="3810"/>
            <wp:docPr id="100011" name="图片 100011" descr="@@@08e72e86-bf8f-4ed7-8331-26c917044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8e72e86-bf8f-4ed7-8331-26c9170448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08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（1）分析数据表格，归纳得出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（补全公式，用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表示比例系数），锰铜合金的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（写出数字和单位）；</w:t>
      </w:r>
    </w:p>
    <w:p w14:paraId="73FFBE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（2）小红通过对数据的进一步分析，发现同种材料的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值是一定的，不同材料的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值一般不同。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的值反映的是导体电阻与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的关系；</w:t>
      </w:r>
    </w:p>
    <w:p w14:paraId="610CBD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（3）小雨向老师请教，老师说，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的物理意义与比热容的相似，它反映了导体材料的一种特性，我们把它称之为电阻率，用</w:t>
      </w:r>
      <w:r>
        <w:rPr>
          <w:rFonts w:ascii="Times New Roman" w:hAnsi="Times New Roman" w:cs="Times New Roman" w:hint="default"/>
        </w:rPr>
        <w:object>
          <v:shape id="_x0000_i1045" type="#_x0000_t75" alt="eqId171102a883b22fe6ca578efc8926f5b8" style="width:10.55pt;height:11.3pt" o:ole="" coordsize="21600,21600" o:preferrelative="t" filled="f" stroked="f">
            <v:stroke joinstyle="miter"/>
            <v:imagedata r:id="rId63" o:title="eqId171102a883b22fe6ca578efc8926f5b8"/>
            <o:lock v:ext="edit" aspectratio="t"/>
            <w10:anchorlock/>
          </v:shape>
          <o:OLEObject Type="Embed" ProgID="Equation.DSMT4" ShapeID="_x0000_i1045" DrawAspect="Content" ObjectID="_1468075745" r:id="rId64"/>
        </w:object>
      </w:r>
      <w:r>
        <w:rPr>
          <w:rFonts w:ascii="Times New Roman" w:hAnsi="Times New Roman" w:cs="Times New Roman" w:hint="default"/>
          <w:sz w:val="21"/>
        </w:rPr>
        <w:t>表示。请你类比比热容的定义，写出电阻率的定义：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47F035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（4）判断：长度和横截面积相同时，电阻率大的导体电阻大；</w:t>
      </w:r>
    </w:p>
    <w:p w14:paraId="2A0754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（5）小雨想制作一些小巧的定值电阻，他找到了一些材料的电阻率如下表，你认为选择以下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材料更合适；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07"/>
        <w:gridCol w:w="1030"/>
        <w:gridCol w:w="1050"/>
        <w:gridCol w:w="1031"/>
        <w:gridCol w:w="1050"/>
        <w:gridCol w:w="1050"/>
        <w:gridCol w:w="1031"/>
        <w:gridCol w:w="1031"/>
      </w:tblGrid>
      <w:tr w14:paraId="1CDBCD44">
        <w:tblPrEx>
          <w:tblW w:w="8280" w:type="dxa"/>
          <w:tblInd w:w="0" w:type="dxa"/>
        </w:tblPrEx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1F62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材料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008F8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银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5E231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铜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008E0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金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20120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DBA14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铁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A4DC9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康铜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4B05D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</w:t>
            </w:r>
          </w:p>
        </w:tc>
      </w:tr>
      <w:tr w14:paraId="6A9B408E">
        <w:tblPrEx>
          <w:tblW w:w="8280" w:type="dxa"/>
          <w:tblInd w:w="0" w:type="dxa"/>
        </w:tblPrEx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5A84D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电阻率/</w:t>
            </w:r>
            <w:r>
              <w:rPr>
                <w:rFonts w:ascii="Times New Roman" w:hAnsi="Times New Roman" w:cs="Times New Roman" w:hint="default"/>
              </w:rPr>
              <w:object>
                <v:shape id="_x0000_i1046" type="#_x0000_t75" alt="eqId0047f659c182291c84c224df6b5e993f" style="width:10.55pt;height:10.55pt" o:ole="" coordsize="21600,21600" o:preferrelative="t" filled="f" stroked="f">
                  <v:stroke joinstyle="miter"/>
                  <v:imagedata r:id="rId60" o:title="eqId0047f659c182291c84c224df6b5e993f"/>
                  <o:lock v:ext="edit" aspectratio="t"/>
                  <w10:anchorlock/>
                </v:shape>
                <o:OLEObject Type="Embed" ProgID="Equation.DSMT4" ShapeID="_x0000_i1046" DrawAspect="Content" ObjectID="_1468075746" r:id="rId65"/>
              </w:object>
            </w:r>
            <w:r>
              <w:rPr>
                <w:rFonts w:ascii="Times New Roman" w:hAnsi="Times New Roman" w:cs="Times New Roman" w:hint="default"/>
                <w:sz w:val="21"/>
              </w:rPr>
              <w:t>•m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7B393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1.6×10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-8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31881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1.75×10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-8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78142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2.4×10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-8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90A22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1.83×10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-8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C920A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9.78×10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-8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B4CD5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5.0×10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-7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FFF14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1.0×10</w:t>
            </w:r>
            <w:r>
              <w:rPr>
                <w:rFonts w:ascii="Times New Roman" w:hAnsi="Times New Roman" w:cs="Times New Roman" w:hint="default"/>
                <w:sz w:val="21"/>
                <w:vertAlign w:val="superscript"/>
              </w:rPr>
              <w:t>-6</w:t>
            </w:r>
          </w:p>
        </w:tc>
      </w:tr>
    </w:tbl>
    <w:p w14:paraId="66698D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（6）小明查阅资料发现：电阻率其实还与温度等因素有关。金属材料在温度不高时，电阻率</w:t>
      </w:r>
      <w:r>
        <w:rPr>
          <w:rFonts w:ascii="Times New Roman" w:hAnsi="Times New Roman" w:cs="Times New Roman" w:hint="default"/>
        </w:rPr>
        <w:object>
          <v:shape id="_x0000_i1047" type="#_x0000_t75" alt="eqId171102a883b22fe6ca578efc8926f5b8" style="width:10.55pt;height:11.3pt" o:ole="" coordsize="21600,21600" o:preferrelative="t" filled="f" stroked="f">
            <v:stroke joinstyle="miter"/>
            <v:imagedata r:id="rId63" o:title="eqId171102a883b22fe6ca578efc8926f5b8"/>
            <o:lock v:ext="edit" aspectratio="t"/>
            <w10:anchorlock/>
          </v:shape>
          <o:OLEObject Type="Embed" ProgID="Equation.DSMT4" ShapeID="_x0000_i1047" DrawAspect="Content" ObjectID="_1468075747" r:id="rId66"/>
        </w:object>
      </w:r>
      <w:r>
        <w:rPr>
          <w:rFonts w:ascii="Times New Roman" w:hAnsi="Times New Roman" w:cs="Times New Roman" w:hint="default"/>
          <w:sz w:val="21"/>
        </w:rPr>
        <w:t>与温度</w:t>
      </w:r>
      <w:r>
        <w:rPr>
          <w:rFonts w:ascii="Times New Roman" w:eastAsia="Times New Roman" w:hAnsi="Times New Roman" w:cs="Times New Roman" w:hint="default"/>
          <w:i/>
          <w:sz w:val="21"/>
        </w:rPr>
        <w:t>t</w:t>
      </w:r>
      <w:r>
        <w:rPr>
          <w:rFonts w:ascii="Times New Roman" w:hAnsi="Times New Roman" w:cs="Times New Roman" w:hint="default"/>
          <w:sz w:val="21"/>
        </w:rPr>
        <w:t>的关系为</w:t>
      </w:r>
      <w:r>
        <w:rPr>
          <w:rFonts w:ascii="Times New Roman" w:hAnsi="Times New Roman" w:cs="Times New Roman" w:hint="default"/>
        </w:rPr>
        <w:object>
          <v:shape id="_x0000_i1048" type="#_x0000_t75" alt="eqId171102a883b22fe6ca578efc8926f5b8" style="width:10.55pt;height:11.3pt" o:ole="" coordsize="21600,21600" o:preferrelative="t" filled="f" stroked="f">
            <v:stroke joinstyle="miter"/>
            <v:imagedata r:id="rId63" o:title="eqId171102a883b22fe6ca578efc8926f5b8"/>
            <o:lock v:ext="edit" aspectratio="t"/>
            <w10:anchorlock/>
          </v:shape>
          <o:OLEObject Type="Embed" ProgID="Equation.DSMT4" ShapeID="_x0000_i1048" DrawAspect="Content" ObjectID="_1468075748" r:id="rId67"/>
        </w:objec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hAnsi="Times New Roman" w:cs="Times New Roman" w:hint="default"/>
        </w:rPr>
        <w:object>
          <v:shape id="_x0000_i1049" type="#_x0000_t75" alt="eqId171102a883b22fe6ca578efc8926f5b8" style="width:10.55pt;height:11.3pt" o:ole="" coordsize="21600,21600" o:preferrelative="t" filled="f" stroked="f">
            <v:stroke joinstyle="miter"/>
            <v:imagedata r:id="rId63" o:title="eqId171102a883b22fe6ca578efc8926f5b8"/>
            <o:lock v:ext="edit" aspectratio="t"/>
            <w10:anchorlock/>
          </v:shape>
          <o:OLEObject Type="Embed" ProgID="Equation.DSMT4" ShapeID="_x0000_i1049" DrawAspect="Content" ObjectID="_1468075749" r:id="rId68"/>
        </w:object>
      </w:r>
      <w:r>
        <w:rPr>
          <w:rFonts w:ascii="Times New Roman" w:hAnsi="Times New Roman" w:cs="Times New Roman" w:hint="default"/>
          <w:sz w:val="21"/>
          <w:vertAlign w:val="subscript"/>
        </w:rPr>
        <w:t>0</w: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i/>
          <w:sz w:val="21"/>
        </w:rPr>
        <w:t>1</w:t>
      </w:r>
      <w:r>
        <w:rPr>
          <w:rFonts w:ascii="Times New Roman" w:hAnsi="Times New Roman" w:cs="Times New Roman" w:hint="default"/>
          <w:sz w:val="21"/>
        </w:rPr>
        <w:t>+</w:t>
      </w:r>
      <w:r>
        <w:rPr>
          <w:rFonts w:ascii="Times New Roman" w:hAnsi="Times New Roman" w:cs="Times New Roman" w:hint="default"/>
        </w:rPr>
        <w:object>
          <v:shape id="_x0000_i1050" type="#_x0000_t75" alt="eqIde170f206fdbbd834aad7580c727e2cc6" style="width:10.55pt;height:9.65pt" o:ole="" coordsize="21600,21600" o:preferrelative="t" filled="f" stroked="f">
            <v:stroke joinstyle="miter"/>
            <v:imagedata r:id="rId69" o:title="eqIde170f206fdbbd834aad7580c727e2cc6"/>
            <o:lock v:ext="edit" aspectratio="t"/>
            <w10:anchorlock/>
          </v:shape>
          <o:OLEObject Type="Embed" ProgID="Equation.DSMT4" ShapeID="_x0000_i1050" DrawAspect="Content" ObjectID="_1468075750" r:id="rId70"/>
        </w:object>
      </w:r>
      <w:r>
        <w:rPr>
          <w:rFonts w:ascii="Times New Roman" w:eastAsia="Times New Roman" w:hAnsi="Times New Roman" w:cs="Times New Roman" w:hint="default"/>
          <w:i/>
          <w:sz w:val="21"/>
        </w:rPr>
        <w:t>t</w:t>
      </w:r>
      <w:r>
        <w:rPr>
          <w:rFonts w:ascii="Times New Roman" w:hAnsi="Times New Roman" w:cs="Times New Roman" w:hint="default"/>
          <w:sz w:val="21"/>
        </w:rPr>
        <w:t>），式中</w:t>
      </w:r>
      <w:r>
        <w:rPr>
          <w:rFonts w:ascii="Times New Roman" w:hAnsi="Times New Roman" w:cs="Times New Roman" w:hint="default"/>
        </w:rPr>
        <w:object>
          <v:shape id="_x0000_i1051" type="#_x0000_t75" alt="eqId171102a883b22fe6ca578efc8926f5b8" style="width:10.55pt;height:11.3pt" o:ole="" coordsize="21600,21600" o:preferrelative="t" filled="f" stroked="f">
            <v:stroke joinstyle="miter"/>
            <v:imagedata r:id="rId63" o:title="eqId171102a883b22fe6ca578efc8926f5b8"/>
            <o:lock v:ext="edit" aspectratio="t"/>
            <w10:anchorlock/>
          </v:shape>
          <o:OLEObject Type="Embed" ProgID="Equation.DSMT4" ShapeID="_x0000_i1051" DrawAspect="Content" ObjectID="_1468075751" r:id="rId71"/>
        </w:object>
      </w:r>
      <w:r>
        <w:rPr>
          <w:rFonts w:ascii="Times New Roman" w:hAnsi="Times New Roman" w:cs="Times New Roman" w:hint="default"/>
          <w:sz w:val="21"/>
          <w:vertAlign w:val="subscript"/>
        </w:rPr>
        <w:t>t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52" type="#_x0000_t75" alt="eqId171102a883b22fe6ca578efc8926f5b8" style="width:10.55pt;height:11.3pt" o:ole="" coordsize="21600,21600" o:preferrelative="t" filled="f" stroked="f">
            <v:stroke joinstyle="miter"/>
            <v:imagedata r:id="rId63" o:title="eqId171102a883b22fe6ca578efc8926f5b8"/>
            <o:lock v:ext="edit" aspectratio="t"/>
            <w10:anchorlock/>
          </v:shape>
          <o:OLEObject Type="Embed" ProgID="Equation.DSMT4" ShapeID="_x0000_i1052" DrawAspect="Content" ObjectID="_1468075752" r:id="rId72"/>
        </w:object>
      </w:r>
      <w:r>
        <w:rPr>
          <w:rFonts w:ascii="Times New Roman" w:hAnsi="Times New Roman" w:cs="Times New Roman" w:hint="default"/>
          <w:sz w:val="21"/>
          <w:vertAlign w:val="subscript"/>
        </w:rPr>
        <w:t>0</w: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eastAsia="Times New Roman" w:hAnsi="Times New Roman" w:cs="Times New Roman" w:hint="default"/>
          <w:i/>
          <w:sz w:val="21"/>
        </w:rPr>
        <w:t>t</w:t>
      </w:r>
      <w:r>
        <w:rPr>
          <w:rFonts w:ascii="Times New Roman" w:hAnsi="Times New Roman" w:cs="Times New Roman" w:hint="default"/>
          <w:sz w:val="21"/>
        </w:rPr>
        <w:t>℃和0℃时的电阻率；</w:t>
      </w:r>
      <w:r>
        <w:rPr>
          <w:rFonts w:ascii="Times New Roman" w:hAnsi="Times New Roman" w:cs="Times New Roman" w:hint="default"/>
        </w:rPr>
        <w:object>
          <v:shape id="_x0000_i1053" type="#_x0000_t75" alt="eqIde170f206fdbbd834aad7580c727e2cc6" style="width:10.55pt;height:9.65pt" o:ole="" coordsize="21600,21600" o:preferrelative="t" filled="f" stroked="f">
            <v:stroke joinstyle="miter"/>
            <v:imagedata r:id="rId69" o:title="eqIde170f206fdbbd834aad7580c727e2cc6"/>
            <o:lock v:ext="edit" aspectratio="t"/>
            <w10:anchorlock/>
          </v:shape>
          <o:OLEObject Type="Embed" ProgID="Equation.DSMT4" ShapeID="_x0000_i1053" DrawAspect="Content" ObjectID="_1468075753" r:id="rId73"/>
        </w:object>
      </w:r>
      <w:r>
        <w:rPr>
          <w:rFonts w:ascii="Times New Roman" w:hAnsi="Times New Roman" w:cs="Times New Roman" w:hint="default"/>
          <w:sz w:val="21"/>
        </w:rPr>
        <w:t>是电阻率温度系数，与材料有关。定值电阻的电阻值在常温范围下随温度变化极小，因此，制作定值电阻时，应选用电阻率温度系数</w:t>
      </w:r>
      <w:r>
        <w:rPr>
          <w:rFonts w:ascii="Times New Roman" w:hAnsi="Times New Roman" w:cs="Times New Roman" w:hint="default"/>
        </w:rPr>
        <w:object>
          <v:shape id="_x0000_i1054" type="#_x0000_t75" alt="eqIde170f206fdbbd834aad7580c727e2cc6" style="width:10.55pt;height:9.65pt" o:ole="" coordsize="21600,21600" o:preferrelative="t" filled="f" stroked="f">
            <v:stroke joinstyle="miter"/>
            <v:imagedata r:id="rId69" o:title="eqIde170f206fdbbd834aad7580c727e2cc6"/>
            <o:lock v:ext="edit" aspectratio="t"/>
            <w10:anchorlock/>
          </v:shape>
          <o:OLEObject Type="Embed" ProgID="Equation.DSMT4" ShapeID="_x0000_i1054" DrawAspect="Content" ObjectID="_1468075754" r:id="rId74"/>
        </w:object>
      </w:r>
      <w:r>
        <w:rPr>
          <w:rFonts w:ascii="Times New Roman" w:hAnsi="Times New Roman" w:cs="Times New Roman" w:hint="default"/>
          <w:sz w:val="21"/>
        </w:rPr>
        <w:t>较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的材料。</w:t>
      </w:r>
    </w:p>
    <w:p w14:paraId="57DE0C9F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080594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89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8"/>
    </w:p>
    <w:p w14:paraId="1B324F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1．（2025·辽宁·中考真题）我国自主研发的IGBT芯片是高铁强劲有力的心脏。制造芯片的硅材料是（　　）</w:t>
      </w:r>
    </w:p>
    <w:p w14:paraId="58787A8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A．导体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B．绝缘体</w:t>
      </w:r>
    </w:p>
    <w:p w14:paraId="30E51F4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C．半导体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D．超导体</w:t>
      </w:r>
    </w:p>
    <w:p w14:paraId="1FE8E4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2．（2025·广西·中考真题）在如图所示的电路中，用点燃的蜡烛对镍铬合金丝加热。发现小灯泡缓慢变暗。分析可知，镍铬合金丝的阻值变大，而导致其阻值变化的主要因素是（　　）</w:t>
      </w:r>
    </w:p>
    <w:p w14:paraId="05FACF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695325"/>
            <wp:effectExtent l="0" t="0" r="5715" b="5715"/>
            <wp:docPr id="4" name="图片 4" descr="@@@4b7328e3-8c79-441d-9910-b1cc49675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4b7328e3-8c79-441d-9910-b1cc496753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89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A．质量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B．长短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C．粗细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D．温度</w:t>
      </w:r>
    </w:p>
    <w:p w14:paraId="1136F8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3．（2025·湖北武汉·中考真题）某同学利用如图所示的装置探究影响导体电阻大小的因素，实验中四根金属丝的规格如下表所示。下列说法正确的是（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0EFD7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29000" cy="1828800"/>
            <wp:effectExtent l="0" t="0" r="0" b="0"/>
            <wp:docPr id="5" name="图片 5" descr="@@@3ab94aff-0aa0-49a2-895a-c06576fe3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3ab94aff-0aa0-49a2-895a-c06576fe3e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0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10"/>
        <w:gridCol w:w="1440"/>
        <w:gridCol w:w="1035"/>
        <w:gridCol w:w="1785"/>
      </w:tblGrid>
      <w:tr w14:paraId="1905B22F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B7C04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编号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FFB69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材料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3B9E3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长度/m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C3808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横截面积/</w:t>
            </w:r>
            <w:r>
              <w:rPr>
                <w:rFonts w:ascii="Times New Roman" w:hAnsi="Times New Roman" w:cs="Times New Roman" w:hint="default"/>
              </w:rPr>
              <w:object>
                <v:shape id="_x0000_i1055" type="#_x0000_t75" alt="eqIdc970f1ff55a73e2e2f77a6b509034950" style="width:22.85pt;height:13.2pt" o:ole="" coordsize="21600,21600" o:preferrelative="t" filled="f" stroked="f">
                  <v:stroke joinstyle="miter"/>
                  <v:imagedata r:id="rId77" o:title="eqIdc970f1ff55a73e2e2f77a6b509034950"/>
                  <o:lock v:ext="edit" aspectratio="t"/>
                  <w10:anchorlock/>
                </v:shape>
                <o:OLEObject Type="Embed" ProgID="Equation.DSMT4" ShapeID="_x0000_i1055" DrawAspect="Content" ObjectID="_1468075755" r:id="rId78"/>
              </w:object>
            </w:r>
          </w:p>
        </w:tc>
      </w:tr>
      <w:tr w14:paraId="5418DC3A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E4E3C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29E9E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锰铜丝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F01B8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9187D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</w:t>
            </w:r>
          </w:p>
        </w:tc>
      </w:tr>
      <w:tr w14:paraId="689749CE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2C43E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②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D77D3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C4846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8571F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</w:t>
            </w:r>
          </w:p>
        </w:tc>
      </w:tr>
      <w:tr w14:paraId="12F1EC96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6B6A7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③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3F390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5E14D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0F195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</w:t>
            </w:r>
          </w:p>
        </w:tc>
      </w:tr>
      <w:tr w14:paraId="792FF19E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B63F4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④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BBD17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镍铬合金丝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BCEDE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DCF2F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0.6</w:t>
            </w:r>
          </w:p>
        </w:tc>
      </w:tr>
    </w:tbl>
    <w:p w14:paraId="7CAFF1F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A．实验过程中，灯泡越亮，说明接入电路中金属丝的电阻越大</w:t>
      </w:r>
    </w:p>
    <w:p w14:paraId="50EA103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B．选择金属丝①和③可以探究电阻的大小是否跟导体的材料有关</w:t>
      </w:r>
    </w:p>
    <w:p w14:paraId="1A34CF0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C．选择金属丝②和④可以探究电阻的大小是否跟导体的长度有关</w:t>
      </w:r>
    </w:p>
    <w:p w14:paraId="7630026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D．选择金属丝①和④可以探究电阻的大小是否跟导体的横截面积有关</w:t>
      </w:r>
    </w:p>
    <w:p w14:paraId="5D2390F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16FB525">
      <w:pPr>
        <w:spacing w:line="360" w:lineRule="auto"/>
        <w:ind w:left="420" w:hanging="420"/>
        <w:jc w:val="left"/>
        <w:textAlignment w:val="center"/>
        <w:rPr>
          <w:rFonts w:ascii="Times New Roman" w:hAnsi="Times New Roman" w:cs="Times New Roman" w:hint="default"/>
          <w:szCs w:val="21"/>
        </w:rPr>
      </w:pPr>
    </w:p>
    <w:sectPr>
      <w:pgSz w:w="11906" w:h="16838"/>
      <w:pgMar w:top="1440" w:right="1083" w:bottom="1440" w:left="1083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96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5464"/>
    <w:rsid w:val="00036366"/>
    <w:rsid w:val="00040232"/>
    <w:rsid w:val="00041561"/>
    <w:rsid w:val="00051F46"/>
    <w:rsid w:val="00062214"/>
    <w:rsid w:val="00076CFA"/>
    <w:rsid w:val="000873C2"/>
    <w:rsid w:val="00093F37"/>
    <w:rsid w:val="000A702D"/>
    <w:rsid w:val="000B1536"/>
    <w:rsid w:val="000B25AF"/>
    <w:rsid w:val="000C3E3D"/>
    <w:rsid w:val="000D1172"/>
    <w:rsid w:val="000D2168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47557"/>
    <w:rsid w:val="00151CA5"/>
    <w:rsid w:val="001913F1"/>
    <w:rsid w:val="00193494"/>
    <w:rsid w:val="00197095"/>
    <w:rsid w:val="001E717A"/>
    <w:rsid w:val="001F70BC"/>
    <w:rsid w:val="00202D7C"/>
    <w:rsid w:val="00254ECE"/>
    <w:rsid w:val="00256CC4"/>
    <w:rsid w:val="0027067E"/>
    <w:rsid w:val="00270A44"/>
    <w:rsid w:val="002750D7"/>
    <w:rsid w:val="00275CD1"/>
    <w:rsid w:val="002771D2"/>
    <w:rsid w:val="00281603"/>
    <w:rsid w:val="00291E4E"/>
    <w:rsid w:val="00293EAA"/>
    <w:rsid w:val="002A367A"/>
    <w:rsid w:val="002B5699"/>
    <w:rsid w:val="002C44A0"/>
    <w:rsid w:val="002D2D11"/>
    <w:rsid w:val="002E56FE"/>
    <w:rsid w:val="002E6EDE"/>
    <w:rsid w:val="00306CAE"/>
    <w:rsid w:val="0030713A"/>
    <w:rsid w:val="00321A97"/>
    <w:rsid w:val="003258CC"/>
    <w:rsid w:val="003259C9"/>
    <w:rsid w:val="00340217"/>
    <w:rsid w:val="00340E0E"/>
    <w:rsid w:val="0035009F"/>
    <w:rsid w:val="00351C0E"/>
    <w:rsid w:val="00353D05"/>
    <w:rsid w:val="00363227"/>
    <w:rsid w:val="00367301"/>
    <w:rsid w:val="0037064B"/>
    <w:rsid w:val="00381F23"/>
    <w:rsid w:val="003A76F7"/>
    <w:rsid w:val="003C6B62"/>
    <w:rsid w:val="003D1CD4"/>
    <w:rsid w:val="003D2F24"/>
    <w:rsid w:val="003D5B4B"/>
    <w:rsid w:val="003E1F74"/>
    <w:rsid w:val="0040402F"/>
    <w:rsid w:val="004151FC"/>
    <w:rsid w:val="00415E33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1E8C"/>
    <w:rsid w:val="0047331D"/>
    <w:rsid w:val="00474067"/>
    <w:rsid w:val="00486104"/>
    <w:rsid w:val="00492D8F"/>
    <w:rsid w:val="0049319D"/>
    <w:rsid w:val="004B5E78"/>
    <w:rsid w:val="004D1113"/>
    <w:rsid w:val="004D6B26"/>
    <w:rsid w:val="004E6652"/>
    <w:rsid w:val="004F0827"/>
    <w:rsid w:val="004F3BDD"/>
    <w:rsid w:val="004F46E2"/>
    <w:rsid w:val="005003B9"/>
    <w:rsid w:val="005157F4"/>
    <w:rsid w:val="00524FA1"/>
    <w:rsid w:val="005473EC"/>
    <w:rsid w:val="005541ED"/>
    <w:rsid w:val="00555701"/>
    <w:rsid w:val="0056487D"/>
    <w:rsid w:val="005650D4"/>
    <w:rsid w:val="005751D8"/>
    <w:rsid w:val="005919D3"/>
    <w:rsid w:val="005A128C"/>
    <w:rsid w:val="005A54D9"/>
    <w:rsid w:val="005B152C"/>
    <w:rsid w:val="005B7741"/>
    <w:rsid w:val="005C064F"/>
    <w:rsid w:val="005C3216"/>
    <w:rsid w:val="005E28B8"/>
    <w:rsid w:val="005E76A1"/>
    <w:rsid w:val="005F0D95"/>
    <w:rsid w:val="005F3585"/>
    <w:rsid w:val="006006A0"/>
    <w:rsid w:val="00602C5D"/>
    <w:rsid w:val="00603C1C"/>
    <w:rsid w:val="00605BB7"/>
    <w:rsid w:val="00611E62"/>
    <w:rsid w:val="00623C3F"/>
    <w:rsid w:val="006243B6"/>
    <w:rsid w:val="00632BB7"/>
    <w:rsid w:val="00635BEB"/>
    <w:rsid w:val="00637AD1"/>
    <w:rsid w:val="006534BD"/>
    <w:rsid w:val="00657705"/>
    <w:rsid w:val="00663BD8"/>
    <w:rsid w:val="006701BB"/>
    <w:rsid w:val="0068116E"/>
    <w:rsid w:val="00693059"/>
    <w:rsid w:val="006A2FF3"/>
    <w:rsid w:val="006B1A8A"/>
    <w:rsid w:val="006B6001"/>
    <w:rsid w:val="006B6095"/>
    <w:rsid w:val="006B7B52"/>
    <w:rsid w:val="006C1325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3581F"/>
    <w:rsid w:val="007523EE"/>
    <w:rsid w:val="00774D3B"/>
    <w:rsid w:val="00785417"/>
    <w:rsid w:val="0079499A"/>
    <w:rsid w:val="00794A02"/>
    <w:rsid w:val="007B6BE9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D26B5"/>
    <w:rsid w:val="008F3B16"/>
    <w:rsid w:val="0090313C"/>
    <w:rsid w:val="009035F2"/>
    <w:rsid w:val="00913910"/>
    <w:rsid w:val="00913FE1"/>
    <w:rsid w:val="009223D2"/>
    <w:rsid w:val="009227FF"/>
    <w:rsid w:val="0094540E"/>
    <w:rsid w:val="009527A4"/>
    <w:rsid w:val="00964A48"/>
    <w:rsid w:val="00970660"/>
    <w:rsid w:val="0097169B"/>
    <w:rsid w:val="00975AF6"/>
    <w:rsid w:val="009765F0"/>
    <w:rsid w:val="009820C6"/>
    <w:rsid w:val="00983BB5"/>
    <w:rsid w:val="0099774E"/>
    <w:rsid w:val="009B19EF"/>
    <w:rsid w:val="009B275B"/>
    <w:rsid w:val="009C09AF"/>
    <w:rsid w:val="009E5769"/>
    <w:rsid w:val="009F7F06"/>
    <w:rsid w:val="00A12BCC"/>
    <w:rsid w:val="00A37270"/>
    <w:rsid w:val="00A458D1"/>
    <w:rsid w:val="00A57F8A"/>
    <w:rsid w:val="00A6739D"/>
    <w:rsid w:val="00A677CC"/>
    <w:rsid w:val="00A74D7A"/>
    <w:rsid w:val="00A91E6E"/>
    <w:rsid w:val="00AA729E"/>
    <w:rsid w:val="00AC0215"/>
    <w:rsid w:val="00AC3FF1"/>
    <w:rsid w:val="00AC48E0"/>
    <w:rsid w:val="00AC56B6"/>
    <w:rsid w:val="00AE3CFD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1329"/>
    <w:rsid w:val="00B76309"/>
    <w:rsid w:val="00B819EB"/>
    <w:rsid w:val="00B96A1E"/>
    <w:rsid w:val="00BA7B86"/>
    <w:rsid w:val="00BD3816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3C6"/>
    <w:rsid w:val="00C864FC"/>
    <w:rsid w:val="00C955F0"/>
    <w:rsid w:val="00CB4C6C"/>
    <w:rsid w:val="00CC42D7"/>
    <w:rsid w:val="00CE259B"/>
    <w:rsid w:val="00CF1684"/>
    <w:rsid w:val="00D053A1"/>
    <w:rsid w:val="00D134A9"/>
    <w:rsid w:val="00D14B83"/>
    <w:rsid w:val="00D2241D"/>
    <w:rsid w:val="00D25C14"/>
    <w:rsid w:val="00D42A13"/>
    <w:rsid w:val="00D5133D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A11F8"/>
    <w:rsid w:val="00DA4858"/>
    <w:rsid w:val="00DB344A"/>
    <w:rsid w:val="00DB682E"/>
    <w:rsid w:val="00DD0D58"/>
    <w:rsid w:val="00DD15FB"/>
    <w:rsid w:val="00DD21E3"/>
    <w:rsid w:val="00DD5A73"/>
    <w:rsid w:val="00DE2151"/>
    <w:rsid w:val="00E00DA6"/>
    <w:rsid w:val="00E04CF7"/>
    <w:rsid w:val="00E104C7"/>
    <w:rsid w:val="00E111EF"/>
    <w:rsid w:val="00E277A1"/>
    <w:rsid w:val="00E402DA"/>
    <w:rsid w:val="00E5625F"/>
    <w:rsid w:val="00E65BC7"/>
    <w:rsid w:val="00E832E0"/>
    <w:rsid w:val="00E9099E"/>
    <w:rsid w:val="00E97A6F"/>
    <w:rsid w:val="00EA33A2"/>
    <w:rsid w:val="00EB38F4"/>
    <w:rsid w:val="00EB6546"/>
    <w:rsid w:val="00EE0CD2"/>
    <w:rsid w:val="00EF27BF"/>
    <w:rsid w:val="00F040F3"/>
    <w:rsid w:val="00F07E91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B4641"/>
    <w:rsid w:val="00FC27CC"/>
    <w:rsid w:val="00FD0343"/>
    <w:rsid w:val="00FE1BD3"/>
    <w:rsid w:val="00FE704A"/>
    <w:rsid w:val="00FE785F"/>
    <w:rsid w:val="00FF0B30"/>
    <w:rsid w:val="020F3710"/>
    <w:rsid w:val="027C1974"/>
    <w:rsid w:val="038D0FFF"/>
    <w:rsid w:val="06277B8D"/>
    <w:rsid w:val="06B156A8"/>
    <w:rsid w:val="0B102933"/>
    <w:rsid w:val="0CEB31AD"/>
    <w:rsid w:val="0E8E3B6F"/>
    <w:rsid w:val="0F0338A5"/>
    <w:rsid w:val="0FFB69C7"/>
    <w:rsid w:val="112064C8"/>
    <w:rsid w:val="13D36C5E"/>
    <w:rsid w:val="15516BF9"/>
    <w:rsid w:val="1742560A"/>
    <w:rsid w:val="18E01E18"/>
    <w:rsid w:val="1B5B1E58"/>
    <w:rsid w:val="1BD26B98"/>
    <w:rsid w:val="1D185ADC"/>
    <w:rsid w:val="212C5BFF"/>
    <w:rsid w:val="23786448"/>
    <w:rsid w:val="25F41D23"/>
    <w:rsid w:val="2FF945B8"/>
    <w:rsid w:val="3162230A"/>
    <w:rsid w:val="35911EF3"/>
    <w:rsid w:val="36F505E2"/>
    <w:rsid w:val="3BCE402B"/>
    <w:rsid w:val="3BF5322F"/>
    <w:rsid w:val="3C243748"/>
    <w:rsid w:val="45F05999"/>
    <w:rsid w:val="4623055C"/>
    <w:rsid w:val="466D32A9"/>
    <w:rsid w:val="49802D76"/>
    <w:rsid w:val="4E807DEC"/>
    <w:rsid w:val="52537BAE"/>
    <w:rsid w:val="53BE1870"/>
    <w:rsid w:val="557C1B76"/>
    <w:rsid w:val="564555BF"/>
    <w:rsid w:val="5735193F"/>
    <w:rsid w:val="588872E6"/>
    <w:rsid w:val="59020DD8"/>
    <w:rsid w:val="5B0637C0"/>
    <w:rsid w:val="5DB16D3B"/>
    <w:rsid w:val="63187152"/>
    <w:rsid w:val="64C25C6E"/>
    <w:rsid w:val="678B44DB"/>
    <w:rsid w:val="696D47C4"/>
    <w:rsid w:val="6C264A28"/>
    <w:rsid w:val="716D5171"/>
    <w:rsid w:val="74193D92"/>
    <w:rsid w:val="78531F5C"/>
    <w:rsid w:val="7D5B4ABA"/>
    <w:rsid w:val="7E350DC4"/>
    <w:rsid w:val="7E891110"/>
    <w:rsid w:val="7F3A2C37"/>
    <w:rsid w:val="7F46216A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uiPriority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line="415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  <w:rPr>
      <w:rFonts w:ascii="Times New Roman" w:eastAsia="宋体" w:hAnsi="Times New Roman" w:cs="Times New Roman"/>
    </w:rPr>
  </w:style>
  <w:style w:type="paragraph" w:styleId="PlainText">
    <w:name w:val="Plain Text"/>
    <w:basedOn w:val="Normal"/>
    <w:link w:val="a2"/>
    <w:semiHidden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页眉 字符"/>
    <w:basedOn w:val="DefaultParagraphFont"/>
    <w:link w:val="Header"/>
    <w:uiPriority w:val="99"/>
    <w:qFormat/>
    <w:rPr>
      <w:sz w:val="18"/>
      <w:szCs w:val="18"/>
    </w:rPr>
  </w:style>
  <w:style w:type="paragraph" w:customStyle="1" w:styleId="1">
    <w:name w:val="页眉1"/>
    <w:basedOn w:val="10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0">
    <w:name w:val="正文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">
    <w:name w:val="页眉 Char"/>
    <w:link w:val="1"/>
    <w:uiPriority w:val="99"/>
    <w:qFormat/>
    <w:rPr>
      <w:sz w:val="18"/>
      <w:szCs w:val="18"/>
    </w:rPr>
  </w:style>
  <w:style w:type="paragraph" w:customStyle="1" w:styleId="11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0">
    <w:name w:val="页脚 Char"/>
    <w:link w:val="11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a2">
    <w:name w:val="纯文本 字符"/>
    <w:basedOn w:val="DefaultParagraphFont"/>
    <w:link w:val="PlainText"/>
    <w:semiHidden/>
    <w:qFormat/>
    <w:rPr>
      <w:rFonts w:ascii="宋体" w:hAnsi="Courier New" w:eastAsiaTheme="minorEastAsia" w:cs="Courier New"/>
      <w:kern w:val="2"/>
      <w:sz w:val="21"/>
      <w:szCs w:val="21"/>
    </w:r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2">
    <w:name w:val="标题 2 字符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FF"/>
      <w:kern w:val="2"/>
      <w:sz w:val="28"/>
      <w:szCs w:val="32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76092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5.png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wmf" /><Relationship Id="rId22" Type="http://schemas.openxmlformats.org/officeDocument/2006/relationships/oleObject" Target="embeddings/oleObject3.bin" /><Relationship Id="rId23" Type="http://schemas.openxmlformats.org/officeDocument/2006/relationships/image" Target="media/image16.png" /><Relationship Id="rId24" Type="http://schemas.openxmlformats.org/officeDocument/2006/relationships/image" Target="media/image17.png" /><Relationship Id="rId25" Type="http://schemas.openxmlformats.org/officeDocument/2006/relationships/image" Target="media/image18.png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wmf" /><Relationship Id="rId29" Type="http://schemas.openxmlformats.org/officeDocument/2006/relationships/oleObject" Target="embeddings/oleObject4.bin" /><Relationship Id="rId3" Type="http://schemas.openxmlformats.org/officeDocument/2006/relationships/fontTable" Target="fontTable.xml" /><Relationship Id="rId30" Type="http://schemas.openxmlformats.org/officeDocument/2006/relationships/image" Target="media/image22.png" /><Relationship Id="rId31" Type="http://schemas.openxmlformats.org/officeDocument/2006/relationships/image" Target="media/image23.png" /><Relationship Id="rId32" Type="http://schemas.openxmlformats.org/officeDocument/2006/relationships/image" Target="media/image24.wmf" /><Relationship Id="rId33" Type="http://schemas.openxmlformats.org/officeDocument/2006/relationships/oleObject" Target="embeddings/oleObject5.bin" /><Relationship Id="rId34" Type="http://schemas.openxmlformats.org/officeDocument/2006/relationships/image" Target="media/image25.png" /><Relationship Id="rId35" Type="http://schemas.openxmlformats.org/officeDocument/2006/relationships/image" Target="media/image26.wmf" /><Relationship Id="rId36" Type="http://schemas.openxmlformats.org/officeDocument/2006/relationships/oleObject" Target="embeddings/oleObject6.bin" /><Relationship Id="rId37" Type="http://schemas.openxmlformats.org/officeDocument/2006/relationships/image" Target="media/image27.wmf" /><Relationship Id="rId38" Type="http://schemas.openxmlformats.org/officeDocument/2006/relationships/oleObject" Target="embeddings/oleObject7.bin" /><Relationship Id="rId39" Type="http://schemas.openxmlformats.org/officeDocument/2006/relationships/image" Target="media/image2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8.bin" /><Relationship Id="rId41" Type="http://schemas.openxmlformats.org/officeDocument/2006/relationships/image" Target="media/image29.wmf" /><Relationship Id="rId42" Type="http://schemas.openxmlformats.org/officeDocument/2006/relationships/oleObject" Target="embeddings/oleObject9.bin" /><Relationship Id="rId43" Type="http://schemas.openxmlformats.org/officeDocument/2006/relationships/image" Target="media/image30.wmf" /><Relationship Id="rId44" Type="http://schemas.openxmlformats.org/officeDocument/2006/relationships/oleObject" Target="embeddings/oleObject10.bin" /><Relationship Id="rId45" Type="http://schemas.openxmlformats.org/officeDocument/2006/relationships/image" Target="media/image31.wmf" /><Relationship Id="rId46" Type="http://schemas.openxmlformats.org/officeDocument/2006/relationships/oleObject" Target="embeddings/oleObject11.bin" /><Relationship Id="rId47" Type="http://schemas.openxmlformats.org/officeDocument/2006/relationships/image" Target="media/image32.wmf" /><Relationship Id="rId48" Type="http://schemas.openxmlformats.org/officeDocument/2006/relationships/oleObject" Target="embeddings/oleObject12.bin" /><Relationship Id="rId49" Type="http://schemas.openxmlformats.org/officeDocument/2006/relationships/oleObject" Target="embeddings/oleObject13.bin" /><Relationship Id="rId5" Type="http://schemas.openxmlformats.org/officeDocument/2006/relationships/image" Target="media/image1.png" /><Relationship Id="rId50" Type="http://schemas.openxmlformats.org/officeDocument/2006/relationships/image" Target="media/image33.wmf" /><Relationship Id="rId51" Type="http://schemas.openxmlformats.org/officeDocument/2006/relationships/oleObject" Target="embeddings/oleObject14.bin" /><Relationship Id="rId52" Type="http://schemas.openxmlformats.org/officeDocument/2006/relationships/oleObject" Target="embeddings/oleObject15.bin" /><Relationship Id="rId53" Type="http://schemas.openxmlformats.org/officeDocument/2006/relationships/image" Target="media/image34.wmf" /><Relationship Id="rId54" Type="http://schemas.openxmlformats.org/officeDocument/2006/relationships/oleObject" Target="embeddings/oleObject16.bin" /><Relationship Id="rId55" Type="http://schemas.openxmlformats.org/officeDocument/2006/relationships/image" Target="media/image35.wmf" /><Relationship Id="rId56" Type="http://schemas.openxmlformats.org/officeDocument/2006/relationships/oleObject" Target="embeddings/oleObject17.bin" /><Relationship Id="rId57" Type="http://schemas.openxmlformats.org/officeDocument/2006/relationships/oleObject" Target="embeddings/oleObject18.bin" /><Relationship Id="rId58" Type="http://schemas.openxmlformats.org/officeDocument/2006/relationships/oleObject" Target="embeddings/oleObject19.bin" /><Relationship Id="rId59" Type="http://schemas.openxmlformats.org/officeDocument/2006/relationships/image" Target="media/image36.png" /><Relationship Id="rId6" Type="http://schemas.openxmlformats.org/officeDocument/2006/relationships/image" Target="media/image2.png" /><Relationship Id="rId60" Type="http://schemas.openxmlformats.org/officeDocument/2006/relationships/image" Target="media/image37.wmf" /><Relationship Id="rId61" Type="http://schemas.openxmlformats.org/officeDocument/2006/relationships/oleObject" Target="embeddings/oleObject20.bin" /><Relationship Id="rId62" Type="http://schemas.openxmlformats.org/officeDocument/2006/relationships/image" Target="media/image38.png" /><Relationship Id="rId63" Type="http://schemas.openxmlformats.org/officeDocument/2006/relationships/image" Target="media/image39.wmf" /><Relationship Id="rId64" Type="http://schemas.openxmlformats.org/officeDocument/2006/relationships/oleObject" Target="embeddings/oleObject21.bin" /><Relationship Id="rId65" Type="http://schemas.openxmlformats.org/officeDocument/2006/relationships/oleObject" Target="embeddings/oleObject22.bin" /><Relationship Id="rId66" Type="http://schemas.openxmlformats.org/officeDocument/2006/relationships/oleObject" Target="embeddings/oleObject23.bin" /><Relationship Id="rId67" Type="http://schemas.openxmlformats.org/officeDocument/2006/relationships/oleObject" Target="embeddings/oleObject24.bin" /><Relationship Id="rId68" Type="http://schemas.openxmlformats.org/officeDocument/2006/relationships/oleObject" Target="embeddings/oleObject25.bin" /><Relationship Id="rId69" Type="http://schemas.openxmlformats.org/officeDocument/2006/relationships/image" Target="media/image40.wmf" /><Relationship Id="rId7" Type="http://schemas.openxmlformats.org/officeDocument/2006/relationships/image" Target="media/image3.wmf" /><Relationship Id="rId70" Type="http://schemas.openxmlformats.org/officeDocument/2006/relationships/oleObject" Target="embeddings/oleObject26.bin" /><Relationship Id="rId71" Type="http://schemas.openxmlformats.org/officeDocument/2006/relationships/oleObject" Target="embeddings/oleObject27.bin" /><Relationship Id="rId72" Type="http://schemas.openxmlformats.org/officeDocument/2006/relationships/oleObject" Target="embeddings/oleObject28.bin" /><Relationship Id="rId73" Type="http://schemas.openxmlformats.org/officeDocument/2006/relationships/oleObject" Target="embeddings/oleObject29.bin" /><Relationship Id="rId74" Type="http://schemas.openxmlformats.org/officeDocument/2006/relationships/oleObject" Target="embeddings/oleObject30.bin" /><Relationship Id="rId75" Type="http://schemas.openxmlformats.org/officeDocument/2006/relationships/image" Target="media/image41.png" /><Relationship Id="rId76" Type="http://schemas.openxmlformats.org/officeDocument/2006/relationships/image" Target="media/image42.png" /><Relationship Id="rId77" Type="http://schemas.openxmlformats.org/officeDocument/2006/relationships/image" Target="media/image43.wmf" /><Relationship Id="rId78" Type="http://schemas.openxmlformats.org/officeDocument/2006/relationships/oleObject" Target="embeddings/oleObject31.bin" /><Relationship Id="rId79" Type="http://schemas.openxmlformats.org/officeDocument/2006/relationships/theme" Target="theme/theme1.xml" /><Relationship Id="rId8" Type="http://schemas.openxmlformats.org/officeDocument/2006/relationships/oleObject" Target="embeddings/oleObject1.bin" /><Relationship Id="rId80" Type="http://schemas.openxmlformats.org/officeDocument/2006/relationships/styles" Target="styles.xml" /><Relationship Id="rId9" Type="http://schemas.openxmlformats.org/officeDocument/2006/relationships/image" Target="media/image4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D99B-D62D-4B17-A184-5AB0F1853B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6002</Words>
  <Characters>6132</Characters>
  <Application>Microsoft Office Word</Application>
  <DocSecurity>0</DocSecurity>
  <Lines>18</Lines>
  <Paragraphs>5</Paragraphs>
  <ScaleCrop>false</ScaleCrop>
  <Company>学科网(Zxxk.Com)</Company>
  <LinksUpToDate>false</LinksUpToDate>
  <CharactersWithSpaces>6748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眼睛突然一亮</cp:lastModifiedBy>
  <cp:revision>119</cp:revision>
  <dcterms:created xsi:type="dcterms:W3CDTF">2021-09-03T07:18:00Z</dcterms:created>
  <dcterms:modified xsi:type="dcterms:W3CDTF">2025-08-25T12:38:36Z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